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footer14.xml" ContentType="application/vnd.openxmlformats-officedocument.wordprocessingml.footer+xml"/>
  <Override PartName="/word/header14.xml" ContentType="application/vnd.openxmlformats-officedocument.wordprocessingml.head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header16.xml" ContentType="application/vnd.openxmlformats-officedocument.wordprocessingml.header+xml"/>
  <Override PartName="/word/footer17.xml" ContentType="application/vnd.openxmlformats-officedocument.wordprocessingml.footer+xml"/>
  <Override PartName="/word/header17.xml" ContentType="application/vnd.openxmlformats-officedocument.wordprocessingml.header+xml"/>
  <Override PartName="/word/footer18.xml" ContentType="application/vnd.openxmlformats-officedocument.wordprocessingml.footer+xml"/>
  <Override PartName="/word/header18.xml" ContentType="application/vnd.openxmlformats-officedocument.wordprocessingml.header+xml"/>
  <Override PartName="/word/footer19.xml" ContentType="application/vnd.openxmlformats-officedocument.wordprocessingml.footer+xml"/>
  <Override PartName="/word/header19.xml" ContentType="application/vnd.openxmlformats-officedocument.wordprocessingml.header+xml"/>
  <Override PartName="/word/footer20.xml" ContentType="application/vnd.openxmlformats-officedocument.wordprocessingml.footer+xml"/>
  <Override PartName="/word/header20.xml" ContentType="application/vnd.openxmlformats-officedocument.wordprocessingml.header+xml"/>
  <Override PartName="/word/footer21.xml" ContentType="application/vnd.openxmlformats-officedocument.wordprocessingml.footer+xml"/>
  <Override PartName="/word/header21.xml" ContentType="application/vnd.openxmlformats-officedocument.wordprocessingml.header+xml"/>
  <Override PartName="/word/footer22.xml" ContentType="application/vnd.openxmlformats-officedocument.wordprocessingml.footer+xml"/>
  <Override PartName="/word/header22.xml" ContentType="application/vnd.openxmlformats-officedocument.wordprocessingml.header+xml"/>
  <Override PartName="/word/footer2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E7181" w:rsidRDefault="001E7181">
      <w:pPr>
        <w:pStyle w:val="Textoindependiente"/>
        <w:rPr>
          <w:rFonts w:ascii="Times New Roman"/>
          <w:sz w:val="20"/>
        </w:rPr>
      </w:pPr>
      <w:bookmarkStart w:id="0" w:name="_GoBack"/>
      <w:bookmarkEnd w:id="0"/>
    </w:p>
    <w:p w:rsidR="001E7181" w:rsidRDefault="00317E40">
      <w:pPr>
        <w:spacing w:before="171"/>
        <w:ind w:left="496"/>
        <w:rPr>
          <w:i/>
          <w:sz w:val="24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73760" behindDoc="0" locked="0" layoutInCell="1" allowOverlap="1">
                <wp:simplePos x="0" y="0"/>
                <wp:positionH relativeFrom="page">
                  <wp:posOffset>4692650</wp:posOffset>
                </wp:positionH>
                <wp:positionV relativeFrom="paragraph">
                  <wp:posOffset>-150495</wp:posOffset>
                </wp:positionV>
                <wp:extent cx="2565400" cy="332105"/>
                <wp:effectExtent l="0" t="0" r="0" b="0"/>
                <wp:wrapNone/>
                <wp:docPr id="503" name="docshape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65400" cy="332105"/>
                        </a:xfrm>
                        <a:prstGeom prst="rect">
                          <a:avLst/>
                        </a:prstGeom>
                        <a:solidFill>
                          <a:srgbClr val="B9121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342857EB" id="docshape4" o:spid="_x0000_s1026" style="position:absolute;margin-left:369.5pt;margin-top:-11.85pt;width:202pt;height:26.15pt;z-index:25157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" fillcolor="#b9121a" stroked="f">
                <w10:wrap anchorx="page"/>
              </v:rect>
            </w:pict>
          </mc:Fallback>
        </mc:AlternateContent>
      </w:r>
      <w:r>
        <w:rPr>
          <w:i/>
          <w:spacing w:val="-3"/>
          <w:sz w:val="24"/>
        </w:rPr>
        <w:t>PROMOTOR</w:t>
      </w:r>
      <w:r>
        <w:rPr>
          <w:i/>
          <w:spacing w:val="-12"/>
          <w:sz w:val="24"/>
        </w:rPr>
        <w:t xml:space="preserve"> </w:t>
      </w:r>
      <w:r>
        <w:rPr>
          <w:i/>
          <w:spacing w:val="-2"/>
          <w:sz w:val="24"/>
        </w:rPr>
        <w:t>DEL</w:t>
      </w:r>
      <w:r>
        <w:rPr>
          <w:i/>
          <w:spacing w:val="-14"/>
          <w:sz w:val="24"/>
        </w:rPr>
        <w:t xml:space="preserve"> </w:t>
      </w:r>
      <w:r>
        <w:rPr>
          <w:i/>
          <w:spacing w:val="-2"/>
          <w:sz w:val="24"/>
        </w:rPr>
        <w:t>DOCUMENTO:</w:t>
      </w:r>
    </w:p>
    <w:p w:rsidR="001E7181" w:rsidRDefault="00317E40">
      <w:pPr>
        <w:spacing w:line="242" w:lineRule="auto"/>
        <w:ind w:left="496" w:right="4989"/>
        <w:rPr>
          <w:i/>
          <w:sz w:val="24"/>
        </w:rPr>
      </w:pPr>
      <w:r>
        <w:rPr>
          <w:i/>
          <w:sz w:val="24"/>
        </w:rPr>
        <w:t>COLEGIO OFICIAL DE APAREJADORES Y ARQUITECTOS</w:t>
      </w:r>
      <w:r>
        <w:rPr>
          <w:i/>
          <w:spacing w:val="-52"/>
          <w:sz w:val="24"/>
        </w:rPr>
        <w:t xml:space="preserve"> </w:t>
      </w:r>
      <w:r>
        <w:rPr>
          <w:i/>
          <w:sz w:val="24"/>
        </w:rPr>
        <w:t>TECNICOS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MADRID.</w:t>
      </w:r>
    </w:p>
    <w:p w:rsidR="001E7181" w:rsidRDefault="001E7181">
      <w:pPr>
        <w:pStyle w:val="Textoindependiente"/>
        <w:spacing w:before="8"/>
        <w:rPr>
          <w:i/>
          <w:sz w:val="23"/>
        </w:rPr>
      </w:pPr>
    </w:p>
    <w:p w:rsidR="001E7181" w:rsidRDefault="00317E40">
      <w:pPr>
        <w:ind w:left="496"/>
        <w:rPr>
          <w:i/>
          <w:sz w:val="24"/>
        </w:rPr>
      </w:pPr>
      <w:r>
        <w:rPr>
          <w:i/>
          <w:spacing w:val="-3"/>
          <w:sz w:val="24"/>
        </w:rPr>
        <w:t>REDACTOR</w:t>
      </w:r>
      <w:r>
        <w:rPr>
          <w:i/>
          <w:spacing w:val="-12"/>
          <w:sz w:val="24"/>
        </w:rPr>
        <w:t xml:space="preserve"> </w:t>
      </w:r>
      <w:r>
        <w:rPr>
          <w:i/>
          <w:spacing w:val="-3"/>
          <w:sz w:val="24"/>
        </w:rPr>
        <w:t>DEL</w:t>
      </w:r>
      <w:r>
        <w:rPr>
          <w:i/>
          <w:spacing w:val="-14"/>
          <w:sz w:val="24"/>
        </w:rPr>
        <w:t xml:space="preserve"> </w:t>
      </w:r>
      <w:r>
        <w:rPr>
          <w:i/>
          <w:spacing w:val="-2"/>
          <w:sz w:val="24"/>
        </w:rPr>
        <w:t>DOCUMENTO:</w:t>
      </w:r>
    </w:p>
    <w:p w:rsidR="001E7181" w:rsidRDefault="00317E40">
      <w:pPr>
        <w:ind w:left="2678"/>
        <w:rPr>
          <w:i/>
          <w:sz w:val="24"/>
        </w:rPr>
      </w:pPr>
      <w:r>
        <w:rPr>
          <w:noProof/>
          <w:lang w:eastAsia="es-ES"/>
        </w:rPr>
        <w:drawing>
          <wp:anchor distT="0" distB="0" distL="0" distR="0" simplePos="0" relativeHeight="251552256" behindDoc="0" locked="0" layoutInCell="1" allowOverlap="1">
            <wp:simplePos x="0" y="0"/>
            <wp:positionH relativeFrom="page">
              <wp:posOffset>4785995</wp:posOffset>
            </wp:positionH>
            <wp:positionV relativeFrom="paragraph">
              <wp:posOffset>78305</wp:posOffset>
            </wp:positionV>
            <wp:extent cx="2372995" cy="1202690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2995" cy="1202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4"/>
        </w:rPr>
        <w:t>.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COLEGIADO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Nº</w:t>
      </w:r>
    </w:p>
    <w:p w:rsidR="001E7181" w:rsidRDefault="001E7181">
      <w:pPr>
        <w:pStyle w:val="Textoindependiente"/>
        <w:spacing w:before="9"/>
        <w:rPr>
          <w:i/>
          <w:sz w:val="23"/>
        </w:rPr>
      </w:pPr>
    </w:p>
    <w:p w:rsidR="001E7181" w:rsidRDefault="00317E40">
      <w:pPr>
        <w:spacing w:before="1"/>
        <w:ind w:left="496" w:right="7941"/>
        <w:rPr>
          <w:i/>
          <w:sz w:val="24"/>
        </w:rPr>
      </w:pPr>
      <w:r>
        <w:rPr>
          <w:i/>
          <w:spacing w:val="-2"/>
          <w:sz w:val="24"/>
        </w:rPr>
        <w:t>FECHA</w:t>
      </w:r>
      <w:r>
        <w:rPr>
          <w:i/>
          <w:spacing w:val="-12"/>
          <w:sz w:val="24"/>
        </w:rPr>
        <w:t xml:space="preserve"> </w:t>
      </w:r>
      <w:r>
        <w:rPr>
          <w:i/>
          <w:spacing w:val="-1"/>
          <w:sz w:val="24"/>
        </w:rPr>
        <w:t>DE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REDACCIÓN:</w:t>
      </w:r>
      <w:r>
        <w:rPr>
          <w:i/>
          <w:spacing w:val="-51"/>
          <w:sz w:val="24"/>
        </w:rPr>
        <w:t xml:space="preserve"> </w:t>
      </w:r>
      <w:r>
        <w:rPr>
          <w:i/>
          <w:sz w:val="24"/>
        </w:rPr>
        <w:t>MARZO 2022</w:t>
      </w:r>
    </w:p>
    <w:p w:rsidR="001E7181" w:rsidRDefault="001E7181">
      <w:pPr>
        <w:pStyle w:val="Textoindependiente"/>
        <w:spacing w:before="1"/>
        <w:rPr>
          <w:i/>
          <w:sz w:val="24"/>
        </w:rPr>
      </w:pPr>
    </w:p>
    <w:p w:rsidR="001E7181" w:rsidRDefault="00317E40">
      <w:pPr>
        <w:ind w:left="496"/>
        <w:rPr>
          <w:i/>
          <w:sz w:val="24"/>
        </w:rPr>
      </w:pPr>
      <w:r>
        <w:rPr>
          <w:i/>
          <w:spacing w:val="-1"/>
          <w:sz w:val="24"/>
        </w:rPr>
        <w:t>EDIFICIO</w:t>
      </w:r>
      <w:r>
        <w:rPr>
          <w:i/>
          <w:spacing w:val="-13"/>
          <w:sz w:val="24"/>
        </w:rPr>
        <w:t xml:space="preserve"> </w:t>
      </w:r>
      <w:r>
        <w:rPr>
          <w:i/>
          <w:spacing w:val="-1"/>
          <w:sz w:val="24"/>
        </w:rPr>
        <w:t>DE</w:t>
      </w:r>
      <w:r>
        <w:rPr>
          <w:i/>
          <w:spacing w:val="-11"/>
          <w:sz w:val="24"/>
        </w:rPr>
        <w:t xml:space="preserve"> </w:t>
      </w:r>
      <w:r>
        <w:rPr>
          <w:i/>
          <w:spacing w:val="-1"/>
          <w:sz w:val="24"/>
        </w:rPr>
        <w:t>BASE:</w:t>
      </w:r>
    </w:p>
    <w:p w:rsidR="001E7181" w:rsidRDefault="00317E40">
      <w:pPr>
        <w:tabs>
          <w:tab w:val="left" w:pos="2159"/>
        </w:tabs>
        <w:ind w:left="496"/>
        <w:rPr>
          <w:i/>
          <w:sz w:val="24"/>
        </w:rPr>
      </w:pPr>
      <w:r>
        <w:rPr>
          <w:i/>
          <w:sz w:val="24"/>
        </w:rPr>
        <w:t>C/</w:t>
      </w:r>
      <w:r>
        <w:rPr>
          <w:i/>
          <w:sz w:val="24"/>
        </w:rPr>
        <w:tab/>
        <w:t>.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MADRID.</w:t>
      </w:r>
    </w:p>
    <w:p w:rsidR="001E7181" w:rsidRDefault="001E7181">
      <w:pPr>
        <w:pStyle w:val="Textoindependiente"/>
        <w:rPr>
          <w:i/>
          <w:sz w:val="20"/>
        </w:rPr>
      </w:pPr>
    </w:p>
    <w:p w:rsidR="001E7181" w:rsidRDefault="001E7181">
      <w:pPr>
        <w:pStyle w:val="Textoindependiente"/>
        <w:rPr>
          <w:i/>
          <w:sz w:val="20"/>
        </w:rPr>
      </w:pPr>
    </w:p>
    <w:p w:rsidR="001E7181" w:rsidRDefault="001E7181">
      <w:pPr>
        <w:pStyle w:val="Textoindependiente"/>
        <w:rPr>
          <w:i/>
          <w:sz w:val="20"/>
        </w:rPr>
      </w:pPr>
    </w:p>
    <w:p w:rsidR="001E7181" w:rsidRDefault="001E7181">
      <w:pPr>
        <w:pStyle w:val="Textoindependiente"/>
        <w:rPr>
          <w:i/>
          <w:sz w:val="20"/>
        </w:rPr>
      </w:pPr>
    </w:p>
    <w:p w:rsidR="001E7181" w:rsidRDefault="001E7181">
      <w:pPr>
        <w:pStyle w:val="Textoindependiente"/>
        <w:rPr>
          <w:i/>
          <w:sz w:val="20"/>
        </w:rPr>
      </w:pPr>
    </w:p>
    <w:p w:rsidR="001E7181" w:rsidRDefault="00317E40">
      <w:pPr>
        <w:pStyle w:val="Textoindependiente"/>
        <w:spacing w:before="10"/>
        <w:rPr>
          <w:i/>
          <w:sz w:val="14"/>
        </w:rPr>
      </w:pPr>
      <w:r>
        <w:rPr>
          <w:noProof/>
          <w:lang w:eastAsia="es-ES"/>
        </w:rPr>
        <mc:AlternateContent>
          <mc:Choice Requires="wpg">
            <w:drawing>
              <wp:anchor distT="0" distB="0" distL="0" distR="0" simplePos="0" relativeHeight="251639296" behindDoc="1" locked="0" layoutInCell="1" allowOverlap="1">
                <wp:simplePos x="0" y="0"/>
                <wp:positionH relativeFrom="page">
                  <wp:posOffset>836295</wp:posOffset>
                </wp:positionH>
                <wp:positionV relativeFrom="paragraph">
                  <wp:posOffset>130175</wp:posOffset>
                </wp:positionV>
                <wp:extent cx="6426200" cy="5489575"/>
                <wp:effectExtent l="0" t="0" r="0" b="0"/>
                <wp:wrapTopAndBottom/>
                <wp:docPr id="500" name="docshapegroup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26200" cy="5489575"/>
                          <a:chOff x="1317" y="205"/>
                          <a:chExt cx="10120" cy="8645"/>
                        </a:xfrm>
                      </wpg:grpSpPr>
                      <pic:pic xmlns:pic="http://schemas.openxmlformats.org/drawingml/2006/picture">
                        <pic:nvPicPr>
                          <pic:cNvPr id="501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7" y="209"/>
                            <a:ext cx="10120" cy="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2" name="docshape7"/>
                        <wps:cNvSpPr txBox="1">
                          <a:spLocks noChangeArrowheads="1"/>
                        </wps:cNvSpPr>
                        <wps:spPr bwMode="auto">
                          <a:xfrm>
                            <a:off x="7390" y="204"/>
                            <a:ext cx="4040" cy="8642"/>
                          </a:xfrm>
                          <a:prstGeom prst="rect">
                            <a:avLst/>
                          </a:prstGeom>
                          <a:solidFill>
                            <a:srgbClr val="B912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E7181" w:rsidRDefault="001E7181">
                              <w:pPr>
                                <w:rPr>
                                  <w:i/>
                                  <w:color w:val="000000"/>
                                  <w:sz w:val="24"/>
                                </w:rPr>
                              </w:pPr>
                            </w:p>
                            <w:p w:rsidR="001E7181" w:rsidRDefault="001E7181">
                              <w:pPr>
                                <w:spacing w:before="9"/>
                                <w:rPr>
                                  <w:i/>
                                  <w:color w:val="000000"/>
                                  <w:sz w:val="34"/>
                                </w:rPr>
                              </w:pPr>
                            </w:p>
                            <w:p w:rsidR="001E7181" w:rsidRDefault="00317E40">
                              <w:pPr>
                                <w:spacing w:line="242" w:lineRule="auto"/>
                                <w:ind w:left="164" w:right="931"/>
                                <w:rPr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-1"/>
                                  <w:sz w:val="24"/>
                                </w:rPr>
                                <w:t>PROTOTIPO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LIBRO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EDIFICIO</w:t>
                              </w:r>
                              <w:r>
                                <w:rPr>
                                  <w:color w:val="FFFFFF"/>
                                  <w:spacing w:val="-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EXISTENTE.</w:t>
                              </w:r>
                            </w:p>
                            <w:p w:rsidR="001E7181" w:rsidRDefault="001E7181">
                              <w:pPr>
                                <w:rPr>
                                  <w:color w:val="000000"/>
                                  <w:sz w:val="24"/>
                                </w:rPr>
                              </w:pPr>
                            </w:p>
                            <w:p w:rsidR="001E7181" w:rsidRDefault="001E7181">
                              <w:pPr>
                                <w:rPr>
                                  <w:color w:val="000000"/>
                                  <w:sz w:val="24"/>
                                </w:rPr>
                              </w:pPr>
                            </w:p>
                            <w:p w:rsidR="001E7181" w:rsidRDefault="001E7181">
                              <w:pPr>
                                <w:rPr>
                                  <w:color w:val="000000"/>
                                  <w:sz w:val="24"/>
                                </w:rPr>
                              </w:pPr>
                            </w:p>
                            <w:p w:rsidR="001E7181" w:rsidRDefault="001E7181">
                              <w:pPr>
                                <w:spacing w:before="8"/>
                                <w:rPr>
                                  <w:color w:val="000000"/>
                                  <w:sz w:val="23"/>
                                </w:rPr>
                              </w:pPr>
                            </w:p>
                            <w:p w:rsidR="001E7181" w:rsidRDefault="00317E40">
                              <w:pPr>
                                <w:spacing w:before="1"/>
                                <w:ind w:left="164" w:right="514"/>
                                <w:rPr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JUSTIFICACIÓN DEL ANEXO DEL RD</w:t>
                              </w:r>
                              <w:r>
                                <w:rPr>
                                  <w:color w:val="FFFFFF"/>
                                  <w:spacing w:val="-5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85/2021 DE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5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OCTUBRE.</w:t>
                              </w:r>
                            </w:p>
                            <w:p w:rsidR="001E7181" w:rsidRDefault="001E7181">
                              <w:pPr>
                                <w:rPr>
                                  <w:color w:val="000000"/>
                                  <w:sz w:val="24"/>
                                </w:rPr>
                              </w:pPr>
                            </w:p>
                            <w:p w:rsidR="001E7181" w:rsidRDefault="001E7181">
                              <w:pPr>
                                <w:rPr>
                                  <w:color w:val="000000"/>
                                  <w:sz w:val="24"/>
                                </w:rPr>
                              </w:pPr>
                            </w:p>
                            <w:p w:rsidR="001E7181" w:rsidRDefault="001E7181">
                              <w:pPr>
                                <w:rPr>
                                  <w:color w:val="000000"/>
                                  <w:sz w:val="24"/>
                                </w:rPr>
                              </w:pPr>
                            </w:p>
                            <w:p w:rsidR="001E7181" w:rsidRDefault="001E7181">
                              <w:pPr>
                                <w:spacing w:before="11"/>
                                <w:rPr>
                                  <w:color w:val="000000"/>
                                  <w:sz w:val="23"/>
                                </w:rPr>
                              </w:pPr>
                            </w:p>
                            <w:p w:rsidR="001E7181" w:rsidRDefault="00317E40">
                              <w:pPr>
                                <w:ind w:left="164" w:right="225"/>
                                <w:rPr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PROGRAMAS DE AYUDA EN MATERIA</w:t>
                              </w:r>
                              <w:r>
                                <w:rPr>
                                  <w:color w:val="FFFFFF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DE REHABILITACIÓN RESIDENCIAL Y</w:t>
                              </w:r>
                              <w:r>
                                <w:rPr>
                                  <w:color w:val="FFFFFF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VIVIENDA SOCIAL DEL PLAN DE</w:t>
                              </w:r>
                              <w:r>
                                <w:rPr>
                                  <w:color w:val="FFFFFF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24"/>
                                </w:rPr>
                                <w:t>RECUPERACIÓN,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24"/>
                                </w:rPr>
                                <w:t>TRANSFORMACIÓN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Y</w:t>
                              </w:r>
                              <w:r>
                                <w:rPr>
                                  <w:color w:val="FFFFFF"/>
                                  <w:spacing w:val="-5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RESILIENCIA.</w:t>
                              </w:r>
                            </w:p>
                            <w:p w:rsidR="001E7181" w:rsidRDefault="001E7181">
                              <w:pPr>
                                <w:rPr>
                                  <w:color w:val="000000"/>
                                  <w:sz w:val="24"/>
                                </w:rPr>
                              </w:pPr>
                            </w:p>
                            <w:p w:rsidR="001E7181" w:rsidRDefault="001E7181">
                              <w:pPr>
                                <w:rPr>
                                  <w:color w:val="000000"/>
                                  <w:sz w:val="24"/>
                                </w:rPr>
                              </w:pPr>
                            </w:p>
                            <w:p w:rsidR="001E7181" w:rsidRDefault="001E7181">
                              <w:pPr>
                                <w:spacing w:before="1"/>
                                <w:rPr>
                                  <w:color w:val="000000"/>
                                  <w:sz w:val="24"/>
                                </w:rPr>
                              </w:pPr>
                            </w:p>
                            <w:p w:rsidR="001E7181" w:rsidRDefault="00317E40">
                              <w:pPr>
                                <w:ind w:left="164" w:right="357"/>
                                <w:rPr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-1"/>
                                  <w:sz w:val="24"/>
                                </w:rPr>
                                <w:t>COLEGIO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24"/>
                                </w:rPr>
                                <w:t>OFICIAL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24"/>
                                </w:rPr>
                                <w:t>APAREJADORES</w:t>
                              </w:r>
                              <w:r>
                                <w:rPr>
                                  <w:color w:val="FFFFFF"/>
                                  <w:spacing w:val="-5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YARQUITECTOS TÉCNICOS DE</w:t>
                              </w:r>
                              <w:r>
                                <w:rPr>
                                  <w:color w:val="FFFFFF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MADRID</w:t>
                              </w:r>
                            </w:p>
                            <w:p w:rsidR="001E7181" w:rsidRDefault="001E7181">
                              <w:pPr>
                                <w:rPr>
                                  <w:color w:val="000000"/>
                                  <w:sz w:val="24"/>
                                </w:rPr>
                              </w:pPr>
                            </w:p>
                            <w:p w:rsidR="001E7181" w:rsidRDefault="00317E40">
                              <w:pPr>
                                <w:ind w:left="164"/>
                                <w:rPr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color w:val="FFFF00"/>
                                  <w:sz w:val="24"/>
                                </w:rPr>
                                <w:t>VERSIÓN.</w:t>
                              </w:r>
                              <w:r>
                                <w:rPr>
                                  <w:color w:val="FFFF0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00"/>
                                  <w:sz w:val="24"/>
                                </w:rPr>
                                <w:t>03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id="docshapegroup5" o:spid="_x0000_s1026" style="position:absolute;margin-left:65.85pt;margin-top:10.25pt;width:506pt;height:432.25pt;z-index:-251677184;mso-wrap-distance-left:0;mso-wrap-distance-right:0;mso-position-horizontal-relative:page" coordorigin="1317,205" coordsize="10120,86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6" o:spid="_x0000_s1027" type="#_x0000_t75" style="position:absolute;left:1317;top:209;width:10120;height:8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">
                  <v:imagedata r:id="rId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7" o:spid="_x0000_s1028" type="#_x0000_t202" style="position:absolute;left:7390;top:204;width:4040;height:8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" fillcolor="#b9121a" stroked="f">
                  <v:textbox inset="0,0,0,0">
                    <w:txbxContent>
                      <w:p w:rsidR="001E7181" w:rsidRDefault="001E7181">
                        <w:pPr>
                          <w:rPr>
                            <w:i/>
                            <w:color w:val="000000"/>
                            <w:sz w:val="24"/>
                          </w:rPr>
                        </w:pPr>
                      </w:p>
                      <w:p w:rsidR="001E7181" w:rsidRDefault="001E7181">
                        <w:pPr>
                          <w:spacing w:before="9"/>
                          <w:rPr>
                            <w:i/>
                            <w:color w:val="000000"/>
                            <w:sz w:val="34"/>
                          </w:rPr>
                        </w:pPr>
                      </w:p>
                      <w:p w:rsidR="001E7181" w:rsidRDefault="00317E40">
                        <w:pPr>
                          <w:spacing w:line="242" w:lineRule="auto"/>
                          <w:ind w:left="164" w:right="931"/>
                          <w:rPr>
                            <w:color w:val="000000"/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-1"/>
                            <w:sz w:val="24"/>
                          </w:rPr>
                          <w:t>PROTOTIPO</w:t>
                        </w:r>
                        <w:r>
                          <w:rPr>
                            <w:color w:val="FFFFFF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LIBRO</w:t>
                        </w:r>
                        <w:r>
                          <w:rPr>
                            <w:color w:val="FFFFFF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DE</w:t>
                        </w:r>
                        <w:r>
                          <w:rPr>
                            <w:color w:val="FFFFF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EDIFICIO</w:t>
                        </w:r>
                        <w:r>
                          <w:rPr>
                            <w:color w:val="FFFFFF"/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EXISTENTE.</w:t>
                        </w:r>
                      </w:p>
                      <w:p w:rsidR="001E7181" w:rsidRDefault="001E7181">
                        <w:pPr>
                          <w:rPr>
                            <w:color w:val="000000"/>
                            <w:sz w:val="24"/>
                          </w:rPr>
                        </w:pPr>
                      </w:p>
                      <w:p w:rsidR="001E7181" w:rsidRDefault="001E7181">
                        <w:pPr>
                          <w:rPr>
                            <w:color w:val="000000"/>
                            <w:sz w:val="24"/>
                          </w:rPr>
                        </w:pPr>
                      </w:p>
                      <w:p w:rsidR="001E7181" w:rsidRDefault="001E7181">
                        <w:pPr>
                          <w:rPr>
                            <w:color w:val="000000"/>
                            <w:sz w:val="24"/>
                          </w:rPr>
                        </w:pPr>
                      </w:p>
                      <w:p w:rsidR="001E7181" w:rsidRDefault="001E7181">
                        <w:pPr>
                          <w:spacing w:before="8"/>
                          <w:rPr>
                            <w:color w:val="000000"/>
                            <w:sz w:val="23"/>
                          </w:rPr>
                        </w:pPr>
                      </w:p>
                      <w:p w:rsidR="001E7181" w:rsidRDefault="00317E40">
                        <w:pPr>
                          <w:spacing w:before="1"/>
                          <w:ind w:left="164" w:right="514"/>
                          <w:rPr>
                            <w:color w:val="000000"/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JUSTIFICACIÓN DEL ANEXO DEL RD</w:t>
                        </w:r>
                        <w:r>
                          <w:rPr>
                            <w:color w:val="FFFFFF"/>
                            <w:spacing w:val="-5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85/2021 DE</w:t>
                        </w:r>
                        <w:r>
                          <w:rPr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5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DE</w:t>
                        </w:r>
                        <w:r>
                          <w:rPr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OCTUBRE.</w:t>
                        </w:r>
                      </w:p>
                      <w:p w:rsidR="001E7181" w:rsidRDefault="001E7181">
                        <w:pPr>
                          <w:rPr>
                            <w:color w:val="000000"/>
                            <w:sz w:val="24"/>
                          </w:rPr>
                        </w:pPr>
                      </w:p>
                      <w:p w:rsidR="001E7181" w:rsidRDefault="001E7181">
                        <w:pPr>
                          <w:rPr>
                            <w:color w:val="000000"/>
                            <w:sz w:val="24"/>
                          </w:rPr>
                        </w:pPr>
                      </w:p>
                      <w:p w:rsidR="001E7181" w:rsidRDefault="001E7181">
                        <w:pPr>
                          <w:rPr>
                            <w:color w:val="000000"/>
                            <w:sz w:val="24"/>
                          </w:rPr>
                        </w:pPr>
                      </w:p>
                      <w:p w:rsidR="001E7181" w:rsidRDefault="001E7181">
                        <w:pPr>
                          <w:spacing w:before="11"/>
                          <w:rPr>
                            <w:color w:val="000000"/>
                            <w:sz w:val="23"/>
                          </w:rPr>
                        </w:pPr>
                      </w:p>
                      <w:p w:rsidR="001E7181" w:rsidRDefault="00317E40">
                        <w:pPr>
                          <w:ind w:left="164" w:right="225"/>
                          <w:rPr>
                            <w:color w:val="000000"/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PROGRAMAS DE AYUDA EN MATERIA</w:t>
                        </w:r>
                        <w:r>
                          <w:rPr>
                            <w:color w:val="FFFFFF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DE REHABILITACIÓN RESIDENCIAL Y</w:t>
                        </w:r>
                        <w:r>
                          <w:rPr>
                            <w:color w:val="FFFFFF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VIVIENDA SOCIAL DEL PLAN DE</w:t>
                        </w:r>
                        <w:r>
                          <w:rPr>
                            <w:color w:val="FFFFFF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sz w:val="24"/>
                          </w:rPr>
                          <w:t>RECUPERACIÓN,</w:t>
                        </w:r>
                        <w:r>
                          <w:rPr>
                            <w:color w:val="FFFFFF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sz w:val="24"/>
                          </w:rPr>
                          <w:t>TRANSFORMACIÓN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Y</w:t>
                        </w:r>
                        <w:r>
                          <w:rPr>
                            <w:color w:val="FFFFFF"/>
                            <w:spacing w:val="-5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RESILIENCIA.</w:t>
                        </w:r>
                      </w:p>
                      <w:p w:rsidR="001E7181" w:rsidRDefault="001E7181">
                        <w:pPr>
                          <w:rPr>
                            <w:color w:val="000000"/>
                            <w:sz w:val="24"/>
                          </w:rPr>
                        </w:pPr>
                      </w:p>
                      <w:p w:rsidR="001E7181" w:rsidRDefault="001E7181">
                        <w:pPr>
                          <w:rPr>
                            <w:color w:val="000000"/>
                            <w:sz w:val="24"/>
                          </w:rPr>
                        </w:pPr>
                      </w:p>
                      <w:p w:rsidR="001E7181" w:rsidRDefault="001E7181">
                        <w:pPr>
                          <w:spacing w:before="1"/>
                          <w:rPr>
                            <w:color w:val="000000"/>
                            <w:sz w:val="24"/>
                          </w:rPr>
                        </w:pPr>
                      </w:p>
                      <w:p w:rsidR="001E7181" w:rsidRDefault="00317E40">
                        <w:pPr>
                          <w:ind w:left="164" w:right="357"/>
                          <w:rPr>
                            <w:color w:val="000000"/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-1"/>
                            <w:sz w:val="24"/>
                          </w:rPr>
                          <w:t>COLEGIO</w:t>
                        </w:r>
                        <w:r>
                          <w:rPr>
                            <w:color w:val="FFFFFF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sz w:val="24"/>
                          </w:rPr>
                          <w:t>OFICIAL</w:t>
                        </w:r>
                        <w:r>
                          <w:rPr>
                            <w:color w:val="FFFFF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sz w:val="24"/>
                          </w:rPr>
                          <w:t>DE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sz w:val="24"/>
                          </w:rPr>
                          <w:t>APAREJADORES</w:t>
                        </w:r>
                        <w:r>
                          <w:rPr>
                            <w:color w:val="FFFFFF"/>
                            <w:spacing w:val="-5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YARQUITECTOS TÉCNICOS DE</w:t>
                        </w:r>
                        <w:r>
                          <w:rPr>
                            <w:color w:val="FFFFFF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MADRID</w:t>
                        </w:r>
                      </w:p>
                      <w:p w:rsidR="001E7181" w:rsidRDefault="001E7181">
                        <w:pPr>
                          <w:rPr>
                            <w:color w:val="000000"/>
                            <w:sz w:val="24"/>
                          </w:rPr>
                        </w:pPr>
                      </w:p>
                      <w:p w:rsidR="001E7181" w:rsidRDefault="00317E40">
                        <w:pPr>
                          <w:ind w:left="164"/>
                          <w:rPr>
                            <w:color w:val="000000"/>
                            <w:sz w:val="24"/>
                          </w:rPr>
                        </w:pPr>
                        <w:r>
                          <w:rPr>
                            <w:color w:val="FFFF00"/>
                            <w:sz w:val="24"/>
                          </w:rPr>
                          <w:t>VERSIÓN.</w:t>
                        </w:r>
                        <w:r>
                          <w:rPr>
                            <w:color w:val="FFFF0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00"/>
                            <w:sz w:val="24"/>
                          </w:rPr>
                          <w:t>03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1E7181" w:rsidRDefault="001E7181">
      <w:pPr>
        <w:rPr>
          <w:sz w:val="14"/>
        </w:rPr>
        <w:sectPr w:rsidR="001E7181">
          <w:footerReference w:type="default" r:id="rId10"/>
          <w:type w:val="continuous"/>
          <w:pgSz w:w="11930" w:h="16860"/>
          <w:pgMar w:top="1580" w:right="380" w:bottom="900" w:left="920" w:header="0" w:footer="707" w:gutter="0"/>
          <w:pgNumType w:start="1"/>
          <w:cols w:space="720"/>
        </w:sectPr>
      </w:pPr>
    </w:p>
    <w:p w:rsidR="001E7181" w:rsidRDefault="00317E40">
      <w:pPr>
        <w:pStyle w:val="Textoindependiente"/>
        <w:ind w:left="128"/>
        <w:rPr>
          <w:sz w:val="20"/>
        </w:rPr>
      </w:pPr>
      <w:r>
        <w:rPr>
          <w:noProof/>
          <w:sz w:val="20"/>
          <w:lang w:eastAsia="es-ES"/>
        </w:rPr>
        <w:lastRenderedPageBreak/>
        <mc:AlternateContent>
          <mc:Choice Requires="wps">
            <w:drawing>
              <wp:inline distT="0" distB="0" distL="0" distR="0">
                <wp:extent cx="6174740" cy="396240"/>
                <wp:effectExtent l="0" t="3175" r="0" b="635"/>
                <wp:docPr id="499" name="docshape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4740" cy="396240"/>
                        </a:xfrm>
                        <a:prstGeom prst="rect">
                          <a:avLst/>
                        </a:prstGeom>
                        <a:solidFill>
                          <a:srgbClr val="F3929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1E7181">
                            <w:pPr>
                              <w:pStyle w:val="Textoindependiente"/>
                              <w:spacing w:before="7"/>
                              <w:rPr>
                                <w:i/>
                                <w:color w:val="000000"/>
                                <w:sz w:val="15"/>
                              </w:rPr>
                            </w:pPr>
                          </w:p>
                          <w:p w:rsidR="001E7181" w:rsidRDefault="00317E40">
                            <w:pPr>
                              <w:ind w:left="2014" w:right="1705"/>
                              <w:jc w:val="center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w w:val="95"/>
                                <w:sz w:val="20"/>
                              </w:rPr>
                              <w:t>COLEGIO</w:t>
                            </w:r>
                            <w:r>
                              <w:rPr>
                                <w:color w:val="FFFFFF"/>
                                <w:spacing w:val="11"/>
                                <w:w w:val="9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5"/>
                                <w:sz w:val="20"/>
                              </w:rPr>
                              <w:t>OFICIAL</w:t>
                            </w:r>
                            <w:r>
                              <w:rPr>
                                <w:color w:val="FFFFFF"/>
                                <w:spacing w:val="17"/>
                                <w:w w:val="9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5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14"/>
                                <w:w w:val="9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5"/>
                                <w:sz w:val="20"/>
                              </w:rPr>
                              <w:t>APAREJADORES</w:t>
                            </w:r>
                            <w:r>
                              <w:rPr>
                                <w:color w:val="FFFFFF"/>
                                <w:spacing w:val="21"/>
                                <w:w w:val="9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5"/>
                                <w:sz w:val="20"/>
                              </w:rPr>
                              <w:t>Y</w:t>
                            </w:r>
                            <w:r>
                              <w:rPr>
                                <w:color w:val="FFFFFF"/>
                                <w:spacing w:val="24"/>
                                <w:w w:val="9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5"/>
                                <w:sz w:val="20"/>
                              </w:rPr>
                              <w:t>ARQUITECTOS</w:t>
                            </w:r>
                            <w:r>
                              <w:rPr>
                                <w:color w:val="FFFFFF"/>
                                <w:spacing w:val="15"/>
                                <w:w w:val="9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5"/>
                                <w:sz w:val="20"/>
                              </w:rPr>
                              <w:t>TÉCNICOS</w:t>
                            </w:r>
                            <w:r>
                              <w:rPr>
                                <w:color w:val="FFFFFF"/>
                                <w:spacing w:val="22"/>
                                <w:w w:val="9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5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17"/>
                                <w:w w:val="9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5"/>
                                <w:sz w:val="20"/>
                              </w:rPr>
                              <w:t>MADRID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8" o:spid="_x0000_s1029" type="#_x0000_t202" style="width:486.2pt;height:3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" fillcolor="#f39292" stroked="f">
                <v:textbox inset="0,0,0,0">
                  <w:txbxContent>
                    <w:p w:rsidR="001E7181" w:rsidRDefault="001E7181">
                      <w:pPr>
                        <w:pStyle w:val="Textoindependiente"/>
                        <w:spacing w:before="7"/>
                        <w:rPr>
                          <w:i/>
                          <w:color w:val="000000"/>
                          <w:sz w:val="15"/>
                        </w:rPr>
                      </w:pPr>
                    </w:p>
                    <w:p w:rsidR="001E7181" w:rsidRDefault="00317E40">
                      <w:pPr>
                        <w:ind w:left="2014" w:right="1705"/>
                        <w:jc w:val="center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FFFFFF"/>
                          <w:w w:val="95"/>
                          <w:sz w:val="20"/>
                        </w:rPr>
                        <w:t>COLEGIO</w:t>
                      </w:r>
                      <w:r>
                        <w:rPr>
                          <w:color w:val="FFFFFF"/>
                          <w:spacing w:val="11"/>
                          <w:w w:val="9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w w:val="95"/>
                          <w:sz w:val="20"/>
                        </w:rPr>
                        <w:t>OFICIAL</w:t>
                      </w:r>
                      <w:r>
                        <w:rPr>
                          <w:color w:val="FFFFFF"/>
                          <w:spacing w:val="17"/>
                          <w:w w:val="9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w w:val="95"/>
                          <w:sz w:val="20"/>
                        </w:rPr>
                        <w:t>DE</w:t>
                      </w:r>
                      <w:r>
                        <w:rPr>
                          <w:color w:val="FFFFFF"/>
                          <w:spacing w:val="14"/>
                          <w:w w:val="9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w w:val="95"/>
                          <w:sz w:val="20"/>
                        </w:rPr>
                        <w:t>APAREJADORES</w:t>
                      </w:r>
                      <w:r>
                        <w:rPr>
                          <w:color w:val="FFFFFF"/>
                          <w:spacing w:val="21"/>
                          <w:w w:val="9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w w:val="95"/>
                          <w:sz w:val="20"/>
                        </w:rPr>
                        <w:t>Y</w:t>
                      </w:r>
                      <w:r>
                        <w:rPr>
                          <w:color w:val="FFFFFF"/>
                          <w:spacing w:val="24"/>
                          <w:w w:val="9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w w:val="95"/>
                          <w:sz w:val="20"/>
                        </w:rPr>
                        <w:t>ARQUITECTOS</w:t>
                      </w:r>
                      <w:r>
                        <w:rPr>
                          <w:color w:val="FFFFFF"/>
                          <w:spacing w:val="15"/>
                          <w:w w:val="9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w w:val="95"/>
                          <w:sz w:val="20"/>
                        </w:rPr>
                        <w:t>TÉCNICOS</w:t>
                      </w:r>
                      <w:r>
                        <w:rPr>
                          <w:color w:val="FFFFFF"/>
                          <w:spacing w:val="22"/>
                          <w:w w:val="9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w w:val="95"/>
                          <w:sz w:val="20"/>
                        </w:rPr>
                        <w:t>DE</w:t>
                      </w:r>
                      <w:r>
                        <w:rPr>
                          <w:color w:val="FFFFFF"/>
                          <w:spacing w:val="17"/>
                          <w:w w:val="9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w w:val="95"/>
                          <w:sz w:val="20"/>
                        </w:rPr>
                        <w:t>MADRID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E7181" w:rsidRDefault="001E7181">
      <w:pPr>
        <w:pStyle w:val="Textoindependiente"/>
        <w:rPr>
          <w:i/>
          <w:sz w:val="20"/>
        </w:rPr>
      </w:pPr>
    </w:p>
    <w:p w:rsidR="001E7181" w:rsidRDefault="001E7181">
      <w:pPr>
        <w:pStyle w:val="Textoindependiente"/>
        <w:rPr>
          <w:i/>
          <w:sz w:val="20"/>
        </w:rPr>
      </w:pPr>
    </w:p>
    <w:p w:rsidR="001E7181" w:rsidRDefault="001E7181">
      <w:pPr>
        <w:pStyle w:val="Textoindependiente"/>
        <w:rPr>
          <w:i/>
          <w:sz w:val="20"/>
        </w:rPr>
      </w:pPr>
    </w:p>
    <w:p w:rsidR="001E7181" w:rsidRDefault="001E7181">
      <w:pPr>
        <w:pStyle w:val="Textoindependiente"/>
        <w:rPr>
          <w:i/>
          <w:sz w:val="19"/>
        </w:rPr>
      </w:pPr>
    </w:p>
    <w:p w:rsidR="001E7181" w:rsidRDefault="00317E40">
      <w:pPr>
        <w:pStyle w:val="Puesto"/>
      </w:pPr>
      <w:r>
        <w:rPr>
          <w:color w:val="890D12"/>
        </w:rPr>
        <w:t>Contenido</w:t>
      </w:r>
    </w:p>
    <w:p w:rsidR="001E7181" w:rsidRDefault="00317E40">
      <w:pPr>
        <w:pStyle w:val="Prrafodelista"/>
        <w:numPr>
          <w:ilvl w:val="0"/>
          <w:numId w:val="12"/>
        </w:numPr>
        <w:tabs>
          <w:tab w:val="left" w:pos="693"/>
          <w:tab w:val="left" w:pos="694"/>
          <w:tab w:val="right" w:leader="dot" w:pos="9842"/>
        </w:tabs>
        <w:spacing w:before="284"/>
        <w:ind w:hanging="48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sz w:val="20"/>
        </w:rPr>
        <w:t>DEFINICIÓN</w:t>
      </w:r>
      <w:r>
        <w:rPr>
          <w:rFonts w:ascii="Arial" w:hAnsi="Arial"/>
          <w:b/>
          <w:color w:val="808080"/>
          <w:spacing w:val="-19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Y</w:t>
      </w:r>
      <w:r>
        <w:rPr>
          <w:rFonts w:ascii="Arial" w:hAnsi="Arial"/>
          <w:b/>
          <w:color w:val="808080"/>
          <w:spacing w:val="-20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OBJETO</w:t>
      </w:r>
      <w:r>
        <w:rPr>
          <w:rFonts w:ascii="Arial" w:hAnsi="Arial"/>
          <w:b/>
          <w:color w:val="808080"/>
          <w:spacing w:val="-13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DEL</w:t>
      </w:r>
      <w:r>
        <w:rPr>
          <w:rFonts w:ascii="Arial" w:hAnsi="Arial"/>
          <w:b/>
          <w:color w:val="808080"/>
          <w:spacing w:val="-16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PRESENTE</w:t>
      </w:r>
      <w:r>
        <w:rPr>
          <w:rFonts w:ascii="Arial" w:hAnsi="Arial"/>
          <w:b/>
          <w:color w:val="808080"/>
          <w:spacing w:val="-21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DOCUMENTO</w:t>
      </w:r>
      <w:r>
        <w:rPr>
          <w:rFonts w:ascii="Arial" w:hAnsi="Arial"/>
          <w:b/>
          <w:color w:val="808080"/>
          <w:sz w:val="20"/>
        </w:rPr>
        <w:tab/>
        <w:t>6</w:t>
      </w:r>
    </w:p>
    <w:p w:rsidR="001E7181" w:rsidRDefault="00317E40">
      <w:pPr>
        <w:pStyle w:val="Prrafodelista"/>
        <w:numPr>
          <w:ilvl w:val="0"/>
          <w:numId w:val="12"/>
        </w:numPr>
        <w:tabs>
          <w:tab w:val="left" w:pos="693"/>
          <w:tab w:val="left" w:pos="694"/>
          <w:tab w:val="right" w:leader="dot" w:pos="9843"/>
        </w:tabs>
        <w:spacing w:before="243"/>
        <w:ind w:hanging="487"/>
        <w:rPr>
          <w:rFonts w:ascii="Arial"/>
          <w:b/>
          <w:sz w:val="20"/>
        </w:rPr>
      </w:pPr>
      <w:r>
        <w:rPr>
          <w:rFonts w:ascii="Arial"/>
          <w:b/>
          <w:color w:val="808080"/>
          <w:sz w:val="20"/>
        </w:rPr>
        <w:t>ESTRUCTURA</w:t>
      </w:r>
      <w:r>
        <w:rPr>
          <w:rFonts w:ascii="Arial"/>
          <w:b/>
          <w:color w:val="808080"/>
          <w:spacing w:val="-16"/>
          <w:sz w:val="20"/>
        </w:rPr>
        <w:t xml:space="preserve"> </w:t>
      </w:r>
      <w:r>
        <w:rPr>
          <w:rFonts w:ascii="Arial"/>
          <w:b/>
          <w:color w:val="808080"/>
          <w:sz w:val="20"/>
        </w:rPr>
        <w:t>DEL</w:t>
      </w:r>
      <w:r>
        <w:rPr>
          <w:rFonts w:ascii="Arial"/>
          <w:b/>
          <w:color w:val="808080"/>
          <w:spacing w:val="-9"/>
          <w:sz w:val="20"/>
        </w:rPr>
        <w:t xml:space="preserve"> </w:t>
      </w:r>
      <w:r>
        <w:rPr>
          <w:rFonts w:ascii="Arial"/>
          <w:b/>
          <w:color w:val="808080"/>
          <w:sz w:val="20"/>
        </w:rPr>
        <w:t>DOCUMENTO</w:t>
      </w:r>
      <w:r>
        <w:rPr>
          <w:rFonts w:ascii="Arial"/>
          <w:b/>
          <w:color w:val="808080"/>
          <w:sz w:val="20"/>
        </w:rPr>
        <w:tab/>
        <w:t>6</w:t>
      </w:r>
    </w:p>
    <w:p w:rsidR="001E7181" w:rsidRDefault="00317E40">
      <w:pPr>
        <w:pStyle w:val="Prrafodelista"/>
        <w:numPr>
          <w:ilvl w:val="0"/>
          <w:numId w:val="12"/>
        </w:numPr>
        <w:tabs>
          <w:tab w:val="left" w:pos="693"/>
          <w:tab w:val="left" w:pos="694"/>
          <w:tab w:val="right" w:leader="dot" w:pos="9842"/>
        </w:tabs>
        <w:spacing w:before="238"/>
        <w:ind w:hanging="487"/>
        <w:rPr>
          <w:rFonts w:ascii="Arial"/>
          <w:b/>
          <w:sz w:val="20"/>
        </w:rPr>
      </w:pPr>
      <w:r>
        <w:rPr>
          <w:rFonts w:ascii="Arial"/>
          <w:b/>
          <w:color w:val="808080"/>
          <w:sz w:val="20"/>
        </w:rPr>
        <w:t>APARTADO</w:t>
      </w:r>
      <w:r>
        <w:rPr>
          <w:rFonts w:ascii="Arial"/>
          <w:b/>
          <w:color w:val="808080"/>
          <w:spacing w:val="-16"/>
          <w:sz w:val="20"/>
        </w:rPr>
        <w:t xml:space="preserve"> </w:t>
      </w:r>
      <w:r>
        <w:rPr>
          <w:rFonts w:ascii="Arial"/>
          <w:b/>
          <w:color w:val="808080"/>
          <w:sz w:val="20"/>
        </w:rPr>
        <w:t>0.</w:t>
      </w:r>
      <w:r>
        <w:rPr>
          <w:rFonts w:ascii="Arial"/>
          <w:b/>
          <w:color w:val="808080"/>
          <w:spacing w:val="-14"/>
          <w:sz w:val="20"/>
        </w:rPr>
        <w:t xml:space="preserve"> </w:t>
      </w:r>
      <w:r>
        <w:rPr>
          <w:rFonts w:ascii="Arial"/>
          <w:b/>
          <w:color w:val="808080"/>
          <w:sz w:val="20"/>
        </w:rPr>
        <w:t>DATOS</w:t>
      </w:r>
      <w:r>
        <w:rPr>
          <w:rFonts w:ascii="Arial"/>
          <w:b/>
          <w:color w:val="808080"/>
          <w:spacing w:val="-18"/>
          <w:sz w:val="20"/>
        </w:rPr>
        <w:t xml:space="preserve"> </w:t>
      </w:r>
      <w:r>
        <w:rPr>
          <w:rFonts w:ascii="Arial"/>
          <w:b/>
          <w:color w:val="808080"/>
          <w:sz w:val="20"/>
        </w:rPr>
        <w:t>GENERALES</w:t>
      </w:r>
      <w:r>
        <w:rPr>
          <w:rFonts w:ascii="Arial"/>
          <w:b/>
          <w:color w:val="808080"/>
          <w:sz w:val="20"/>
        </w:rPr>
        <w:tab/>
        <w:t>6</w:t>
      </w:r>
    </w:p>
    <w:p w:rsidR="001E7181" w:rsidRDefault="00317E40">
      <w:pPr>
        <w:pStyle w:val="Prrafodelista"/>
        <w:numPr>
          <w:ilvl w:val="1"/>
          <w:numId w:val="12"/>
        </w:numPr>
        <w:tabs>
          <w:tab w:val="left" w:pos="933"/>
          <w:tab w:val="left" w:pos="934"/>
          <w:tab w:val="right" w:leader="dot" w:pos="9843"/>
        </w:tabs>
        <w:spacing w:before="240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sz w:val="20"/>
        </w:rPr>
        <w:t>Identificación</w:t>
      </w:r>
      <w:r>
        <w:rPr>
          <w:rFonts w:ascii="Arial" w:hAnsi="Arial"/>
          <w:b/>
          <w:color w:val="808080"/>
          <w:spacing w:val="-16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del</w:t>
      </w:r>
      <w:r>
        <w:rPr>
          <w:rFonts w:ascii="Arial" w:hAnsi="Arial"/>
          <w:b/>
          <w:color w:val="808080"/>
          <w:spacing w:val="-13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Edificio</w:t>
      </w:r>
      <w:r>
        <w:rPr>
          <w:rFonts w:ascii="Arial" w:hAnsi="Arial"/>
          <w:b/>
          <w:color w:val="808080"/>
          <w:sz w:val="20"/>
        </w:rPr>
        <w:tab/>
        <w:t>6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right" w:leader="dot" w:pos="9843"/>
        </w:tabs>
        <w:spacing w:before="241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sz w:val="20"/>
        </w:rPr>
        <w:t>Localización</w:t>
      </w:r>
      <w:r>
        <w:rPr>
          <w:rFonts w:ascii="Arial" w:hAnsi="Arial"/>
          <w:b/>
          <w:color w:val="808080"/>
          <w:sz w:val="20"/>
        </w:rPr>
        <w:tab/>
        <w:t>6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right" w:leader="dot" w:pos="9843"/>
        </w:tabs>
        <w:spacing w:before="240"/>
        <w:ind w:hanging="727"/>
        <w:rPr>
          <w:rFonts w:ascii="Arial"/>
          <w:b/>
          <w:sz w:val="20"/>
        </w:rPr>
      </w:pPr>
      <w:r>
        <w:rPr>
          <w:rFonts w:ascii="Arial"/>
          <w:b/>
          <w:color w:val="808080"/>
          <w:sz w:val="20"/>
        </w:rPr>
        <w:t>Referencia/s</w:t>
      </w:r>
      <w:r>
        <w:rPr>
          <w:rFonts w:ascii="Arial"/>
          <w:b/>
          <w:color w:val="808080"/>
          <w:spacing w:val="-13"/>
          <w:sz w:val="20"/>
        </w:rPr>
        <w:t xml:space="preserve"> </w:t>
      </w:r>
      <w:r>
        <w:rPr>
          <w:rFonts w:ascii="Arial"/>
          <w:b/>
          <w:color w:val="808080"/>
          <w:sz w:val="20"/>
        </w:rPr>
        <w:t>Catastral/es</w:t>
      </w:r>
      <w:r>
        <w:rPr>
          <w:rFonts w:ascii="Arial"/>
          <w:b/>
          <w:color w:val="808080"/>
          <w:sz w:val="20"/>
        </w:rPr>
        <w:tab/>
        <w:t>9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right" w:leader="dot" w:pos="9838"/>
        </w:tabs>
        <w:spacing w:before="241"/>
        <w:ind w:hanging="727"/>
        <w:rPr>
          <w:rFonts w:ascii="Arial"/>
          <w:b/>
          <w:sz w:val="20"/>
        </w:rPr>
      </w:pPr>
      <w:r>
        <w:rPr>
          <w:rFonts w:ascii="Arial"/>
          <w:b/>
          <w:color w:val="808080"/>
          <w:sz w:val="20"/>
        </w:rPr>
        <w:t>Tipo</w:t>
      </w:r>
      <w:r>
        <w:rPr>
          <w:rFonts w:ascii="Arial"/>
          <w:b/>
          <w:color w:val="808080"/>
          <w:spacing w:val="-12"/>
          <w:sz w:val="20"/>
        </w:rPr>
        <w:t xml:space="preserve"> </w:t>
      </w:r>
      <w:r>
        <w:rPr>
          <w:rFonts w:ascii="Arial"/>
          <w:b/>
          <w:color w:val="808080"/>
          <w:sz w:val="20"/>
        </w:rPr>
        <w:t>de</w:t>
      </w:r>
      <w:r>
        <w:rPr>
          <w:rFonts w:ascii="Arial"/>
          <w:b/>
          <w:color w:val="808080"/>
          <w:spacing w:val="-15"/>
          <w:sz w:val="20"/>
        </w:rPr>
        <w:t xml:space="preserve"> </w:t>
      </w:r>
      <w:r>
        <w:rPr>
          <w:rFonts w:ascii="Arial"/>
          <w:b/>
          <w:color w:val="808080"/>
          <w:sz w:val="20"/>
        </w:rPr>
        <w:t>Edificio</w:t>
      </w:r>
      <w:r>
        <w:rPr>
          <w:rFonts w:ascii="Arial"/>
          <w:b/>
          <w:color w:val="808080"/>
          <w:sz w:val="20"/>
        </w:rPr>
        <w:tab/>
        <w:t>10</w:t>
      </w:r>
    </w:p>
    <w:p w:rsidR="001E7181" w:rsidRDefault="00317E40">
      <w:pPr>
        <w:pStyle w:val="Prrafodelista"/>
        <w:numPr>
          <w:ilvl w:val="3"/>
          <w:numId w:val="12"/>
        </w:numPr>
        <w:tabs>
          <w:tab w:val="left" w:pos="1173"/>
          <w:tab w:val="left" w:pos="1174"/>
          <w:tab w:val="right" w:leader="dot" w:pos="9841"/>
        </w:tabs>
        <w:spacing w:before="241"/>
        <w:ind w:hanging="96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90"/>
          <w:sz w:val="20"/>
        </w:rPr>
        <w:t>Comprobación</w:t>
      </w:r>
      <w:r>
        <w:rPr>
          <w:rFonts w:ascii="Arial" w:hAnsi="Arial"/>
          <w:b/>
          <w:color w:val="808080"/>
          <w:spacing w:val="-8"/>
          <w:w w:val="90"/>
          <w:sz w:val="20"/>
        </w:rPr>
        <w:t xml:space="preserve"> </w:t>
      </w:r>
      <w:r>
        <w:rPr>
          <w:rFonts w:ascii="Arial" w:hAnsi="Arial"/>
          <w:b/>
          <w:color w:val="808080"/>
          <w:w w:val="90"/>
          <w:sz w:val="20"/>
        </w:rPr>
        <w:t>real</w:t>
      </w:r>
      <w:r>
        <w:rPr>
          <w:rFonts w:ascii="Arial" w:hAnsi="Arial"/>
          <w:b/>
          <w:color w:val="808080"/>
          <w:spacing w:val="-8"/>
          <w:w w:val="90"/>
          <w:sz w:val="20"/>
        </w:rPr>
        <w:t xml:space="preserve"> </w:t>
      </w:r>
      <w:r>
        <w:rPr>
          <w:rFonts w:ascii="Arial" w:hAnsi="Arial"/>
          <w:b/>
          <w:color w:val="808080"/>
          <w:w w:val="90"/>
          <w:sz w:val="20"/>
        </w:rPr>
        <w:t>en</w:t>
      </w:r>
      <w:r>
        <w:rPr>
          <w:rFonts w:ascii="Arial" w:hAnsi="Arial"/>
          <w:b/>
          <w:color w:val="808080"/>
          <w:spacing w:val="-10"/>
          <w:w w:val="90"/>
          <w:sz w:val="20"/>
        </w:rPr>
        <w:t xml:space="preserve"> </w:t>
      </w:r>
      <w:r>
        <w:rPr>
          <w:rFonts w:ascii="Arial" w:hAnsi="Arial"/>
          <w:b/>
          <w:color w:val="808080"/>
          <w:w w:val="90"/>
          <w:sz w:val="20"/>
        </w:rPr>
        <w:t>visita</w:t>
      </w:r>
      <w:r>
        <w:rPr>
          <w:rFonts w:ascii="Arial" w:hAnsi="Arial"/>
          <w:b/>
          <w:color w:val="808080"/>
          <w:spacing w:val="-5"/>
          <w:w w:val="90"/>
          <w:sz w:val="20"/>
        </w:rPr>
        <w:t xml:space="preserve"> </w:t>
      </w:r>
      <w:r>
        <w:rPr>
          <w:rFonts w:ascii="Arial" w:hAnsi="Arial"/>
          <w:b/>
          <w:color w:val="808080"/>
          <w:w w:val="90"/>
          <w:sz w:val="20"/>
        </w:rPr>
        <w:t>de</w:t>
      </w:r>
      <w:r>
        <w:rPr>
          <w:rFonts w:ascii="Arial" w:hAnsi="Arial"/>
          <w:b/>
          <w:color w:val="808080"/>
          <w:spacing w:val="-13"/>
          <w:w w:val="90"/>
          <w:sz w:val="20"/>
        </w:rPr>
        <w:t xml:space="preserve"> </w:t>
      </w:r>
      <w:r>
        <w:rPr>
          <w:rFonts w:ascii="Arial" w:hAnsi="Arial"/>
          <w:b/>
          <w:color w:val="808080"/>
          <w:w w:val="90"/>
          <w:sz w:val="20"/>
        </w:rPr>
        <w:t>inspección</w:t>
      </w:r>
      <w:r>
        <w:rPr>
          <w:rFonts w:ascii="Arial" w:hAnsi="Arial"/>
          <w:b/>
          <w:color w:val="808080"/>
          <w:spacing w:val="-8"/>
          <w:w w:val="90"/>
          <w:sz w:val="20"/>
        </w:rPr>
        <w:t xml:space="preserve"> </w:t>
      </w:r>
      <w:r>
        <w:rPr>
          <w:rFonts w:ascii="Arial" w:hAnsi="Arial"/>
          <w:b/>
          <w:color w:val="808080"/>
          <w:w w:val="90"/>
          <w:sz w:val="20"/>
        </w:rPr>
        <w:t>13-01-2022</w:t>
      </w:r>
      <w:r>
        <w:rPr>
          <w:rFonts w:ascii="Arial" w:hAnsi="Arial"/>
          <w:b/>
          <w:color w:val="808080"/>
          <w:w w:val="90"/>
          <w:sz w:val="20"/>
        </w:rPr>
        <w:tab/>
        <w:t>10</w:t>
      </w:r>
    </w:p>
    <w:p w:rsidR="001E7181" w:rsidRDefault="00317E40">
      <w:pPr>
        <w:pStyle w:val="Prrafodelista"/>
        <w:numPr>
          <w:ilvl w:val="3"/>
          <w:numId w:val="12"/>
        </w:numPr>
        <w:tabs>
          <w:tab w:val="left" w:pos="1173"/>
          <w:tab w:val="left" w:pos="1174"/>
          <w:tab w:val="right" w:leader="dot" w:pos="9841"/>
        </w:tabs>
        <w:spacing w:before="238"/>
        <w:ind w:hanging="96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sz w:val="20"/>
        </w:rPr>
        <w:t>Según</w:t>
      </w:r>
      <w:r>
        <w:rPr>
          <w:rFonts w:ascii="Arial" w:hAnsi="Arial"/>
          <w:b/>
          <w:color w:val="808080"/>
          <w:spacing w:val="-16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Licencia</w:t>
      </w:r>
      <w:r>
        <w:rPr>
          <w:rFonts w:ascii="Arial" w:hAnsi="Arial"/>
          <w:b/>
          <w:color w:val="808080"/>
          <w:spacing w:val="-16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de</w:t>
      </w:r>
      <w:r>
        <w:rPr>
          <w:rFonts w:ascii="Arial" w:hAnsi="Arial"/>
          <w:b/>
          <w:color w:val="808080"/>
          <w:spacing w:val="-17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Obras</w:t>
      </w:r>
      <w:r>
        <w:rPr>
          <w:rFonts w:ascii="Arial" w:hAnsi="Arial"/>
          <w:b/>
          <w:color w:val="808080"/>
          <w:spacing w:val="-14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y</w:t>
      </w:r>
      <w:r>
        <w:rPr>
          <w:rFonts w:ascii="Arial" w:hAnsi="Arial"/>
          <w:b/>
          <w:color w:val="808080"/>
          <w:spacing w:val="-16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1ª</w:t>
      </w:r>
      <w:r>
        <w:rPr>
          <w:rFonts w:ascii="Arial" w:hAnsi="Arial"/>
          <w:b/>
          <w:color w:val="808080"/>
          <w:spacing w:val="-13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Ocupación</w:t>
      </w:r>
      <w:r>
        <w:rPr>
          <w:rFonts w:ascii="Arial" w:hAnsi="Arial"/>
          <w:b/>
          <w:color w:val="808080"/>
          <w:sz w:val="20"/>
        </w:rPr>
        <w:tab/>
        <w:t>10</w:t>
      </w:r>
    </w:p>
    <w:p w:rsidR="001E7181" w:rsidRDefault="00317E40">
      <w:pPr>
        <w:pStyle w:val="Prrafodelista"/>
        <w:numPr>
          <w:ilvl w:val="3"/>
          <w:numId w:val="12"/>
        </w:numPr>
        <w:tabs>
          <w:tab w:val="left" w:pos="1173"/>
          <w:tab w:val="left" w:pos="1174"/>
          <w:tab w:val="right" w:leader="dot" w:pos="9838"/>
        </w:tabs>
        <w:spacing w:before="240"/>
        <w:ind w:hanging="96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sz w:val="20"/>
        </w:rPr>
        <w:t>Según</w:t>
      </w:r>
      <w:r>
        <w:rPr>
          <w:rFonts w:ascii="Arial" w:hAnsi="Arial"/>
          <w:b/>
          <w:color w:val="808080"/>
          <w:spacing w:val="-9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Catastro</w:t>
      </w:r>
      <w:r>
        <w:rPr>
          <w:rFonts w:ascii="Arial" w:hAnsi="Arial"/>
          <w:b/>
          <w:color w:val="808080"/>
          <w:sz w:val="20"/>
        </w:rPr>
        <w:tab/>
        <w:t>11</w:t>
      </w:r>
    </w:p>
    <w:p w:rsidR="001E7181" w:rsidRDefault="00317E40">
      <w:pPr>
        <w:pStyle w:val="Prrafodelista"/>
        <w:numPr>
          <w:ilvl w:val="1"/>
          <w:numId w:val="12"/>
        </w:numPr>
        <w:tabs>
          <w:tab w:val="left" w:pos="933"/>
          <w:tab w:val="left" w:pos="934"/>
          <w:tab w:val="right" w:leader="dot" w:pos="9838"/>
        </w:tabs>
        <w:spacing w:before="241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sz w:val="20"/>
        </w:rPr>
        <w:t>Datos</w:t>
      </w:r>
      <w:r>
        <w:rPr>
          <w:rFonts w:ascii="Arial" w:hAnsi="Arial"/>
          <w:b/>
          <w:color w:val="808080"/>
          <w:spacing w:val="-16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Urbanísticos.</w:t>
      </w:r>
      <w:r>
        <w:rPr>
          <w:rFonts w:ascii="Arial" w:hAnsi="Arial"/>
          <w:b/>
          <w:color w:val="808080"/>
          <w:sz w:val="20"/>
        </w:rPr>
        <w:tab/>
        <w:t>11</w:t>
      </w:r>
    </w:p>
    <w:p w:rsidR="001E7181" w:rsidRDefault="00317E40">
      <w:pPr>
        <w:tabs>
          <w:tab w:val="left" w:pos="1173"/>
          <w:tab w:val="right" w:leader="dot" w:pos="9841"/>
        </w:tabs>
        <w:spacing w:before="240"/>
        <w:ind w:left="210"/>
        <w:rPr>
          <w:rFonts w:ascii="Arial"/>
          <w:b/>
          <w:sz w:val="20"/>
        </w:rPr>
      </w:pPr>
      <w:r>
        <w:rPr>
          <w:rFonts w:ascii="Arial"/>
          <w:b/>
          <w:color w:val="808080"/>
          <w:sz w:val="20"/>
        </w:rPr>
        <w:t>3.2.1.1.</w:t>
      </w:r>
      <w:r>
        <w:rPr>
          <w:rFonts w:ascii="Arial"/>
          <w:b/>
          <w:color w:val="808080"/>
          <w:sz w:val="20"/>
        </w:rPr>
        <w:tab/>
        <w:t>Propietario-Representante</w:t>
      </w:r>
      <w:r>
        <w:rPr>
          <w:rFonts w:ascii="Arial"/>
          <w:b/>
          <w:color w:val="808080"/>
          <w:spacing w:val="-17"/>
          <w:sz w:val="20"/>
        </w:rPr>
        <w:t xml:space="preserve"> </w:t>
      </w:r>
      <w:r>
        <w:rPr>
          <w:rFonts w:ascii="Arial"/>
          <w:b/>
          <w:color w:val="808080"/>
          <w:sz w:val="20"/>
        </w:rPr>
        <w:t>legal</w:t>
      </w:r>
      <w:r>
        <w:rPr>
          <w:rFonts w:ascii="Arial"/>
          <w:b/>
          <w:color w:val="808080"/>
          <w:spacing w:val="-17"/>
          <w:sz w:val="20"/>
        </w:rPr>
        <w:t xml:space="preserve"> </w:t>
      </w:r>
      <w:r>
        <w:rPr>
          <w:rFonts w:ascii="Arial"/>
          <w:b/>
          <w:color w:val="808080"/>
          <w:sz w:val="20"/>
        </w:rPr>
        <w:t>de</w:t>
      </w:r>
      <w:r>
        <w:rPr>
          <w:rFonts w:ascii="Arial"/>
          <w:b/>
          <w:color w:val="808080"/>
          <w:spacing w:val="-16"/>
          <w:sz w:val="20"/>
        </w:rPr>
        <w:t xml:space="preserve"> </w:t>
      </w:r>
      <w:r>
        <w:rPr>
          <w:rFonts w:ascii="Arial"/>
          <w:b/>
          <w:color w:val="808080"/>
          <w:sz w:val="20"/>
        </w:rPr>
        <w:t>la</w:t>
      </w:r>
      <w:r>
        <w:rPr>
          <w:rFonts w:ascii="Arial"/>
          <w:b/>
          <w:color w:val="808080"/>
          <w:spacing w:val="-17"/>
          <w:sz w:val="20"/>
        </w:rPr>
        <w:t xml:space="preserve"> </w:t>
      </w:r>
      <w:r>
        <w:rPr>
          <w:rFonts w:ascii="Arial"/>
          <w:b/>
          <w:color w:val="808080"/>
          <w:sz w:val="20"/>
        </w:rPr>
        <w:t>Propiedad</w:t>
      </w:r>
      <w:r>
        <w:rPr>
          <w:rFonts w:ascii="Arial"/>
          <w:b/>
          <w:color w:val="808080"/>
          <w:sz w:val="20"/>
        </w:rPr>
        <w:tab/>
        <w:t>11</w:t>
      </w:r>
    </w:p>
    <w:p w:rsidR="001E7181" w:rsidRDefault="00317E40">
      <w:pPr>
        <w:pStyle w:val="Prrafodelista"/>
        <w:numPr>
          <w:ilvl w:val="1"/>
          <w:numId w:val="12"/>
        </w:numPr>
        <w:tabs>
          <w:tab w:val="left" w:pos="933"/>
          <w:tab w:val="left" w:pos="934"/>
          <w:tab w:val="right" w:leader="dot" w:pos="9841"/>
        </w:tabs>
        <w:spacing w:before="240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sz w:val="20"/>
        </w:rPr>
        <w:t>Técnico</w:t>
      </w:r>
      <w:r>
        <w:rPr>
          <w:rFonts w:ascii="Arial" w:hAnsi="Arial"/>
          <w:b/>
          <w:color w:val="808080"/>
          <w:spacing w:val="-11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Redactor</w:t>
      </w:r>
      <w:r>
        <w:rPr>
          <w:rFonts w:ascii="Arial" w:hAnsi="Arial"/>
          <w:b/>
          <w:color w:val="808080"/>
          <w:spacing w:val="-17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del</w:t>
      </w:r>
      <w:r>
        <w:rPr>
          <w:rFonts w:ascii="Arial" w:hAnsi="Arial"/>
          <w:b/>
          <w:color w:val="808080"/>
          <w:spacing w:val="-13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Libro</w:t>
      </w:r>
      <w:r>
        <w:rPr>
          <w:rFonts w:ascii="Arial" w:hAnsi="Arial"/>
          <w:b/>
          <w:color w:val="808080"/>
          <w:sz w:val="20"/>
        </w:rPr>
        <w:tab/>
        <w:t>12</w:t>
      </w:r>
    </w:p>
    <w:p w:rsidR="001E7181" w:rsidRDefault="00317E40">
      <w:pPr>
        <w:pStyle w:val="Prrafodelista"/>
        <w:numPr>
          <w:ilvl w:val="1"/>
          <w:numId w:val="12"/>
        </w:numPr>
        <w:tabs>
          <w:tab w:val="left" w:pos="933"/>
          <w:tab w:val="left" w:pos="934"/>
          <w:tab w:val="right" w:leader="dot" w:pos="9841"/>
        </w:tabs>
        <w:spacing w:before="241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sz w:val="20"/>
        </w:rPr>
        <w:t>Visita</w:t>
      </w:r>
      <w:r>
        <w:rPr>
          <w:rFonts w:ascii="Arial" w:hAnsi="Arial"/>
          <w:b/>
          <w:color w:val="808080"/>
          <w:spacing w:val="-16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de</w:t>
      </w:r>
      <w:r>
        <w:rPr>
          <w:rFonts w:ascii="Arial" w:hAnsi="Arial"/>
          <w:b/>
          <w:color w:val="808080"/>
          <w:spacing w:val="-14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Inspección</w:t>
      </w:r>
      <w:r>
        <w:rPr>
          <w:rFonts w:ascii="Arial" w:hAnsi="Arial"/>
          <w:b/>
          <w:color w:val="808080"/>
          <w:spacing w:val="-13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al</w:t>
      </w:r>
      <w:r>
        <w:rPr>
          <w:rFonts w:ascii="Arial" w:hAnsi="Arial"/>
          <w:b/>
          <w:color w:val="808080"/>
          <w:spacing w:val="-15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Inmueble</w:t>
      </w:r>
      <w:r>
        <w:rPr>
          <w:rFonts w:ascii="Arial" w:hAnsi="Arial"/>
          <w:b/>
          <w:color w:val="808080"/>
          <w:sz w:val="20"/>
        </w:rPr>
        <w:tab/>
        <w:t>12</w:t>
      </w:r>
    </w:p>
    <w:p w:rsidR="001E7181" w:rsidRDefault="00317E40">
      <w:pPr>
        <w:pStyle w:val="Prrafodelista"/>
        <w:numPr>
          <w:ilvl w:val="0"/>
          <w:numId w:val="12"/>
        </w:numPr>
        <w:tabs>
          <w:tab w:val="left" w:pos="693"/>
          <w:tab w:val="left" w:pos="694"/>
          <w:tab w:val="right" w:leader="dot" w:pos="9838"/>
        </w:tabs>
        <w:spacing w:before="238"/>
        <w:ind w:hanging="48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DOCUMENTACIÓN</w:t>
      </w:r>
      <w:r>
        <w:rPr>
          <w:rFonts w:ascii="Arial" w:hAnsi="Arial"/>
          <w:b/>
          <w:color w:val="808080"/>
          <w:spacing w:val="-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DEL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EDIFICIO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Y</w:t>
      </w:r>
      <w:r>
        <w:rPr>
          <w:rFonts w:ascii="Arial" w:hAns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SU ESTADO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CONSERVACIÓN.</w:t>
      </w:r>
      <w:r>
        <w:rPr>
          <w:rFonts w:ascii="Arial" w:hAnsi="Arial"/>
          <w:b/>
          <w:color w:val="808080"/>
          <w:w w:val="80"/>
          <w:sz w:val="20"/>
        </w:rPr>
        <w:tab/>
        <w:t>13</w:t>
      </w:r>
    </w:p>
    <w:p w:rsidR="001E7181" w:rsidRDefault="00317E40">
      <w:pPr>
        <w:pStyle w:val="Prrafodelista"/>
        <w:numPr>
          <w:ilvl w:val="1"/>
          <w:numId w:val="12"/>
        </w:numPr>
        <w:tabs>
          <w:tab w:val="left" w:pos="933"/>
          <w:tab w:val="left" w:pos="934"/>
          <w:tab w:val="right" w:leader="dot" w:pos="9841"/>
        </w:tabs>
        <w:spacing w:before="243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sz w:val="20"/>
        </w:rPr>
        <w:t>ITE,</w:t>
      </w:r>
      <w:r>
        <w:rPr>
          <w:rFonts w:ascii="Arial" w:hAnsi="Arial"/>
          <w:b/>
          <w:color w:val="808080"/>
          <w:spacing w:val="-17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IEE</w:t>
      </w:r>
      <w:r>
        <w:rPr>
          <w:rFonts w:ascii="Arial" w:hAnsi="Arial"/>
          <w:b/>
          <w:color w:val="808080"/>
          <w:spacing w:val="-17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o</w:t>
      </w:r>
      <w:r>
        <w:rPr>
          <w:rFonts w:ascii="Arial" w:hAnsi="Arial"/>
          <w:b/>
          <w:color w:val="808080"/>
          <w:spacing w:val="-14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Instrumento</w:t>
      </w:r>
      <w:r>
        <w:rPr>
          <w:rFonts w:ascii="Arial" w:hAnsi="Arial"/>
          <w:b/>
          <w:color w:val="808080"/>
          <w:spacing w:val="-12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Análogo</w:t>
      </w:r>
      <w:r>
        <w:rPr>
          <w:rFonts w:ascii="Arial" w:hAnsi="Arial"/>
          <w:b/>
          <w:color w:val="808080"/>
          <w:sz w:val="20"/>
        </w:rPr>
        <w:tab/>
        <w:t>13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right" w:leader="dot" w:pos="9838"/>
        </w:tabs>
        <w:spacing w:before="238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sz w:val="20"/>
        </w:rPr>
        <w:t>Documentación</w:t>
      </w:r>
      <w:r>
        <w:rPr>
          <w:rFonts w:ascii="Arial" w:hAnsi="Arial"/>
          <w:b/>
          <w:color w:val="808080"/>
          <w:spacing w:val="-14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ITE</w:t>
      </w:r>
      <w:r>
        <w:rPr>
          <w:rFonts w:ascii="Arial" w:hAnsi="Arial"/>
          <w:b/>
          <w:color w:val="808080"/>
          <w:spacing w:val="-18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localizada.</w:t>
      </w:r>
      <w:r>
        <w:rPr>
          <w:rFonts w:ascii="Arial" w:hAnsi="Arial"/>
          <w:b/>
          <w:color w:val="808080"/>
          <w:sz w:val="20"/>
        </w:rPr>
        <w:tab/>
        <w:t>13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right" w:leader="dot" w:pos="9838"/>
        </w:tabs>
        <w:spacing w:before="241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sz w:val="20"/>
        </w:rPr>
        <w:t>Documentación</w:t>
      </w:r>
      <w:r>
        <w:rPr>
          <w:rFonts w:ascii="Arial" w:hAnsi="Arial"/>
          <w:b/>
          <w:color w:val="808080"/>
          <w:spacing w:val="-14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IEE</w:t>
      </w:r>
      <w:r>
        <w:rPr>
          <w:rFonts w:ascii="Arial" w:hAnsi="Arial"/>
          <w:b/>
          <w:color w:val="808080"/>
          <w:spacing w:val="-17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localizada.</w:t>
      </w:r>
      <w:r>
        <w:rPr>
          <w:rFonts w:ascii="Arial" w:hAnsi="Arial"/>
          <w:b/>
          <w:color w:val="808080"/>
          <w:sz w:val="20"/>
        </w:rPr>
        <w:tab/>
        <w:t>14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right" w:leader="dot" w:pos="9841"/>
        </w:tabs>
        <w:spacing w:before="240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90"/>
          <w:sz w:val="20"/>
        </w:rPr>
        <w:t>Datos</w:t>
      </w:r>
      <w:r>
        <w:rPr>
          <w:rFonts w:ascii="Arial" w:hAnsi="Arial"/>
          <w:b/>
          <w:color w:val="808080"/>
          <w:spacing w:val="-11"/>
          <w:w w:val="90"/>
          <w:sz w:val="20"/>
        </w:rPr>
        <w:t xml:space="preserve"> </w:t>
      </w:r>
      <w:r>
        <w:rPr>
          <w:rFonts w:ascii="Arial" w:hAnsi="Arial"/>
          <w:b/>
          <w:color w:val="808080"/>
          <w:w w:val="90"/>
          <w:sz w:val="20"/>
        </w:rPr>
        <w:t>actualizados</w:t>
      </w:r>
      <w:r>
        <w:rPr>
          <w:rFonts w:ascii="Arial" w:hAnsi="Arial"/>
          <w:b/>
          <w:color w:val="808080"/>
          <w:spacing w:val="-7"/>
          <w:w w:val="90"/>
          <w:sz w:val="20"/>
        </w:rPr>
        <w:t xml:space="preserve"> </w:t>
      </w:r>
      <w:r>
        <w:rPr>
          <w:rFonts w:ascii="Arial" w:hAnsi="Arial"/>
          <w:b/>
          <w:color w:val="808080"/>
          <w:w w:val="90"/>
          <w:sz w:val="20"/>
        </w:rPr>
        <w:t>en</w:t>
      </w:r>
      <w:r>
        <w:rPr>
          <w:rFonts w:ascii="Arial" w:hAnsi="Arial"/>
          <w:b/>
          <w:color w:val="808080"/>
          <w:spacing w:val="-9"/>
          <w:w w:val="90"/>
          <w:sz w:val="20"/>
        </w:rPr>
        <w:t xml:space="preserve"> </w:t>
      </w:r>
      <w:r>
        <w:rPr>
          <w:rFonts w:ascii="Arial" w:hAnsi="Arial"/>
          <w:b/>
          <w:color w:val="808080"/>
          <w:w w:val="90"/>
          <w:sz w:val="20"/>
        </w:rPr>
        <w:t>la</w:t>
      </w:r>
      <w:r>
        <w:rPr>
          <w:rFonts w:ascii="Arial" w:hAnsi="Arial"/>
          <w:b/>
          <w:color w:val="808080"/>
          <w:spacing w:val="-6"/>
          <w:w w:val="90"/>
          <w:sz w:val="20"/>
        </w:rPr>
        <w:t xml:space="preserve"> </w:t>
      </w:r>
      <w:r>
        <w:rPr>
          <w:rFonts w:ascii="Arial" w:hAnsi="Arial"/>
          <w:b/>
          <w:color w:val="808080"/>
          <w:w w:val="90"/>
          <w:sz w:val="20"/>
        </w:rPr>
        <w:t>Elaboración</w:t>
      </w:r>
      <w:r>
        <w:rPr>
          <w:rFonts w:ascii="Arial" w:hAnsi="Arial"/>
          <w:b/>
          <w:color w:val="808080"/>
          <w:spacing w:val="-8"/>
          <w:w w:val="90"/>
          <w:sz w:val="20"/>
        </w:rPr>
        <w:t xml:space="preserve"> </w:t>
      </w:r>
      <w:r>
        <w:rPr>
          <w:rFonts w:ascii="Arial" w:hAnsi="Arial"/>
          <w:b/>
          <w:color w:val="808080"/>
          <w:w w:val="90"/>
          <w:sz w:val="20"/>
        </w:rPr>
        <w:t>del</w:t>
      </w:r>
      <w:r>
        <w:rPr>
          <w:rFonts w:ascii="Arial" w:hAnsi="Arial"/>
          <w:b/>
          <w:color w:val="808080"/>
          <w:spacing w:val="-7"/>
          <w:w w:val="90"/>
          <w:sz w:val="20"/>
        </w:rPr>
        <w:t xml:space="preserve"> </w:t>
      </w:r>
      <w:r>
        <w:rPr>
          <w:rFonts w:ascii="Arial" w:hAnsi="Arial"/>
          <w:b/>
          <w:color w:val="808080"/>
          <w:w w:val="90"/>
          <w:sz w:val="20"/>
        </w:rPr>
        <w:t>Presente</w:t>
      </w:r>
      <w:r>
        <w:rPr>
          <w:rFonts w:ascii="Arial" w:hAnsi="Arial"/>
          <w:b/>
          <w:color w:val="808080"/>
          <w:spacing w:val="-7"/>
          <w:w w:val="90"/>
          <w:sz w:val="20"/>
        </w:rPr>
        <w:t xml:space="preserve"> </w:t>
      </w:r>
      <w:r>
        <w:rPr>
          <w:rFonts w:ascii="Arial" w:hAnsi="Arial"/>
          <w:b/>
          <w:color w:val="808080"/>
          <w:w w:val="90"/>
          <w:sz w:val="20"/>
        </w:rPr>
        <w:t>LEEx</w:t>
      </w:r>
      <w:r>
        <w:rPr>
          <w:rFonts w:ascii="Arial" w:hAnsi="Arial"/>
          <w:b/>
          <w:color w:val="808080"/>
          <w:w w:val="90"/>
          <w:sz w:val="20"/>
        </w:rPr>
        <w:tab/>
        <w:t>15</w:t>
      </w:r>
    </w:p>
    <w:p w:rsidR="001E7181" w:rsidRDefault="00317E40">
      <w:pPr>
        <w:pStyle w:val="Prrafodelista"/>
        <w:numPr>
          <w:ilvl w:val="3"/>
          <w:numId w:val="12"/>
        </w:numPr>
        <w:tabs>
          <w:tab w:val="left" w:pos="1173"/>
          <w:tab w:val="left" w:pos="1174"/>
          <w:tab w:val="right" w:leader="dot" w:pos="9841"/>
        </w:tabs>
        <w:spacing w:before="240"/>
        <w:ind w:hanging="96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sz w:val="20"/>
        </w:rPr>
        <w:t>Resumen</w:t>
      </w:r>
      <w:r>
        <w:rPr>
          <w:rFonts w:ascii="Arial" w:hAnsi="Arial"/>
          <w:b/>
          <w:color w:val="808080"/>
          <w:spacing w:val="-17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sistemático</w:t>
      </w:r>
      <w:r>
        <w:rPr>
          <w:rFonts w:ascii="Arial" w:hAnsi="Arial"/>
          <w:b/>
          <w:color w:val="808080"/>
          <w:spacing w:val="-14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de</w:t>
      </w:r>
      <w:r>
        <w:rPr>
          <w:rFonts w:ascii="Arial" w:hAnsi="Arial"/>
          <w:b/>
          <w:color w:val="808080"/>
          <w:spacing w:val="-17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datos</w:t>
      </w:r>
      <w:r>
        <w:rPr>
          <w:rFonts w:ascii="Arial" w:hAnsi="Arial"/>
          <w:b/>
          <w:color w:val="808080"/>
          <w:spacing w:val="-19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generales</w:t>
      </w:r>
      <w:r>
        <w:rPr>
          <w:rFonts w:ascii="Arial" w:hAnsi="Arial"/>
          <w:b/>
          <w:color w:val="808080"/>
          <w:sz w:val="20"/>
        </w:rPr>
        <w:tab/>
        <w:t>15</w:t>
      </w:r>
    </w:p>
    <w:p w:rsidR="001E7181" w:rsidRDefault="00317E40">
      <w:pPr>
        <w:pStyle w:val="Prrafodelista"/>
        <w:numPr>
          <w:ilvl w:val="3"/>
          <w:numId w:val="12"/>
        </w:numPr>
        <w:tabs>
          <w:tab w:val="left" w:pos="1173"/>
          <w:tab w:val="left" w:pos="1174"/>
          <w:tab w:val="right" w:leader="dot" w:pos="9841"/>
        </w:tabs>
        <w:spacing w:before="241"/>
        <w:ind w:hanging="96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5"/>
          <w:sz w:val="20"/>
        </w:rPr>
        <w:t>Descripción</w:t>
      </w:r>
      <w:r>
        <w:rPr>
          <w:rFonts w:ascii="Arial" w:hAnsi="Arial"/>
          <w:b/>
          <w:color w:val="808080"/>
          <w:spacing w:val="-4"/>
          <w:w w:val="85"/>
          <w:sz w:val="20"/>
        </w:rPr>
        <w:t xml:space="preserve"> </w:t>
      </w:r>
      <w:r>
        <w:rPr>
          <w:rFonts w:ascii="Arial" w:hAnsi="Arial"/>
          <w:b/>
          <w:color w:val="808080"/>
          <w:w w:val="85"/>
          <w:sz w:val="20"/>
        </w:rPr>
        <w:t>de</w:t>
      </w:r>
      <w:r>
        <w:rPr>
          <w:rFonts w:ascii="Arial" w:hAnsi="Arial"/>
          <w:b/>
          <w:color w:val="808080"/>
          <w:spacing w:val="-1"/>
          <w:w w:val="85"/>
          <w:sz w:val="20"/>
        </w:rPr>
        <w:t xml:space="preserve"> </w:t>
      </w:r>
      <w:r>
        <w:rPr>
          <w:rFonts w:ascii="Arial" w:hAnsi="Arial"/>
          <w:b/>
          <w:color w:val="808080"/>
          <w:w w:val="85"/>
          <w:sz w:val="20"/>
        </w:rPr>
        <w:t>Licencias.</w:t>
      </w:r>
      <w:r>
        <w:rPr>
          <w:rFonts w:ascii="Arial" w:hAnsi="Arial"/>
          <w:b/>
          <w:color w:val="808080"/>
          <w:spacing w:val="-2"/>
          <w:w w:val="85"/>
          <w:sz w:val="20"/>
        </w:rPr>
        <w:t xml:space="preserve"> </w:t>
      </w:r>
      <w:r>
        <w:rPr>
          <w:rFonts w:ascii="Arial" w:hAnsi="Arial"/>
          <w:b/>
          <w:color w:val="808080"/>
          <w:w w:val="85"/>
          <w:sz w:val="20"/>
        </w:rPr>
        <w:t>Documentación</w:t>
      </w:r>
      <w:r>
        <w:rPr>
          <w:rFonts w:ascii="Arial" w:hAnsi="Arial"/>
          <w:b/>
          <w:color w:val="808080"/>
          <w:spacing w:val="-5"/>
          <w:w w:val="85"/>
          <w:sz w:val="20"/>
        </w:rPr>
        <w:t xml:space="preserve"> </w:t>
      </w:r>
      <w:r>
        <w:rPr>
          <w:rFonts w:ascii="Arial" w:hAnsi="Arial"/>
          <w:b/>
          <w:color w:val="808080"/>
          <w:w w:val="85"/>
          <w:sz w:val="20"/>
        </w:rPr>
        <w:t>administrativa</w:t>
      </w:r>
      <w:r>
        <w:rPr>
          <w:rFonts w:ascii="Arial" w:hAnsi="Arial"/>
          <w:b/>
          <w:color w:val="808080"/>
          <w:w w:val="85"/>
          <w:sz w:val="20"/>
        </w:rPr>
        <w:tab/>
        <w:t>16</w:t>
      </w:r>
    </w:p>
    <w:p w:rsidR="001E7181" w:rsidRDefault="00317E40">
      <w:pPr>
        <w:pStyle w:val="Prrafodelista"/>
        <w:numPr>
          <w:ilvl w:val="3"/>
          <w:numId w:val="12"/>
        </w:numPr>
        <w:tabs>
          <w:tab w:val="left" w:pos="1173"/>
          <w:tab w:val="left" w:pos="1174"/>
          <w:tab w:val="right" w:leader="dot" w:pos="9838"/>
        </w:tabs>
        <w:spacing w:before="240"/>
        <w:ind w:hanging="96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Descripción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constructiva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del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edificio.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Soluciones</w:t>
      </w:r>
      <w:r>
        <w:rPr>
          <w:rFonts w:ascii="Arial" w:hAnsi="Arial"/>
          <w:b/>
          <w:color w:val="808080"/>
          <w:spacing w:val="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que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se</w:t>
      </w:r>
      <w:r>
        <w:rPr>
          <w:rFonts w:ascii="Arial" w:hAnsi="Arial"/>
          <w:b/>
          <w:color w:val="808080"/>
          <w:spacing w:val="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comprueban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o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infieren</w:t>
      </w:r>
      <w:r>
        <w:rPr>
          <w:rFonts w:ascii="Arial" w:hAnsi="Arial"/>
          <w:b/>
          <w:color w:val="808080"/>
          <w:w w:val="80"/>
          <w:sz w:val="20"/>
        </w:rPr>
        <w:tab/>
        <w:t>17</w:t>
      </w:r>
    </w:p>
    <w:p w:rsidR="001E7181" w:rsidRDefault="00317E40">
      <w:pPr>
        <w:pStyle w:val="Prrafodelista"/>
        <w:numPr>
          <w:ilvl w:val="4"/>
          <w:numId w:val="12"/>
        </w:numPr>
        <w:tabs>
          <w:tab w:val="left" w:pos="1413"/>
          <w:tab w:val="left" w:pos="1414"/>
          <w:tab w:val="right" w:leader="dot" w:pos="9836"/>
        </w:tabs>
        <w:spacing w:before="241"/>
        <w:ind w:hanging="120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sz w:val="20"/>
        </w:rPr>
        <w:t>Cimentación</w:t>
      </w:r>
      <w:r>
        <w:rPr>
          <w:rFonts w:ascii="Arial" w:hAnsi="Arial"/>
          <w:b/>
          <w:color w:val="808080"/>
          <w:sz w:val="20"/>
        </w:rPr>
        <w:tab/>
        <w:t>17</w:t>
      </w:r>
    </w:p>
    <w:p w:rsidR="001E7181" w:rsidRDefault="00317E40">
      <w:pPr>
        <w:pStyle w:val="Prrafodelista"/>
        <w:numPr>
          <w:ilvl w:val="4"/>
          <w:numId w:val="12"/>
        </w:numPr>
        <w:tabs>
          <w:tab w:val="left" w:pos="1413"/>
          <w:tab w:val="left" w:pos="1414"/>
          <w:tab w:val="right" w:leader="dot" w:pos="9836"/>
        </w:tabs>
        <w:spacing w:before="241"/>
        <w:ind w:hanging="1207"/>
        <w:rPr>
          <w:rFonts w:ascii="Arial"/>
          <w:b/>
          <w:sz w:val="20"/>
        </w:rPr>
      </w:pPr>
      <w:r>
        <w:rPr>
          <w:rFonts w:ascii="Arial"/>
          <w:b/>
          <w:color w:val="808080"/>
          <w:sz w:val="20"/>
        </w:rPr>
        <w:t>Estructura.</w:t>
      </w:r>
      <w:r>
        <w:rPr>
          <w:rFonts w:ascii="Arial"/>
          <w:b/>
          <w:color w:val="808080"/>
          <w:sz w:val="20"/>
        </w:rPr>
        <w:tab/>
        <w:t>17</w:t>
      </w:r>
    </w:p>
    <w:p w:rsidR="001E7181" w:rsidRDefault="00317E40">
      <w:pPr>
        <w:pStyle w:val="Prrafodelista"/>
        <w:numPr>
          <w:ilvl w:val="4"/>
          <w:numId w:val="12"/>
        </w:numPr>
        <w:tabs>
          <w:tab w:val="left" w:pos="1413"/>
          <w:tab w:val="left" w:pos="1414"/>
          <w:tab w:val="right" w:leader="dot" w:pos="9838"/>
        </w:tabs>
        <w:spacing w:before="240"/>
        <w:ind w:hanging="1207"/>
        <w:rPr>
          <w:rFonts w:ascii="Arial"/>
          <w:b/>
          <w:sz w:val="20"/>
        </w:rPr>
      </w:pPr>
      <w:r>
        <w:rPr>
          <w:rFonts w:ascii="Arial"/>
          <w:b/>
          <w:color w:val="808080"/>
          <w:sz w:val="20"/>
        </w:rPr>
        <w:t>Fachada</w:t>
      </w:r>
      <w:r>
        <w:rPr>
          <w:rFonts w:ascii="Arial"/>
          <w:b/>
          <w:color w:val="808080"/>
          <w:spacing w:val="-15"/>
          <w:sz w:val="20"/>
        </w:rPr>
        <w:t xml:space="preserve"> </w:t>
      </w:r>
      <w:r>
        <w:rPr>
          <w:rFonts w:ascii="Arial"/>
          <w:b/>
          <w:color w:val="808080"/>
          <w:sz w:val="20"/>
        </w:rPr>
        <w:t>Principal</w:t>
      </w:r>
      <w:r>
        <w:rPr>
          <w:rFonts w:ascii="Arial"/>
          <w:b/>
          <w:color w:val="808080"/>
          <w:sz w:val="20"/>
        </w:rPr>
        <w:tab/>
        <w:t>18</w:t>
      </w:r>
    </w:p>
    <w:p w:rsidR="001E7181" w:rsidRDefault="00317E40">
      <w:pPr>
        <w:pStyle w:val="Prrafodelista"/>
        <w:numPr>
          <w:ilvl w:val="4"/>
          <w:numId w:val="12"/>
        </w:numPr>
        <w:tabs>
          <w:tab w:val="left" w:pos="1413"/>
          <w:tab w:val="left" w:pos="1414"/>
          <w:tab w:val="right" w:leader="dot" w:pos="9838"/>
        </w:tabs>
        <w:spacing w:before="238"/>
        <w:ind w:hanging="1207"/>
        <w:rPr>
          <w:rFonts w:ascii="Arial"/>
          <w:b/>
          <w:sz w:val="20"/>
        </w:rPr>
      </w:pPr>
      <w:r>
        <w:rPr>
          <w:rFonts w:ascii="Arial"/>
          <w:b/>
          <w:color w:val="808080"/>
          <w:sz w:val="20"/>
        </w:rPr>
        <w:t>Fachada</w:t>
      </w:r>
      <w:r>
        <w:rPr>
          <w:rFonts w:ascii="Arial"/>
          <w:b/>
          <w:color w:val="808080"/>
          <w:spacing w:val="-15"/>
          <w:sz w:val="20"/>
        </w:rPr>
        <w:t xml:space="preserve"> </w:t>
      </w:r>
      <w:r>
        <w:rPr>
          <w:rFonts w:ascii="Arial"/>
          <w:b/>
          <w:color w:val="808080"/>
          <w:sz w:val="20"/>
        </w:rPr>
        <w:t>trasera.</w:t>
      </w:r>
      <w:r>
        <w:rPr>
          <w:rFonts w:ascii="Arial"/>
          <w:b/>
          <w:color w:val="808080"/>
          <w:sz w:val="20"/>
        </w:rPr>
        <w:tab/>
        <w:t>19</w:t>
      </w:r>
    </w:p>
    <w:p w:rsidR="001E7181" w:rsidRDefault="00317E40">
      <w:pPr>
        <w:pStyle w:val="Prrafodelista"/>
        <w:numPr>
          <w:ilvl w:val="4"/>
          <w:numId w:val="12"/>
        </w:numPr>
        <w:tabs>
          <w:tab w:val="left" w:pos="1413"/>
          <w:tab w:val="left" w:pos="1414"/>
          <w:tab w:val="right" w:leader="dot" w:pos="9841"/>
        </w:tabs>
        <w:spacing w:before="240"/>
        <w:ind w:hanging="120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5"/>
          <w:sz w:val="20"/>
        </w:rPr>
        <w:t>Fachada</w:t>
      </w:r>
      <w:r>
        <w:rPr>
          <w:rFonts w:ascii="Arial" w:hAnsi="Arial"/>
          <w:b/>
          <w:color w:val="808080"/>
          <w:spacing w:val="-2"/>
          <w:w w:val="85"/>
          <w:sz w:val="20"/>
        </w:rPr>
        <w:t xml:space="preserve"> </w:t>
      </w:r>
      <w:r>
        <w:rPr>
          <w:rFonts w:ascii="Arial" w:hAnsi="Arial"/>
          <w:b/>
          <w:color w:val="808080"/>
          <w:w w:val="85"/>
          <w:sz w:val="20"/>
        </w:rPr>
        <w:t>medianera</w:t>
      </w:r>
      <w:r>
        <w:rPr>
          <w:rFonts w:ascii="Arial" w:hAnsi="Arial"/>
          <w:b/>
          <w:color w:val="808080"/>
          <w:spacing w:val="1"/>
          <w:w w:val="85"/>
          <w:sz w:val="20"/>
        </w:rPr>
        <w:t xml:space="preserve"> </w:t>
      </w:r>
      <w:r>
        <w:rPr>
          <w:rFonts w:ascii="Arial" w:hAnsi="Arial"/>
          <w:b/>
          <w:color w:val="808080"/>
          <w:w w:val="85"/>
          <w:sz w:val="20"/>
        </w:rPr>
        <w:t>(con</w:t>
      </w:r>
      <w:r>
        <w:rPr>
          <w:rFonts w:ascii="Arial" w:hAnsi="Arial"/>
          <w:b/>
          <w:color w:val="808080"/>
          <w:spacing w:val="-3"/>
          <w:w w:val="85"/>
          <w:sz w:val="20"/>
        </w:rPr>
        <w:t xml:space="preserve"> </w:t>
      </w:r>
      <w:r>
        <w:rPr>
          <w:rFonts w:ascii="Arial" w:hAnsi="Arial"/>
          <w:b/>
          <w:color w:val="808080"/>
          <w:w w:val="85"/>
          <w:sz w:val="20"/>
        </w:rPr>
        <w:t>nº</w:t>
      </w:r>
      <w:r>
        <w:rPr>
          <w:rFonts w:ascii="Arial" w:hAnsi="Arial"/>
          <w:b/>
          <w:color w:val="808080"/>
          <w:spacing w:val="-4"/>
          <w:w w:val="85"/>
          <w:sz w:val="20"/>
        </w:rPr>
        <w:t xml:space="preserve"> </w:t>
      </w:r>
      <w:r>
        <w:rPr>
          <w:rFonts w:ascii="Arial" w:hAnsi="Arial"/>
          <w:b/>
          <w:color w:val="808080"/>
          <w:w w:val="85"/>
          <w:sz w:val="20"/>
        </w:rPr>
        <w:t>16).</w:t>
      </w:r>
      <w:r>
        <w:rPr>
          <w:rFonts w:ascii="Arial" w:hAnsi="Arial"/>
          <w:b/>
          <w:color w:val="808080"/>
          <w:spacing w:val="-6"/>
          <w:w w:val="85"/>
          <w:sz w:val="20"/>
        </w:rPr>
        <w:t xml:space="preserve"> </w:t>
      </w:r>
      <w:r>
        <w:rPr>
          <w:rFonts w:ascii="Arial" w:hAnsi="Arial"/>
          <w:b/>
          <w:color w:val="808080"/>
          <w:w w:val="85"/>
          <w:sz w:val="20"/>
        </w:rPr>
        <w:t>MEDIANERÍA</w:t>
      </w:r>
      <w:r>
        <w:rPr>
          <w:rFonts w:ascii="Arial" w:hAnsi="Arial"/>
          <w:b/>
          <w:color w:val="808080"/>
          <w:spacing w:val="-4"/>
          <w:w w:val="85"/>
          <w:sz w:val="20"/>
        </w:rPr>
        <w:t xml:space="preserve"> </w:t>
      </w:r>
      <w:r>
        <w:rPr>
          <w:rFonts w:ascii="Arial" w:hAnsi="Arial"/>
          <w:b/>
          <w:color w:val="808080"/>
          <w:w w:val="85"/>
          <w:sz w:val="20"/>
        </w:rPr>
        <w:t>REAL</w:t>
      </w:r>
      <w:r>
        <w:rPr>
          <w:rFonts w:ascii="Arial" w:hAnsi="Arial"/>
          <w:b/>
          <w:color w:val="808080"/>
          <w:w w:val="85"/>
          <w:sz w:val="20"/>
        </w:rPr>
        <w:tab/>
        <w:t>20</w:t>
      </w:r>
    </w:p>
    <w:p w:rsidR="001E7181" w:rsidRDefault="00317E40">
      <w:pPr>
        <w:pStyle w:val="Prrafodelista"/>
        <w:numPr>
          <w:ilvl w:val="4"/>
          <w:numId w:val="12"/>
        </w:numPr>
        <w:tabs>
          <w:tab w:val="left" w:pos="1413"/>
          <w:tab w:val="left" w:pos="1414"/>
          <w:tab w:val="right" w:leader="dot" w:pos="9838"/>
        </w:tabs>
        <w:spacing w:before="241"/>
        <w:ind w:hanging="120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Fachada medianera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(con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solar</w:t>
      </w:r>
      <w:r>
        <w:rPr>
          <w:rFonts w:ascii="Arial" w:hAnsi="Arial"/>
          <w:b/>
          <w:color w:val="808080"/>
          <w:spacing w:val="-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nº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20?).</w:t>
      </w:r>
      <w:r>
        <w:rPr>
          <w:rFonts w:ascii="Arial" w:hAns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FALSA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MEDIANERÍA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=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FACHADA.</w:t>
      </w:r>
      <w:r>
        <w:rPr>
          <w:rFonts w:ascii="Arial" w:hAnsi="Arial"/>
          <w:b/>
          <w:color w:val="808080"/>
          <w:w w:val="80"/>
          <w:sz w:val="20"/>
        </w:rPr>
        <w:tab/>
        <w:t>21</w:t>
      </w:r>
    </w:p>
    <w:p w:rsidR="001E7181" w:rsidRDefault="001E7181">
      <w:pPr>
        <w:rPr>
          <w:rFonts w:ascii="Arial" w:hAnsi="Arial"/>
          <w:sz w:val="20"/>
        </w:rPr>
        <w:sectPr w:rsidR="001E7181">
          <w:pgSz w:w="11930" w:h="16860"/>
          <w:pgMar w:top="260" w:right="380" w:bottom="900" w:left="920" w:header="0" w:footer="707" w:gutter="0"/>
          <w:cols w:space="720"/>
        </w:sectPr>
      </w:pPr>
    </w:p>
    <w:p w:rsidR="001E7181" w:rsidRDefault="00317E40">
      <w:pPr>
        <w:pStyle w:val="Prrafodelista"/>
        <w:numPr>
          <w:ilvl w:val="4"/>
          <w:numId w:val="12"/>
        </w:numPr>
        <w:tabs>
          <w:tab w:val="left" w:pos="1413"/>
          <w:tab w:val="left" w:pos="1414"/>
          <w:tab w:val="left" w:leader="dot" w:pos="9620"/>
        </w:tabs>
        <w:spacing w:before="221"/>
        <w:ind w:hanging="120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lastRenderedPageBreak/>
        <w:t>Carpintería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y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Vidrio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en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Huecos</w:t>
      </w:r>
      <w:r>
        <w:rPr>
          <w:rFonts w:ascii="Arial" w:hAns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Fachada.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22</w:t>
      </w:r>
    </w:p>
    <w:p w:rsidR="001E7181" w:rsidRDefault="00317E40">
      <w:pPr>
        <w:pStyle w:val="Prrafodelista"/>
        <w:numPr>
          <w:ilvl w:val="4"/>
          <w:numId w:val="12"/>
        </w:numPr>
        <w:tabs>
          <w:tab w:val="left" w:pos="1413"/>
          <w:tab w:val="left" w:pos="1414"/>
          <w:tab w:val="left" w:leader="dot" w:pos="9620"/>
        </w:tabs>
        <w:spacing w:before="241"/>
        <w:ind w:hanging="1207"/>
        <w:rPr>
          <w:rFonts w:ascii="Arial"/>
          <w:b/>
          <w:sz w:val="20"/>
        </w:rPr>
      </w:pPr>
      <w:r>
        <w:rPr>
          <w:rFonts w:ascii="Arial"/>
          <w:b/>
          <w:color w:val="808080"/>
          <w:w w:val="80"/>
          <w:sz w:val="20"/>
        </w:rPr>
        <w:t>Cubiertas</w:t>
      </w:r>
      <w:r>
        <w:rPr>
          <w:rFonts w:ascii="Arial"/>
          <w:b/>
          <w:color w:val="808080"/>
          <w:spacing w:val="9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Planas</w:t>
      </w:r>
      <w:r>
        <w:rPr>
          <w:rFonts w:ascii="Arial"/>
          <w:b/>
          <w:color w:val="808080"/>
          <w:spacing w:val="12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y</w:t>
      </w:r>
      <w:r>
        <w:rPr>
          <w:rFonts w:asci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Azoteas.</w:t>
      </w:r>
      <w:r>
        <w:rPr>
          <w:rFonts w:ascii="Arial"/>
          <w:b/>
          <w:color w:val="808080"/>
          <w:w w:val="80"/>
          <w:sz w:val="20"/>
        </w:rPr>
        <w:tab/>
      </w:r>
      <w:r>
        <w:rPr>
          <w:rFonts w:ascii="Arial"/>
          <w:b/>
          <w:color w:val="808080"/>
          <w:w w:val="90"/>
          <w:sz w:val="20"/>
        </w:rPr>
        <w:t>23</w:t>
      </w:r>
    </w:p>
    <w:p w:rsidR="001E7181" w:rsidRDefault="00317E40">
      <w:pPr>
        <w:pStyle w:val="Prrafodelista"/>
        <w:numPr>
          <w:ilvl w:val="4"/>
          <w:numId w:val="12"/>
        </w:numPr>
        <w:tabs>
          <w:tab w:val="left" w:pos="1413"/>
          <w:tab w:val="left" w:pos="1414"/>
          <w:tab w:val="left" w:leader="dot" w:pos="9620"/>
        </w:tabs>
        <w:spacing w:before="238"/>
        <w:ind w:hanging="1207"/>
        <w:rPr>
          <w:rFonts w:ascii="Arial"/>
          <w:b/>
          <w:sz w:val="20"/>
        </w:rPr>
      </w:pPr>
      <w:r>
        <w:rPr>
          <w:rFonts w:ascii="Arial"/>
          <w:b/>
          <w:color w:val="808080"/>
          <w:w w:val="80"/>
          <w:sz w:val="20"/>
        </w:rPr>
        <w:t>Cubierta</w:t>
      </w:r>
      <w:r>
        <w:rPr>
          <w:rFonts w:asci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Inclinada.</w:t>
      </w:r>
      <w:r>
        <w:rPr>
          <w:rFonts w:ascii="Arial"/>
          <w:b/>
          <w:color w:val="808080"/>
          <w:w w:val="80"/>
          <w:sz w:val="20"/>
        </w:rPr>
        <w:tab/>
      </w:r>
      <w:r>
        <w:rPr>
          <w:rFonts w:ascii="Arial"/>
          <w:b/>
          <w:color w:val="808080"/>
          <w:w w:val="90"/>
          <w:sz w:val="20"/>
        </w:rPr>
        <w:t>24</w:t>
      </w:r>
    </w:p>
    <w:p w:rsidR="001E7181" w:rsidRDefault="00317E40">
      <w:pPr>
        <w:pStyle w:val="Prrafodelista"/>
        <w:numPr>
          <w:ilvl w:val="4"/>
          <w:numId w:val="12"/>
        </w:numPr>
        <w:tabs>
          <w:tab w:val="left" w:pos="1413"/>
          <w:tab w:val="left" w:pos="1414"/>
          <w:tab w:val="left" w:leader="dot" w:pos="9620"/>
        </w:tabs>
        <w:spacing w:before="241"/>
        <w:ind w:hanging="1207"/>
        <w:rPr>
          <w:rFonts w:ascii="Arial"/>
          <w:b/>
          <w:sz w:val="20"/>
        </w:rPr>
      </w:pPr>
      <w:r>
        <w:rPr>
          <w:rFonts w:ascii="Arial"/>
          <w:b/>
          <w:color w:val="808080"/>
          <w:w w:val="80"/>
          <w:sz w:val="20"/>
        </w:rPr>
        <w:t>Aparatos</w:t>
      </w:r>
      <w:r>
        <w:rPr>
          <w:rFonts w:ascii="Arial"/>
          <w:b/>
          <w:color w:val="808080"/>
          <w:spacing w:val="11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Elevadores</w:t>
      </w:r>
      <w:r>
        <w:rPr>
          <w:rFonts w:ascii="Arial"/>
          <w:b/>
          <w:color w:val="808080"/>
          <w:w w:val="80"/>
          <w:sz w:val="20"/>
        </w:rPr>
        <w:tab/>
      </w:r>
      <w:r>
        <w:rPr>
          <w:rFonts w:ascii="Arial"/>
          <w:b/>
          <w:color w:val="808080"/>
          <w:w w:val="90"/>
          <w:sz w:val="20"/>
        </w:rPr>
        <w:t>25</w:t>
      </w:r>
    </w:p>
    <w:p w:rsidR="001E7181" w:rsidRDefault="00317E40">
      <w:pPr>
        <w:pStyle w:val="Prrafodelista"/>
        <w:numPr>
          <w:ilvl w:val="4"/>
          <w:numId w:val="12"/>
        </w:numPr>
        <w:tabs>
          <w:tab w:val="left" w:pos="1413"/>
          <w:tab w:val="left" w:pos="1414"/>
          <w:tab w:val="left" w:leader="dot" w:pos="9620"/>
        </w:tabs>
        <w:spacing w:before="240"/>
        <w:ind w:hanging="120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Protección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contra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el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Rayo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27</w:t>
      </w:r>
    </w:p>
    <w:p w:rsidR="001E7181" w:rsidRDefault="00317E40">
      <w:pPr>
        <w:pStyle w:val="Prrafodelista"/>
        <w:numPr>
          <w:ilvl w:val="4"/>
          <w:numId w:val="12"/>
        </w:numPr>
        <w:tabs>
          <w:tab w:val="left" w:pos="1413"/>
          <w:tab w:val="left" w:pos="1414"/>
          <w:tab w:val="left" w:leader="dot" w:pos="9620"/>
        </w:tabs>
        <w:spacing w:before="240"/>
        <w:ind w:hanging="120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Protección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contra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Incendios.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27</w:t>
      </w:r>
    </w:p>
    <w:p w:rsidR="001E7181" w:rsidRDefault="00317E40">
      <w:pPr>
        <w:pStyle w:val="Prrafodelista"/>
        <w:numPr>
          <w:ilvl w:val="4"/>
          <w:numId w:val="12"/>
        </w:numPr>
        <w:tabs>
          <w:tab w:val="left" w:pos="1413"/>
          <w:tab w:val="left" w:pos="1414"/>
          <w:tab w:val="left" w:leader="dot" w:pos="9620"/>
        </w:tabs>
        <w:spacing w:before="241"/>
        <w:ind w:hanging="120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Sistema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Ventilación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y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Renovación</w:t>
      </w:r>
      <w:r>
        <w:rPr>
          <w:rFonts w:ascii="Arial" w:hAnsi="Arial"/>
          <w:b/>
          <w:color w:val="808080"/>
          <w:spacing w:val="10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Aire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27</w:t>
      </w:r>
    </w:p>
    <w:p w:rsidR="001E7181" w:rsidRDefault="00317E40">
      <w:pPr>
        <w:pStyle w:val="Prrafodelista"/>
        <w:numPr>
          <w:ilvl w:val="4"/>
          <w:numId w:val="12"/>
        </w:numPr>
        <w:tabs>
          <w:tab w:val="left" w:pos="1413"/>
          <w:tab w:val="left" w:pos="1414"/>
          <w:tab w:val="left" w:leader="dot" w:pos="9620"/>
        </w:tabs>
        <w:spacing w:before="240"/>
        <w:ind w:hanging="120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Protección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contra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el</w:t>
      </w:r>
      <w:r>
        <w:rPr>
          <w:rFonts w:ascii="Arial" w:hAnsi="Arial"/>
          <w:b/>
          <w:color w:val="808080"/>
          <w:spacing w:val="10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Radón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27</w:t>
      </w:r>
    </w:p>
    <w:p w:rsidR="001E7181" w:rsidRDefault="00317E40">
      <w:pPr>
        <w:pStyle w:val="Prrafodelista"/>
        <w:numPr>
          <w:ilvl w:val="4"/>
          <w:numId w:val="12"/>
        </w:numPr>
        <w:tabs>
          <w:tab w:val="left" w:pos="1413"/>
          <w:tab w:val="left" w:pos="1414"/>
          <w:tab w:val="left" w:leader="dot" w:pos="9620"/>
        </w:tabs>
        <w:spacing w:before="238"/>
        <w:ind w:hanging="1207"/>
        <w:rPr>
          <w:rFonts w:ascii="Arial"/>
          <w:b/>
          <w:sz w:val="20"/>
        </w:rPr>
      </w:pPr>
      <w:r>
        <w:rPr>
          <w:rFonts w:ascii="Arial"/>
          <w:b/>
          <w:color w:val="808080"/>
          <w:w w:val="80"/>
          <w:sz w:val="20"/>
        </w:rPr>
        <w:t>Suministro</w:t>
      </w:r>
      <w:r>
        <w:rPr>
          <w:rFonts w:ascii="Arial"/>
          <w:b/>
          <w:color w:val="808080"/>
          <w:spacing w:val="11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</w:t>
      </w:r>
      <w:r>
        <w:rPr>
          <w:rFonts w:ascii="Arial"/>
          <w:b/>
          <w:color w:val="808080"/>
          <w:spacing w:val="10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Agua.</w:t>
      </w:r>
      <w:r>
        <w:rPr>
          <w:rFonts w:ascii="Arial"/>
          <w:b/>
          <w:color w:val="808080"/>
          <w:w w:val="80"/>
          <w:sz w:val="20"/>
        </w:rPr>
        <w:tab/>
      </w:r>
      <w:r>
        <w:rPr>
          <w:rFonts w:ascii="Arial"/>
          <w:b/>
          <w:color w:val="808080"/>
          <w:w w:val="90"/>
          <w:sz w:val="20"/>
        </w:rPr>
        <w:t>28</w:t>
      </w:r>
    </w:p>
    <w:p w:rsidR="001E7181" w:rsidRDefault="00317E40">
      <w:pPr>
        <w:pStyle w:val="Prrafodelista"/>
        <w:numPr>
          <w:ilvl w:val="4"/>
          <w:numId w:val="12"/>
        </w:numPr>
        <w:tabs>
          <w:tab w:val="left" w:pos="1413"/>
          <w:tab w:val="left" w:pos="1414"/>
          <w:tab w:val="left" w:leader="dot" w:pos="9620"/>
        </w:tabs>
        <w:spacing w:before="241"/>
        <w:ind w:hanging="120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Evacuación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Aguas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28</w:t>
      </w:r>
    </w:p>
    <w:p w:rsidR="001E7181" w:rsidRDefault="00317E40">
      <w:pPr>
        <w:pStyle w:val="Prrafodelista"/>
        <w:numPr>
          <w:ilvl w:val="4"/>
          <w:numId w:val="12"/>
        </w:numPr>
        <w:tabs>
          <w:tab w:val="left" w:pos="1413"/>
          <w:tab w:val="left" w:pos="1414"/>
          <w:tab w:val="left" w:leader="dot" w:pos="9620"/>
        </w:tabs>
        <w:spacing w:before="243"/>
        <w:ind w:hanging="120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Instalación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Calefacción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y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Refrigeración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29</w:t>
      </w:r>
    </w:p>
    <w:p w:rsidR="001E7181" w:rsidRDefault="00317E40">
      <w:pPr>
        <w:pStyle w:val="Prrafodelista"/>
        <w:numPr>
          <w:ilvl w:val="4"/>
          <w:numId w:val="12"/>
        </w:numPr>
        <w:tabs>
          <w:tab w:val="left" w:pos="1413"/>
          <w:tab w:val="left" w:pos="1414"/>
          <w:tab w:val="left" w:leader="dot" w:pos="9620"/>
        </w:tabs>
        <w:spacing w:before="241"/>
        <w:ind w:hanging="120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Instalación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ACS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31</w:t>
      </w:r>
    </w:p>
    <w:p w:rsidR="001E7181" w:rsidRDefault="00317E40">
      <w:pPr>
        <w:pStyle w:val="Prrafodelista"/>
        <w:numPr>
          <w:ilvl w:val="4"/>
          <w:numId w:val="12"/>
        </w:numPr>
        <w:tabs>
          <w:tab w:val="left" w:pos="1413"/>
          <w:tab w:val="left" w:pos="1414"/>
          <w:tab w:val="left" w:leader="dot" w:pos="9620"/>
        </w:tabs>
        <w:spacing w:before="240"/>
        <w:ind w:hanging="120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Instalación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Gases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Combustibles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o</w:t>
      </w:r>
      <w:r>
        <w:rPr>
          <w:rFonts w:ascii="Arial" w:hAns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gasóleo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31</w:t>
      </w:r>
    </w:p>
    <w:p w:rsidR="001E7181" w:rsidRDefault="00317E40">
      <w:pPr>
        <w:pStyle w:val="Prrafodelista"/>
        <w:numPr>
          <w:ilvl w:val="4"/>
          <w:numId w:val="12"/>
        </w:numPr>
        <w:tabs>
          <w:tab w:val="left" w:pos="1413"/>
          <w:tab w:val="left" w:pos="1414"/>
          <w:tab w:val="left" w:leader="dot" w:pos="9620"/>
        </w:tabs>
        <w:spacing w:before="240"/>
        <w:ind w:hanging="120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Instalación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Eléctrica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31</w:t>
      </w:r>
    </w:p>
    <w:p w:rsidR="001E7181" w:rsidRDefault="00317E40">
      <w:pPr>
        <w:pStyle w:val="Prrafodelista"/>
        <w:numPr>
          <w:ilvl w:val="4"/>
          <w:numId w:val="12"/>
        </w:numPr>
        <w:tabs>
          <w:tab w:val="left" w:pos="1413"/>
          <w:tab w:val="left" w:pos="1414"/>
          <w:tab w:val="left" w:leader="dot" w:pos="9620"/>
        </w:tabs>
        <w:spacing w:before="238"/>
        <w:ind w:hanging="120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Instalación</w:t>
      </w:r>
      <w:r>
        <w:rPr>
          <w:rFonts w:ascii="Arial" w:hAnsi="Arial"/>
          <w:b/>
          <w:color w:val="808080"/>
          <w:spacing w:val="1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ITC-Telecomunicaciones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32</w:t>
      </w:r>
    </w:p>
    <w:p w:rsidR="001E7181" w:rsidRDefault="00317E40">
      <w:pPr>
        <w:pStyle w:val="Prrafodelista"/>
        <w:numPr>
          <w:ilvl w:val="3"/>
          <w:numId w:val="12"/>
        </w:numPr>
        <w:tabs>
          <w:tab w:val="left" w:pos="1173"/>
          <w:tab w:val="left" w:pos="1174"/>
          <w:tab w:val="left" w:leader="dot" w:pos="9620"/>
        </w:tabs>
        <w:spacing w:before="241"/>
        <w:ind w:hanging="96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Evaluación</w:t>
      </w:r>
      <w:r>
        <w:rPr>
          <w:rFonts w:ascii="Arial" w:hAns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del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estado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conservación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actual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32</w:t>
      </w:r>
    </w:p>
    <w:p w:rsidR="001E7181" w:rsidRDefault="00317E40">
      <w:pPr>
        <w:pStyle w:val="Prrafodelista"/>
        <w:numPr>
          <w:ilvl w:val="1"/>
          <w:numId w:val="12"/>
        </w:numPr>
        <w:tabs>
          <w:tab w:val="left" w:pos="933"/>
          <w:tab w:val="left" w:pos="934"/>
          <w:tab w:val="left" w:leader="dot" w:pos="9620"/>
        </w:tabs>
        <w:spacing w:before="240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Certificado</w:t>
      </w:r>
      <w:r>
        <w:rPr>
          <w:rFonts w:ascii="Arial" w:hAnsi="Arial"/>
          <w:b/>
          <w:color w:val="808080"/>
          <w:spacing w:val="10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 Eficiencia</w:t>
      </w:r>
      <w:r>
        <w:rPr>
          <w:rFonts w:ascii="Arial" w:hAnsi="Arial"/>
          <w:b/>
          <w:color w:val="808080"/>
          <w:spacing w:val="1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Energética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34</w:t>
      </w:r>
    </w:p>
    <w:p w:rsidR="001E7181" w:rsidRDefault="00317E40">
      <w:pPr>
        <w:pStyle w:val="Prrafodelista"/>
        <w:numPr>
          <w:ilvl w:val="1"/>
          <w:numId w:val="12"/>
        </w:numPr>
        <w:tabs>
          <w:tab w:val="left" w:pos="933"/>
          <w:tab w:val="left" w:pos="934"/>
          <w:tab w:val="left" w:leader="dot" w:pos="9620"/>
        </w:tabs>
        <w:spacing w:before="241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Documentación</w:t>
      </w:r>
      <w:r>
        <w:rPr>
          <w:rFonts w:ascii="Arial" w:hAnsi="Arial"/>
          <w:b/>
          <w:color w:val="808080"/>
          <w:spacing w:val="3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Complementaria.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42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620"/>
        </w:tabs>
        <w:spacing w:before="238"/>
        <w:ind w:left="210" w:right="796" w:firstLine="0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Planos-croquis</w:t>
      </w:r>
      <w:r>
        <w:rPr>
          <w:rFonts w:ascii="Arial" w:hAns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levantados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del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inmueble,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en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base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a</w:t>
      </w:r>
      <w:r>
        <w:rPr>
          <w:rFonts w:ascii="Arial" w:hAnsi="Arial"/>
          <w:b/>
          <w:color w:val="808080"/>
          <w:spacing w:val="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datos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tomados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“in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situ”,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documentación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Gerencia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Urbanismo</w:t>
      </w:r>
      <w:r>
        <w:rPr>
          <w:rFonts w:ascii="Arial" w:hAnsi="Arial"/>
          <w:b/>
          <w:color w:val="808080"/>
          <w:spacing w:val="1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y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Propiedades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42</w:t>
      </w:r>
    </w:p>
    <w:p w:rsidR="001E7181" w:rsidRDefault="00317E40">
      <w:pPr>
        <w:pStyle w:val="Prrafodelista"/>
        <w:numPr>
          <w:ilvl w:val="0"/>
          <w:numId w:val="12"/>
        </w:numPr>
        <w:tabs>
          <w:tab w:val="left" w:pos="693"/>
          <w:tab w:val="left" w:pos="694"/>
          <w:tab w:val="left" w:leader="dot" w:pos="9620"/>
        </w:tabs>
        <w:spacing w:before="241"/>
        <w:ind w:hanging="487"/>
        <w:rPr>
          <w:rFonts w:ascii="Arial"/>
          <w:b/>
          <w:sz w:val="20"/>
        </w:rPr>
      </w:pPr>
      <w:r>
        <w:rPr>
          <w:rFonts w:ascii="Arial"/>
          <w:b/>
          <w:color w:val="808080"/>
          <w:w w:val="80"/>
          <w:sz w:val="20"/>
        </w:rPr>
        <w:t>MANUAL</w:t>
      </w:r>
      <w:r>
        <w:rPr>
          <w:rFonts w:ascii="Arial"/>
          <w:b/>
          <w:color w:val="808080"/>
          <w:spacing w:val="12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</w:t>
      </w:r>
      <w:r>
        <w:rPr>
          <w:rFonts w:asci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USO</w:t>
      </w:r>
      <w:r>
        <w:rPr>
          <w:rFonts w:ascii="Arial"/>
          <w:b/>
          <w:color w:val="808080"/>
          <w:spacing w:val="12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Y</w:t>
      </w:r>
      <w:r>
        <w:rPr>
          <w:rFonts w:ascii="Arial"/>
          <w:b/>
          <w:color w:val="808080"/>
          <w:spacing w:val="10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MANTENIENTO</w:t>
      </w:r>
      <w:r>
        <w:rPr>
          <w:rFonts w:ascii="Arial"/>
          <w:b/>
          <w:color w:val="808080"/>
          <w:w w:val="80"/>
          <w:sz w:val="20"/>
        </w:rPr>
        <w:tab/>
      </w:r>
      <w:r>
        <w:rPr>
          <w:rFonts w:ascii="Arial"/>
          <w:b/>
          <w:color w:val="808080"/>
          <w:w w:val="90"/>
          <w:sz w:val="20"/>
        </w:rPr>
        <w:t>48</w:t>
      </w:r>
    </w:p>
    <w:p w:rsidR="001E7181" w:rsidRDefault="00317E40">
      <w:pPr>
        <w:pStyle w:val="Prrafodelista"/>
        <w:numPr>
          <w:ilvl w:val="1"/>
          <w:numId w:val="12"/>
        </w:numPr>
        <w:tabs>
          <w:tab w:val="left" w:pos="933"/>
          <w:tab w:val="left" w:pos="934"/>
          <w:tab w:val="left" w:leader="dot" w:pos="9620"/>
        </w:tabs>
        <w:spacing w:before="240"/>
        <w:ind w:hanging="727"/>
        <w:rPr>
          <w:rFonts w:ascii="Arial"/>
          <w:b/>
          <w:sz w:val="20"/>
        </w:rPr>
      </w:pPr>
      <w:r>
        <w:rPr>
          <w:rFonts w:ascii="Arial"/>
          <w:b/>
          <w:color w:val="808080"/>
          <w:w w:val="80"/>
          <w:sz w:val="20"/>
        </w:rPr>
        <w:t>Instrucciones</w:t>
      </w:r>
      <w:r>
        <w:rPr>
          <w:rFonts w:asci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</w:t>
      </w:r>
      <w:r>
        <w:rPr>
          <w:rFonts w:asci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uso</w:t>
      </w:r>
      <w:r>
        <w:rPr>
          <w:rFonts w:asci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y</w:t>
      </w:r>
      <w:r>
        <w:rPr>
          <w:rFonts w:asci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funcionamiento</w:t>
      </w:r>
      <w:r>
        <w:rPr>
          <w:rFonts w:ascii="Arial"/>
          <w:b/>
          <w:color w:val="808080"/>
          <w:spacing w:val="9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del</w:t>
      </w:r>
      <w:r>
        <w:rPr>
          <w:rFonts w:asci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edificio</w:t>
      </w:r>
      <w:r>
        <w:rPr>
          <w:rFonts w:ascii="Arial"/>
          <w:b/>
          <w:color w:val="808080"/>
          <w:w w:val="80"/>
          <w:sz w:val="20"/>
        </w:rPr>
        <w:tab/>
      </w:r>
      <w:r>
        <w:rPr>
          <w:rFonts w:ascii="Arial"/>
          <w:b/>
          <w:color w:val="808080"/>
          <w:w w:val="90"/>
          <w:sz w:val="20"/>
        </w:rPr>
        <w:t>48</w:t>
      </w:r>
    </w:p>
    <w:p w:rsidR="001E7181" w:rsidRDefault="00317E40">
      <w:pPr>
        <w:pStyle w:val="Prrafodelista"/>
        <w:numPr>
          <w:ilvl w:val="1"/>
          <w:numId w:val="12"/>
        </w:numPr>
        <w:tabs>
          <w:tab w:val="left" w:pos="933"/>
          <w:tab w:val="left" w:pos="934"/>
          <w:tab w:val="left" w:leader="dot" w:pos="9620"/>
        </w:tabs>
        <w:spacing w:before="241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Plan</w:t>
      </w:r>
      <w:r>
        <w:rPr>
          <w:rFonts w:ascii="Arial" w:hAnsi="Arial"/>
          <w:b/>
          <w:color w:val="808080"/>
          <w:spacing w:val="9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Conservación</w:t>
      </w:r>
      <w:r>
        <w:rPr>
          <w:rFonts w:ascii="Arial" w:hAnsi="Arial"/>
          <w:b/>
          <w:color w:val="808080"/>
          <w:spacing w:val="1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y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Mantenimiento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57</w:t>
      </w:r>
    </w:p>
    <w:p w:rsidR="001E7181" w:rsidRDefault="00317E40">
      <w:pPr>
        <w:pStyle w:val="Prrafodelista"/>
        <w:numPr>
          <w:ilvl w:val="1"/>
          <w:numId w:val="12"/>
        </w:numPr>
        <w:tabs>
          <w:tab w:val="left" w:pos="933"/>
          <w:tab w:val="left" w:pos="934"/>
          <w:tab w:val="left" w:leader="dot" w:pos="9620"/>
        </w:tabs>
        <w:spacing w:before="240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Obligaciones</w:t>
      </w:r>
      <w:r>
        <w:rPr>
          <w:rFonts w:ascii="Arial" w:hAnsi="Arial"/>
          <w:b/>
          <w:color w:val="808080"/>
          <w:spacing w:val="9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a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tener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en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cuenta</w:t>
      </w:r>
      <w:r>
        <w:rPr>
          <w:rFonts w:ascii="Arial" w:hAnsi="Arial"/>
          <w:b/>
          <w:color w:val="808080"/>
          <w:spacing w:val="-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por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técnicos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y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usuarios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en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la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Revisión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y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Mantenimiento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Instalaciones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74</w:t>
      </w:r>
    </w:p>
    <w:p w:rsidR="001E7181" w:rsidRDefault="00317E40">
      <w:pPr>
        <w:pStyle w:val="Prrafodelista"/>
        <w:numPr>
          <w:ilvl w:val="1"/>
          <w:numId w:val="12"/>
        </w:numPr>
        <w:tabs>
          <w:tab w:val="left" w:pos="933"/>
          <w:tab w:val="left" w:pos="934"/>
          <w:tab w:val="left" w:leader="dot" w:pos="9620"/>
        </w:tabs>
        <w:spacing w:before="238"/>
        <w:ind w:hanging="727"/>
        <w:rPr>
          <w:rFonts w:ascii="Arial"/>
          <w:b/>
          <w:sz w:val="20"/>
        </w:rPr>
      </w:pPr>
      <w:r>
        <w:rPr>
          <w:rFonts w:ascii="Arial"/>
          <w:b/>
          <w:color w:val="808080"/>
          <w:w w:val="80"/>
          <w:sz w:val="20"/>
        </w:rPr>
        <w:t>Registro</w:t>
      </w:r>
      <w:r>
        <w:rPr>
          <w:rFonts w:asci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</w:t>
      </w:r>
      <w:r>
        <w:rPr>
          <w:rFonts w:asci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incidencias</w:t>
      </w:r>
      <w:r>
        <w:rPr>
          <w:rFonts w:asci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y</w:t>
      </w:r>
      <w:r>
        <w:rPr>
          <w:rFonts w:asci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operaciones</w:t>
      </w:r>
      <w:r>
        <w:rPr>
          <w:rFonts w:asci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</w:t>
      </w:r>
      <w:r>
        <w:rPr>
          <w:rFonts w:asci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mantenimiento</w:t>
      </w:r>
      <w:r>
        <w:rPr>
          <w:rFonts w:ascii="Arial"/>
          <w:b/>
          <w:color w:val="808080"/>
          <w:w w:val="80"/>
          <w:sz w:val="20"/>
        </w:rPr>
        <w:tab/>
      </w:r>
      <w:r>
        <w:rPr>
          <w:rFonts w:ascii="Arial"/>
          <w:b/>
          <w:color w:val="808080"/>
          <w:w w:val="90"/>
          <w:sz w:val="20"/>
        </w:rPr>
        <w:t>75</w:t>
      </w:r>
    </w:p>
    <w:p w:rsidR="001E7181" w:rsidRDefault="00317E40">
      <w:pPr>
        <w:pStyle w:val="Prrafodelista"/>
        <w:numPr>
          <w:ilvl w:val="1"/>
          <w:numId w:val="12"/>
        </w:numPr>
        <w:tabs>
          <w:tab w:val="left" w:pos="933"/>
          <w:tab w:val="left" w:pos="934"/>
          <w:tab w:val="left" w:leader="dot" w:pos="9620"/>
        </w:tabs>
        <w:spacing w:before="244"/>
        <w:ind w:hanging="727"/>
        <w:rPr>
          <w:rFonts w:ascii="Arial"/>
          <w:b/>
          <w:sz w:val="20"/>
        </w:rPr>
      </w:pPr>
      <w:r>
        <w:rPr>
          <w:rFonts w:ascii="Arial"/>
          <w:b/>
          <w:color w:val="808080"/>
          <w:w w:val="80"/>
          <w:sz w:val="20"/>
        </w:rPr>
        <w:t>Contratos</w:t>
      </w:r>
      <w:r>
        <w:rPr>
          <w:rFonts w:ascii="Arial"/>
          <w:b/>
          <w:color w:val="808080"/>
          <w:spacing w:val="11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</w:t>
      </w:r>
      <w:r>
        <w:rPr>
          <w:rFonts w:asci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Mantenimiento</w:t>
      </w:r>
      <w:r>
        <w:rPr>
          <w:rFonts w:ascii="Arial"/>
          <w:b/>
          <w:color w:val="808080"/>
          <w:w w:val="80"/>
          <w:sz w:val="20"/>
        </w:rPr>
        <w:tab/>
      </w:r>
      <w:r>
        <w:rPr>
          <w:rFonts w:ascii="Arial"/>
          <w:b/>
          <w:color w:val="808080"/>
          <w:w w:val="90"/>
          <w:sz w:val="20"/>
        </w:rPr>
        <w:t>75</w:t>
      </w:r>
    </w:p>
    <w:p w:rsidR="001E7181" w:rsidRDefault="00317E40">
      <w:pPr>
        <w:pStyle w:val="Prrafodelista"/>
        <w:numPr>
          <w:ilvl w:val="1"/>
          <w:numId w:val="12"/>
        </w:numPr>
        <w:tabs>
          <w:tab w:val="left" w:pos="933"/>
          <w:tab w:val="left" w:pos="934"/>
          <w:tab w:val="left" w:leader="dot" w:pos="9620"/>
        </w:tabs>
        <w:spacing w:before="238"/>
        <w:ind w:hanging="727"/>
        <w:rPr>
          <w:rFonts w:ascii="Arial"/>
          <w:b/>
          <w:sz w:val="20"/>
        </w:rPr>
      </w:pPr>
      <w:r>
        <w:rPr>
          <w:rFonts w:ascii="Arial"/>
          <w:b/>
          <w:color w:val="808080"/>
          <w:w w:val="80"/>
          <w:sz w:val="20"/>
        </w:rPr>
        <w:t>Registro</w:t>
      </w:r>
      <w:r>
        <w:rPr>
          <w:rFonts w:asci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</w:t>
      </w:r>
      <w:r>
        <w:rPr>
          <w:rFonts w:asci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Actuaciones</w:t>
      </w:r>
      <w:r>
        <w:rPr>
          <w:rFonts w:asci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en</w:t>
      </w:r>
      <w:r>
        <w:rPr>
          <w:rFonts w:ascii="Arial"/>
          <w:b/>
          <w:color w:val="808080"/>
          <w:spacing w:val="12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el Edificio</w:t>
      </w:r>
      <w:r>
        <w:rPr>
          <w:rFonts w:ascii="Arial"/>
          <w:b/>
          <w:color w:val="808080"/>
          <w:w w:val="80"/>
          <w:sz w:val="20"/>
        </w:rPr>
        <w:tab/>
      </w:r>
      <w:r>
        <w:rPr>
          <w:rFonts w:ascii="Arial"/>
          <w:b/>
          <w:color w:val="808080"/>
          <w:w w:val="90"/>
          <w:sz w:val="20"/>
        </w:rPr>
        <w:t>75</w:t>
      </w:r>
    </w:p>
    <w:p w:rsidR="001E7181" w:rsidRDefault="00317E40">
      <w:pPr>
        <w:pStyle w:val="Prrafodelista"/>
        <w:numPr>
          <w:ilvl w:val="0"/>
          <w:numId w:val="12"/>
        </w:numPr>
        <w:tabs>
          <w:tab w:val="left" w:pos="693"/>
          <w:tab w:val="left" w:pos="694"/>
          <w:tab w:val="left" w:leader="dot" w:pos="9620"/>
        </w:tabs>
        <w:spacing w:before="240"/>
        <w:ind w:hanging="487"/>
        <w:rPr>
          <w:rFonts w:ascii="Arial"/>
          <w:b/>
          <w:sz w:val="20"/>
        </w:rPr>
      </w:pPr>
      <w:r>
        <w:rPr>
          <w:rFonts w:ascii="Arial"/>
          <w:b/>
          <w:color w:val="808080"/>
          <w:w w:val="80"/>
          <w:sz w:val="20"/>
        </w:rPr>
        <w:t>POTENCIAL</w:t>
      </w:r>
      <w:r>
        <w:rPr>
          <w:rFonts w:ascii="Arial"/>
          <w:b/>
          <w:color w:val="808080"/>
          <w:spacing w:val="11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</w:t>
      </w:r>
      <w:r>
        <w:rPr>
          <w:rFonts w:asci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MEJORA</w:t>
      </w:r>
      <w:r>
        <w:rPr>
          <w:rFonts w:ascii="Arial"/>
          <w:b/>
          <w:color w:val="808080"/>
          <w:spacing w:val="11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</w:t>
      </w:r>
      <w:r>
        <w:rPr>
          <w:rFonts w:ascii="Arial"/>
          <w:b/>
          <w:color w:val="808080"/>
          <w:spacing w:val="10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LAS</w:t>
      </w:r>
      <w:r>
        <w:rPr>
          <w:rFonts w:ascii="Arial"/>
          <w:b/>
          <w:color w:val="808080"/>
          <w:spacing w:val="10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PRESTACIONES</w:t>
      </w:r>
      <w:r>
        <w:rPr>
          <w:rFonts w:asci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DEL</w:t>
      </w:r>
      <w:r>
        <w:rPr>
          <w:rFonts w:ascii="Arial"/>
          <w:b/>
          <w:color w:val="808080"/>
          <w:spacing w:val="14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EDIFICIO</w:t>
      </w:r>
      <w:r>
        <w:rPr>
          <w:rFonts w:ascii="Arial"/>
          <w:b/>
          <w:color w:val="808080"/>
          <w:w w:val="80"/>
          <w:sz w:val="20"/>
        </w:rPr>
        <w:tab/>
      </w:r>
      <w:r>
        <w:rPr>
          <w:rFonts w:ascii="Arial"/>
          <w:b/>
          <w:color w:val="808080"/>
          <w:w w:val="90"/>
          <w:sz w:val="20"/>
        </w:rPr>
        <w:t>75</w:t>
      </w:r>
    </w:p>
    <w:p w:rsidR="001E7181" w:rsidRDefault="00317E40">
      <w:pPr>
        <w:pStyle w:val="Prrafodelista"/>
        <w:numPr>
          <w:ilvl w:val="1"/>
          <w:numId w:val="12"/>
        </w:numPr>
        <w:tabs>
          <w:tab w:val="left" w:pos="933"/>
          <w:tab w:val="left" w:pos="934"/>
          <w:tab w:val="left" w:leader="dot" w:pos="9620"/>
        </w:tabs>
        <w:spacing w:before="240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Seguridad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utilización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y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accesibilidad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76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620"/>
        </w:tabs>
        <w:spacing w:before="241"/>
        <w:ind w:hanging="727"/>
        <w:rPr>
          <w:rFonts w:ascii="Arial"/>
          <w:b/>
          <w:sz w:val="20"/>
        </w:rPr>
      </w:pPr>
      <w:r>
        <w:rPr>
          <w:rFonts w:ascii="Arial"/>
          <w:b/>
          <w:color w:val="808080"/>
          <w:w w:val="80"/>
          <w:sz w:val="20"/>
        </w:rPr>
        <w:t>Condiciones</w:t>
      </w:r>
      <w:r>
        <w:rPr>
          <w:rFonts w:asci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</w:t>
      </w:r>
      <w:r>
        <w:rPr>
          <w:rFonts w:asci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Funcionalidad</w:t>
      </w:r>
      <w:r>
        <w:rPr>
          <w:rFonts w:asci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del</w:t>
      </w:r>
      <w:r>
        <w:rPr>
          <w:rFonts w:ascii="Arial"/>
          <w:b/>
          <w:color w:val="808080"/>
          <w:spacing w:val="9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Edificio</w:t>
      </w:r>
      <w:r>
        <w:rPr>
          <w:rFonts w:ascii="Arial"/>
          <w:b/>
          <w:color w:val="808080"/>
          <w:w w:val="80"/>
          <w:sz w:val="20"/>
        </w:rPr>
        <w:tab/>
      </w:r>
      <w:r>
        <w:rPr>
          <w:rFonts w:ascii="Arial"/>
          <w:b/>
          <w:color w:val="808080"/>
          <w:w w:val="90"/>
          <w:sz w:val="20"/>
        </w:rPr>
        <w:t>76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620"/>
        </w:tabs>
        <w:spacing w:before="240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Dotación</w:t>
      </w:r>
      <w:r>
        <w:rPr>
          <w:rFonts w:ascii="Arial" w:hAnsi="Arial"/>
          <w:b/>
          <w:color w:val="808080"/>
          <w:spacing w:val="1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9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Elementos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76</w:t>
      </w:r>
    </w:p>
    <w:p w:rsidR="001E7181" w:rsidRDefault="001E7181">
      <w:pPr>
        <w:rPr>
          <w:rFonts w:ascii="Arial" w:hAnsi="Arial"/>
          <w:sz w:val="20"/>
        </w:rPr>
        <w:sectPr w:rsidR="001E7181">
          <w:headerReference w:type="default" r:id="rId11"/>
          <w:footerReference w:type="default" r:id="rId12"/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620"/>
        </w:tabs>
        <w:spacing w:before="219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lastRenderedPageBreak/>
        <w:t>Valoración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y</w:t>
      </w:r>
      <w:r>
        <w:rPr>
          <w:rFonts w:ascii="Arial" w:hAns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Evaluación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del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potencial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mejora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85</w:t>
      </w:r>
    </w:p>
    <w:p w:rsidR="001E7181" w:rsidRDefault="00317E40">
      <w:pPr>
        <w:pStyle w:val="Prrafodelista"/>
        <w:numPr>
          <w:ilvl w:val="1"/>
          <w:numId w:val="12"/>
        </w:numPr>
        <w:tabs>
          <w:tab w:val="left" w:pos="933"/>
          <w:tab w:val="left" w:pos="934"/>
          <w:tab w:val="left" w:leader="dot" w:pos="9620"/>
        </w:tabs>
        <w:spacing w:before="241"/>
        <w:ind w:hanging="727"/>
        <w:rPr>
          <w:rFonts w:ascii="Arial"/>
          <w:b/>
          <w:sz w:val="20"/>
        </w:rPr>
      </w:pPr>
      <w:r>
        <w:rPr>
          <w:rFonts w:ascii="Arial"/>
          <w:b/>
          <w:color w:val="808080"/>
          <w:w w:val="80"/>
          <w:sz w:val="20"/>
        </w:rPr>
        <w:t>Seguridad</w:t>
      </w:r>
      <w:r>
        <w:rPr>
          <w:rFonts w:ascii="Arial"/>
          <w:b/>
          <w:color w:val="808080"/>
          <w:spacing w:val="12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contra</w:t>
      </w:r>
      <w:r>
        <w:rPr>
          <w:rFonts w:asci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incendios</w:t>
      </w:r>
      <w:r>
        <w:rPr>
          <w:rFonts w:ascii="Arial"/>
          <w:b/>
          <w:color w:val="808080"/>
          <w:w w:val="80"/>
          <w:sz w:val="20"/>
        </w:rPr>
        <w:tab/>
      </w:r>
      <w:r>
        <w:rPr>
          <w:rFonts w:ascii="Arial"/>
          <w:b/>
          <w:color w:val="808080"/>
          <w:w w:val="90"/>
          <w:sz w:val="20"/>
        </w:rPr>
        <w:t>87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620"/>
        </w:tabs>
        <w:spacing w:before="238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spacing w:val="-1"/>
          <w:w w:val="80"/>
          <w:sz w:val="20"/>
        </w:rPr>
        <w:t>Condiciones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spacing w:val="-1"/>
          <w:w w:val="80"/>
          <w:sz w:val="20"/>
        </w:rPr>
        <w:t>para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spacing w:val="-1"/>
          <w:w w:val="80"/>
          <w:sz w:val="20"/>
        </w:rPr>
        <w:t>limitar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el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desarrollo</w:t>
      </w:r>
      <w:r>
        <w:rPr>
          <w:rFonts w:ascii="Arial" w:hAnsi="Arial"/>
          <w:b/>
          <w:color w:val="808080"/>
          <w:spacing w:val="9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y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propagación</w:t>
      </w:r>
      <w:r>
        <w:rPr>
          <w:rFonts w:ascii="Arial" w:hAnsi="Arial"/>
          <w:b/>
          <w:color w:val="808080"/>
          <w:spacing w:val="9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incendio.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DB</w:t>
      </w:r>
      <w:r>
        <w:rPr>
          <w:rFonts w:ascii="Arial" w:hAnsi="Arial"/>
          <w:b/>
          <w:color w:val="808080"/>
          <w:spacing w:val="-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SI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1</w:t>
      </w:r>
      <w:r>
        <w:rPr>
          <w:rFonts w:ascii="Arial" w:hAns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y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2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87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620"/>
        </w:tabs>
        <w:spacing w:before="240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Condiciones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 Evacuación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del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Edificio.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DB</w:t>
      </w:r>
      <w:r>
        <w:rPr>
          <w:rFonts w:ascii="Arial" w:hAns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SI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3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88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620"/>
        </w:tabs>
        <w:spacing w:before="241"/>
        <w:ind w:left="210" w:right="796" w:firstLine="0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Condiciones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las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instalaciones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protección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contra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incendios: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adecuación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y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mantenimiento.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Equipos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detección,</w:t>
      </w:r>
      <w:r>
        <w:rPr>
          <w:rFonts w:ascii="Arial" w:hAns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alarma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y</w:t>
      </w:r>
      <w:r>
        <w:rPr>
          <w:rFonts w:ascii="Arial" w:hAnsi="Arial"/>
          <w:b/>
          <w:color w:val="808080"/>
          <w:spacing w:val="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extinción.</w:t>
      </w:r>
      <w:r>
        <w:rPr>
          <w:rFonts w:ascii="Arial" w:hAnsi="Arial"/>
          <w:b/>
          <w:color w:val="808080"/>
          <w:spacing w:val="-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DB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SI</w:t>
      </w:r>
      <w:r>
        <w:rPr>
          <w:rFonts w:ascii="Arial" w:hAnsi="Arial"/>
          <w:b/>
          <w:color w:val="808080"/>
          <w:spacing w:val="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4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89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620"/>
        </w:tabs>
        <w:spacing w:before="240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Intervención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Bomberos.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DB</w:t>
      </w:r>
      <w:r>
        <w:rPr>
          <w:rFonts w:ascii="Arial" w:hAnsi="Arial"/>
          <w:b/>
          <w:color w:val="808080"/>
          <w:spacing w:val="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SI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5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90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620"/>
        </w:tabs>
        <w:spacing w:before="241"/>
        <w:ind w:hanging="727"/>
        <w:rPr>
          <w:rFonts w:ascii="Arial"/>
          <w:b/>
          <w:sz w:val="20"/>
        </w:rPr>
      </w:pPr>
      <w:r>
        <w:rPr>
          <w:rFonts w:ascii="Arial"/>
          <w:b/>
          <w:color w:val="808080"/>
          <w:w w:val="80"/>
          <w:sz w:val="20"/>
        </w:rPr>
        <w:t>Resistencia</w:t>
      </w:r>
      <w:r>
        <w:rPr>
          <w:rFonts w:asci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Estructural</w:t>
      </w:r>
      <w:r>
        <w:rPr>
          <w:rFonts w:asci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al</w:t>
      </w:r>
      <w:r>
        <w:rPr>
          <w:rFonts w:asci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Incendio.</w:t>
      </w:r>
      <w:r>
        <w:rPr>
          <w:rFonts w:asci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DB</w:t>
      </w:r>
      <w:r>
        <w:rPr>
          <w:rFonts w:asci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SI</w:t>
      </w:r>
      <w:r>
        <w:rPr>
          <w:rFonts w:ascii="Arial"/>
          <w:b/>
          <w:color w:val="808080"/>
          <w:spacing w:val="1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6</w:t>
      </w:r>
      <w:r>
        <w:rPr>
          <w:rFonts w:ascii="Arial"/>
          <w:b/>
          <w:color w:val="808080"/>
          <w:w w:val="80"/>
          <w:sz w:val="20"/>
        </w:rPr>
        <w:tab/>
      </w:r>
      <w:r>
        <w:rPr>
          <w:rFonts w:ascii="Arial"/>
          <w:b/>
          <w:color w:val="808080"/>
          <w:w w:val="90"/>
          <w:sz w:val="20"/>
        </w:rPr>
        <w:t>91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620"/>
        </w:tabs>
        <w:spacing w:before="238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Valoración</w:t>
      </w:r>
      <w:r>
        <w:rPr>
          <w:rFonts w:ascii="Arial" w:hAnsi="Arial"/>
          <w:b/>
          <w:color w:val="808080"/>
          <w:spacing w:val="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y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evaluación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del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potencial</w:t>
      </w:r>
      <w:r>
        <w:rPr>
          <w:rFonts w:ascii="Arial" w:hAns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-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mejora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92</w:t>
      </w:r>
    </w:p>
    <w:p w:rsidR="001E7181" w:rsidRDefault="00317E40">
      <w:pPr>
        <w:pStyle w:val="Prrafodelista"/>
        <w:numPr>
          <w:ilvl w:val="1"/>
          <w:numId w:val="12"/>
        </w:numPr>
        <w:tabs>
          <w:tab w:val="left" w:pos="933"/>
          <w:tab w:val="left" w:pos="934"/>
          <w:tab w:val="left" w:leader="dot" w:pos="9620"/>
        </w:tabs>
        <w:spacing w:before="241"/>
        <w:ind w:hanging="727"/>
        <w:rPr>
          <w:rFonts w:ascii="Arial"/>
          <w:b/>
          <w:sz w:val="20"/>
        </w:rPr>
      </w:pPr>
      <w:r>
        <w:rPr>
          <w:rFonts w:ascii="Arial"/>
          <w:b/>
          <w:color w:val="808080"/>
          <w:w w:val="90"/>
          <w:sz w:val="20"/>
        </w:rPr>
        <w:t>Salubridad</w:t>
      </w:r>
      <w:r>
        <w:rPr>
          <w:rFonts w:ascii="Arial"/>
          <w:b/>
          <w:color w:val="808080"/>
          <w:w w:val="90"/>
          <w:sz w:val="20"/>
        </w:rPr>
        <w:tab/>
      </w:r>
      <w:r>
        <w:rPr>
          <w:rFonts w:ascii="Arial"/>
          <w:b/>
          <w:color w:val="808080"/>
          <w:sz w:val="20"/>
        </w:rPr>
        <w:t>94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620"/>
        </w:tabs>
        <w:spacing w:before="240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Protección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frente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a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la</w:t>
      </w:r>
      <w:r>
        <w:rPr>
          <w:rFonts w:ascii="Arial" w:hAns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Humedad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HS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1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94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620"/>
        </w:tabs>
        <w:spacing w:before="243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Recogida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y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Evacuación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Residuos.</w:t>
      </w:r>
      <w:r>
        <w:rPr>
          <w:rFonts w:ascii="Arial" w:hAnsi="Arial"/>
          <w:b/>
          <w:color w:val="808080"/>
          <w:spacing w:val="1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HS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2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95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620"/>
        </w:tabs>
        <w:spacing w:before="243"/>
        <w:ind w:hanging="727"/>
        <w:rPr>
          <w:rFonts w:ascii="Arial"/>
          <w:b/>
          <w:sz w:val="20"/>
        </w:rPr>
      </w:pPr>
      <w:r>
        <w:rPr>
          <w:rFonts w:ascii="Arial"/>
          <w:b/>
          <w:color w:val="808080"/>
          <w:w w:val="80"/>
          <w:sz w:val="20"/>
        </w:rPr>
        <w:t>Calidad</w:t>
      </w:r>
      <w:r>
        <w:rPr>
          <w:rFonts w:asci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del</w:t>
      </w:r>
      <w:r>
        <w:rPr>
          <w:rFonts w:asci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Aire</w:t>
      </w:r>
      <w:r>
        <w:rPr>
          <w:rFonts w:asci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Interior</w:t>
      </w:r>
      <w:r>
        <w:rPr>
          <w:rFonts w:asci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HS</w:t>
      </w:r>
      <w:r>
        <w:rPr>
          <w:rFonts w:asci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3</w:t>
      </w:r>
      <w:r>
        <w:rPr>
          <w:rFonts w:ascii="Arial"/>
          <w:b/>
          <w:color w:val="808080"/>
          <w:w w:val="80"/>
          <w:sz w:val="20"/>
        </w:rPr>
        <w:tab/>
      </w:r>
      <w:r>
        <w:rPr>
          <w:rFonts w:ascii="Arial"/>
          <w:b/>
          <w:color w:val="808080"/>
          <w:w w:val="90"/>
          <w:sz w:val="20"/>
        </w:rPr>
        <w:t>96</w:t>
      </w:r>
    </w:p>
    <w:p w:rsidR="001E7181" w:rsidRDefault="00317E40">
      <w:pPr>
        <w:pStyle w:val="Prrafodelista"/>
        <w:numPr>
          <w:ilvl w:val="3"/>
          <w:numId w:val="12"/>
        </w:numPr>
        <w:tabs>
          <w:tab w:val="left" w:pos="1173"/>
          <w:tab w:val="left" w:pos="1174"/>
          <w:tab w:val="left" w:leader="dot" w:pos="9620"/>
        </w:tabs>
        <w:spacing w:before="238"/>
        <w:ind w:hanging="96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spacing w:val="-1"/>
          <w:w w:val="80"/>
          <w:sz w:val="20"/>
        </w:rPr>
        <w:t>Recomendación</w:t>
      </w:r>
      <w:r>
        <w:rPr>
          <w:rFonts w:ascii="Arial" w:hAnsi="Arial"/>
          <w:b/>
          <w:color w:val="808080"/>
          <w:spacing w:val="9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spacing w:val="-1"/>
          <w:w w:val="80"/>
          <w:sz w:val="20"/>
        </w:rPr>
        <w:t>a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spacing w:val="-1"/>
          <w:w w:val="80"/>
          <w:sz w:val="20"/>
        </w:rPr>
        <w:t>los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usuarios-propietarios</w:t>
      </w:r>
      <w:r>
        <w:rPr>
          <w:rFonts w:ascii="Arial" w:hAnsi="Arial"/>
          <w:b/>
          <w:color w:val="808080"/>
          <w:spacing w:val="10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cómo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debe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ser</w:t>
      </w:r>
      <w:r>
        <w:rPr>
          <w:rFonts w:ascii="Arial" w:hAnsi="Arial"/>
          <w:b/>
          <w:color w:val="808080"/>
          <w:spacing w:val="-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la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ventilación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ideal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en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sus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viviendas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97</w:t>
      </w:r>
    </w:p>
    <w:p w:rsidR="001E7181" w:rsidRDefault="00317E40">
      <w:pPr>
        <w:pStyle w:val="Prrafodelista"/>
        <w:numPr>
          <w:ilvl w:val="3"/>
          <w:numId w:val="12"/>
        </w:numPr>
        <w:tabs>
          <w:tab w:val="left" w:pos="1173"/>
          <w:tab w:val="left" w:pos="1174"/>
        </w:tabs>
        <w:spacing w:before="240"/>
        <w:ind w:left="210" w:right="1616" w:firstLine="0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Comprobación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-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la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ventilación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 los</w:t>
      </w:r>
      <w:r>
        <w:rPr>
          <w:rFonts w:ascii="Arial" w:hAns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espacios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comunes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y</w:t>
      </w:r>
      <w:r>
        <w:rPr>
          <w:rFonts w:ascii="Arial" w:hAns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recomendación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y valoración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las</w:t>
      </w:r>
      <w:r>
        <w:rPr>
          <w:rFonts w:ascii="Arial" w:hAnsi="Arial"/>
          <w:b/>
          <w:color w:val="808080"/>
          <w:spacing w:val="-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acciones</w:t>
      </w:r>
      <w:r>
        <w:rPr>
          <w:rFonts w:ascii="Arial" w:hAnsi="Arial"/>
          <w:b/>
          <w:color w:val="808080"/>
          <w:spacing w:val="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90"/>
          <w:sz w:val="20"/>
        </w:rPr>
        <w:t>oportunas.</w:t>
      </w:r>
      <w:r>
        <w:rPr>
          <w:rFonts w:ascii="Arial" w:hAnsi="Arial"/>
          <w:b/>
          <w:color w:val="808080"/>
          <w:spacing w:val="16"/>
          <w:w w:val="90"/>
          <w:sz w:val="20"/>
        </w:rPr>
        <w:t xml:space="preserve"> </w:t>
      </w:r>
      <w:r>
        <w:rPr>
          <w:rFonts w:ascii="Arial" w:hAnsi="Arial"/>
          <w:b/>
          <w:color w:val="808080"/>
          <w:w w:val="90"/>
          <w:sz w:val="20"/>
        </w:rPr>
        <w:t>97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620"/>
        </w:tabs>
        <w:spacing w:before="239"/>
        <w:ind w:hanging="727"/>
        <w:rPr>
          <w:rFonts w:ascii="Arial"/>
          <w:b/>
          <w:sz w:val="20"/>
        </w:rPr>
      </w:pPr>
      <w:r>
        <w:rPr>
          <w:rFonts w:ascii="Arial"/>
          <w:b/>
          <w:color w:val="808080"/>
          <w:w w:val="80"/>
          <w:sz w:val="20"/>
        </w:rPr>
        <w:t>Suministro</w:t>
      </w:r>
      <w:r>
        <w:rPr>
          <w:rFonts w:ascii="Arial"/>
          <w:b/>
          <w:color w:val="808080"/>
          <w:spacing w:val="10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</w:t>
      </w:r>
      <w:r>
        <w:rPr>
          <w:rFonts w:asci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Agua.</w:t>
      </w:r>
      <w:r>
        <w:rPr>
          <w:rFonts w:ascii="Arial"/>
          <w:b/>
          <w:color w:val="808080"/>
          <w:spacing w:val="10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HS</w:t>
      </w:r>
      <w:r>
        <w:rPr>
          <w:rFonts w:asci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4</w:t>
      </w:r>
      <w:r>
        <w:rPr>
          <w:rFonts w:ascii="Arial"/>
          <w:b/>
          <w:color w:val="808080"/>
          <w:w w:val="80"/>
          <w:sz w:val="20"/>
        </w:rPr>
        <w:tab/>
      </w:r>
      <w:r>
        <w:rPr>
          <w:rFonts w:ascii="Arial"/>
          <w:b/>
          <w:color w:val="808080"/>
          <w:w w:val="90"/>
          <w:sz w:val="20"/>
        </w:rPr>
        <w:t>98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509"/>
        </w:tabs>
        <w:spacing w:before="240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Evacuación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Aguas.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HS</w:t>
      </w:r>
      <w:r>
        <w:rPr>
          <w:rFonts w:ascii="Arial" w:hAnsi="Arial"/>
          <w:b/>
          <w:color w:val="808080"/>
          <w:spacing w:val="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5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101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509"/>
        </w:tabs>
        <w:spacing w:before="241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Protección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frente</w:t>
      </w:r>
      <w:r>
        <w:rPr>
          <w:rFonts w:ascii="Arial" w:hAns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al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radón.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HS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6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102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509"/>
        </w:tabs>
        <w:spacing w:before="240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Valoración</w:t>
      </w:r>
      <w:r>
        <w:rPr>
          <w:rFonts w:ascii="Arial" w:hAnsi="Arial"/>
          <w:b/>
          <w:color w:val="808080"/>
          <w:spacing w:val="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y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evaluación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del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potencial</w:t>
      </w:r>
      <w:r>
        <w:rPr>
          <w:rFonts w:ascii="Arial" w:hAns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-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mejora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103</w:t>
      </w:r>
    </w:p>
    <w:p w:rsidR="001E7181" w:rsidRDefault="00317E40">
      <w:pPr>
        <w:pStyle w:val="Prrafodelista"/>
        <w:numPr>
          <w:ilvl w:val="1"/>
          <w:numId w:val="12"/>
        </w:numPr>
        <w:tabs>
          <w:tab w:val="left" w:pos="933"/>
          <w:tab w:val="left" w:pos="934"/>
          <w:tab w:val="left" w:leader="dot" w:pos="9509"/>
        </w:tabs>
        <w:spacing w:before="241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Ahorro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Energía.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DB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HE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108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509"/>
        </w:tabs>
        <w:spacing w:before="240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El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Certificado</w:t>
      </w:r>
      <w:r>
        <w:rPr>
          <w:rFonts w:ascii="Arial" w:hAnsi="Arial"/>
          <w:b/>
          <w:color w:val="808080"/>
          <w:spacing w:val="10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Eficiencia</w:t>
      </w:r>
      <w:r>
        <w:rPr>
          <w:rFonts w:ascii="Arial" w:hAnsi="Arial"/>
          <w:b/>
          <w:color w:val="808080"/>
          <w:spacing w:val="10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Energética.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Concepto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108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509"/>
        </w:tabs>
        <w:spacing w:before="241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Recomendación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Sobre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el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CEE.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–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Pruebas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y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Ensayos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Previos.</w:t>
      </w:r>
      <w:r>
        <w:rPr>
          <w:rFonts w:ascii="Arial" w:hAnsi="Arial"/>
          <w:b/>
          <w:color w:val="808080"/>
          <w:spacing w:val="1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Hacia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un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Modelo</w:t>
      </w:r>
      <w:r>
        <w:rPr>
          <w:rFonts w:ascii="Arial" w:hAnsi="Arial"/>
          <w:b/>
          <w:color w:val="808080"/>
          <w:spacing w:val="10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Real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109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509"/>
        </w:tabs>
        <w:spacing w:before="238"/>
        <w:ind w:hanging="727"/>
        <w:rPr>
          <w:rFonts w:ascii="Arial"/>
          <w:b/>
          <w:sz w:val="20"/>
        </w:rPr>
      </w:pPr>
      <w:r>
        <w:rPr>
          <w:rFonts w:ascii="Arial"/>
          <w:b/>
          <w:color w:val="808080"/>
          <w:w w:val="80"/>
          <w:sz w:val="20"/>
        </w:rPr>
        <w:t>Estado</w:t>
      </w:r>
      <w:r>
        <w:rPr>
          <w:rFonts w:asci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Actual</w:t>
      </w:r>
      <w:r>
        <w:rPr>
          <w:rFonts w:asci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Del</w:t>
      </w:r>
      <w:r>
        <w:rPr>
          <w:rFonts w:asci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Certificado</w:t>
      </w:r>
      <w:r>
        <w:rPr>
          <w:rFonts w:ascii="Arial"/>
          <w:b/>
          <w:color w:val="808080"/>
          <w:spacing w:val="10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En</w:t>
      </w:r>
      <w:r>
        <w:rPr>
          <w:rFonts w:asci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El</w:t>
      </w:r>
      <w:r>
        <w:rPr>
          <w:rFonts w:ascii="Arial"/>
          <w:b/>
          <w:color w:val="808080"/>
          <w:spacing w:val="1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Inmueble</w:t>
      </w:r>
      <w:r>
        <w:rPr>
          <w:rFonts w:asci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Analizado</w:t>
      </w:r>
      <w:r>
        <w:rPr>
          <w:rFonts w:ascii="Arial"/>
          <w:b/>
          <w:color w:val="808080"/>
          <w:w w:val="80"/>
          <w:sz w:val="20"/>
        </w:rPr>
        <w:tab/>
      </w:r>
      <w:r>
        <w:rPr>
          <w:rFonts w:ascii="Arial"/>
          <w:b/>
          <w:color w:val="808080"/>
          <w:w w:val="90"/>
          <w:sz w:val="20"/>
        </w:rPr>
        <w:t>110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509"/>
        </w:tabs>
        <w:spacing w:before="240"/>
        <w:ind w:hanging="727"/>
        <w:rPr>
          <w:rFonts w:ascii="Arial"/>
          <w:b/>
          <w:sz w:val="20"/>
        </w:rPr>
      </w:pPr>
      <w:r>
        <w:rPr>
          <w:rFonts w:ascii="Arial"/>
          <w:b/>
          <w:color w:val="808080"/>
          <w:w w:val="80"/>
          <w:sz w:val="20"/>
        </w:rPr>
        <w:t>Borrador de</w:t>
      </w:r>
      <w:r>
        <w:rPr>
          <w:rFonts w:asci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nuevo</w:t>
      </w:r>
      <w:r>
        <w:rPr>
          <w:rFonts w:asci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CEE.</w:t>
      </w:r>
      <w:r>
        <w:rPr>
          <w:rFonts w:asci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Herramienta</w:t>
      </w:r>
      <w:r>
        <w:rPr>
          <w:rFonts w:asci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necesaria</w:t>
      </w:r>
      <w:r>
        <w:rPr>
          <w:rFonts w:asci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para ajustar</w:t>
      </w:r>
      <w:r>
        <w:rPr>
          <w:rFonts w:asci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a</w:t>
      </w:r>
      <w:r>
        <w:rPr>
          <w:rFonts w:asci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realidad</w:t>
      </w:r>
      <w:r>
        <w:rPr>
          <w:rFonts w:asci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las</w:t>
      </w:r>
      <w:r>
        <w:rPr>
          <w:rFonts w:asci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propuestas</w:t>
      </w:r>
      <w:r>
        <w:rPr>
          <w:rFonts w:ascii="Arial"/>
          <w:b/>
          <w:color w:val="808080"/>
          <w:w w:val="80"/>
          <w:sz w:val="20"/>
        </w:rPr>
        <w:tab/>
      </w:r>
      <w:r>
        <w:rPr>
          <w:rFonts w:ascii="Arial"/>
          <w:b/>
          <w:color w:val="808080"/>
          <w:w w:val="90"/>
          <w:sz w:val="20"/>
        </w:rPr>
        <w:t>110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509"/>
        </w:tabs>
        <w:spacing w:before="241"/>
        <w:ind w:hanging="727"/>
        <w:rPr>
          <w:rFonts w:ascii="Arial"/>
          <w:b/>
          <w:sz w:val="20"/>
        </w:rPr>
      </w:pPr>
      <w:r>
        <w:rPr>
          <w:rFonts w:ascii="Arial"/>
          <w:b/>
          <w:color w:val="808080"/>
          <w:w w:val="80"/>
          <w:sz w:val="20"/>
        </w:rPr>
        <w:t>Otros.</w:t>
      </w:r>
      <w:r>
        <w:rPr>
          <w:rFonts w:ascii="Arial"/>
          <w:b/>
          <w:color w:val="808080"/>
          <w:spacing w:val="26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Complementaria</w:t>
      </w:r>
      <w:r>
        <w:rPr>
          <w:rFonts w:ascii="Arial"/>
          <w:b/>
          <w:color w:val="808080"/>
          <w:w w:val="80"/>
          <w:sz w:val="20"/>
        </w:rPr>
        <w:tab/>
      </w:r>
      <w:r>
        <w:rPr>
          <w:rFonts w:ascii="Arial"/>
          <w:b/>
          <w:color w:val="808080"/>
          <w:w w:val="90"/>
          <w:sz w:val="20"/>
        </w:rPr>
        <w:t>119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509"/>
        </w:tabs>
        <w:spacing w:before="241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Valoración</w:t>
      </w:r>
      <w:r>
        <w:rPr>
          <w:rFonts w:ascii="Arial" w:hAnsi="Arial"/>
          <w:b/>
          <w:color w:val="808080"/>
          <w:spacing w:val="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y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evaluación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del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potencial</w:t>
      </w:r>
      <w:r>
        <w:rPr>
          <w:rFonts w:ascii="Arial" w:hAns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-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mejora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121</w:t>
      </w:r>
    </w:p>
    <w:p w:rsidR="001E7181" w:rsidRDefault="00317E40">
      <w:pPr>
        <w:pStyle w:val="Prrafodelista"/>
        <w:numPr>
          <w:ilvl w:val="1"/>
          <w:numId w:val="12"/>
        </w:numPr>
        <w:tabs>
          <w:tab w:val="left" w:pos="933"/>
          <w:tab w:val="left" w:pos="934"/>
          <w:tab w:val="left" w:leader="dot" w:pos="9509"/>
        </w:tabs>
        <w:spacing w:before="240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Protección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contra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el</w:t>
      </w:r>
      <w:r>
        <w:rPr>
          <w:rFonts w:ascii="Arial" w:hAnsi="Arial"/>
          <w:b/>
          <w:color w:val="808080"/>
          <w:spacing w:val="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ruido.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HR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124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509"/>
        </w:tabs>
        <w:spacing w:before="240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Condiciones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 protección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frente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al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ruido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interior</w:t>
      </w:r>
      <w:r>
        <w:rPr>
          <w:rFonts w:ascii="Arial" w:hAns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y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exterior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124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509"/>
        </w:tabs>
        <w:spacing w:before="238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Condiciones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protección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frente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a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los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ruidos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instalaciones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126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left" w:leader="dot" w:pos="9509"/>
        </w:tabs>
        <w:spacing w:before="241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0"/>
          <w:sz w:val="20"/>
        </w:rPr>
        <w:t>Valoración</w:t>
      </w:r>
      <w:r>
        <w:rPr>
          <w:rFonts w:ascii="Arial" w:hAnsi="Arial"/>
          <w:b/>
          <w:color w:val="808080"/>
          <w:spacing w:val="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y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evaluación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del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potencial</w:t>
      </w:r>
      <w:r>
        <w:rPr>
          <w:rFonts w:ascii="Arial" w:hAnsi="Arial"/>
          <w:b/>
          <w:color w:val="808080"/>
          <w:spacing w:val="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mejora</w:t>
      </w:r>
      <w:r>
        <w:rPr>
          <w:rFonts w:ascii="Arial" w:hAnsi="Arial"/>
          <w:b/>
          <w:color w:val="808080"/>
          <w:w w:val="80"/>
          <w:sz w:val="20"/>
        </w:rPr>
        <w:tab/>
      </w:r>
      <w:r>
        <w:rPr>
          <w:rFonts w:ascii="Arial" w:hAnsi="Arial"/>
          <w:b/>
          <w:color w:val="808080"/>
          <w:w w:val="90"/>
          <w:sz w:val="20"/>
        </w:rPr>
        <w:t>126</w:t>
      </w:r>
    </w:p>
    <w:p w:rsidR="001E7181" w:rsidRDefault="001E7181">
      <w:pPr>
        <w:rPr>
          <w:rFonts w:ascii="Arial" w:hAnsi="Arial"/>
          <w:sz w:val="20"/>
        </w:r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317E40">
      <w:pPr>
        <w:pStyle w:val="Prrafodelista"/>
        <w:numPr>
          <w:ilvl w:val="1"/>
          <w:numId w:val="12"/>
        </w:numPr>
        <w:tabs>
          <w:tab w:val="left" w:pos="933"/>
          <w:tab w:val="left" w:pos="934"/>
          <w:tab w:val="right" w:leader="dot" w:pos="9838"/>
        </w:tabs>
        <w:spacing w:before="221"/>
        <w:ind w:hanging="727"/>
        <w:rPr>
          <w:rFonts w:ascii="Arial"/>
          <w:b/>
          <w:sz w:val="20"/>
        </w:rPr>
      </w:pPr>
      <w:r>
        <w:rPr>
          <w:rFonts w:ascii="Arial"/>
          <w:b/>
          <w:color w:val="808080"/>
          <w:spacing w:val="-1"/>
          <w:w w:val="80"/>
          <w:sz w:val="20"/>
        </w:rPr>
        <w:lastRenderedPageBreak/>
        <w:t>Otros.</w:t>
      </w:r>
      <w:r>
        <w:rPr>
          <w:rFonts w:asci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/>
          <w:b/>
          <w:color w:val="808080"/>
          <w:spacing w:val="-1"/>
          <w:w w:val="80"/>
          <w:sz w:val="20"/>
        </w:rPr>
        <w:t>Actuaciones</w:t>
      </w:r>
      <w:r>
        <w:rPr>
          <w:rFonts w:asci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/>
          <w:b/>
          <w:color w:val="808080"/>
          <w:spacing w:val="-1"/>
          <w:w w:val="80"/>
          <w:sz w:val="20"/>
        </w:rPr>
        <w:t>de</w:t>
      </w:r>
      <w:r>
        <w:rPr>
          <w:rFonts w:asci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/>
          <w:b/>
          <w:color w:val="808080"/>
          <w:spacing w:val="-1"/>
          <w:w w:val="80"/>
          <w:sz w:val="20"/>
        </w:rPr>
        <w:t>Mantenimiento,</w:t>
      </w:r>
      <w:r>
        <w:rPr>
          <w:rFonts w:asci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/>
          <w:b/>
          <w:color w:val="808080"/>
          <w:spacing w:val="-1"/>
          <w:w w:val="80"/>
          <w:sz w:val="20"/>
        </w:rPr>
        <w:t>Amianto,</w:t>
      </w:r>
      <w:r>
        <w:rPr>
          <w:rFonts w:asci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/>
          <w:b/>
          <w:color w:val="808080"/>
          <w:spacing w:val="-1"/>
          <w:w w:val="80"/>
          <w:sz w:val="20"/>
        </w:rPr>
        <w:t>Seguridad</w:t>
      </w:r>
      <w:r>
        <w:rPr>
          <w:rFonts w:asci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</w:t>
      </w:r>
      <w:r>
        <w:rPr>
          <w:rFonts w:ascii="Arial"/>
          <w:b/>
          <w:color w:val="808080"/>
          <w:spacing w:val="-4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acceso</w:t>
      </w:r>
      <w:r>
        <w:rPr>
          <w:rFonts w:ascii="Arial"/>
          <w:b/>
          <w:color w:val="808080"/>
          <w:spacing w:val="9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a</w:t>
      </w:r>
      <w:r>
        <w:rPr>
          <w:rFonts w:asci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Cubierta,</w:t>
      </w:r>
      <w:r>
        <w:rPr>
          <w:rFonts w:asci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etc.</w:t>
      </w:r>
      <w:r>
        <w:rPr>
          <w:rFonts w:ascii="Arial"/>
          <w:b/>
          <w:color w:val="808080"/>
          <w:w w:val="80"/>
          <w:sz w:val="20"/>
        </w:rPr>
        <w:tab/>
        <w:t>127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right" w:leader="dot" w:pos="9838"/>
        </w:tabs>
        <w:spacing w:before="241"/>
        <w:ind w:hanging="727"/>
        <w:rPr>
          <w:rFonts w:ascii="Arial"/>
          <w:b/>
          <w:sz w:val="20"/>
        </w:rPr>
      </w:pPr>
      <w:r>
        <w:rPr>
          <w:rFonts w:ascii="Arial"/>
          <w:b/>
          <w:color w:val="808080"/>
          <w:w w:val="80"/>
          <w:sz w:val="20"/>
        </w:rPr>
        <w:t>Cuestiones</w:t>
      </w:r>
      <w:r>
        <w:rPr>
          <w:rFonts w:asci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derivadas</w:t>
      </w:r>
      <w:r>
        <w:rPr>
          <w:rFonts w:asci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del</w:t>
      </w:r>
      <w:r>
        <w:rPr>
          <w:rFonts w:asci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Mantenimiento</w:t>
      </w:r>
      <w:r>
        <w:rPr>
          <w:rFonts w:asci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y</w:t>
      </w:r>
      <w:r>
        <w:rPr>
          <w:rFonts w:ascii="Arial"/>
          <w:b/>
          <w:color w:val="808080"/>
          <w:spacing w:val="-2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Estado</w:t>
      </w:r>
      <w:r>
        <w:rPr>
          <w:rFonts w:asci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Actual del</w:t>
      </w:r>
      <w:r>
        <w:rPr>
          <w:rFonts w:ascii="Arial"/>
          <w:b/>
          <w:color w:val="808080"/>
          <w:spacing w:val="-1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Edificio</w:t>
      </w:r>
      <w:r>
        <w:rPr>
          <w:rFonts w:ascii="Arial"/>
          <w:b/>
          <w:color w:val="808080"/>
          <w:w w:val="80"/>
          <w:sz w:val="20"/>
        </w:rPr>
        <w:tab/>
        <w:t>127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right" w:leader="dot" w:pos="9838"/>
        </w:tabs>
        <w:spacing w:before="238"/>
        <w:ind w:hanging="727"/>
        <w:rPr>
          <w:rFonts w:ascii="Arial"/>
          <w:b/>
          <w:sz w:val="20"/>
        </w:rPr>
      </w:pPr>
      <w:r>
        <w:rPr>
          <w:rFonts w:ascii="Arial"/>
          <w:b/>
          <w:color w:val="808080"/>
          <w:sz w:val="20"/>
        </w:rPr>
        <w:t>Chequeo</w:t>
      </w:r>
      <w:r>
        <w:rPr>
          <w:rFonts w:ascii="Arial"/>
          <w:b/>
          <w:color w:val="808080"/>
          <w:spacing w:val="-14"/>
          <w:sz w:val="20"/>
        </w:rPr>
        <w:t xml:space="preserve"> </w:t>
      </w:r>
      <w:r>
        <w:rPr>
          <w:rFonts w:ascii="Arial"/>
          <w:b/>
          <w:color w:val="808080"/>
          <w:sz w:val="20"/>
        </w:rPr>
        <w:t>otras</w:t>
      </w:r>
      <w:r>
        <w:rPr>
          <w:rFonts w:ascii="Arial"/>
          <w:b/>
          <w:color w:val="808080"/>
          <w:spacing w:val="-13"/>
          <w:sz w:val="20"/>
        </w:rPr>
        <w:t xml:space="preserve"> </w:t>
      </w:r>
      <w:r>
        <w:rPr>
          <w:rFonts w:ascii="Arial"/>
          <w:b/>
          <w:color w:val="808080"/>
          <w:sz w:val="20"/>
        </w:rPr>
        <w:t>cuestiones</w:t>
      </w:r>
      <w:r>
        <w:rPr>
          <w:rFonts w:ascii="Arial"/>
          <w:b/>
          <w:color w:val="808080"/>
          <w:sz w:val="20"/>
        </w:rPr>
        <w:tab/>
        <w:t>128</w:t>
      </w:r>
    </w:p>
    <w:p w:rsidR="001E7181" w:rsidRDefault="00317E40">
      <w:pPr>
        <w:pStyle w:val="Prrafodelista"/>
        <w:numPr>
          <w:ilvl w:val="0"/>
          <w:numId w:val="12"/>
        </w:numPr>
        <w:tabs>
          <w:tab w:val="left" w:pos="693"/>
          <w:tab w:val="left" w:pos="694"/>
          <w:tab w:val="right" w:leader="dot" w:pos="9838"/>
        </w:tabs>
        <w:spacing w:before="241"/>
        <w:ind w:hanging="48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w w:val="85"/>
          <w:sz w:val="20"/>
        </w:rPr>
        <w:t>PLAN</w:t>
      </w:r>
      <w:r>
        <w:rPr>
          <w:rFonts w:ascii="Arial" w:hAnsi="Arial"/>
          <w:b/>
          <w:color w:val="808080"/>
          <w:spacing w:val="-6"/>
          <w:w w:val="85"/>
          <w:sz w:val="20"/>
        </w:rPr>
        <w:t xml:space="preserve"> </w:t>
      </w:r>
      <w:r>
        <w:rPr>
          <w:rFonts w:ascii="Arial" w:hAnsi="Arial"/>
          <w:b/>
          <w:color w:val="808080"/>
          <w:w w:val="85"/>
          <w:sz w:val="20"/>
        </w:rPr>
        <w:t>DE</w:t>
      </w:r>
      <w:r>
        <w:rPr>
          <w:rFonts w:ascii="Arial" w:hAnsi="Arial"/>
          <w:b/>
          <w:color w:val="808080"/>
          <w:spacing w:val="-1"/>
          <w:w w:val="85"/>
          <w:sz w:val="20"/>
        </w:rPr>
        <w:t xml:space="preserve"> </w:t>
      </w:r>
      <w:r>
        <w:rPr>
          <w:rFonts w:ascii="Arial" w:hAnsi="Arial"/>
          <w:b/>
          <w:color w:val="808080"/>
          <w:w w:val="85"/>
          <w:sz w:val="20"/>
        </w:rPr>
        <w:t>ACTUACIONES</w:t>
      </w:r>
      <w:r>
        <w:rPr>
          <w:rFonts w:ascii="Arial" w:hAnsi="Arial"/>
          <w:b/>
          <w:color w:val="808080"/>
          <w:spacing w:val="-1"/>
          <w:w w:val="85"/>
          <w:sz w:val="20"/>
        </w:rPr>
        <w:t xml:space="preserve"> </w:t>
      </w:r>
      <w:r>
        <w:rPr>
          <w:rFonts w:ascii="Arial" w:hAnsi="Arial"/>
          <w:b/>
          <w:color w:val="808080"/>
          <w:w w:val="85"/>
          <w:sz w:val="20"/>
        </w:rPr>
        <w:t>PARA</w:t>
      </w:r>
      <w:r>
        <w:rPr>
          <w:rFonts w:ascii="Arial" w:hAnsi="Arial"/>
          <w:b/>
          <w:color w:val="808080"/>
          <w:spacing w:val="-4"/>
          <w:w w:val="85"/>
          <w:sz w:val="20"/>
        </w:rPr>
        <w:t xml:space="preserve"> </w:t>
      </w:r>
      <w:r>
        <w:rPr>
          <w:rFonts w:ascii="Arial" w:hAnsi="Arial"/>
          <w:b/>
          <w:color w:val="808080"/>
          <w:w w:val="85"/>
          <w:sz w:val="20"/>
        </w:rPr>
        <w:t>LA</w:t>
      </w:r>
      <w:r>
        <w:rPr>
          <w:rFonts w:ascii="Arial" w:hAnsi="Arial"/>
          <w:b/>
          <w:color w:val="808080"/>
          <w:spacing w:val="-4"/>
          <w:w w:val="85"/>
          <w:sz w:val="20"/>
        </w:rPr>
        <w:t xml:space="preserve"> </w:t>
      </w:r>
      <w:r>
        <w:rPr>
          <w:rFonts w:ascii="Arial" w:hAnsi="Arial"/>
          <w:b/>
          <w:color w:val="808080"/>
          <w:w w:val="85"/>
          <w:sz w:val="20"/>
        </w:rPr>
        <w:t>RENOVACIÓN</w:t>
      </w:r>
      <w:r>
        <w:rPr>
          <w:rFonts w:ascii="Arial" w:hAnsi="Arial"/>
          <w:b/>
          <w:color w:val="808080"/>
          <w:spacing w:val="-5"/>
          <w:w w:val="85"/>
          <w:sz w:val="20"/>
        </w:rPr>
        <w:t xml:space="preserve"> </w:t>
      </w:r>
      <w:r>
        <w:rPr>
          <w:rFonts w:ascii="Arial" w:hAnsi="Arial"/>
          <w:b/>
          <w:color w:val="808080"/>
          <w:w w:val="85"/>
          <w:sz w:val="20"/>
        </w:rPr>
        <w:t>DEL</w:t>
      </w:r>
      <w:r>
        <w:rPr>
          <w:rFonts w:ascii="Arial" w:hAnsi="Arial"/>
          <w:b/>
          <w:color w:val="808080"/>
          <w:spacing w:val="-2"/>
          <w:w w:val="85"/>
          <w:sz w:val="20"/>
        </w:rPr>
        <w:t xml:space="preserve"> </w:t>
      </w:r>
      <w:r>
        <w:rPr>
          <w:rFonts w:ascii="Arial" w:hAnsi="Arial"/>
          <w:b/>
          <w:color w:val="808080"/>
          <w:w w:val="85"/>
          <w:sz w:val="20"/>
        </w:rPr>
        <w:t>EDIFICIO</w:t>
      </w:r>
      <w:r>
        <w:rPr>
          <w:rFonts w:ascii="Arial" w:hAnsi="Arial"/>
          <w:b/>
          <w:color w:val="808080"/>
          <w:w w:val="85"/>
          <w:sz w:val="20"/>
        </w:rPr>
        <w:tab/>
        <w:t>129</w:t>
      </w:r>
    </w:p>
    <w:p w:rsidR="001E7181" w:rsidRDefault="00317E40">
      <w:pPr>
        <w:pStyle w:val="Prrafodelista"/>
        <w:numPr>
          <w:ilvl w:val="1"/>
          <w:numId w:val="12"/>
        </w:numPr>
        <w:tabs>
          <w:tab w:val="left" w:pos="933"/>
          <w:tab w:val="left" w:pos="934"/>
          <w:tab w:val="right" w:leader="dot" w:pos="9841"/>
        </w:tabs>
        <w:spacing w:before="240"/>
        <w:ind w:hanging="727"/>
        <w:rPr>
          <w:rFonts w:ascii="Arial"/>
          <w:b/>
          <w:sz w:val="20"/>
        </w:rPr>
      </w:pPr>
      <w:r>
        <w:rPr>
          <w:rFonts w:ascii="Arial"/>
          <w:b/>
          <w:color w:val="808080"/>
          <w:w w:val="95"/>
          <w:sz w:val="20"/>
        </w:rPr>
        <w:t>Intervenciones</w:t>
      </w:r>
      <w:r>
        <w:rPr>
          <w:rFonts w:ascii="Arial"/>
          <w:b/>
          <w:color w:val="808080"/>
          <w:spacing w:val="-10"/>
          <w:w w:val="95"/>
          <w:sz w:val="20"/>
        </w:rPr>
        <w:t xml:space="preserve"> </w:t>
      </w:r>
      <w:r>
        <w:rPr>
          <w:rFonts w:ascii="Arial"/>
          <w:b/>
          <w:color w:val="808080"/>
          <w:w w:val="95"/>
          <w:sz w:val="20"/>
        </w:rPr>
        <w:t>propuestas</w:t>
      </w:r>
      <w:r>
        <w:rPr>
          <w:rFonts w:ascii="Arial"/>
          <w:b/>
          <w:color w:val="808080"/>
          <w:spacing w:val="-15"/>
          <w:w w:val="95"/>
          <w:sz w:val="20"/>
        </w:rPr>
        <w:t xml:space="preserve"> </w:t>
      </w:r>
      <w:r>
        <w:rPr>
          <w:rFonts w:ascii="Arial"/>
          <w:b/>
          <w:color w:val="808080"/>
          <w:w w:val="95"/>
          <w:sz w:val="20"/>
        </w:rPr>
        <w:t>Ordenadas</w:t>
      </w:r>
      <w:r>
        <w:rPr>
          <w:rFonts w:ascii="Arial"/>
          <w:b/>
          <w:color w:val="808080"/>
          <w:spacing w:val="-11"/>
          <w:w w:val="95"/>
          <w:sz w:val="20"/>
        </w:rPr>
        <w:t xml:space="preserve"> </w:t>
      </w:r>
      <w:r>
        <w:rPr>
          <w:rFonts w:ascii="Arial"/>
          <w:b/>
          <w:color w:val="808080"/>
          <w:w w:val="95"/>
          <w:sz w:val="20"/>
        </w:rPr>
        <w:t>y</w:t>
      </w:r>
      <w:r>
        <w:rPr>
          <w:rFonts w:ascii="Arial"/>
          <w:b/>
          <w:color w:val="808080"/>
          <w:spacing w:val="-14"/>
          <w:w w:val="95"/>
          <w:sz w:val="20"/>
        </w:rPr>
        <w:t xml:space="preserve"> </w:t>
      </w:r>
      <w:r>
        <w:rPr>
          <w:rFonts w:ascii="Arial"/>
          <w:b/>
          <w:color w:val="808080"/>
          <w:w w:val="95"/>
          <w:sz w:val="20"/>
        </w:rPr>
        <w:t>Valoradas</w:t>
      </w:r>
      <w:r>
        <w:rPr>
          <w:rFonts w:ascii="Arial"/>
          <w:b/>
          <w:color w:val="808080"/>
          <w:w w:val="95"/>
          <w:sz w:val="20"/>
        </w:rPr>
        <w:tab/>
        <w:t>129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right" w:leader="dot" w:pos="9838"/>
        </w:tabs>
        <w:spacing w:before="240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sz w:val="20"/>
        </w:rPr>
        <w:t>Resumen</w:t>
      </w:r>
      <w:r>
        <w:rPr>
          <w:rFonts w:ascii="Arial" w:hAnsi="Arial"/>
          <w:b/>
          <w:color w:val="808080"/>
          <w:spacing w:val="-11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por</w:t>
      </w:r>
      <w:r>
        <w:rPr>
          <w:rFonts w:ascii="Arial" w:hAnsi="Arial"/>
          <w:b/>
          <w:color w:val="808080"/>
          <w:spacing w:val="-15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Capítulos.</w:t>
      </w:r>
      <w:r>
        <w:rPr>
          <w:rFonts w:ascii="Arial" w:hAnsi="Arial"/>
          <w:b/>
          <w:color w:val="808080"/>
          <w:sz w:val="20"/>
        </w:rPr>
        <w:tab/>
        <w:t>129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</w:tabs>
        <w:spacing w:before="238"/>
        <w:ind w:left="210" w:right="1040" w:firstLine="0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spacing w:val="-1"/>
          <w:w w:val="80"/>
          <w:sz w:val="20"/>
        </w:rPr>
        <w:t>Cuadro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spacing w:val="-1"/>
          <w:w w:val="80"/>
          <w:sz w:val="20"/>
        </w:rPr>
        <w:t>Resumen</w:t>
      </w:r>
      <w:r>
        <w:rPr>
          <w:rFonts w:ascii="Arial" w:hAnsi="Arial"/>
          <w:b/>
          <w:color w:val="808080"/>
          <w:spacing w:val="10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spacing w:val="-1"/>
          <w:w w:val="80"/>
          <w:sz w:val="20"/>
        </w:rPr>
        <w:t>de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spacing w:val="-1"/>
          <w:w w:val="80"/>
          <w:sz w:val="20"/>
        </w:rPr>
        <w:t>Intervenciones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Propuestas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para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la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Reducción</w:t>
      </w:r>
      <w:r>
        <w:rPr>
          <w:rFonts w:ascii="Arial" w:hAnsi="Arial"/>
          <w:b/>
          <w:color w:val="808080"/>
          <w:spacing w:val="9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del</w:t>
      </w:r>
      <w:r>
        <w:rPr>
          <w:rFonts w:ascii="Arial" w:hAns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consumo</w:t>
      </w:r>
      <w:r>
        <w:rPr>
          <w:rFonts w:ascii="Arial" w:hAnsi="Arial"/>
          <w:b/>
          <w:color w:val="808080"/>
          <w:spacing w:val="10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de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energía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primaria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por</w:t>
      </w:r>
      <w:r>
        <w:rPr>
          <w:rFonts w:ascii="Arial" w:hAnsi="Arial"/>
          <w:b/>
          <w:color w:val="808080"/>
          <w:spacing w:val="-3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Tramos</w:t>
      </w:r>
      <w:r>
        <w:rPr>
          <w:rFonts w:ascii="Arial" w:hAnsi="Arial"/>
          <w:b/>
          <w:color w:val="808080"/>
          <w:spacing w:val="1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90"/>
          <w:sz w:val="20"/>
        </w:rPr>
        <w:t>Fases.</w:t>
      </w:r>
      <w:r>
        <w:rPr>
          <w:rFonts w:ascii="Arial" w:hAnsi="Arial"/>
          <w:b/>
          <w:color w:val="808080"/>
          <w:spacing w:val="12"/>
          <w:w w:val="90"/>
          <w:sz w:val="20"/>
        </w:rPr>
        <w:t xml:space="preserve"> </w:t>
      </w:r>
      <w:r>
        <w:rPr>
          <w:rFonts w:ascii="Arial" w:hAnsi="Arial"/>
          <w:b/>
          <w:color w:val="808080"/>
          <w:w w:val="90"/>
          <w:sz w:val="20"/>
        </w:rPr>
        <w:t>129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right" w:leader="dot" w:pos="9841"/>
        </w:tabs>
        <w:spacing w:before="241"/>
        <w:ind w:hanging="727"/>
        <w:rPr>
          <w:rFonts w:ascii="Arial"/>
          <w:b/>
          <w:sz w:val="20"/>
        </w:rPr>
      </w:pPr>
      <w:r>
        <w:rPr>
          <w:rFonts w:ascii="Arial"/>
          <w:b/>
          <w:color w:val="808080"/>
          <w:sz w:val="20"/>
        </w:rPr>
        <w:t>Detalle</w:t>
      </w:r>
      <w:r>
        <w:rPr>
          <w:rFonts w:ascii="Arial"/>
          <w:b/>
          <w:color w:val="808080"/>
          <w:spacing w:val="-19"/>
          <w:sz w:val="20"/>
        </w:rPr>
        <w:t xml:space="preserve"> </w:t>
      </w:r>
      <w:r>
        <w:rPr>
          <w:rFonts w:ascii="Arial"/>
          <w:b/>
          <w:color w:val="808080"/>
          <w:sz w:val="20"/>
        </w:rPr>
        <w:t>Completo</w:t>
      </w:r>
      <w:r>
        <w:rPr>
          <w:rFonts w:ascii="Arial"/>
          <w:b/>
          <w:color w:val="808080"/>
          <w:spacing w:val="-15"/>
          <w:sz w:val="20"/>
        </w:rPr>
        <w:t xml:space="preserve"> </w:t>
      </w:r>
      <w:r>
        <w:rPr>
          <w:rFonts w:ascii="Arial"/>
          <w:b/>
          <w:color w:val="808080"/>
          <w:sz w:val="20"/>
        </w:rPr>
        <w:t>de</w:t>
      </w:r>
      <w:r>
        <w:rPr>
          <w:rFonts w:ascii="Arial"/>
          <w:b/>
          <w:color w:val="808080"/>
          <w:spacing w:val="-17"/>
          <w:sz w:val="20"/>
        </w:rPr>
        <w:t xml:space="preserve"> </w:t>
      </w:r>
      <w:r>
        <w:rPr>
          <w:rFonts w:ascii="Arial"/>
          <w:b/>
          <w:color w:val="808080"/>
          <w:sz w:val="20"/>
        </w:rPr>
        <w:t>Intervenciones</w:t>
      </w:r>
      <w:r>
        <w:rPr>
          <w:rFonts w:ascii="Arial"/>
          <w:b/>
          <w:color w:val="808080"/>
          <w:spacing w:val="-14"/>
          <w:sz w:val="20"/>
        </w:rPr>
        <w:t xml:space="preserve"> </w:t>
      </w:r>
      <w:r>
        <w:rPr>
          <w:rFonts w:ascii="Arial"/>
          <w:b/>
          <w:color w:val="808080"/>
          <w:sz w:val="20"/>
        </w:rPr>
        <w:t>Propuestas</w:t>
      </w:r>
      <w:r>
        <w:rPr>
          <w:rFonts w:ascii="Arial"/>
          <w:b/>
          <w:color w:val="808080"/>
          <w:sz w:val="20"/>
        </w:rPr>
        <w:tab/>
        <w:t>132</w:t>
      </w:r>
    </w:p>
    <w:p w:rsidR="001E7181" w:rsidRDefault="00317E40">
      <w:pPr>
        <w:pStyle w:val="Prrafodelista"/>
        <w:numPr>
          <w:ilvl w:val="1"/>
          <w:numId w:val="12"/>
        </w:numPr>
        <w:tabs>
          <w:tab w:val="left" w:pos="933"/>
          <w:tab w:val="left" w:pos="934"/>
          <w:tab w:val="right" w:leader="dot" w:pos="9841"/>
        </w:tabs>
        <w:spacing w:before="241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sz w:val="20"/>
        </w:rPr>
        <w:t>Optimización</w:t>
      </w:r>
      <w:r>
        <w:rPr>
          <w:rFonts w:ascii="Arial" w:hAnsi="Arial"/>
          <w:b/>
          <w:color w:val="808080"/>
          <w:spacing w:val="-18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por</w:t>
      </w:r>
      <w:r>
        <w:rPr>
          <w:rFonts w:ascii="Arial" w:hAnsi="Arial"/>
          <w:b/>
          <w:color w:val="808080"/>
          <w:spacing w:val="-21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simultaneidad</w:t>
      </w:r>
      <w:r>
        <w:rPr>
          <w:rFonts w:ascii="Arial" w:hAnsi="Arial"/>
          <w:b/>
          <w:color w:val="808080"/>
          <w:spacing w:val="-15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de</w:t>
      </w:r>
      <w:r>
        <w:rPr>
          <w:rFonts w:ascii="Arial" w:hAnsi="Arial"/>
          <w:b/>
          <w:color w:val="808080"/>
          <w:spacing w:val="-16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las</w:t>
      </w:r>
      <w:r>
        <w:rPr>
          <w:rFonts w:ascii="Arial" w:hAnsi="Arial"/>
          <w:b/>
          <w:color w:val="808080"/>
          <w:spacing w:val="-17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medidas</w:t>
      </w:r>
      <w:r>
        <w:rPr>
          <w:rFonts w:ascii="Arial" w:hAnsi="Arial"/>
          <w:b/>
          <w:color w:val="808080"/>
          <w:sz w:val="20"/>
        </w:rPr>
        <w:tab/>
        <w:t>161</w:t>
      </w:r>
    </w:p>
    <w:p w:rsidR="001E7181" w:rsidRDefault="00317E40">
      <w:pPr>
        <w:pStyle w:val="Prrafodelista"/>
        <w:numPr>
          <w:ilvl w:val="1"/>
          <w:numId w:val="12"/>
        </w:numPr>
        <w:tabs>
          <w:tab w:val="left" w:pos="933"/>
          <w:tab w:val="left" w:pos="934"/>
          <w:tab w:val="right" w:leader="dot" w:pos="9841"/>
        </w:tabs>
        <w:spacing w:before="241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sz w:val="20"/>
        </w:rPr>
        <w:t>Programación</w:t>
      </w:r>
      <w:r>
        <w:rPr>
          <w:rFonts w:ascii="Arial" w:hAnsi="Arial"/>
          <w:b/>
          <w:color w:val="808080"/>
          <w:spacing w:val="-16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y</w:t>
      </w:r>
      <w:r>
        <w:rPr>
          <w:rFonts w:ascii="Arial" w:hAnsi="Arial"/>
          <w:b/>
          <w:color w:val="808080"/>
          <w:spacing w:val="-19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priorización</w:t>
      </w:r>
      <w:r>
        <w:rPr>
          <w:rFonts w:ascii="Arial" w:hAnsi="Arial"/>
          <w:b/>
          <w:color w:val="808080"/>
          <w:spacing w:val="-17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de</w:t>
      </w:r>
      <w:r>
        <w:rPr>
          <w:rFonts w:ascii="Arial" w:hAnsi="Arial"/>
          <w:b/>
          <w:color w:val="808080"/>
          <w:spacing w:val="-17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las</w:t>
      </w:r>
      <w:r>
        <w:rPr>
          <w:rFonts w:ascii="Arial" w:hAnsi="Arial"/>
          <w:b/>
          <w:color w:val="808080"/>
          <w:spacing w:val="-19"/>
          <w:sz w:val="20"/>
        </w:rPr>
        <w:t xml:space="preserve"> </w:t>
      </w:r>
      <w:r>
        <w:rPr>
          <w:rFonts w:ascii="Arial" w:hAnsi="Arial"/>
          <w:b/>
          <w:color w:val="808080"/>
          <w:sz w:val="20"/>
        </w:rPr>
        <w:t>intervenciones</w:t>
      </w:r>
      <w:r>
        <w:rPr>
          <w:rFonts w:ascii="Arial" w:hAnsi="Arial"/>
          <w:b/>
          <w:color w:val="808080"/>
          <w:sz w:val="20"/>
        </w:rPr>
        <w:tab/>
        <w:t>161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right" w:leader="dot" w:pos="9838"/>
        </w:tabs>
        <w:spacing w:before="243"/>
        <w:ind w:hanging="727"/>
        <w:rPr>
          <w:rFonts w:ascii="Arial"/>
          <w:b/>
          <w:sz w:val="20"/>
        </w:rPr>
      </w:pPr>
      <w:r>
        <w:rPr>
          <w:rFonts w:ascii="Arial"/>
          <w:b/>
          <w:color w:val="808080"/>
          <w:w w:val="80"/>
          <w:sz w:val="20"/>
        </w:rPr>
        <w:t>Cuadro</w:t>
      </w:r>
      <w:r>
        <w:rPr>
          <w:rFonts w:asci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</w:t>
      </w:r>
      <w:r>
        <w:rPr>
          <w:rFonts w:ascii="Arial"/>
          <w:b/>
          <w:color w:val="808080"/>
          <w:spacing w:val="1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intervenciones</w:t>
      </w:r>
      <w:r>
        <w:rPr>
          <w:rFonts w:asci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en</w:t>
      </w:r>
      <w:r>
        <w:rPr>
          <w:rFonts w:asci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la</w:t>
      </w:r>
      <w:r>
        <w:rPr>
          <w:rFonts w:ascii="Arial"/>
          <w:b/>
          <w:color w:val="808080"/>
          <w:spacing w:val="-2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que</w:t>
      </w:r>
      <w:r>
        <w:rPr>
          <w:rFonts w:asci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hemos</w:t>
      </w:r>
      <w:r>
        <w:rPr>
          <w:rFonts w:ascii="Arial"/>
          <w:b/>
          <w:color w:val="808080"/>
          <w:spacing w:val="-1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denominado</w:t>
      </w:r>
      <w:r>
        <w:rPr>
          <w:rFonts w:asci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Fase</w:t>
      </w:r>
      <w:r>
        <w:rPr>
          <w:rFonts w:ascii="Arial"/>
          <w:b/>
          <w:color w:val="808080"/>
          <w:spacing w:val="1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I</w:t>
      </w:r>
      <w:r>
        <w:rPr>
          <w:rFonts w:ascii="Arial"/>
          <w:b/>
          <w:color w:val="808080"/>
          <w:w w:val="80"/>
          <w:sz w:val="20"/>
        </w:rPr>
        <w:tab/>
        <w:t>162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right" w:leader="dot" w:pos="9838"/>
        </w:tabs>
        <w:spacing w:before="240"/>
        <w:ind w:hanging="727"/>
        <w:rPr>
          <w:rFonts w:ascii="Arial"/>
          <w:b/>
          <w:sz w:val="20"/>
        </w:rPr>
      </w:pPr>
      <w:r>
        <w:rPr>
          <w:rFonts w:ascii="Arial"/>
          <w:b/>
          <w:color w:val="808080"/>
          <w:w w:val="80"/>
          <w:sz w:val="20"/>
        </w:rPr>
        <w:t>Cuadro</w:t>
      </w:r>
      <w:r>
        <w:rPr>
          <w:rFonts w:asci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</w:t>
      </w:r>
      <w:r>
        <w:rPr>
          <w:rFonts w:ascii="Arial"/>
          <w:b/>
          <w:color w:val="808080"/>
          <w:spacing w:val="1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intervenciones</w:t>
      </w:r>
      <w:r>
        <w:rPr>
          <w:rFonts w:asci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en</w:t>
      </w:r>
      <w:r>
        <w:rPr>
          <w:rFonts w:asci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la</w:t>
      </w:r>
      <w:r>
        <w:rPr>
          <w:rFonts w:ascii="Arial"/>
          <w:b/>
          <w:color w:val="808080"/>
          <w:spacing w:val="-3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que hemos</w:t>
      </w:r>
      <w:r>
        <w:rPr>
          <w:rFonts w:asci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denominado</w:t>
      </w:r>
      <w:r>
        <w:rPr>
          <w:rFonts w:asci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Fase</w:t>
      </w:r>
      <w:r>
        <w:rPr>
          <w:rFonts w:asci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II</w:t>
      </w:r>
      <w:r>
        <w:rPr>
          <w:rFonts w:ascii="Arial"/>
          <w:b/>
          <w:color w:val="808080"/>
          <w:w w:val="80"/>
          <w:sz w:val="20"/>
        </w:rPr>
        <w:tab/>
        <w:t>162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right" w:leader="dot" w:pos="9838"/>
        </w:tabs>
        <w:spacing w:before="238"/>
        <w:ind w:hanging="727"/>
        <w:rPr>
          <w:rFonts w:ascii="Arial"/>
          <w:b/>
          <w:sz w:val="20"/>
        </w:rPr>
      </w:pPr>
      <w:r>
        <w:rPr>
          <w:rFonts w:ascii="Arial"/>
          <w:b/>
          <w:color w:val="808080"/>
          <w:w w:val="80"/>
          <w:sz w:val="20"/>
        </w:rPr>
        <w:t>Cuadro</w:t>
      </w:r>
      <w:r>
        <w:rPr>
          <w:rFonts w:asci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</w:t>
      </w:r>
      <w:r>
        <w:rPr>
          <w:rFonts w:ascii="Arial"/>
          <w:b/>
          <w:color w:val="808080"/>
          <w:spacing w:val="1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intervenciones</w:t>
      </w:r>
      <w:r>
        <w:rPr>
          <w:rFonts w:asci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en</w:t>
      </w:r>
      <w:r>
        <w:rPr>
          <w:rFonts w:asci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la</w:t>
      </w:r>
      <w:r>
        <w:rPr>
          <w:rFonts w:ascii="Arial"/>
          <w:b/>
          <w:color w:val="808080"/>
          <w:spacing w:val="-5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que hemos</w:t>
      </w:r>
      <w:r>
        <w:rPr>
          <w:rFonts w:asci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denominado</w:t>
      </w:r>
      <w:r>
        <w:rPr>
          <w:rFonts w:asci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Fase</w:t>
      </w:r>
      <w:r>
        <w:rPr>
          <w:rFonts w:ascii="Arial"/>
          <w:b/>
          <w:color w:val="808080"/>
          <w:spacing w:val="3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III</w:t>
      </w:r>
      <w:r>
        <w:rPr>
          <w:rFonts w:ascii="Arial"/>
          <w:b/>
          <w:color w:val="808080"/>
          <w:w w:val="80"/>
          <w:sz w:val="20"/>
        </w:rPr>
        <w:tab/>
        <w:t>163</w:t>
      </w:r>
    </w:p>
    <w:p w:rsidR="001E7181" w:rsidRDefault="00317E40">
      <w:pPr>
        <w:pStyle w:val="Prrafodelista"/>
        <w:numPr>
          <w:ilvl w:val="2"/>
          <w:numId w:val="12"/>
        </w:numPr>
        <w:tabs>
          <w:tab w:val="left" w:pos="933"/>
          <w:tab w:val="left" w:pos="934"/>
          <w:tab w:val="right" w:leader="dot" w:pos="9838"/>
        </w:tabs>
        <w:spacing w:before="240"/>
        <w:ind w:hanging="727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spacing w:val="-1"/>
          <w:w w:val="80"/>
          <w:sz w:val="20"/>
        </w:rPr>
        <w:t>Cuadro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spacing w:val="-1"/>
          <w:w w:val="80"/>
          <w:sz w:val="20"/>
        </w:rPr>
        <w:t>completo</w:t>
      </w:r>
      <w:r>
        <w:rPr>
          <w:rFonts w:ascii="Arial" w:hAnsi="Arial"/>
          <w:b/>
          <w:color w:val="808080"/>
          <w:spacing w:val="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spacing w:val="-1"/>
          <w:w w:val="80"/>
          <w:sz w:val="20"/>
        </w:rPr>
        <w:t>de</w:t>
      </w:r>
      <w:r>
        <w:rPr>
          <w:rFonts w:ascii="Arial" w:hAnsi="Arial"/>
          <w:b/>
          <w:color w:val="808080"/>
          <w:spacing w:val="-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spacing w:val="-1"/>
          <w:w w:val="80"/>
          <w:sz w:val="20"/>
        </w:rPr>
        <w:t>intervenciones</w:t>
      </w:r>
      <w:r>
        <w:rPr>
          <w:rFonts w:ascii="Arial" w:hAns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spacing w:val="-1"/>
          <w:w w:val="80"/>
          <w:sz w:val="20"/>
        </w:rPr>
        <w:t>clasificadas</w:t>
      </w:r>
      <w:r>
        <w:rPr>
          <w:rFonts w:ascii="Arial" w:hAns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spacing w:val="-1"/>
          <w:w w:val="80"/>
          <w:sz w:val="20"/>
        </w:rPr>
        <w:t>por</w:t>
      </w:r>
      <w:r>
        <w:rPr>
          <w:rFonts w:ascii="Arial" w:hAnsi="Arial"/>
          <w:b/>
          <w:color w:val="808080"/>
          <w:spacing w:val="-4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los</w:t>
      </w:r>
      <w:r>
        <w:rPr>
          <w:rFonts w:ascii="Arial" w:hAns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parámetros</w:t>
      </w:r>
      <w:r>
        <w:rPr>
          <w:rFonts w:ascii="Arial" w:hAnsi="Arial"/>
          <w:b/>
          <w:color w:val="808080"/>
          <w:spacing w:val="9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antes</w:t>
      </w:r>
      <w:r>
        <w:rPr>
          <w:rFonts w:ascii="Arial" w:hAns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 w:hAnsi="Arial"/>
          <w:b/>
          <w:color w:val="808080"/>
          <w:w w:val="80"/>
          <w:sz w:val="20"/>
        </w:rPr>
        <w:t>citados</w:t>
      </w:r>
      <w:r>
        <w:rPr>
          <w:rFonts w:ascii="Arial" w:hAnsi="Arial"/>
          <w:b/>
          <w:color w:val="808080"/>
          <w:w w:val="80"/>
          <w:sz w:val="20"/>
        </w:rPr>
        <w:tab/>
        <w:t>163</w:t>
      </w:r>
    </w:p>
    <w:p w:rsidR="001E7181" w:rsidRDefault="00317E40">
      <w:pPr>
        <w:pStyle w:val="Prrafodelista"/>
        <w:numPr>
          <w:ilvl w:val="0"/>
          <w:numId w:val="12"/>
        </w:numPr>
        <w:tabs>
          <w:tab w:val="left" w:pos="693"/>
          <w:tab w:val="left" w:pos="694"/>
          <w:tab w:val="right" w:leader="dot" w:pos="9838"/>
        </w:tabs>
        <w:spacing w:before="241"/>
        <w:ind w:hanging="487"/>
        <w:rPr>
          <w:rFonts w:ascii="Arial"/>
          <w:b/>
          <w:sz w:val="20"/>
        </w:rPr>
      </w:pPr>
      <w:r>
        <w:rPr>
          <w:rFonts w:ascii="Arial"/>
          <w:b/>
          <w:color w:val="808080"/>
          <w:w w:val="80"/>
          <w:sz w:val="20"/>
        </w:rPr>
        <w:t>RESUMEN</w:t>
      </w:r>
      <w:r>
        <w:rPr>
          <w:rFonts w:ascii="Arial"/>
          <w:b/>
          <w:color w:val="808080"/>
          <w:spacing w:val="2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EJECUTIVO</w:t>
      </w:r>
      <w:r>
        <w:rPr>
          <w:rFonts w:asci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DEL</w:t>
      </w:r>
      <w:r>
        <w:rPr>
          <w:rFonts w:ascii="Arial"/>
          <w:b/>
          <w:color w:val="808080"/>
          <w:spacing w:val="8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LIBRO</w:t>
      </w:r>
      <w:r>
        <w:rPr>
          <w:rFonts w:asci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DEL</w:t>
      </w:r>
      <w:r>
        <w:rPr>
          <w:rFonts w:asci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EDIFICIO</w:t>
      </w:r>
      <w:r>
        <w:rPr>
          <w:rFonts w:asci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EXISTENTES</w:t>
      </w:r>
      <w:r>
        <w:rPr>
          <w:rFonts w:ascii="Arial"/>
          <w:b/>
          <w:color w:val="808080"/>
          <w:spacing w:val="5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PARA</w:t>
      </w:r>
      <w:r>
        <w:rPr>
          <w:rFonts w:asci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PROPIETARIOS</w:t>
      </w:r>
      <w:r>
        <w:rPr>
          <w:rFonts w:ascii="Arial"/>
          <w:b/>
          <w:color w:val="808080"/>
          <w:spacing w:val="7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Y</w:t>
      </w:r>
      <w:r>
        <w:rPr>
          <w:rFonts w:ascii="Arial"/>
          <w:b/>
          <w:color w:val="808080"/>
          <w:spacing w:val="6"/>
          <w:w w:val="80"/>
          <w:sz w:val="20"/>
        </w:rPr>
        <w:t xml:space="preserve"> </w:t>
      </w:r>
      <w:r>
        <w:rPr>
          <w:rFonts w:ascii="Arial"/>
          <w:b/>
          <w:color w:val="808080"/>
          <w:w w:val="80"/>
          <w:sz w:val="20"/>
        </w:rPr>
        <w:t>USUARIOS</w:t>
      </w:r>
      <w:r>
        <w:rPr>
          <w:rFonts w:ascii="Arial"/>
          <w:b/>
          <w:color w:val="808080"/>
          <w:w w:val="80"/>
          <w:sz w:val="20"/>
        </w:rPr>
        <w:tab/>
        <w:t>165</w:t>
      </w:r>
    </w:p>
    <w:p w:rsidR="001E7181" w:rsidRDefault="00317E40">
      <w:pPr>
        <w:pStyle w:val="Prrafodelista"/>
        <w:numPr>
          <w:ilvl w:val="0"/>
          <w:numId w:val="12"/>
        </w:numPr>
        <w:tabs>
          <w:tab w:val="left" w:pos="693"/>
          <w:tab w:val="left" w:pos="694"/>
          <w:tab w:val="right" w:leader="dot" w:pos="9839"/>
        </w:tabs>
        <w:spacing w:before="240"/>
        <w:ind w:hanging="487"/>
        <w:rPr>
          <w:rFonts w:ascii="Arial"/>
          <w:b/>
          <w:sz w:val="20"/>
        </w:rPr>
      </w:pPr>
      <w:r>
        <w:rPr>
          <w:rFonts w:ascii="Arial"/>
          <w:b/>
          <w:color w:val="808080"/>
          <w:w w:val="85"/>
          <w:sz w:val="20"/>
        </w:rPr>
        <w:t>ADJUNTOS</w:t>
      </w:r>
      <w:r>
        <w:rPr>
          <w:rFonts w:ascii="Arial"/>
          <w:b/>
          <w:color w:val="808080"/>
          <w:spacing w:val="-7"/>
          <w:w w:val="85"/>
          <w:sz w:val="20"/>
        </w:rPr>
        <w:t xml:space="preserve"> </w:t>
      </w:r>
      <w:r>
        <w:rPr>
          <w:rFonts w:ascii="Arial"/>
          <w:b/>
          <w:color w:val="808080"/>
          <w:w w:val="85"/>
          <w:sz w:val="20"/>
        </w:rPr>
        <w:t>AL</w:t>
      </w:r>
      <w:r>
        <w:rPr>
          <w:rFonts w:ascii="Arial"/>
          <w:b/>
          <w:color w:val="808080"/>
          <w:spacing w:val="-3"/>
          <w:w w:val="85"/>
          <w:sz w:val="20"/>
        </w:rPr>
        <w:t xml:space="preserve"> </w:t>
      </w:r>
      <w:r>
        <w:rPr>
          <w:rFonts w:ascii="Arial"/>
          <w:b/>
          <w:color w:val="808080"/>
          <w:w w:val="85"/>
          <w:sz w:val="20"/>
        </w:rPr>
        <w:t>PRESENTE</w:t>
      </w:r>
      <w:r>
        <w:rPr>
          <w:rFonts w:ascii="Arial"/>
          <w:b/>
          <w:color w:val="808080"/>
          <w:spacing w:val="-4"/>
          <w:w w:val="85"/>
          <w:sz w:val="20"/>
        </w:rPr>
        <w:t xml:space="preserve"> </w:t>
      </w:r>
      <w:r>
        <w:rPr>
          <w:rFonts w:ascii="Arial"/>
          <w:b/>
          <w:color w:val="808080"/>
          <w:w w:val="85"/>
          <w:sz w:val="20"/>
        </w:rPr>
        <w:t>LIBRO</w:t>
      </w:r>
      <w:r>
        <w:rPr>
          <w:rFonts w:ascii="Arial"/>
          <w:b/>
          <w:color w:val="808080"/>
          <w:spacing w:val="-6"/>
          <w:w w:val="85"/>
          <w:sz w:val="20"/>
        </w:rPr>
        <w:t xml:space="preserve"> </w:t>
      </w:r>
      <w:r>
        <w:rPr>
          <w:rFonts w:ascii="Arial"/>
          <w:b/>
          <w:color w:val="808080"/>
          <w:w w:val="85"/>
          <w:sz w:val="20"/>
        </w:rPr>
        <w:t>DEL EDIFICIO</w:t>
      </w:r>
      <w:r>
        <w:rPr>
          <w:rFonts w:ascii="Arial"/>
          <w:b/>
          <w:color w:val="808080"/>
          <w:spacing w:val="2"/>
          <w:w w:val="85"/>
          <w:sz w:val="20"/>
        </w:rPr>
        <w:t xml:space="preserve"> </w:t>
      </w:r>
      <w:r>
        <w:rPr>
          <w:rFonts w:ascii="Arial"/>
          <w:b/>
          <w:color w:val="808080"/>
          <w:w w:val="85"/>
          <w:sz w:val="20"/>
        </w:rPr>
        <w:t>EXISTENTE</w:t>
      </w:r>
      <w:r>
        <w:rPr>
          <w:rFonts w:ascii="Arial"/>
          <w:b/>
          <w:color w:val="808080"/>
          <w:w w:val="85"/>
          <w:sz w:val="20"/>
        </w:rPr>
        <w:tab/>
        <w:t>175</w:t>
      </w:r>
    </w:p>
    <w:p w:rsidR="001E7181" w:rsidRDefault="001E7181">
      <w:pPr>
        <w:rPr>
          <w:rFonts w:ascii="Arial"/>
          <w:sz w:val="20"/>
        </w:r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5" w:after="1"/>
        <w:rPr>
          <w:rFonts w:ascii="Arial"/>
          <w:b/>
          <w:sz w:val="21"/>
        </w:rPr>
      </w:pPr>
    </w:p>
    <w:p w:rsidR="001E7181" w:rsidRDefault="00317E40">
      <w:pPr>
        <w:pStyle w:val="Textoindependiente"/>
        <w:ind w:left="115"/>
        <w:rPr>
          <w:rFonts w:ascii="Arial"/>
          <w:sz w:val="20"/>
        </w:rPr>
      </w:pPr>
      <w:r>
        <w:rPr>
          <w:rFonts w:ascii="Arial"/>
          <w:noProof/>
          <w:sz w:val="20"/>
          <w:lang w:eastAsia="es-ES"/>
        </w:rPr>
        <mc:AlternateContent>
          <mc:Choice Requires="wps">
            <w:drawing>
              <wp:inline distT="0" distB="0" distL="0" distR="0">
                <wp:extent cx="6264910" cy="218440"/>
                <wp:effectExtent l="9525" t="10795" r="12065" b="8890"/>
                <wp:docPr id="498" name="docshape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49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2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1.</w:t>
                            </w:r>
                            <w:r>
                              <w:rPr>
                                <w:color w:val="174655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DEFINICIÓN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OBJETO</w:t>
                            </w:r>
                            <w:r>
                              <w:rPr>
                                <w:color w:val="174655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PRESENTE</w:t>
                            </w:r>
                            <w:r>
                              <w:rPr>
                                <w:color w:val="174655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DOCUMENTO.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4" o:spid="_x0000_s1030" type="#_x0000_t202" style="width:493.3pt;height:1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" filled="f" strokeweight=".48pt">
                <v:textbox inset="0,0,0,0">
                  <w:txbxContent>
                    <w:p w:rsidR="001E7181" w:rsidRDefault="00317E40">
                      <w:pPr>
                        <w:spacing w:before="22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2"/>
                          <w:sz w:val="24"/>
                        </w:rPr>
                        <w:t>1.</w:t>
                      </w:r>
                      <w:r>
                        <w:rPr>
                          <w:color w:val="174655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DEFINICIÓN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OBJETO</w:t>
                      </w:r>
                      <w:r>
                        <w:rPr>
                          <w:color w:val="174655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PRESENTE</w:t>
                      </w:r>
                      <w:r>
                        <w:rPr>
                          <w:color w:val="174655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DOCUMENTO.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E7181" w:rsidRDefault="00317E40">
      <w:pPr>
        <w:pStyle w:val="Textoindependiente"/>
        <w:spacing w:before="196"/>
        <w:ind w:left="210" w:right="1250"/>
      </w:pPr>
      <w:r>
        <w:t>El presente documento es EL LIBRO DEL EDIFICIO EXISTENTE PARA LA REHABILITACIÓN atendiendo a lo</w:t>
      </w:r>
      <w:r>
        <w:rPr>
          <w:spacing w:val="1"/>
        </w:rPr>
        <w:t xml:space="preserve"> </w:t>
      </w:r>
      <w:r>
        <w:t>especificado en el programa 5 del Real Decreto 853/2021, de 5 de octubre, por el que se regulan los</w:t>
      </w:r>
      <w:r>
        <w:rPr>
          <w:spacing w:val="1"/>
        </w:rPr>
        <w:t xml:space="preserve"> </w:t>
      </w:r>
      <w:r>
        <w:t>programas de ayuda en materia de rehabilitación residencial y vivienda social del Plan de Recuperación,</w:t>
      </w:r>
      <w:r>
        <w:rPr>
          <w:spacing w:val="-47"/>
        </w:rPr>
        <w:t xml:space="preserve"> </w:t>
      </w:r>
      <w:r>
        <w:t>Transformación</w:t>
      </w:r>
      <w:r>
        <w:rPr>
          <w:spacing w:val="-5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Resiliencia.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 w:right="904"/>
      </w:pPr>
      <w:r>
        <w:t>Tiene por objeto y finalidad la activación de la potencial rehabilitación del edificio de referencia en cuanto a</w:t>
      </w:r>
      <w:r>
        <w:rPr>
          <w:spacing w:val="-47"/>
        </w:rPr>
        <w:t xml:space="preserve"> </w:t>
      </w:r>
      <w:r>
        <w:t>la mejora de la accesibilidad, seguridad de utilización, confort, habitabilidad, digitalización del edificio y</w:t>
      </w:r>
      <w:r>
        <w:rPr>
          <w:spacing w:val="1"/>
        </w:rPr>
        <w:t xml:space="preserve"> </w:t>
      </w:r>
      <w:r>
        <w:t>mejora de la eficiencia energética (según Guía para la elaboración del Libro del Edificio Existente para la</w:t>
      </w:r>
      <w:r>
        <w:rPr>
          <w:spacing w:val="1"/>
        </w:rPr>
        <w:t xml:space="preserve"> </w:t>
      </w:r>
      <w:r>
        <w:t>Rehabilitación.</w:t>
      </w:r>
      <w:r>
        <w:rPr>
          <w:spacing w:val="1"/>
        </w:rPr>
        <w:t xml:space="preserve"> </w:t>
      </w:r>
      <w:r>
        <w:t>Índice</w:t>
      </w:r>
      <w:r>
        <w:rPr>
          <w:spacing w:val="-7"/>
        </w:rPr>
        <w:t xml:space="preserve"> </w:t>
      </w:r>
      <w:r>
        <w:t>Comentado elaborado</w:t>
      </w:r>
      <w:r>
        <w:rPr>
          <w:spacing w:val="-8"/>
        </w:rPr>
        <w:t xml:space="preserve"> </w:t>
      </w:r>
      <w:r>
        <w:t>por</w:t>
      </w:r>
      <w:r>
        <w:rPr>
          <w:spacing w:val="-8"/>
        </w:rPr>
        <w:t xml:space="preserve"> </w:t>
      </w:r>
      <w:r>
        <w:t>MITMA,</w:t>
      </w:r>
      <w:r>
        <w:rPr>
          <w:spacing w:val="-1"/>
        </w:rPr>
        <w:t xml:space="preserve"> </w:t>
      </w:r>
      <w:r>
        <w:t>IETcc-CSIC, CGATE,</w:t>
      </w:r>
      <w:r>
        <w:rPr>
          <w:spacing w:val="-1"/>
        </w:rPr>
        <w:t xml:space="preserve"> </w:t>
      </w:r>
      <w:r>
        <w:t>CSCAE,FEMP</w:t>
      </w:r>
      <w:r>
        <w:rPr>
          <w:spacing w:val="-3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GBCe.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844"/>
      </w:pPr>
      <w:r>
        <w:t>Se redacta al tenor de lo establecido en el Real Decreto 853/2021, de 5 de octubre, por el que se regulan los</w:t>
      </w:r>
      <w:r>
        <w:rPr>
          <w:spacing w:val="-47"/>
        </w:rPr>
        <w:t xml:space="preserve"> </w:t>
      </w:r>
      <w:r>
        <w:t>programas de ayuda en materia de rehabilitación residencial y vivienda social del Plan de Recuperación,</w:t>
      </w:r>
      <w:r>
        <w:rPr>
          <w:spacing w:val="1"/>
        </w:rPr>
        <w:t xml:space="preserve"> </w:t>
      </w:r>
      <w:r>
        <w:t>Transformación y Resiliencia y atiende a lo especificado en el Artículo 2. Programas regulados por el</w:t>
      </w:r>
      <w:r>
        <w:rPr>
          <w:spacing w:val="1"/>
        </w:rPr>
        <w:t xml:space="preserve"> </w:t>
      </w:r>
      <w:r>
        <w:t>presente real decreto. Nº5. Programa de ayuda a la elaboración del libro del edificio existente para la</w:t>
      </w:r>
      <w:r>
        <w:rPr>
          <w:spacing w:val="1"/>
        </w:rPr>
        <w:t xml:space="preserve"> </w:t>
      </w:r>
      <w:r>
        <w:t>rehabilitación y la redacción de proyectos de rehabilitación, para optar a los citados programas de ayuda</w:t>
      </w:r>
      <w:r>
        <w:rPr>
          <w:spacing w:val="1"/>
        </w:rPr>
        <w:t xml:space="preserve"> </w:t>
      </w:r>
      <w:r>
        <w:t>correspondientes.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4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41344" behindDoc="1" locked="0" layoutInCell="1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191770</wp:posOffset>
                </wp:positionV>
                <wp:extent cx="6264910" cy="218440"/>
                <wp:effectExtent l="0" t="0" r="0" b="0"/>
                <wp:wrapTopAndBottom/>
                <wp:docPr id="497" name="docshape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49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8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2.</w:t>
                            </w:r>
                            <w:r>
                              <w:rPr>
                                <w:color w:val="174655"/>
                                <w:spacing w:val="4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ESTRUCTURA</w:t>
                            </w:r>
                            <w:r>
                              <w:rPr>
                                <w:color w:val="174655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DOCUMENTO.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5" o:spid="_x0000_s1031" type="#_x0000_t202" style="position:absolute;margin-left:51pt;margin-top:15.1pt;width:493.3pt;height:17.2pt;z-index:-251675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" filled="f" strokeweight=".48pt">
                <v:textbox inset="0,0,0,0">
                  <w:txbxContent>
                    <w:p w:rsidR="001E7181" w:rsidRDefault="00317E40">
                      <w:pPr>
                        <w:spacing w:before="18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2"/>
                          <w:sz w:val="24"/>
                        </w:rPr>
                        <w:t>2.</w:t>
                      </w:r>
                      <w:r>
                        <w:rPr>
                          <w:color w:val="174655"/>
                          <w:spacing w:val="4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ESTRUCTURA</w:t>
                      </w:r>
                      <w:r>
                        <w:rPr>
                          <w:color w:val="174655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DOCUMENTO.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4"/>
        <w:rPr>
          <w:sz w:val="19"/>
        </w:rPr>
      </w:pPr>
    </w:p>
    <w:p w:rsidR="001E7181" w:rsidRDefault="00317E40">
      <w:pPr>
        <w:pStyle w:val="Textoindependiente"/>
        <w:ind w:left="210" w:right="882"/>
      </w:pPr>
      <w:r>
        <w:t>Para la Elaboración del presente documento LIBRO DEL EDIFICIO EXISTENTE PARA LA REHABILITACIÓN se ha</w:t>
      </w:r>
      <w:r>
        <w:rPr>
          <w:spacing w:val="-47"/>
        </w:rPr>
        <w:t xml:space="preserve"> </w:t>
      </w:r>
      <w:r>
        <w:t>atendido en su organización a lo especificado en el anexo I del Real Decreto 853/2021 donde se especifica</w:t>
      </w:r>
      <w:r>
        <w:rPr>
          <w:spacing w:val="1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Índice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Información</w:t>
      </w:r>
      <w:r>
        <w:rPr>
          <w:spacing w:val="-1"/>
        </w:rPr>
        <w:t xml:space="preserve"> </w:t>
      </w:r>
      <w:r>
        <w:t>mínima</w:t>
      </w:r>
      <w:r>
        <w:rPr>
          <w:spacing w:val="-2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Libro</w:t>
      </w:r>
      <w:r>
        <w:rPr>
          <w:spacing w:val="-4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edificio</w:t>
      </w:r>
      <w:r>
        <w:rPr>
          <w:spacing w:val="-6"/>
        </w:rPr>
        <w:t xml:space="preserve"> </w:t>
      </w:r>
      <w:r>
        <w:t>existente</w:t>
      </w:r>
      <w:r>
        <w:rPr>
          <w:spacing w:val="-5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rehabilitación.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2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42368" behindDoc="1" locked="0" layoutInCell="1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190500</wp:posOffset>
                </wp:positionV>
                <wp:extent cx="6264910" cy="218440"/>
                <wp:effectExtent l="0" t="0" r="0" b="0"/>
                <wp:wrapTopAndBottom/>
                <wp:docPr id="496" name="docshape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49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3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3.</w:t>
                            </w:r>
                            <w:r>
                              <w:rPr>
                                <w:color w:val="174655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APARTADO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0.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DATOS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GENERALES.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6" o:spid="_x0000_s1032" type="#_x0000_t202" style="position:absolute;margin-left:51pt;margin-top:15pt;width:493.3pt;height:17.2pt;z-index:-251674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" filled="f" strokeweight=".48pt">
                <v:textbox inset="0,0,0,0">
                  <w:txbxContent>
                    <w:p w:rsidR="001E7181" w:rsidRDefault="00317E40">
                      <w:pPr>
                        <w:spacing w:before="23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3.</w:t>
                      </w:r>
                      <w:r>
                        <w:rPr>
                          <w:color w:val="174655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APARTADO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0.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DATOS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GENERALES.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43392" behindDoc="1" locked="0" layoutInCell="1" allowOverlap="1">
                <wp:simplePos x="0" y="0"/>
                <wp:positionH relativeFrom="page">
                  <wp:posOffset>876300</wp:posOffset>
                </wp:positionH>
                <wp:positionV relativeFrom="paragraph">
                  <wp:posOffset>585470</wp:posOffset>
                </wp:positionV>
                <wp:extent cx="6036310" cy="218440"/>
                <wp:effectExtent l="0" t="0" r="0" b="0"/>
                <wp:wrapTopAndBottom/>
                <wp:docPr id="495" name="docshape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63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3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3.1.</w:t>
                            </w:r>
                            <w:r>
                              <w:rPr>
                                <w:color w:val="174655"/>
                                <w:spacing w:val="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Identificación</w:t>
                            </w:r>
                            <w:r>
                              <w:rPr>
                                <w:color w:val="174655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Edificio.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7" o:spid="_x0000_s1033" type="#_x0000_t202" style="position:absolute;margin-left:69pt;margin-top:46.1pt;width:475.3pt;height:17.2pt;z-index:-251673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" filled="f" strokeweight=".48pt">
                <v:textbox inset="0,0,0,0">
                  <w:txbxContent>
                    <w:p w:rsidR="001E7181" w:rsidRDefault="00317E40">
                      <w:pPr>
                        <w:spacing w:before="23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3.1.</w:t>
                      </w:r>
                      <w:r>
                        <w:rPr>
                          <w:color w:val="174655"/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Identificación</w:t>
                      </w:r>
                      <w:r>
                        <w:rPr>
                          <w:color w:val="174655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Edificio.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44416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979805</wp:posOffset>
                </wp:positionV>
                <wp:extent cx="5807710" cy="218440"/>
                <wp:effectExtent l="0" t="0" r="0" b="0"/>
                <wp:wrapTopAndBottom/>
                <wp:docPr id="494" name="docshape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3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3.1.1.</w:t>
                            </w:r>
                            <w:r>
                              <w:rPr>
                                <w:color w:val="174655"/>
                                <w:spacing w:val="3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Localización.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8" o:spid="_x0000_s1034" type="#_x0000_t202" style="position:absolute;margin-left:87pt;margin-top:77.15pt;width:457.3pt;height:17.2pt;z-index:-251672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" filled="f" strokeweight=".48pt">
                <v:textbox inset="0,0,0,0">
                  <w:txbxContent>
                    <w:p w:rsidR="001E7181" w:rsidRDefault="00317E40">
                      <w:pPr>
                        <w:spacing w:before="23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3.1.1.</w:t>
                      </w:r>
                      <w:r>
                        <w:rPr>
                          <w:color w:val="174655"/>
                          <w:spacing w:val="3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Localización.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4"/>
        <w:rPr>
          <w:sz w:val="20"/>
        </w:rPr>
      </w:pPr>
    </w:p>
    <w:p w:rsidR="001E7181" w:rsidRDefault="001E7181">
      <w:pPr>
        <w:pStyle w:val="Textoindependiente"/>
        <w:spacing w:before="3"/>
        <w:rPr>
          <w:sz w:val="20"/>
        </w:rPr>
      </w:pPr>
    </w:p>
    <w:p w:rsidR="001E7181" w:rsidRDefault="001E7181">
      <w:pPr>
        <w:pStyle w:val="Textoindependiente"/>
        <w:spacing w:before="6"/>
        <w:rPr>
          <w:sz w:val="19"/>
        </w:rPr>
      </w:pPr>
    </w:p>
    <w:p w:rsidR="001E7181" w:rsidRDefault="00317E40">
      <w:pPr>
        <w:tabs>
          <w:tab w:val="left" w:pos="933"/>
        </w:tabs>
        <w:ind w:left="570"/>
      </w:pPr>
      <w:r>
        <w:t>-</w:t>
      </w:r>
      <w:r>
        <w:tab/>
        <w:t>CL</w:t>
      </w:r>
    </w:p>
    <w:p w:rsidR="001E7181" w:rsidRDefault="00317E40">
      <w:pPr>
        <w:pStyle w:val="Prrafodelista"/>
        <w:numPr>
          <w:ilvl w:val="0"/>
          <w:numId w:val="11"/>
        </w:numPr>
        <w:tabs>
          <w:tab w:val="left" w:pos="933"/>
          <w:tab w:val="left" w:pos="934"/>
        </w:tabs>
        <w:spacing w:before="1"/>
        <w:ind w:hanging="361"/>
      </w:pPr>
      <w:r>
        <w:t>CP</w:t>
      </w:r>
    </w:p>
    <w:p w:rsidR="001E7181" w:rsidRDefault="00317E40">
      <w:pPr>
        <w:pStyle w:val="Prrafodelista"/>
        <w:numPr>
          <w:ilvl w:val="0"/>
          <w:numId w:val="11"/>
        </w:numPr>
        <w:tabs>
          <w:tab w:val="left" w:pos="933"/>
          <w:tab w:val="left" w:pos="934"/>
        </w:tabs>
        <w:ind w:hanging="366"/>
      </w:pPr>
      <w:r>
        <w:t>POBLACIÓN.</w:t>
      </w:r>
      <w:r>
        <w:rPr>
          <w:spacing w:val="-11"/>
        </w:rPr>
        <w:t xml:space="preserve"> </w:t>
      </w:r>
      <w:r>
        <w:t>Madrid</w:t>
      </w:r>
    </w:p>
    <w:p w:rsidR="001E7181" w:rsidRDefault="00317E40">
      <w:pPr>
        <w:pStyle w:val="Prrafodelista"/>
        <w:numPr>
          <w:ilvl w:val="0"/>
          <w:numId w:val="11"/>
        </w:numPr>
        <w:tabs>
          <w:tab w:val="left" w:pos="933"/>
          <w:tab w:val="left" w:pos="934"/>
        </w:tabs>
        <w:ind w:hanging="366"/>
      </w:pPr>
      <w:r>
        <w:t>PROVINCIA.</w:t>
      </w:r>
      <w:r>
        <w:rPr>
          <w:spacing w:val="-9"/>
        </w:rPr>
        <w:t xml:space="preserve"> </w:t>
      </w:r>
      <w:r>
        <w:t>Madrid</w:t>
      </w:r>
    </w:p>
    <w:p w:rsidR="001E7181" w:rsidRDefault="00317E40">
      <w:pPr>
        <w:pStyle w:val="Prrafodelista"/>
        <w:numPr>
          <w:ilvl w:val="0"/>
          <w:numId w:val="11"/>
        </w:numPr>
        <w:tabs>
          <w:tab w:val="left" w:pos="933"/>
          <w:tab w:val="left" w:pos="934"/>
        </w:tabs>
        <w:ind w:hanging="366"/>
      </w:pPr>
      <w:r>
        <w:t>C.</w:t>
      </w:r>
      <w:r>
        <w:rPr>
          <w:spacing w:val="-6"/>
        </w:rPr>
        <w:t xml:space="preserve"> </w:t>
      </w:r>
      <w:r>
        <w:t>AUTÓNOMA.</w:t>
      </w:r>
      <w:r>
        <w:rPr>
          <w:spacing w:val="-6"/>
        </w:rPr>
        <w:t xml:space="preserve"> </w:t>
      </w:r>
      <w:r>
        <w:t>Madrid</w:t>
      </w:r>
    </w:p>
    <w:p w:rsidR="001E7181" w:rsidRDefault="00317E40">
      <w:pPr>
        <w:pStyle w:val="Prrafodelista"/>
        <w:numPr>
          <w:ilvl w:val="0"/>
          <w:numId w:val="11"/>
        </w:numPr>
        <w:tabs>
          <w:tab w:val="left" w:pos="933"/>
          <w:tab w:val="left" w:pos="934"/>
        </w:tabs>
        <w:spacing w:before="1"/>
        <w:ind w:hanging="366"/>
      </w:pPr>
      <w:r>
        <w:t>Año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Construcción:</w:t>
      </w:r>
      <w:r>
        <w:rPr>
          <w:spacing w:val="-5"/>
        </w:rPr>
        <w:t xml:space="preserve"> </w:t>
      </w:r>
      <w:r>
        <w:t>1.999</w:t>
      </w:r>
    </w:p>
    <w:p w:rsidR="001E7181" w:rsidRDefault="001E7181">
      <w:pPr>
        <w:pStyle w:val="Textoindependiente"/>
      </w:pPr>
    </w:p>
    <w:p w:rsidR="001E7181" w:rsidRDefault="00317E40">
      <w:pPr>
        <w:ind w:left="210"/>
      </w:pPr>
      <w:r>
        <w:rPr>
          <w:spacing w:val="-1"/>
        </w:rPr>
        <w:t>PLANOS</w:t>
      </w:r>
      <w:r>
        <w:rPr>
          <w:spacing w:val="-9"/>
        </w:rPr>
        <w:t xml:space="preserve"> </w:t>
      </w:r>
      <w:r>
        <w:rPr>
          <w:spacing w:val="-1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EMPLAZAMIENTO</w:t>
      </w:r>
      <w:r>
        <w:rPr>
          <w:spacing w:val="-4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GEOLOCALIZACIÓN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10"/>
        <w:rPr>
          <w:sz w:val="13"/>
        </w:rPr>
      </w:pPr>
    </w:p>
    <w:p w:rsidR="001E7181" w:rsidRDefault="00317E40">
      <w:pPr>
        <w:pStyle w:val="Textoindependiente"/>
        <w:ind w:left="380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g">
            <w:drawing>
              <wp:inline distT="0" distB="0" distL="0" distR="0">
                <wp:extent cx="5570220" cy="8143875"/>
                <wp:effectExtent l="0" t="4445" r="5080" b="0"/>
                <wp:docPr id="491" name="docshapegroup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70220" cy="8143875"/>
                          <a:chOff x="0" y="0"/>
                          <a:chExt cx="8772" cy="12825"/>
                        </a:xfrm>
                      </wpg:grpSpPr>
                      <pic:pic xmlns:pic="http://schemas.openxmlformats.org/drawingml/2006/picture">
                        <pic:nvPicPr>
                          <pic:cNvPr id="492" name="docshap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72" cy="12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3" name="docshape21"/>
                        <wps:cNvSpPr>
                          <a:spLocks/>
                        </wps:cNvSpPr>
                        <wps:spPr bwMode="auto">
                          <a:xfrm>
                            <a:off x="4516" y="7679"/>
                            <a:ext cx="3788" cy="2932"/>
                          </a:xfrm>
                          <a:custGeom>
                            <a:avLst/>
                            <a:gdLst>
                              <a:gd name="T0" fmla="+- 0 5549 4516"/>
                              <a:gd name="T1" fmla="*/ T0 w 3788"/>
                              <a:gd name="T2" fmla="+- 0 9262 7680"/>
                              <a:gd name="T3" fmla="*/ 9262 h 2932"/>
                              <a:gd name="T4" fmla="+- 0 4981 4516"/>
                              <a:gd name="T5" fmla="*/ T4 w 3788"/>
                              <a:gd name="T6" fmla="+- 0 9262 7680"/>
                              <a:gd name="T7" fmla="*/ 9262 h 2932"/>
                              <a:gd name="T8" fmla="+- 0 4981 4516"/>
                              <a:gd name="T9" fmla="*/ T8 w 3788"/>
                              <a:gd name="T10" fmla="+- 0 9364 7680"/>
                              <a:gd name="T11" fmla="*/ 9364 h 2932"/>
                              <a:gd name="T12" fmla="+- 0 5549 4516"/>
                              <a:gd name="T13" fmla="*/ T12 w 3788"/>
                              <a:gd name="T14" fmla="+- 0 9364 7680"/>
                              <a:gd name="T15" fmla="*/ 9364 h 2932"/>
                              <a:gd name="T16" fmla="+- 0 5549 4516"/>
                              <a:gd name="T17" fmla="*/ T16 w 3788"/>
                              <a:gd name="T18" fmla="+- 0 9262 7680"/>
                              <a:gd name="T19" fmla="*/ 9262 h 2932"/>
                              <a:gd name="T20" fmla="+- 0 5614 4516"/>
                              <a:gd name="T21" fmla="*/ T20 w 3788"/>
                              <a:gd name="T22" fmla="+- 0 7680 7680"/>
                              <a:gd name="T23" fmla="*/ 7680 h 2932"/>
                              <a:gd name="T24" fmla="+- 0 4516 4516"/>
                              <a:gd name="T25" fmla="*/ T24 w 3788"/>
                              <a:gd name="T26" fmla="+- 0 7680 7680"/>
                              <a:gd name="T27" fmla="*/ 7680 h 2932"/>
                              <a:gd name="T28" fmla="+- 0 4516 4516"/>
                              <a:gd name="T29" fmla="*/ T28 w 3788"/>
                              <a:gd name="T30" fmla="+- 0 7828 7680"/>
                              <a:gd name="T31" fmla="*/ 7828 h 2932"/>
                              <a:gd name="T32" fmla="+- 0 5614 4516"/>
                              <a:gd name="T33" fmla="*/ T32 w 3788"/>
                              <a:gd name="T34" fmla="+- 0 7828 7680"/>
                              <a:gd name="T35" fmla="*/ 7828 h 2932"/>
                              <a:gd name="T36" fmla="+- 0 5614 4516"/>
                              <a:gd name="T37" fmla="*/ T36 w 3788"/>
                              <a:gd name="T38" fmla="+- 0 7680 7680"/>
                              <a:gd name="T39" fmla="*/ 7680 h 2932"/>
                              <a:gd name="T40" fmla="+- 0 6163 4516"/>
                              <a:gd name="T41" fmla="*/ T40 w 3788"/>
                              <a:gd name="T42" fmla="+- 0 10593 7680"/>
                              <a:gd name="T43" fmla="*/ 10593 h 2932"/>
                              <a:gd name="T44" fmla="+- 0 5977 4516"/>
                              <a:gd name="T45" fmla="*/ T44 w 3788"/>
                              <a:gd name="T46" fmla="+- 0 10593 7680"/>
                              <a:gd name="T47" fmla="*/ 10593 h 2932"/>
                              <a:gd name="T48" fmla="+- 0 5977 4516"/>
                              <a:gd name="T49" fmla="*/ T48 w 3788"/>
                              <a:gd name="T50" fmla="+- 0 10611 7680"/>
                              <a:gd name="T51" fmla="*/ 10611 h 2932"/>
                              <a:gd name="T52" fmla="+- 0 6163 4516"/>
                              <a:gd name="T53" fmla="*/ T52 w 3788"/>
                              <a:gd name="T54" fmla="+- 0 10611 7680"/>
                              <a:gd name="T55" fmla="*/ 10611 h 2932"/>
                              <a:gd name="T56" fmla="+- 0 6163 4516"/>
                              <a:gd name="T57" fmla="*/ T56 w 3788"/>
                              <a:gd name="T58" fmla="+- 0 10593 7680"/>
                              <a:gd name="T59" fmla="*/ 10593 h 2932"/>
                              <a:gd name="T60" fmla="+- 0 8304 4516"/>
                              <a:gd name="T61" fmla="*/ T60 w 3788"/>
                              <a:gd name="T62" fmla="+- 0 9932 7680"/>
                              <a:gd name="T63" fmla="*/ 9932 h 2932"/>
                              <a:gd name="T64" fmla="+- 0 7969 4516"/>
                              <a:gd name="T65" fmla="*/ T64 w 3788"/>
                              <a:gd name="T66" fmla="+- 0 9932 7680"/>
                              <a:gd name="T67" fmla="*/ 9932 h 2932"/>
                              <a:gd name="T68" fmla="+- 0 7969 4516"/>
                              <a:gd name="T69" fmla="*/ T68 w 3788"/>
                              <a:gd name="T70" fmla="+- 0 9941 7680"/>
                              <a:gd name="T71" fmla="*/ 9941 h 2932"/>
                              <a:gd name="T72" fmla="+- 0 8304 4516"/>
                              <a:gd name="T73" fmla="*/ T72 w 3788"/>
                              <a:gd name="T74" fmla="+- 0 9941 7680"/>
                              <a:gd name="T75" fmla="*/ 9941 h 2932"/>
                              <a:gd name="T76" fmla="+- 0 8304 4516"/>
                              <a:gd name="T77" fmla="*/ T76 w 3788"/>
                              <a:gd name="T78" fmla="+- 0 9932 7680"/>
                              <a:gd name="T79" fmla="*/ 9932 h 29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788" h="2932">
                                <a:moveTo>
                                  <a:pt x="1033" y="1582"/>
                                </a:moveTo>
                                <a:lnTo>
                                  <a:pt x="465" y="1582"/>
                                </a:lnTo>
                                <a:lnTo>
                                  <a:pt x="465" y="1684"/>
                                </a:lnTo>
                                <a:lnTo>
                                  <a:pt x="1033" y="1684"/>
                                </a:lnTo>
                                <a:lnTo>
                                  <a:pt x="1033" y="1582"/>
                                </a:lnTo>
                                <a:close/>
                                <a:moveTo>
                                  <a:pt x="10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"/>
                                </a:lnTo>
                                <a:lnTo>
                                  <a:pt x="1098" y="148"/>
                                </a:lnTo>
                                <a:lnTo>
                                  <a:pt x="1098" y="0"/>
                                </a:lnTo>
                                <a:close/>
                                <a:moveTo>
                                  <a:pt x="1647" y="2913"/>
                                </a:moveTo>
                                <a:lnTo>
                                  <a:pt x="1461" y="2913"/>
                                </a:lnTo>
                                <a:lnTo>
                                  <a:pt x="1461" y="2931"/>
                                </a:lnTo>
                                <a:lnTo>
                                  <a:pt x="1647" y="2931"/>
                                </a:lnTo>
                                <a:lnTo>
                                  <a:pt x="1647" y="2913"/>
                                </a:lnTo>
                                <a:close/>
                                <a:moveTo>
                                  <a:pt x="3788" y="2252"/>
                                </a:moveTo>
                                <a:lnTo>
                                  <a:pt x="3453" y="2252"/>
                                </a:lnTo>
                                <a:lnTo>
                                  <a:pt x="3453" y="2261"/>
                                </a:lnTo>
                                <a:lnTo>
                                  <a:pt x="3788" y="2261"/>
                                </a:lnTo>
                                <a:lnTo>
                                  <a:pt x="3788" y="22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7E8CF028" id="docshapegroup19" o:spid="_x0000_s1026" style="width:438.6pt;height:641.25pt;mso-position-horizontal-relative:char;mso-position-vertical-relative:line" coordsize="8772,128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">
                <v:shape id="docshape20" o:spid="_x0000_s1027" type="#_x0000_t75" style="position:absolute;width:8772;height:12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">
                  <v:imagedata r:id="rId14" o:title=""/>
                </v:shape>
                <v:shape id="docshape21" o:spid="_x0000_s1028" style="position:absolute;left:4516;top:7679;width:3788;height:2932;visibility:visible;mso-wrap-style:square;v-text-anchor:top" coordsize="3788,2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" path="m1033,1582r-568,l465,1684r568,l1033,1582xm1098,l,,,148r1098,l1098,xm1647,2913r-186,l1461,2931r186,l1647,2913xm3788,2252r-335,l3453,2261r335,l3788,2252xe" stroked="f">
                  <v:path arrowok="t" o:connecttype="custom" o:connectlocs="1033,9262;465,9262;465,9364;1033,9364;1033,9262;1098,7680;0,7680;0,7828;1098,7828;1098,7680;1647,10593;1461,10593;1461,10611;1647,10611;1647,10593;3788,9932;3453,9932;3453,9941;3788,9941;3788,9932" o:connectangles="0,0,0,0,0,0,0,0,0,0,0,0,0,0,0,0,0,0,0,0"/>
                </v:shape>
                <w10:anchorlock/>
              </v:group>
            </w:pict>
          </mc:Fallback>
        </mc:AlternateContent>
      </w:r>
    </w:p>
    <w:p w:rsidR="001E7181" w:rsidRDefault="001E7181">
      <w:pPr>
        <w:rPr>
          <w:sz w:val="20"/>
        </w:r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10"/>
        <w:rPr>
          <w:sz w:val="13"/>
        </w:rPr>
      </w:pPr>
    </w:p>
    <w:p w:rsidR="001E7181" w:rsidRDefault="00317E40">
      <w:pPr>
        <w:pStyle w:val="Textoindependiente"/>
        <w:ind w:left="380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g">
            <w:drawing>
              <wp:inline distT="0" distB="0" distL="0" distR="0">
                <wp:extent cx="5570220" cy="8143875"/>
                <wp:effectExtent l="0" t="4445" r="5080" b="0"/>
                <wp:docPr id="488" name="docshapegroup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70220" cy="8143875"/>
                          <a:chOff x="0" y="0"/>
                          <a:chExt cx="8772" cy="12825"/>
                        </a:xfrm>
                      </wpg:grpSpPr>
                      <pic:pic xmlns:pic="http://schemas.openxmlformats.org/drawingml/2006/picture">
                        <pic:nvPicPr>
                          <pic:cNvPr id="489" name="docshape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72" cy="12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0" name="docshape24"/>
                        <wps:cNvSpPr>
                          <a:spLocks/>
                        </wps:cNvSpPr>
                        <wps:spPr bwMode="auto">
                          <a:xfrm>
                            <a:off x="4497" y="839"/>
                            <a:ext cx="1182" cy="6990"/>
                          </a:xfrm>
                          <a:custGeom>
                            <a:avLst/>
                            <a:gdLst>
                              <a:gd name="T0" fmla="+- 0 5568 4498"/>
                              <a:gd name="T1" fmla="*/ T0 w 1182"/>
                              <a:gd name="T2" fmla="+- 0 7670 839"/>
                              <a:gd name="T3" fmla="*/ 7670 h 6990"/>
                              <a:gd name="T4" fmla="+- 0 4498 4498"/>
                              <a:gd name="T5" fmla="*/ T4 w 1182"/>
                              <a:gd name="T6" fmla="+- 0 7670 839"/>
                              <a:gd name="T7" fmla="*/ 7670 h 6990"/>
                              <a:gd name="T8" fmla="+- 0 4498 4498"/>
                              <a:gd name="T9" fmla="*/ T8 w 1182"/>
                              <a:gd name="T10" fmla="+- 0 7828 839"/>
                              <a:gd name="T11" fmla="*/ 7828 h 6990"/>
                              <a:gd name="T12" fmla="+- 0 5568 4498"/>
                              <a:gd name="T13" fmla="*/ T12 w 1182"/>
                              <a:gd name="T14" fmla="+- 0 7828 839"/>
                              <a:gd name="T15" fmla="*/ 7828 h 6990"/>
                              <a:gd name="T16" fmla="+- 0 5568 4498"/>
                              <a:gd name="T17" fmla="*/ T16 w 1182"/>
                              <a:gd name="T18" fmla="+- 0 7670 839"/>
                              <a:gd name="T19" fmla="*/ 7670 h 6990"/>
                              <a:gd name="T20" fmla="+- 0 5679 4498"/>
                              <a:gd name="T21" fmla="*/ T20 w 1182"/>
                              <a:gd name="T22" fmla="+- 0 839 839"/>
                              <a:gd name="T23" fmla="*/ 839 h 6990"/>
                              <a:gd name="T24" fmla="+- 0 4535 4498"/>
                              <a:gd name="T25" fmla="*/ T24 w 1182"/>
                              <a:gd name="T26" fmla="+- 0 839 839"/>
                              <a:gd name="T27" fmla="*/ 839 h 6990"/>
                              <a:gd name="T28" fmla="+- 0 4535 4498"/>
                              <a:gd name="T29" fmla="*/ T28 w 1182"/>
                              <a:gd name="T30" fmla="+- 0 997 839"/>
                              <a:gd name="T31" fmla="*/ 997 h 6990"/>
                              <a:gd name="T32" fmla="+- 0 5679 4498"/>
                              <a:gd name="T33" fmla="*/ T32 w 1182"/>
                              <a:gd name="T34" fmla="+- 0 997 839"/>
                              <a:gd name="T35" fmla="*/ 997 h 6990"/>
                              <a:gd name="T36" fmla="+- 0 5679 4498"/>
                              <a:gd name="T37" fmla="*/ T36 w 1182"/>
                              <a:gd name="T38" fmla="+- 0 839 839"/>
                              <a:gd name="T39" fmla="*/ 839 h 69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82" h="6990">
                                <a:moveTo>
                                  <a:pt x="1070" y="6831"/>
                                </a:moveTo>
                                <a:lnTo>
                                  <a:pt x="0" y="6831"/>
                                </a:lnTo>
                                <a:lnTo>
                                  <a:pt x="0" y="6989"/>
                                </a:lnTo>
                                <a:lnTo>
                                  <a:pt x="1070" y="6989"/>
                                </a:lnTo>
                                <a:lnTo>
                                  <a:pt x="1070" y="6831"/>
                                </a:lnTo>
                                <a:close/>
                                <a:moveTo>
                                  <a:pt x="1181" y="0"/>
                                </a:moveTo>
                                <a:lnTo>
                                  <a:pt x="37" y="0"/>
                                </a:lnTo>
                                <a:lnTo>
                                  <a:pt x="37" y="158"/>
                                </a:lnTo>
                                <a:lnTo>
                                  <a:pt x="1181" y="158"/>
                                </a:lnTo>
                                <a:lnTo>
                                  <a:pt x="1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0E227330" id="docshapegroup22" o:spid="_x0000_s1026" style="width:438.6pt;height:641.25pt;mso-position-horizontal-relative:char;mso-position-vertical-relative:line" coordsize="8772,128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">
                <v:shape id="docshape23" o:spid="_x0000_s1027" type="#_x0000_t75" style="position:absolute;width:8772;height:12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">
                  <v:imagedata r:id="rId16" o:title=""/>
                </v:shape>
                <v:shape id="docshape24" o:spid="_x0000_s1028" style="position:absolute;left:4497;top:839;width:1182;height:6990;visibility:visible;mso-wrap-style:square;v-text-anchor:top" coordsize="1182,6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" path="m1070,6831l,6831r,158l1070,6989r,-158xm1181,l37,r,158l1181,158,1181,xe" stroked="f">
                  <v:path arrowok="t" o:connecttype="custom" o:connectlocs="1070,7670;0,7670;0,7828;1070,7828;1070,7670;1181,839;37,839;37,997;1181,997;1181,839" o:connectangles="0,0,0,0,0,0,0,0,0,0"/>
                </v:shape>
                <w10:anchorlock/>
              </v:group>
            </w:pict>
          </mc:Fallback>
        </mc:AlternateContent>
      </w:r>
    </w:p>
    <w:p w:rsidR="001E7181" w:rsidRDefault="001E7181">
      <w:pPr>
        <w:rPr>
          <w:sz w:val="20"/>
        </w:r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9" w:after="1"/>
        <w:rPr>
          <w:sz w:val="20"/>
        </w:rPr>
      </w:pPr>
    </w:p>
    <w:p w:rsidR="001E7181" w:rsidRDefault="00317E40">
      <w:pPr>
        <w:pStyle w:val="Textoindependiente"/>
        <w:ind w:left="835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s">
            <w:drawing>
              <wp:inline distT="0" distB="0" distL="0" distR="0">
                <wp:extent cx="5807710" cy="218440"/>
                <wp:effectExtent l="9525" t="5715" r="12065" b="13970"/>
                <wp:docPr id="487" name="docshape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2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3.1.2.</w:t>
                            </w:r>
                            <w:r>
                              <w:rPr>
                                <w:color w:val="174655"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Referencia/s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Catastral/es: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5" o:spid="_x0000_s1035" type="#_x0000_t202" style="width:457.3pt;height:1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" filled="f" strokeweight=".48pt">
                <v:textbox inset="0,0,0,0">
                  <w:txbxContent>
                    <w:p w:rsidR="001E7181" w:rsidRDefault="00317E40">
                      <w:pPr>
                        <w:spacing w:before="22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2"/>
                          <w:sz w:val="24"/>
                        </w:rPr>
                        <w:t>3.1.2.</w:t>
                      </w:r>
                      <w:r>
                        <w:rPr>
                          <w:color w:val="174655"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Referencia/s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Catastral/es: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E7181" w:rsidRDefault="001E7181">
      <w:pPr>
        <w:pStyle w:val="Textoindependiente"/>
        <w:spacing w:before="11"/>
        <w:rPr>
          <w:sz w:val="10"/>
        </w:rPr>
      </w:pPr>
    </w:p>
    <w:p w:rsidR="001E7181" w:rsidRDefault="00317E40">
      <w:pPr>
        <w:tabs>
          <w:tab w:val="right" w:pos="4314"/>
        </w:tabs>
        <w:spacing w:before="56"/>
        <w:ind w:left="210"/>
        <w:jc w:val="both"/>
      </w:pPr>
      <w:r>
        <w:t>AÑO</w:t>
      </w:r>
      <w:r>
        <w:rPr>
          <w:spacing w:val="-3"/>
        </w:rPr>
        <w:t xml:space="preserve"> </w:t>
      </w:r>
      <w:r>
        <w:t>CONSTRUCCIÓN.</w:t>
      </w:r>
      <w:r>
        <w:tab/>
        <w:t>1.999</w:t>
      </w:r>
    </w:p>
    <w:p w:rsidR="001E7181" w:rsidRDefault="00317E40">
      <w:pPr>
        <w:pStyle w:val="Textoindependiente"/>
        <w:tabs>
          <w:tab w:val="left" w:pos="3813"/>
        </w:tabs>
        <w:ind w:left="210" w:right="6112"/>
        <w:jc w:val="both"/>
      </w:pPr>
      <w:r>
        <w:t>SUPERFICIE</w:t>
      </w:r>
      <w:r>
        <w:rPr>
          <w:spacing w:val="-9"/>
        </w:rPr>
        <w:t xml:space="preserve"> </w:t>
      </w:r>
      <w:r>
        <w:t>PARCELA.</w:t>
      </w:r>
      <w:r>
        <w:tab/>
        <w:t>374</w:t>
      </w:r>
      <w:r>
        <w:rPr>
          <w:spacing w:val="11"/>
        </w:rPr>
        <w:t xml:space="preserve"> </w:t>
      </w:r>
      <w:r>
        <w:t>m2</w:t>
      </w:r>
      <w:r>
        <w:rPr>
          <w:spacing w:val="-47"/>
        </w:rPr>
        <w:t xml:space="preserve"> </w:t>
      </w:r>
      <w:r>
        <w:t>SUPERFICIE</w:t>
      </w:r>
      <w:r>
        <w:rPr>
          <w:spacing w:val="-10"/>
        </w:rPr>
        <w:t xml:space="preserve"> </w:t>
      </w:r>
      <w:r>
        <w:t>TOTAL</w:t>
      </w:r>
      <w:r>
        <w:rPr>
          <w:spacing w:val="-8"/>
        </w:rPr>
        <w:t xml:space="preserve"> </w:t>
      </w:r>
      <w:r>
        <w:t>CONSTRUIDA</w:t>
      </w:r>
      <w:r>
        <w:tab/>
        <w:t>936</w:t>
      </w:r>
      <w:r>
        <w:rPr>
          <w:spacing w:val="11"/>
        </w:rPr>
        <w:t xml:space="preserve"> </w:t>
      </w:r>
      <w:r>
        <w:t>m2</w:t>
      </w:r>
      <w:r>
        <w:rPr>
          <w:spacing w:val="-48"/>
        </w:rPr>
        <w:t xml:space="preserve"> </w:t>
      </w:r>
      <w:r>
        <w:t>ALTURA</w:t>
      </w:r>
      <w:r>
        <w:rPr>
          <w:spacing w:val="-8"/>
        </w:rPr>
        <w:t xml:space="preserve"> </w:t>
      </w:r>
      <w:r>
        <w:t>SOBRE</w:t>
      </w:r>
      <w:r>
        <w:rPr>
          <w:spacing w:val="-6"/>
        </w:rPr>
        <w:t xml:space="preserve"> </w:t>
      </w:r>
      <w:r>
        <w:t>RASANTE</w:t>
      </w:r>
      <w:r>
        <w:tab/>
        <w:t>15</w:t>
      </w:r>
      <w:r>
        <w:rPr>
          <w:spacing w:val="-4"/>
        </w:rPr>
        <w:t xml:space="preserve"> </w:t>
      </w:r>
      <w:r>
        <w:t>m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ind w:left="210"/>
      </w:pPr>
      <w:r>
        <w:t>INMUEBLES.</w:t>
      </w:r>
    </w:p>
    <w:p w:rsidR="001E7181" w:rsidRDefault="00317E40">
      <w:pPr>
        <w:pStyle w:val="Textoindependiente"/>
        <w:ind w:left="210"/>
      </w:pPr>
      <w:r>
        <w:t>El</w:t>
      </w:r>
      <w:r>
        <w:rPr>
          <w:spacing w:val="-3"/>
        </w:rPr>
        <w:t xml:space="preserve"> </w:t>
      </w:r>
      <w:r>
        <w:t>edificio</w:t>
      </w:r>
      <w:r>
        <w:rPr>
          <w:spacing w:val="-3"/>
        </w:rPr>
        <w:t xml:space="preserve"> </w:t>
      </w:r>
      <w:r>
        <w:t>consta</w:t>
      </w:r>
      <w:r>
        <w:rPr>
          <w:spacing w:val="-12"/>
        </w:rPr>
        <w:t xml:space="preserve"> </w:t>
      </w:r>
      <w:r>
        <w:t>de:</w:t>
      </w:r>
    </w:p>
    <w:p w:rsidR="001E7181" w:rsidRDefault="00317E40">
      <w:pPr>
        <w:pStyle w:val="Prrafodelista"/>
        <w:numPr>
          <w:ilvl w:val="0"/>
          <w:numId w:val="11"/>
        </w:numPr>
        <w:tabs>
          <w:tab w:val="left" w:pos="933"/>
          <w:tab w:val="left" w:pos="934"/>
        </w:tabs>
        <w:spacing w:before="1"/>
        <w:ind w:hanging="366"/>
      </w:pPr>
      <w:r>
        <w:t>17</w:t>
      </w:r>
      <w:r>
        <w:rPr>
          <w:spacing w:val="-2"/>
        </w:rPr>
        <w:t xml:space="preserve"> </w:t>
      </w:r>
      <w:r>
        <w:t>inmuebles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naturaleza</w:t>
      </w:r>
      <w:r>
        <w:rPr>
          <w:spacing w:val="-5"/>
        </w:rPr>
        <w:t xml:space="preserve"> </w:t>
      </w:r>
      <w:r>
        <w:t>urbana</w:t>
      </w:r>
      <w:r>
        <w:rPr>
          <w:spacing w:val="-8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uso</w:t>
      </w:r>
      <w:r>
        <w:rPr>
          <w:spacing w:val="-4"/>
        </w:rPr>
        <w:t xml:space="preserve"> </w:t>
      </w:r>
      <w:r>
        <w:t>residencial.</w:t>
      </w:r>
      <w:r>
        <w:rPr>
          <w:spacing w:val="1"/>
        </w:rPr>
        <w:t xml:space="preserve"> </w:t>
      </w:r>
      <w:r>
        <w:t>*</w:t>
      </w:r>
    </w:p>
    <w:p w:rsidR="001E7181" w:rsidRDefault="00317E40">
      <w:pPr>
        <w:pStyle w:val="Prrafodelista"/>
        <w:numPr>
          <w:ilvl w:val="0"/>
          <w:numId w:val="11"/>
        </w:numPr>
        <w:tabs>
          <w:tab w:val="left" w:pos="933"/>
          <w:tab w:val="left" w:pos="934"/>
        </w:tabs>
        <w:ind w:hanging="366"/>
      </w:pPr>
      <w:r>
        <w:rPr>
          <w:spacing w:val="-1"/>
        </w:rPr>
        <w:t>0</w:t>
      </w:r>
      <w:r>
        <w:rPr>
          <w:spacing w:val="-5"/>
        </w:rPr>
        <w:t xml:space="preserve"> </w:t>
      </w:r>
      <w:r>
        <w:rPr>
          <w:spacing w:val="-1"/>
        </w:rPr>
        <w:t>inmuebles</w:t>
      </w:r>
      <w:r>
        <w:rPr>
          <w:spacing w:val="-4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carácter</w:t>
      </w:r>
      <w:r>
        <w:rPr>
          <w:spacing w:val="-3"/>
        </w:rPr>
        <w:t xml:space="preserve"> </w:t>
      </w:r>
      <w:r>
        <w:t>rústico.</w:t>
      </w:r>
    </w:p>
    <w:p w:rsidR="001E7181" w:rsidRDefault="00317E40">
      <w:pPr>
        <w:pStyle w:val="Prrafodelista"/>
        <w:numPr>
          <w:ilvl w:val="0"/>
          <w:numId w:val="11"/>
        </w:numPr>
        <w:tabs>
          <w:tab w:val="left" w:pos="933"/>
          <w:tab w:val="left" w:pos="934"/>
        </w:tabs>
        <w:ind w:hanging="366"/>
      </w:pPr>
      <w:r>
        <w:t>0</w:t>
      </w:r>
      <w:r>
        <w:rPr>
          <w:spacing w:val="-7"/>
        </w:rPr>
        <w:t xml:space="preserve"> </w:t>
      </w:r>
      <w:r>
        <w:t>inmuebles</w:t>
      </w:r>
      <w:r>
        <w:rPr>
          <w:spacing w:val="-8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carácter</w:t>
      </w:r>
      <w:r>
        <w:rPr>
          <w:spacing w:val="-6"/>
        </w:rPr>
        <w:t xml:space="preserve"> </w:t>
      </w:r>
      <w:r>
        <w:t>especial.</w:t>
      </w:r>
    </w:p>
    <w:p w:rsidR="001E7181" w:rsidRDefault="001E7181">
      <w:pPr>
        <w:pStyle w:val="Textoindependiente"/>
        <w:spacing w:before="8"/>
      </w:pPr>
    </w:p>
    <w:p w:rsidR="001E7181" w:rsidRDefault="00317E40">
      <w:pPr>
        <w:spacing w:line="266" w:lineRule="exact"/>
        <w:ind w:left="210"/>
      </w:pPr>
      <w:r>
        <w:t>SUPERFICIES.</w:t>
      </w:r>
    </w:p>
    <w:p w:rsidR="001E7181" w:rsidRDefault="00317E40">
      <w:pPr>
        <w:pStyle w:val="Textoindependiente"/>
        <w:ind w:left="210" w:right="1112"/>
      </w:pPr>
      <w:r>
        <w:t>Ocupa una superficie gráfica en planta de 374 m2 y declara una superficie construida de 1.046 m2, de los</w:t>
      </w:r>
      <w:r>
        <w:rPr>
          <w:spacing w:val="-47"/>
        </w:rPr>
        <w:t xml:space="preserve"> </w:t>
      </w:r>
      <w:r>
        <w:t>cuales</w:t>
      </w:r>
      <w:r>
        <w:rPr>
          <w:spacing w:val="1"/>
        </w:rPr>
        <w:t xml:space="preserve"> </w:t>
      </w:r>
      <w:r>
        <w:t>1.019</w:t>
      </w:r>
      <w:r>
        <w:rPr>
          <w:spacing w:val="-1"/>
        </w:rPr>
        <w:t xml:space="preserve"> </w:t>
      </w:r>
      <w:r>
        <w:t>m2</w:t>
      </w:r>
      <w:r>
        <w:rPr>
          <w:spacing w:val="-1"/>
        </w:rPr>
        <w:t xml:space="preserve"> </w:t>
      </w:r>
      <w:r>
        <w:t>so</w:t>
      </w:r>
      <w:r>
        <w:rPr>
          <w:spacing w:val="-5"/>
        </w:rPr>
        <w:t xml:space="preserve"> </w:t>
      </w:r>
      <w:r>
        <w:t>sobre</w:t>
      </w:r>
      <w:r>
        <w:rPr>
          <w:spacing w:val="-8"/>
        </w:rPr>
        <w:t xml:space="preserve"> </w:t>
      </w:r>
      <w:r>
        <w:t>rasante</w:t>
      </w:r>
      <w:r>
        <w:rPr>
          <w:spacing w:val="-3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27</w:t>
      </w:r>
      <w:r>
        <w:rPr>
          <w:spacing w:val="-4"/>
        </w:rPr>
        <w:t xml:space="preserve"> </w:t>
      </w:r>
      <w:r>
        <w:t>m2</w:t>
      </w:r>
      <w:r>
        <w:rPr>
          <w:spacing w:val="-6"/>
        </w:rPr>
        <w:t xml:space="preserve"> </w:t>
      </w:r>
      <w:r>
        <w:t>son</w:t>
      </w:r>
      <w:r>
        <w:rPr>
          <w:spacing w:val="-6"/>
        </w:rPr>
        <w:t xml:space="preserve"> </w:t>
      </w:r>
      <w:r>
        <w:t>bajo</w:t>
      </w:r>
      <w:r>
        <w:rPr>
          <w:spacing w:val="-3"/>
        </w:rPr>
        <w:t xml:space="preserve"> </w:t>
      </w:r>
      <w:r>
        <w:t>rasante.</w:t>
      </w:r>
    </w:p>
    <w:p w:rsidR="001E7181" w:rsidRDefault="001E7181">
      <w:pPr>
        <w:pStyle w:val="Textoindependiente"/>
        <w:spacing w:before="9"/>
        <w:rPr>
          <w:sz w:val="21"/>
        </w:rPr>
      </w:pPr>
    </w:p>
    <w:p w:rsidR="001E7181" w:rsidRDefault="00317E40">
      <w:pPr>
        <w:spacing w:line="267" w:lineRule="exact"/>
        <w:ind w:left="210"/>
      </w:pPr>
      <w:r>
        <w:rPr>
          <w:spacing w:val="-1"/>
        </w:rPr>
        <w:t>TIPOLOGÍA</w:t>
      </w:r>
      <w:r>
        <w:rPr>
          <w:spacing w:val="-11"/>
        </w:rPr>
        <w:t xml:space="preserve"> </w:t>
      </w:r>
      <w:r>
        <w:rPr>
          <w:spacing w:val="-1"/>
        </w:rPr>
        <w:t>EDIFICATORIA.</w:t>
      </w:r>
      <w:r>
        <w:rPr>
          <w:spacing w:val="-11"/>
        </w:rPr>
        <w:t xml:space="preserve"> </w:t>
      </w:r>
      <w:r>
        <w:t>ALTURA</w:t>
      </w:r>
      <w:r>
        <w:rPr>
          <w:spacing w:val="-9"/>
        </w:rPr>
        <w:t xml:space="preserve"> </w:t>
      </w:r>
      <w:r>
        <w:t>SOBRE</w:t>
      </w:r>
      <w:r>
        <w:rPr>
          <w:spacing w:val="-10"/>
        </w:rPr>
        <w:t xml:space="preserve"> </w:t>
      </w:r>
      <w:r>
        <w:t>RASANTE</w:t>
      </w:r>
      <w:r>
        <w:rPr>
          <w:spacing w:val="-12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EDIFICACIÓN.</w:t>
      </w:r>
    </w:p>
    <w:p w:rsidR="001E7181" w:rsidRDefault="00317E40">
      <w:pPr>
        <w:pStyle w:val="Textoindependiente"/>
        <w:ind w:left="210" w:right="4027"/>
      </w:pPr>
      <w:r>
        <w:t>Edificación entre medianeras/adosada/ edificación en manzana cerrada.</w:t>
      </w:r>
      <w:r>
        <w:rPr>
          <w:spacing w:val="-47"/>
        </w:rPr>
        <w:t xml:space="preserve"> </w:t>
      </w:r>
      <w:r>
        <w:t>Altura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Alero:</w:t>
      </w:r>
      <w:r>
        <w:rPr>
          <w:spacing w:val="-7"/>
        </w:rPr>
        <w:t xml:space="preserve"> </w:t>
      </w:r>
      <w:r>
        <w:t>15</w:t>
      </w:r>
      <w:r>
        <w:rPr>
          <w:spacing w:val="-4"/>
        </w:rPr>
        <w:t xml:space="preserve"> </w:t>
      </w:r>
      <w:r>
        <w:t>m.</w:t>
      </w:r>
    </w:p>
    <w:p w:rsidR="001E7181" w:rsidRDefault="001E7181">
      <w:pPr>
        <w:pStyle w:val="Textoindependiente"/>
        <w:spacing w:before="2"/>
      </w:pPr>
    </w:p>
    <w:p w:rsidR="001E7181" w:rsidRDefault="00317E40">
      <w:pPr>
        <w:pStyle w:val="Textoindependiente"/>
        <w:spacing w:line="267" w:lineRule="exact"/>
        <w:ind w:left="210"/>
      </w:pPr>
      <w:r>
        <w:rPr>
          <w:spacing w:val="-1"/>
        </w:rPr>
        <w:t>Nº</w:t>
      </w:r>
      <w:r>
        <w:rPr>
          <w:spacing w:val="-4"/>
        </w:rPr>
        <w:t xml:space="preserve"> </w:t>
      </w:r>
      <w:r>
        <w:rPr>
          <w:spacing w:val="-1"/>
        </w:rPr>
        <w:t>DE</w:t>
      </w:r>
      <w:r>
        <w:rPr>
          <w:spacing w:val="-12"/>
        </w:rPr>
        <w:t xml:space="preserve"> </w:t>
      </w:r>
      <w:r>
        <w:rPr>
          <w:spacing w:val="-1"/>
        </w:rPr>
        <w:t>PLANTAS</w:t>
      </w:r>
      <w:r>
        <w:rPr>
          <w:spacing w:val="-4"/>
        </w:rPr>
        <w:t xml:space="preserve"> </w:t>
      </w:r>
      <w:r>
        <w:rPr>
          <w:spacing w:val="-1"/>
        </w:rPr>
        <w:t>SOBRE</w:t>
      </w:r>
      <w:r>
        <w:rPr>
          <w:spacing w:val="-9"/>
        </w:rPr>
        <w:t xml:space="preserve"> </w:t>
      </w:r>
      <w:r>
        <w:rPr>
          <w:spacing w:val="-1"/>
        </w:rPr>
        <w:t>RASANTE/BAJO</w:t>
      </w:r>
      <w:r>
        <w:rPr>
          <w:spacing w:val="-4"/>
        </w:rPr>
        <w:t xml:space="preserve"> </w:t>
      </w:r>
      <w:r>
        <w:t>RASANTE</w:t>
      </w:r>
      <w:r>
        <w:rPr>
          <w:spacing w:val="-5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EDIFICACIÓN.</w:t>
      </w:r>
    </w:p>
    <w:p w:rsidR="001E7181" w:rsidRDefault="00317E40">
      <w:pPr>
        <w:pStyle w:val="Prrafodelista"/>
        <w:numPr>
          <w:ilvl w:val="0"/>
          <w:numId w:val="11"/>
        </w:numPr>
        <w:tabs>
          <w:tab w:val="left" w:pos="933"/>
          <w:tab w:val="left" w:pos="934"/>
        </w:tabs>
        <w:spacing w:line="267" w:lineRule="exact"/>
        <w:ind w:hanging="366"/>
      </w:pPr>
      <w:r>
        <w:t>SR:</w:t>
      </w:r>
      <w:r>
        <w:rPr>
          <w:spacing w:val="-6"/>
        </w:rPr>
        <w:t xml:space="preserve"> </w:t>
      </w:r>
      <w:r>
        <w:t>Baja</w:t>
      </w:r>
      <w:r>
        <w:rPr>
          <w:spacing w:val="-7"/>
        </w:rPr>
        <w:t xml:space="preserve"> </w:t>
      </w:r>
      <w:r>
        <w:t>+</w:t>
      </w:r>
      <w:r>
        <w:rPr>
          <w:spacing w:val="-5"/>
        </w:rPr>
        <w:t xml:space="preserve"> </w:t>
      </w:r>
      <w:r>
        <w:t>3</w:t>
      </w:r>
      <w:r>
        <w:rPr>
          <w:spacing w:val="-7"/>
        </w:rPr>
        <w:t xml:space="preserve"> </w:t>
      </w:r>
      <w:r>
        <w:t>+</w:t>
      </w:r>
      <w:r>
        <w:rPr>
          <w:spacing w:val="-4"/>
        </w:rPr>
        <w:t xml:space="preserve"> </w:t>
      </w:r>
      <w:r>
        <w:t>1.</w:t>
      </w:r>
      <w:r>
        <w:rPr>
          <w:spacing w:val="-3"/>
        </w:rPr>
        <w:t xml:space="preserve"> </w:t>
      </w:r>
      <w:r>
        <w:t>Total</w:t>
      </w:r>
      <w:r>
        <w:rPr>
          <w:spacing w:val="-3"/>
        </w:rPr>
        <w:t xml:space="preserve"> </w:t>
      </w:r>
      <w:r>
        <w:t>5</w:t>
      </w:r>
      <w:r>
        <w:rPr>
          <w:spacing w:val="-7"/>
        </w:rPr>
        <w:t xml:space="preserve"> </w:t>
      </w:r>
      <w:r>
        <w:t>niveles.</w:t>
      </w:r>
    </w:p>
    <w:p w:rsidR="001E7181" w:rsidRDefault="00317E40">
      <w:pPr>
        <w:pStyle w:val="Prrafodelista"/>
        <w:numPr>
          <w:ilvl w:val="0"/>
          <w:numId w:val="11"/>
        </w:numPr>
        <w:tabs>
          <w:tab w:val="left" w:pos="933"/>
          <w:tab w:val="left" w:pos="934"/>
        </w:tabs>
        <w:ind w:hanging="366"/>
      </w:pPr>
      <w:r>
        <w:t>BR:</w:t>
      </w:r>
      <w:r>
        <w:rPr>
          <w:spacing w:val="-8"/>
        </w:rPr>
        <w:t xml:space="preserve"> </w:t>
      </w:r>
      <w:r>
        <w:t>Total</w:t>
      </w:r>
      <w:r>
        <w:rPr>
          <w:spacing w:val="-7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nivel.</w:t>
      </w:r>
    </w:p>
    <w:p w:rsidR="001E7181" w:rsidRDefault="001E7181">
      <w:pPr>
        <w:pStyle w:val="Textoindependiente"/>
      </w:pPr>
    </w:p>
    <w:p w:rsidR="001E7181" w:rsidRDefault="00317E40">
      <w:pPr>
        <w:spacing w:before="1"/>
        <w:ind w:left="210"/>
      </w:pPr>
      <w:r>
        <w:t>DISTRIBUCIÓN</w:t>
      </w:r>
      <w:r>
        <w:rPr>
          <w:spacing w:val="-10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EDIFICIO:</w:t>
      </w:r>
    </w:p>
    <w:p w:rsidR="001E7181" w:rsidRDefault="001E7181">
      <w:pPr>
        <w:pStyle w:val="Textoindependiente"/>
        <w:spacing w:before="1"/>
        <w:rPr>
          <w:sz w:val="6"/>
        </w:rPr>
      </w:pPr>
    </w:p>
    <w:tbl>
      <w:tblPr>
        <w:tblStyle w:val="TableNormal"/>
        <w:tblW w:w="0" w:type="auto"/>
        <w:tblInd w:w="537" w:type="dxa"/>
        <w:tblLayout w:type="fixed"/>
        <w:tblLook w:val="01E0" w:firstRow="1" w:lastRow="1" w:firstColumn="1" w:lastColumn="1" w:noHBand="0" w:noVBand="0"/>
      </w:tblPr>
      <w:tblGrid>
        <w:gridCol w:w="1696"/>
        <w:gridCol w:w="428"/>
      </w:tblGrid>
      <w:tr w:rsidR="001E7181">
        <w:trPr>
          <w:trHeight w:val="239"/>
        </w:trPr>
        <w:tc>
          <w:tcPr>
            <w:tcW w:w="1696" w:type="dxa"/>
          </w:tcPr>
          <w:p w:rsidR="001E7181" w:rsidRDefault="00317E40">
            <w:pPr>
              <w:pStyle w:val="TableParagraph"/>
              <w:tabs>
                <w:tab w:val="left" w:pos="407"/>
              </w:tabs>
              <w:spacing w:line="220" w:lineRule="exact"/>
              <w:ind w:left="50"/>
              <w:rPr>
                <w:rFonts w:ascii="Calibri Light"/>
              </w:rPr>
            </w:pPr>
            <w:r>
              <w:rPr>
                <w:rFonts w:ascii="Calibri Light"/>
              </w:rPr>
              <w:t>-</w:t>
            </w:r>
            <w:r>
              <w:rPr>
                <w:rFonts w:ascii="Calibri Light"/>
              </w:rPr>
              <w:tab/>
              <w:t>Viviendas</w:t>
            </w:r>
          </w:p>
        </w:tc>
        <w:tc>
          <w:tcPr>
            <w:tcW w:w="428" w:type="dxa"/>
          </w:tcPr>
          <w:p w:rsidR="001E7181" w:rsidRDefault="00317E40">
            <w:pPr>
              <w:pStyle w:val="TableParagraph"/>
              <w:spacing w:line="220" w:lineRule="exact"/>
              <w:ind w:left="151"/>
              <w:rPr>
                <w:rFonts w:ascii="Calibri Light"/>
              </w:rPr>
            </w:pPr>
            <w:r>
              <w:rPr>
                <w:rFonts w:ascii="Calibri Light"/>
              </w:rPr>
              <w:t>17</w:t>
            </w:r>
          </w:p>
        </w:tc>
      </w:tr>
      <w:tr w:rsidR="001E7181">
        <w:trPr>
          <w:trHeight w:val="259"/>
        </w:trPr>
        <w:tc>
          <w:tcPr>
            <w:tcW w:w="1696" w:type="dxa"/>
          </w:tcPr>
          <w:p w:rsidR="001E7181" w:rsidRDefault="00317E40">
            <w:pPr>
              <w:pStyle w:val="TableParagraph"/>
              <w:tabs>
                <w:tab w:val="left" w:pos="407"/>
              </w:tabs>
              <w:spacing w:line="239" w:lineRule="exact"/>
              <w:ind w:left="50"/>
              <w:rPr>
                <w:rFonts w:ascii="Calibri Light"/>
              </w:rPr>
            </w:pPr>
            <w:r>
              <w:rPr>
                <w:rFonts w:ascii="Calibri Light"/>
              </w:rPr>
              <w:t>-</w:t>
            </w:r>
            <w:r>
              <w:rPr>
                <w:rFonts w:ascii="Calibri Light"/>
              </w:rPr>
              <w:tab/>
              <w:t>Locales</w:t>
            </w:r>
          </w:p>
        </w:tc>
        <w:tc>
          <w:tcPr>
            <w:tcW w:w="428" w:type="dxa"/>
          </w:tcPr>
          <w:p w:rsidR="001E7181" w:rsidRDefault="00317E40">
            <w:pPr>
              <w:pStyle w:val="TableParagraph"/>
              <w:spacing w:line="239" w:lineRule="exact"/>
              <w:ind w:left="151"/>
              <w:rPr>
                <w:rFonts w:ascii="Calibri Light"/>
              </w:rPr>
            </w:pPr>
            <w:r>
              <w:rPr>
                <w:rFonts w:ascii="Calibri Light"/>
              </w:rPr>
              <w:t>0</w:t>
            </w:r>
          </w:p>
        </w:tc>
      </w:tr>
      <w:tr w:rsidR="001E7181">
        <w:trPr>
          <w:trHeight w:val="249"/>
        </w:trPr>
        <w:tc>
          <w:tcPr>
            <w:tcW w:w="1696" w:type="dxa"/>
          </w:tcPr>
          <w:p w:rsidR="001E7181" w:rsidRDefault="00317E40">
            <w:pPr>
              <w:pStyle w:val="TableParagraph"/>
              <w:tabs>
                <w:tab w:val="left" w:pos="407"/>
              </w:tabs>
              <w:spacing w:line="230" w:lineRule="exact"/>
              <w:ind w:left="50"/>
              <w:rPr>
                <w:rFonts w:ascii="Calibri Light"/>
              </w:rPr>
            </w:pPr>
            <w:r>
              <w:rPr>
                <w:rFonts w:ascii="Calibri Light"/>
              </w:rPr>
              <w:t>-</w:t>
            </w:r>
            <w:r>
              <w:rPr>
                <w:rFonts w:ascii="Calibri Light"/>
              </w:rPr>
              <w:tab/>
              <w:t>Plazas</w:t>
            </w:r>
            <w:r>
              <w:rPr>
                <w:rFonts w:ascii="Calibri Light"/>
                <w:spacing w:val="-1"/>
              </w:rPr>
              <w:t xml:space="preserve"> </w:t>
            </w:r>
            <w:r>
              <w:rPr>
                <w:rFonts w:ascii="Calibri Light"/>
              </w:rPr>
              <w:t>garaje</w:t>
            </w:r>
          </w:p>
        </w:tc>
        <w:tc>
          <w:tcPr>
            <w:tcW w:w="428" w:type="dxa"/>
          </w:tcPr>
          <w:p w:rsidR="001E7181" w:rsidRDefault="00317E40">
            <w:pPr>
              <w:pStyle w:val="TableParagraph"/>
              <w:spacing w:line="230" w:lineRule="exact"/>
              <w:ind w:left="151"/>
              <w:rPr>
                <w:rFonts w:ascii="Calibri Light"/>
              </w:rPr>
            </w:pPr>
            <w:r>
              <w:rPr>
                <w:rFonts w:ascii="Calibri Light"/>
              </w:rPr>
              <w:t>0</w:t>
            </w:r>
          </w:p>
        </w:tc>
      </w:tr>
      <w:tr w:rsidR="001E7181">
        <w:trPr>
          <w:trHeight w:val="230"/>
        </w:trPr>
        <w:tc>
          <w:tcPr>
            <w:tcW w:w="1696" w:type="dxa"/>
          </w:tcPr>
          <w:p w:rsidR="001E7181" w:rsidRDefault="00317E40">
            <w:pPr>
              <w:pStyle w:val="TableParagraph"/>
              <w:tabs>
                <w:tab w:val="left" w:pos="407"/>
              </w:tabs>
              <w:spacing w:line="210" w:lineRule="exact"/>
              <w:ind w:left="50"/>
              <w:rPr>
                <w:rFonts w:ascii="Calibri Light"/>
              </w:rPr>
            </w:pPr>
            <w:r>
              <w:rPr>
                <w:rFonts w:ascii="Calibri Light"/>
              </w:rPr>
              <w:t>-</w:t>
            </w:r>
            <w:r>
              <w:rPr>
                <w:rFonts w:ascii="Calibri Light"/>
              </w:rPr>
              <w:tab/>
              <w:t>Trasteros</w:t>
            </w:r>
          </w:p>
        </w:tc>
        <w:tc>
          <w:tcPr>
            <w:tcW w:w="428" w:type="dxa"/>
          </w:tcPr>
          <w:p w:rsidR="001E7181" w:rsidRDefault="00317E40">
            <w:pPr>
              <w:pStyle w:val="TableParagraph"/>
              <w:spacing w:line="210" w:lineRule="exact"/>
              <w:ind w:left="151"/>
              <w:rPr>
                <w:rFonts w:ascii="Calibri Light"/>
              </w:rPr>
            </w:pPr>
            <w:r>
              <w:rPr>
                <w:rFonts w:ascii="Calibri Light"/>
              </w:rPr>
              <w:t>0</w:t>
            </w:r>
          </w:p>
        </w:tc>
      </w:tr>
    </w:tbl>
    <w:p w:rsidR="001E7181" w:rsidRDefault="001E7181">
      <w:pPr>
        <w:pStyle w:val="Textoindependiente"/>
        <w:spacing w:before="10"/>
        <w:rPr>
          <w:sz w:val="23"/>
        </w:rPr>
      </w:pPr>
    </w:p>
    <w:p w:rsidR="001E7181" w:rsidRDefault="00317E40">
      <w:pPr>
        <w:pStyle w:val="Textoindependiente"/>
        <w:ind w:left="210" w:right="906"/>
      </w:pPr>
      <w:r>
        <w:t>Seguidamente insertamos listado de inmuebles de naturaleza urbana, extraído del catastro también, y cuya</w:t>
      </w:r>
      <w:r>
        <w:rPr>
          <w:spacing w:val="-47"/>
        </w:rPr>
        <w:t xml:space="preserve"> </w:t>
      </w:r>
      <w:r>
        <w:t>superficie construida sumada asciende a 921 m2, lo que supone una diferencia con respecto a los 1.046 m2</w:t>
      </w:r>
      <w:r>
        <w:rPr>
          <w:spacing w:val="-47"/>
        </w:rPr>
        <w:t xml:space="preserve"> </w:t>
      </w:r>
      <w:r>
        <w:t>de 125 m2, que interpretamos están relacionados con los m2 bajo rasante y distintos cuartos y cesiones a</w:t>
      </w:r>
      <w:r>
        <w:rPr>
          <w:spacing w:val="1"/>
        </w:rPr>
        <w:t xml:space="preserve"> </w:t>
      </w:r>
      <w:r>
        <w:t>compañías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suministros.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3"/>
        <w:rPr>
          <w:sz w:val="16"/>
        </w:rPr>
      </w:pPr>
    </w:p>
    <w:p w:rsidR="001E7181" w:rsidRDefault="00317E40">
      <w:pPr>
        <w:spacing w:before="56"/>
        <w:ind w:left="657"/>
        <w:rPr>
          <w:rFonts w:ascii="Calibri"/>
          <w:b/>
        </w:rPr>
      </w:pPr>
      <w:r>
        <w:rPr>
          <w:rFonts w:ascii="Calibri"/>
          <w:b/>
        </w:rPr>
        <w:t>LISTADO</w:t>
      </w:r>
      <w:r>
        <w:rPr>
          <w:rFonts w:ascii="Calibri"/>
          <w:b/>
          <w:spacing w:val="20"/>
        </w:rPr>
        <w:t xml:space="preserve"> </w:t>
      </w:r>
      <w:r>
        <w:rPr>
          <w:rFonts w:ascii="Calibri"/>
          <w:b/>
        </w:rPr>
        <w:t>DE</w:t>
      </w:r>
      <w:r>
        <w:rPr>
          <w:rFonts w:ascii="Calibri"/>
          <w:b/>
          <w:spacing w:val="18"/>
        </w:rPr>
        <w:t xml:space="preserve"> </w:t>
      </w:r>
      <w:r>
        <w:rPr>
          <w:rFonts w:ascii="Calibri"/>
          <w:b/>
        </w:rPr>
        <w:t>INMUEBLES</w:t>
      </w:r>
      <w:r>
        <w:rPr>
          <w:rFonts w:ascii="Calibri"/>
          <w:b/>
          <w:spacing w:val="14"/>
        </w:rPr>
        <w:t xml:space="preserve"> </w:t>
      </w:r>
      <w:r>
        <w:rPr>
          <w:rFonts w:ascii="Calibri"/>
          <w:b/>
        </w:rPr>
        <w:t>DE</w:t>
      </w:r>
      <w:r>
        <w:rPr>
          <w:rFonts w:ascii="Calibri"/>
          <w:b/>
          <w:spacing w:val="20"/>
        </w:rPr>
        <w:t xml:space="preserve"> </w:t>
      </w:r>
      <w:r>
        <w:rPr>
          <w:rFonts w:ascii="Calibri"/>
          <w:b/>
        </w:rPr>
        <w:t>NATURALEZA</w:t>
      </w:r>
      <w:r>
        <w:rPr>
          <w:rFonts w:ascii="Calibri"/>
          <w:b/>
          <w:spacing w:val="16"/>
        </w:rPr>
        <w:t xml:space="preserve"> </w:t>
      </w:r>
      <w:r>
        <w:rPr>
          <w:rFonts w:ascii="Calibri"/>
          <w:b/>
        </w:rPr>
        <w:t>URBANA</w:t>
      </w:r>
    </w:p>
    <w:p w:rsidR="001E7181" w:rsidRDefault="001E7181">
      <w:pPr>
        <w:pStyle w:val="Textoindependiente"/>
        <w:spacing w:before="1"/>
        <w:rPr>
          <w:rFonts w:ascii="Calibri"/>
          <w:b/>
          <w:sz w:val="16"/>
        </w:rPr>
      </w:pPr>
    </w:p>
    <w:tbl>
      <w:tblPr>
        <w:tblStyle w:val="TableNormal"/>
        <w:tblW w:w="0" w:type="auto"/>
        <w:tblInd w:w="242" w:type="dxa"/>
        <w:tblBorders>
          <w:top w:val="single" w:sz="6" w:space="0" w:color="446FC4"/>
          <w:left w:val="single" w:sz="6" w:space="0" w:color="446FC4"/>
          <w:bottom w:val="single" w:sz="6" w:space="0" w:color="446FC4"/>
          <w:right w:val="single" w:sz="6" w:space="0" w:color="446FC4"/>
          <w:insideH w:val="single" w:sz="6" w:space="0" w:color="446FC4"/>
          <w:insideV w:val="single" w:sz="6" w:space="0" w:color="446FC4"/>
        </w:tblBorders>
        <w:tblLayout w:type="fixed"/>
        <w:tblLook w:val="01E0" w:firstRow="1" w:lastRow="1" w:firstColumn="1" w:lastColumn="1" w:noHBand="0" w:noVBand="0"/>
      </w:tblPr>
      <w:tblGrid>
        <w:gridCol w:w="399"/>
        <w:gridCol w:w="2129"/>
        <w:gridCol w:w="2605"/>
        <w:gridCol w:w="1253"/>
        <w:gridCol w:w="1254"/>
        <w:gridCol w:w="742"/>
        <w:gridCol w:w="1253"/>
      </w:tblGrid>
      <w:tr w:rsidR="001E7181">
        <w:trPr>
          <w:trHeight w:val="373"/>
        </w:trPr>
        <w:tc>
          <w:tcPr>
            <w:tcW w:w="399" w:type="dxa"/>
            <w:tcBorders>
              <w:bottom w:val="single" w:sz="6" w:space="0" w:color="AFAFAF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0"/>
              <w:ind w:left="40"/>
              <w:rPr>
                <w:b/>
                <w:sz w:val="14"/>
              </w:rPr>
            </w:pPr>
            <w:r>
              <w:rPr>
                <w:b/>
                <w:color w:val="FFFFFF"/>
                <w:w w:val="105"/>
                <w:sz w:val="14"/>
              </w:rPr>
              <w:t>nº</w:t>
            </w:r>
          </w:p>
        </w:tc>
        <w:tc>
          <w:tcPr>
            <w:tcW w:w="2129" w:type="dxa"/>
            <w:tcBorders>
              <w:left w:val="nil"/>
              <w:bottom w:val="single" w:sz="6" w:space="0" w:color="AFAFAF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0"/>
              <w:ind w:left="47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REFERENCIA</w:t>
            </w:r>
            <w:r>
              <w:rPr>
                <w:b/>
                <w:color w:val="FFFFFF"/>
                <w:spacing w:val="6"/>
                <w:sz w:val="14"/>
              </w:rPr>
              <w:t xml:space="preserve"> </w:t>
            </w:r>
            <w:r>
              <w:rPr>
                <w:b/>
                <w:color w:val="FFFFFF"/>
                <w:sz w:val="14"/>
              </w:rPr>
              <w:t>CATASTRAL</w:t>
            </w:r>
          </w:p>
        </w:tc>
        <w:tc>
          <w:tcPr>
            <w:tcW w:w="2605" w:type="dxa"/>
            <w:tcBorders>
              <w:left w:val="nil"/>
              <w:bottom w:val="single" w:sz="6" w:space="0" w:color="AFAFAF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0"/>
              <w:ind w:left="50"/>
              <w:rPr>
                <w:b/>
                <w:sz w:val="14"/>
              </w:rPr>
            </w:pPr>
            <w:r>
              <w:rPr>
                <w:b/>
                <w:color w:val="FFFFFF"/>
                <w:w w:val="105"/>
                <w:sz w:val="14"/>
              </w:rPr>
              <w:t>DIRECCIÓN</w:t>
            </w:r>
          </w:p>
        </w:tc>
        <w:tc>
          <w:tcPr>
            <w:tcW w:w="1253" w:type="dxa"/>
            <w:tcBorders>
              <w:left w:val="nil"/>
              <w:bottom w:val="single" w:sz="6" w:space="0" w:color="AFAFAF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0"/>
              <w:ind w:left="52"/>
              <w:rPr>
                <w:b/>
                <w:sz w:val="14"/>
              </w:rPr>
            </w:pPr>
            <w:r>
              <w:rPr>
                <w:b/>
                <w:color w:val="FFFFFF"/>
                <w:w w:val="105"/>
                <w:sz w:val="14"/>
              </w:rPr>
              <w:t>USO</w:t>
            </w:r>
          </w:p>
        </w:tc>
        <w:tc>
          <w:tcPr>
            <w:tcW w:w="1254" w:type="dxa"/>
            <w:tcBorders>
              <w:left w:val="nil"/>
              <w:bottom w:val="single" w:sz="6" w:space="0" w:color="AFAFAF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0" w:line="170" w:lineRule="atLeast"/>
              <w:ind w:left="49" w:right="121"/>
              <w:rPr>
                <w:b/>
                <w:sz w:val="14"/>
              </w:rPr>
            </w:pPr>
            <w:r>
              <w:rPr>
                <w:b/>
                <w:color w:val="FFFFFF"/>
                <w:spacing w:val="-1"/>
                <w:sz w:val="14"/>
              </w:rPr>
              <w:t>SUP. CONSTRUIDA</w:t>
            </w:r>
            <w:r>
              <w:rPr>
                <w:b/>
                <w:color w:val="FFFFFF"/>
                <w:spacing w:val="-29"/>
                <w:sz w:val="14"/>
              </w:rPr>
              <w:t xml:space="preserve"> </w:t>
            </w:r>
            <w:r>
              <w:rPr>
                <w:b/>
                <w:color w:val="FFFFFF"/>
                <w:sz w:val="14"/>
              </w:rPr>
              <w:t>(m2)</w:t>
            </w:r>
          </w:p>
        </w:tc>
        <w:tc>
          <w:tcPr>
            <w:tcW w:w="742" w:type="dxa"/>
            <w:tcBorders>
              <w:left w:val="nil"/>
              <w:bottom w:val="single" w:sz="6" w:space="0" w:color="AFAFAF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0"/>
              <w:ind w:left="49"/>
              <w:rPr>
                <w:b/>
                <w:sz w:val="14"/>
              </w:rPr>
            </w:pPr>
            <w:r>
              <w:rPr>
                <w:b/>
                <w:color w:val="FFFFFF"/>
                <w:w w:val="105"/>
                <w:sz w:val="14"/>
              </w:rPr>
              <w:t>AÑO</w:t>
            </w:r>
          </w:p>
        </w:tc>
        <w:tc>
          <w:tcPr>
            <w:tcW w:w="1253" w:type="dxa"/>
            <w:tcBorders>
              <w:left w:val="nil"/>
              <w:bottom w:val="single" w:sz="6" w:space="0" w:color="AFAFAF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0" w:line="170" w:lineRule="atLeast"/>
              <w:ind w:left="31" w:right="28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PARTICIPACIÓN</w:t>
            </w:r>
            <w:r>
              <w:rPr>
                <w:b/>
                <w:color w:val="FFFFFF"/>
                <w:spacing w:val="-29"/>
                <w:sz w:val="14"/>
              </w:rPr>
              <w:t xml:space="preserve"> </w:t>
            </w:r>
            <w:r>
              <w:rPr>
                <w:b/>
                <w:color w:val="FFFFFF"/>
                <w:sz w:val="14"/>
              </w:rPr>
              <w:t>DEL</w:t>
            </w:r>
            <w:r>
              <w:rPr>
                <w:b/>
                <w:color w:val="FFFFFF"/>
                <w:spacing w:val="6"/>
                <w:sz w:val="14"/>
              </w:rPr>
              <w:t xml:space="preserve"> </w:t>
            </w:r>
            <w:r>
              <w:rPr>
                <w:b/>
                <w:color w:val="FFFFFF"/>
                <w:sz w:val="14"/>
              </w:rPr>
              <w:t>INMUEBLE</w:t>
            </w:r>
          </w:p>
        </w:tc>
      </w:tr>
      <w:tr w:rsidR="001E7181">
        <w:trPr>
          <w:trHeight w:val="208"/>
        </w:trPr>
        <w:tc>
          <w:tcPr>
            <w:tcW w:w="39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88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1</w:t>
            </w:r>
          </w:p>
        </w:tc>
        <w:tc>
          <w:tcPr>
            <w:tcW w:w="212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05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88" w:lineRule="exact"/>
              <w:ind w:left="44"/>
              <w:rPr>
                <w:sz w:val="17"/>
              </w:rPr>
            </w:pPr>
            <w:r>
              <w:rPr>
                <w:color w:val="44526A"/>
                <w:sz w:val="17"/>
              </w:rPr>
              <w:t>Residencial</w:t>
            </w:r>
          </w:p>
        </w:tc>
        <w:tc>
          <w:tcPr>
            <w:tcW w:w="1254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88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71,00</w:t>
            </w:r>
          </w:p>
        </w:tc>
        <w:tc>
          <w:tcPr>
            <w:tcW w:w="742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88" w:lineRule="exact"/>
              <w:ind w:left="41"/>
              <w:rPr>
                <w:sz w:val="17"/>
              </w:rPr>
            </w:pPr>
            <w:r>
              <w:rPr>
                <w:color w:val="44526A"/>
                <w:sz w:val="17"/>
              </w:rPr>
              <w:t>1999</w:t>
            </w: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88" w:lineRule="exact"/>
              <w:ind w:left="142"/>
              <w:rPr>
                <w:sz w:val="17"/>
              </w:rPr>
            </w:pPr>
            <w:r>
              <w:rPr>
                <w:color w:val="44526A"/>
                <w:sz w:val="17"/>
              </w:rPr>
              <w:t>8,16</w:t>
            </w:r>
          </w:p>
        </w:tc>
      </w:tr>
      <w:tr w:rsidR="001E7181">
        <w:trPr>
          <w:trHeight w:val="212"/>
        </w:trPr>
        <w:tc>
          <w:tcPr>
            <w:tcW w:w="39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2</w:t>
            </w:r>
          </w:p>
        </w:tc>
        <w:tc>
          <w:tcPr>
            <w:tcW w:w="212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05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left="44"/>
              <w:rPr>
                <w:sz w:val="17"/>
              </w:rPr>
            </w:pPr>
            <w:r>
              <w:rPr>
                <w:color w:val="44526A"/>
                <w:sz w:val="17"/>
              </w:rPr>
              <w:t>Residencial</w:t>
            </w:r>
          </w:p>
        </w:tc>
        <w:tc>
          <w:tcPr>
            <w:tcW w:w="1254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65,00</w:t>
            </w:r>
          </w:p>
        </w:tc>
        <w:tc>
          <w:tcPr>
            <w:tcW w:w="742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left="41"/>
              <w:rPr>
                <w:sz w:val="17"/>
              </w:rPr>
            </w:pPr>
            <w:r>
              <w:rPr>
                <w:color w:val="44526A"/>
                <w:sz w:val="17"/>
              </w:rPr>
              <w:t>1999</w:t>
            </w: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left="142"/>
              <w:rPr>
                <w:sz w:val="17"/>
              </w:rPr>
            </w:pPr>
            <w:r>
              <w:rPr>
                <w:color w:val="44526A"/>
                <w:sz w:val="17"/>
              </w:rPr>
              <w:t>6,32</w:t>
            </w:r>
          </w:p>
        </w:tc>
      </w:tr>
      <w:tr w:rsidR="001E7181">
        <w:trPr>
          <w:trHeight w:val="210"/>
        </w:trPr>
        <w:tc>
          <w:tcPr>
            <w:tcW w:w="39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3</w:t>
            </w:r>
          </w:p>
        </w:tc>
        <w:tc>
          <w:tcPr>
            <w:tcW w:w="212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05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left="44"/>
              <w:rPr>
                <w:sz w:val="17"/>
              </w:rPr>
            </w:pPr>
            <w:r>
              <w:rPr>
                <w:color w:val="44526A"/>
                <w:sz w:val="17"/>
              </w:rPr>
              <w:t>Residencial</w:t>
            </w:r>
          </w:p>
        </w:tc>
        <w:tc>
          <w:tcPr>
            <w:tcW w:w="1254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50,00</w:t>
            </w:r>
          </w:p>
        </w:tc>
        <w:tc>
          <w:tcPr>
            <w:tcW w:w="742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left="41"/>
              <w:rPr>
                <w:sz w:val="17"/>
              </w:rPr>
            </w:pPr>
            <w:r>
              <w:rPr>
                <w:color w:val="44526A"/>
                <w:sz w:val="17"/>
              </w:rPr>
              <w:t>1999</w:t>
            </w: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left="142"/>
              <w:rPr>
                <w:sz w:val="17"/>
              </w:rPr>
            </w:pPr>
            <w:r>
              <w:rPr>
                <w:color w:val="44526A"/>
                <w:sz w:val="17"/>
              </w:rPr>
              <w:t>5,17</w:t>
            </w:r>
          </w:p>
        </w:tc>
      </w:tr>
      <w:tr w:rsidR="001E7181">
        <w:trPr>
          <w:trHeight w:val="213"/>
        </w:trPr>
        <w:tc>
          <w:tcPr>
            <w:tcW w:w="39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4</w:t>
            </w:r>
          </w:p>
        </w:tc>
        <w:tc>
          <w:tcPr>
            <w:tcW w:w="212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05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left="44"/>
              <w:rPr>
                <w:sz w:val="17"/>
              </w:rPr>
            </w:pPr>
            <w:r>
              <w:rPr>
                <w:color w:val="44526A"/>
                <w:sz w:val="17"/>
              </w:rPr>
              <w:t>Residencial</w:t>
            </w:r>
          </w:p>
        </w:tc>
        <w:tc>
          <w:tcPr>
            <w:tcW w:w="1254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35,00</w:t>
            </w:r>
          </w:p>
        </w:tc>
        <w:tc>
          <w:tcPr>
            <w:tcW w:w="742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left="41"/>
              <w:rPr>
                <w:sz w:val="17"/>
              </w:rPr>
            </w:pPr>
            <w:r>
              <w:rPr>
                <w:color w:val="44526A"/>
                <w:sz w:val="17"/>
              </w:rPr>
              <w:t>1999</w:t>
            </w: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left="142"/>
              <w:rPr>
                <w:sz w:val="17"/>
              </w:rPr>
            </w:pPr>
            <w:r>
              <w:rPr>
                <w:color w:val="44526A"/>
                <w:sz w:val="17"/>
              </w:rPr>
              <w:t>4,14</w:t>
            </w:r>
          </w:p>
        </w:tc>
      </w:tr>
      <w:tr w:rsidR="001E7181">
        <w:trPr>
          <w:trHeight w:val="210"/>
        </w:trPr>
        <w:tc>
          <w:tcPr>
            <w:tcW w:w="39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5</w:t>
            </w:r>
          </w:p>
        </w:tc>
        <w:tc>
          <w:tcPr>
            <w:tcW w:w="212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05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left="44"/>
              <w:rPr>
                <w:sz w:val="17"/>
              </w:rPr>
            </w:pPr>
            <w:r>
              <w:rPr>
                <w:color w:val="44526A"/>
                <w:sz w:val="17"/>
              </w:rPr>
              <w:t>Residencial</w:t>
            </w:r>
          </w:p>
        </w:tc>
        <w:tc>
          <w:tcPr>
            <w:tcW w:w="1254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36,00</w:t>
            </w:r>
          </w:p>
        </w:tc>
        <w:tc>
          <w:tcPr>
            <w:tcW w:w="742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left="41"/>
              <w:rPr>
                <w:sz w:val="17"/>
              </w:rPr>
            </w:pPr>
            <w:r>
              <w:rPr>
                <w:color w:val="44526A"/>
                <w:sz w:val="17"/>
              </w:rPr>
              <w:t>1999</w:t>
            </w: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left="142"/>
              <w:rPr>
                <w:sz w:val="17"/>
              </w:rPr>
            </w:pPr>
            <w:r>
              <w:rPr>
                <w:color w:val="44526A"/>
                <w:sz w:val="17"/>
              </w:rPr>
              <w:t>4,48</w:t>
            </w:r>
          </w:p>
        </w:tc>
      </w:tr>
      <w:tr w:rsidR="001E7181">
        <w:trPr>
          <w:trHeight w:val="210"/>
        </w:trPr>
        <w:tc>
          <w:tcPr>
            <w:tcW w:w="39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6</w:t>
            </w:r>
          </w:p>
        </w:tc>
        <w:tc>
          <w:tcPr>
            <w:tcW w:w="212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05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left="44"/>
              <w:rPr>
                <w:sz w:val="17"/>
              </w:rPr>
            </w:pPr>
            <w:r>
              <w:rPr>
                <w:color w:val="44526A"/>
                <w:sz w:val="17"/>
              </w:rPr>
              <w:t>Residencial</w:t>
            </w:r>
          </w:p>
        </w:tc>
        <w:tc>
          <w:tcPr>
            <w:tcW w:w="1254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50,00</w:t>
            </w:r>
          </w:p>
        </w:tc>
        <w:tc>
          <w:tcPr>
            <w:tcW w:w="742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left="41"/>
              <w:rPr>
                <w:sz w:val="17"/>
              </w:rPr>
            </w:pPr>
            <w:r>
              <w:rPr>
                <w:color w:val="44526A"/>
                <w:sz w:val="17"/>
              </w:rPr>
              <w:t>1999</w:t>
            </w: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left="142"/>
              <w:rPr>
                <w:sz w:val="17"/>
              </w:rPr>
            </w:pPr>
            <w:r>
              <w:rPr>
                <w:color w:val="44526A"/>
                <w:sz w:val="17"/>
              </w:rPr>
              <w:t>5,17</w:t>
            </w:r>
          </w:p>
        </w:tc>
      </w:tr>
      <w:tr w:rsidR="001E7181">
        <w:trPr>
          <w:trHeight w:val="212"/>
        </w:trPr>
        <w:tc>
          <w:tcPr>
            <w:tcW w:w="39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7</w:t>
            </w:r>
          </w:p>
        </w:tc>
        <w:tc>
          <w:tcPr>
            <w:tcW w:w="212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05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left="44"/>
              <w:rPr>
                <w:sz w:val="17"/>
              </w:rPr>
            </w:pPr>
            <w:r>
              <w:rPr>
                <w:color w:val="44526A"/>
                <w:sz w:val="17"/>
              </w:rPr>
              <w:t>Residencial</w:t>
            </w:r>
          </w:p>
        </w:tc>
        <w:tc>
          <w:tcPr>
            <w:tcW w:w="1254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58,00</w:t>
            </w:r>
          </w:p>
        </w:tc>
        <w:tc>
          <w:tcPr>
            <w:tcW w:w="742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left="41"/>
              <w:rPr>
                <w:sz w:val="17"/>
              </w:rPr>
            </w:pPr>
            <w:r>
              <w:rPr>
                <w:color w:val="44526A"/>
                <w:sz w:val="17"/>
              </w:rPr>
              <w:t>1999</w:t>
            </w: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left="142"/>
              <w:rPr>
                <w:sz w:val="17"/>
              </w:rPr>
            </w:pPr>
            <w:r>
              <w:rPr>
                <w:color w:val="44526A"/>
                <w:sz w:val="17"/>
              </w:rPr>
              <w:t>6,32</w:t>
            </w:r>
          </w:p>
        </w:tc>
      </w:tr>
      <w:tr w:rsidR="001E7181">
        <w:trPr>
          <w:trHeight w:val="208"/>
        </w:trPr>
        <w:tc>
          <w:tcPr>
            <w:tcW w:w="39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88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8</w:t>
            </w:r>
          </w:p>
        </w:tc>
        <w:tc>
          <w:tcPr>
            <w:tcW w:w="212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05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88" w:lineRule="exact"/>
              <w:ind w:left="44"/>
              <w:rPr>
                <w:sz w:val="17"/>
              </w:rPr>
            </w:pPr>
            <w:r>
              <w:rPr>
                <w:color w:val="44526A"/>
                <w:sz w:val="17"/>
              </w:rPr>
              <w:t>Residencial</w:t>
            </w:r>
          </w:p>
        </w:tc>
        <w:tc>
          <w:tcPr>
            <w:tcW w:w="1254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88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35,00</w:t>
            </w:r>
          </w:p>
        </w:tc>
        <w:tc>
          <w:tcPr>
            <w:tcW w:w="742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88" w:lineRule="exact"/>
              <w:ind w:left="41"/>
              <w:rPr>
                <w:sz w:val="17"/>
              </w:rPr>
            </w:pPr>
            <w:r>
              <w:rPr>
                <w:color w:val="44526A"/>
                <w:sz w:val="17"/>
              </w:rPr>
              <w:t>1999</w:t>
            </w: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88" w:lineRule="exact"/>
              <w:ind w:left="142"/>
              <w:rPr>
                <w:sz w:val="17"/>
              </w:rPr>
            </w:pPr>
            <w:r>
              <w:rPr>
                <w:color w:val="44526A"/>
                <w:sz w:val="17"/>
              </w:rPr>
              <w:t>4,14</w:t>
            </w:r>
          </w:p>
        </w:tc>
      </w:tr>
      <w:tr w:rsidR="001E7181">
        <w:trPr>
          <w:trHeight w:val="213"/>
        </w:trPr>
        <w:tc>
          <w:tcPr>
            <w:tcW w:w="39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9</w:t>
            </w:r>
          </w:p>
        </w:tc>
        <w:tc>
          <w:tcPr>
            <w:tcW w:w="212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05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left="44"/>
              <w:rPr>
                <w:sz w:val="17"/>
              </w:rPr>
            </w:pPr>
            <w:r>
              <w:rPr>
                <w:color w:val="44526A"/>
                <w:sz w:val="17"/>
              </w:rPr>
              <w:t>Residencial</w:t>
            </w:r>
          </w:p>
        </w:tc>
        <w:tc>
          <w:tcPr>
            <w:tcW w:w="1254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36,00</w:t>
            </w:r>
          </w:p>
        </w:tc>
        <w:tc>
          <w:tcPr>
            <w:tcW w:w="742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left="41"/>
              <w:rPr>
                <w:sz w:val="17"/>
              </w:rPr>
            </w:pPr>
            <w:r>
              <w:rPr>
                <w:color w:val="44526A"/>
                <w:sz w:val="17"/>
              </w:rPr>
              <w:t>1999</w:t>
            </w: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left="142"/>
              <w:rPr>
                <w:sz w:val="17"/>
              </w:rPr>
            </w:pPr>
            <w:r>
              <w:rPr>
                <w:color w:val="44526A"/>
                <w:sz w:val="17"/>
              </w:rPr>
              <w:t>4,48</w:t>
            </w:r>
          </w:p>
        </w:tc>
      </w:tr>
      <w:tr w:rsidR="001E7181">
        <w:trPr>
          <w:trHeight w:val="210"/>
        </w:trPr>
        <w:tc>
          <w:tcPr>
            <w:tcW w:w="39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right="-15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10</w:t>
            </w:r>
          </w:p>
        </w:tc>
        <w:tc>
          <w:tcPr>
            <w:tcW w:w="212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05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left="44"/>
              <w:rPr>
                <w:sz w:val="17"/>
              </w:rPr>
            </w:pPr>
            <w:r>
              <w:rPr>
                <w:color w:val="44526A"/>
                <w:sz w:val="17"/>
              </w:rPr>
              <w:t>Residencial</w:t>
            </w:r>
          </w:p>
        </w:tc>
        <w:tc>
          <w:tcPr>
            <w:tcW w:w="1254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50,00</w:t>
            </w:r>
          </w:p>
        </w:tc>
        <w:tc>
          <w:tcPr>
            <w:tcW w:w="742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left="41"/>
              <w:rPr>
                <w:sz w:val="17"/>
              </w:rPr>
            </w:pPr>
            <w:r>
              <w:rPr>
                <w:color w:val="44526A"/>
                <w:sz w:val="17"/>
              </w:rPr>
              <w:t>1999</w:t>
            </w: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left="142"/>
              <w:rPr>
                <w:sz w:val="17"/>
              </w:rPr>
            </w:pPr>
            <w:r>
              <w:rPr>
                <w:color w:val="44526A"/>
                <w:sz w:val="17"/>
              </w:rPr>
              <w:t>5,17</w:t>
            </w:r>
          </w:p>
        </w:tc>
      </w:tr>
      <w:tr w:rsidR="001E7181">
        <w:trPr>
          <w:trHeight w:val="210"/>
        </w:trPr>
        <w:tc>
          <w:tcPr>
            <w:tcW w:w="39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right="-15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11</w:t>
            </w:r>
          </w:p>
        </w:tc>
        <w:tc>
          <w:tcPr>
            <w:tcW w:w="212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05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left="44"/>
              <w:rPr>
                <w:sz w:val="17"/>
              </w:rPr>
            </w:pPr>
            <w:r>
              <w:rPr>
                <w:color w:val="44526A"/>
                <w:sz w:val="17"/>
              </w:rPr>
              <w:t>Residencial</w:t>
            </w:r>
          </w:p>
        </w:tc>
        <w:tc>
          <w:tcPr>
            <w:tcW w:w="1254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58,00</w:t>
            </w:r>
          </w:p>
        </w:tc>
        <w:tc>
          <w:tcPr>
            <w:tcW w:w="742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left="41"/>
              <w:rPr>
                <w:sz w:val="17"/>
              </w:rPr>
            </w:pPr>
            <w:r>
              <w:rPr>
                <w:color w:val="44526A"/>
                <w:sz w:val="17"/>
              </w:rPr>
              <w:t>1999</w:t>
            </w: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left="142"/>
              <w:rPr>
                <w:sz w:val="17"/>
              </w:rPr>
            </w:pPr>
            <w:r>
              <w:rPr>
                <w:color w:val="44526A"/>
                <w:sz w:val="17"/>
              </w:rPr>
              <w:t>6,32</w:t>
            </w:r>
          </w:p>
        </w:tc>
      </w:tr>
      <w:tr w:rsidR="001E7181">
        <w:trPr>
          <w:trHeight w:val="212"/>
        </w:trPr>
        <w:tc>
          <w:tcPr>
            <w:tcW w:w="39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right="-15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12</w:t>
            </w:r>
          </w:p>
        </w:tc>
        <w:tc>
          <w:tcPr>
            <w:tcW w:w="212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05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left="44"/>
              <w:rPr>
                <w:sz w:val="17"/>
              </w:rPr>
            </w:pPr>
            <w:r>
              <w:rPr>
                <w:color w:val="44526A"/>
                <w:sz w:val="17"/>
              </w:rPr>
              <w:t>Residencial</w:t>
            </w:r>
          </w:p>
        </w:tc>
        <w:tc>
          <w:tcPr>
            <w:tcW w:w="1254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35,00</w:t>
            </w:r>
          </w:p>
        </w:tc>
        <w:tc>
          <w:tcPr>
            <w:tcW w:w="742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left="41"/>
              <w:rPr>
                <w:sz w:val="17"/>
              </w:rPr>
            </w:pPr>
            <w:r>
              <w:rPr>
                <w:color w:val="44526A"/>
                <w:sz w:val="17"/>
              </w:rPr>
              <w:t>1999</w:t>
            </w: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left="142"/>
              <w:rPr>
                <w:sz w:val="17"/>
              </w:rPr>
            </w:pPr>
            <w:r>
              <w:rPr>
                <w:color w:val="44526A"/>
                <w:sz w:val="17"/>
              </w:rPr>
              <w:t>4,14</w:t>
            </w:r>
          </w:p>
        </w:tc>
      </w:tr>
      <w:tr w:rsidR="001E7181">
        <w:trPr>
          <w:trHeight w:val="210"/>
        </w:trPr>
        <w:tc>
          <w:tcPr>
            <w:tcW w:w="39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right="-15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13</w:t>
            </w:r>
          </w:p>
        </w:tc>
        <w:tc>
          <w:tcPr>
            <w:tcW w:w="212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05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left="44"/>
              <w:rPr>
                <w:sz w:val="17"/>
              </w:rPr>
            </w:pPr>
            <w:r>
              <w:rPr>
                <w:color w:val="44526A"/>
                <w:sz w:val="17"/>
              </w:rPr>
              <w:t>Residencial</w:t>
            </w:r>
          </w:p>
        </w:tc>
        <w:tc>
          <w:tcPr>
            <w:tcW w:w="1254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36,00</w:t>
            </w:r>
          </w:p>
        </w:tc>
        <w:tc>
          <w:tcPr>
            <w:tcW w:w="742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left="41"/>
              <w:rPr>
                <w:sz w:val="17"/>
              </w:rPr>
            </w:pPr>
            <w:r>
              <w:rPr>
                <w:color w:val="44526A"/>
                <w:sz w:val="17"/>
              </w:rPr>
              <w:t>1999</w:t>
            </w: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1" w:lineRule="exact"/>
              <w:ind w:left="142"/>
              <w:rPr>
                <w:sz w:val="17"/>
              </w:rPr>
            </w:pPr>
            <w:r>
              <w:rPr>
                <w:color w:val="44526A"/>
                <w:sz w:val="17"/>
              </w:rPr>
              <w:t>4,48</w:t>
            </w:r>
          </w:p>
        </w:tc>
      </w:tr>
      <w:tr w:rsidR="001E7181">
        <w:trPr>
          <w:trHeight w:val="213"/>
        </w:trPr>
        <w:tc>
          <w:tcPr>
            <w:tcW w:w="39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right="-15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14</w:t>
            </w:r>
          </w:p>
        </w:tc>
        <w:tc>
          <w:tcPr>
            <w:tcW w:w="212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05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left="44"/>
              <w:rPr>
                <w:sz w:val="17"/>
              </w:rPr>
            </w:pPr>
            <w:r>
              <w:rPr>
                <w:color w:val="44526A"/>
                <w:sz w:val="17"/>
              </w:rPr>
              <w:t>Residencial</w:t>
            </w:r>
          </w:p>
        </w:tc>
        <w:tc>
          <w:tcPr>
            <w:tcW w:w="1254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50,00</w:t>
            </w:r>
          </w:p>
        </w:tc>
        <w:tc>
          <w:tcPr>
            <w:tcW w:w="742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left="41"/>
              <w:rPr>
                <w:sz w:val="17"/>
              </w:rPr>
            </w:pPr>
            <w:r>
              <w:rPr>
                <w:color w:val="44526A"/>
                <w:sz w:val="17"/>
              </w:rPr>
              <w:t>1999</w:t>
            </w: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left="142"/>
              <w:rPr>
                <w:sz w:val="17"/>
              </w:rPr>
            </w:pPr>
            <w:r>
              <w:rPr>
                <w:color w:val="44526A"/>
                <w:sz w:val="17"/>
              </w:rPr>
              <w:t>5,17</w:t>
            </w:r>
          </w:p>
        </w:tc>
      </w:tr>
      <w:tr w:rsidR="001E7181">
        <w:trPr>
          <w:trHeight w:val="208"/>
        </w:trPr>
        <w:tc>
          <w:tcPr>
            <w:tcW w:w="39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88" w:lineRule="exact"/>
              <w:ind w:right="-15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15</w:t>
            </w:r>
          </w:p>
        </w:tc>
        <w:tc>
          <w:tcPr>
            <w:tcW w:w="212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05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88" w:lineRule="exact"/>
              <w:ind w:left="44"/>
              <w:rPr>
                <w:sz w:val="17"/>
              </w:rPr>
            </w:pPr>
            <w:r>
              <w:rPr>
                <w:color w:val="44526A"/>
                <w:sz w:val="17"/>
              </w:rPr>
              <w:t>Residencial</w:t>
            </w:r>
          </w:p>
        </w:tc>
        <w:tc>
          <w:tcPr>
            <w:tcW w:w="1254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88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58,00</w:t>
            </w:r>
          </w:p>
        </w:tc>
        <w:tc>
          <w:tcPr>
            <w:tcW w:w="742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88" w:lineRule="exact"/>
              <w:ind w:left="41"/>
              <w:rPr>
                <w:sz w:val="17"/>
              </w:rPr>
            </w:pPr>
            <w:r>
              <w:rPr>
                <w:color w:val="44526A"/>
                <w:sz w:val="17"/>
              </w:rPr>
              <w:t>1999</w:t>
            </w: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88" w:lineRule="exact"/>
              <w:ind w:left="142"/>
              <w:rPr>
                <w:sz w:val="17"/>
              </w:rPr>
            </w:pPr>
            <w:r>
              <w:rPr>
                <w:color w:val="44526A"/>
                <w:sz w:val="17"/>
              </w:rPr>
              <w:t>6,32</w:t>
            </w:r>
          </w:p>
        </w:tc>
      </w:tr>
      <w:tr w:rsidR="001E7181">
        <w:trPr>
          <w:trHeight w:val="213"/>
        </w:trPr>
        <w:tc>
          <w:tcPr>
            <w:tcW w:w="39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right="-15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16</w:t>
            </w:r>
          </w:p>
        </w:tc>
        <w:tc>
          <w:tcPr>
            <w:tcW w:w="212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05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left="44"/>
              <w:rPr>
                <w:sz w:val="17"/>
              </w:rPr>
            </w:pPr>
            <w:r>
              <w:rPr>
                <w:color w:val="44526A"/>
                <w:sz w:val="17"/>
              </w:rPr>
              <w:t>Residencial</w:t>
            </w:r>
          </w:p>
        </w:tc>
        <w:tc>
          <w:tcPr>
            <w:tcW w:w="1254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89,00</w:t>
            </w:r>
          </w:p>
        </w:tc>
        <w:tc>
          <w:tcPr>
            <w:tcW w:w="742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left="41"/>
              <w:rPr>
                <w:sz w:val="17"/>
              </w:rPr>
            </w:pPr>
            <w:r>
              <w:rPr>
                <w:color w:val="44526A"/>
                <w:sz w:val="17"/>
              </w:rPr>
              <w:t>1999</w:t>
            </w: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left="142"/>
              <w:rPr>
                <w:sz w:val="17"/>
              </w:rPr>
            </w:pPr>
            <w:r>
              <w:rPr>
                <w:color w:val="44526A"/>
                <w:sz w:val="17"/>
              </w:rPr>
              <w:t>9,66</w:t>
            </w:r>
          </w:p>
        </w:tc>
      </w:tr>
      <w:tr w:rsidR="001E7181">
        <w:trPr>
          <w:trHeight w:val="212"/>
        </w:trPr>
        <w:tc>
          <w:tcPr>
            <w:tcW w:w="39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right="-15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17</w:t>
            </w:r>
          </w:p>
        </w:tc>
        <w:tc>
          <w:tcPr>
            <w:tcW w:w="2129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05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left="44"/>
              <w:rPr>
                <w:sz w:val="17"/>
              </w:rPr>
            </w:pPr>
            <w:r>
              <w:rPr>
                <w:color w:val="44526A"/>
                <w:sz w:val="17"/>
              </w:rPr>
              <w:t>Residencial</w:t>
            </w:r>
          </w:p>
        </w:tc>
        <w:tc>
          <w:tcPr>
            <w:tcW w:w="1254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right="-29"/>
              <w:jc w:val="right"/>
              <w:rPr>
                <w:sz w:val="17"/>
              </w:rPr>
            </w:pPr>
            <w:r>
              <w:rPr>
                <w:color w:val="44526A"/>
                <w:sz w:val="17"/>
              </w:rPr>
              <w:t>109,00</w:t>
            </w:r>
          </w:p>
        </w:tc>
        <w:tc>
          <w:tcPr>
            <w:tcW w:w="742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left="41"/>
              <w:rPr>
                <w:sz w:val="17"/>
              </w:rPr>
            </w:pPr>
            <w:r>
              <w:rPr>
                <w:color w:val="44526A"/>
                <w:sz w:val="17"/>
              </w:rPr>
              <w:t>1999</w:t>
            </w:r>
          </w:p>
        </w:tc>
        <w:tc>
          <w:tcPr>
            <w:tcW w:w="125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193" w:lineRule="exact"/>
              <w:ind w:left="108"/>
              <w:rPr>
                <w:sz w:val="17"/>
              </w:rPr>
            </w:pPr>
            <w:r>
              <w:rPr>
                <w:color w:val="44526A"/>
                <w:sz w:val="17"/>
              </w:rPr>
              <w:t>10,35</w:t>
            </w:r>
          </w:p>
        </w:tc>
      </w:tr>
    </w:tbl>
    <w:p w:rsidR="001E7181" w:rsidRDefault="001E7181">
      <w:pPr>
        <w:pStyle w:val="Textoindependiente"/>
        <w:rPr>
          <w:rFonts w:ascii="Calibri"/>
          <w:b/>
          <w:sz w:val="24"/>
        </w:rPr>
      </w:pPr>
    </w:p>
    <w:p w:rsidR="001E7181" w:rsidRDefault="00317E40">
      <w:pPr>
        <w:pStyle w:val="Textoindependiente"/>
        <w:spacing w:before="1"/>
        <w:ind w:left="210" w:right="857"/>
      </w:pPr>
      <w:r>
        <w:t>Se adjunta al presente Libro del Edificio Existente la CONSULTA GRÁFICA Y DESCRIPTIVA DE CADA UNA DE</w:t>
      </w:r>
      <w:r>
        <w:rPr>
          <w:spacing w:val="1"/>
        </w:rPr>
        <w:t xml:space="preserve"> </w:t>
      </w:r>
      <w:r>
        <w:t>LAS FINCAS CATASTRALES, ASÍ COMO EL DOCUMENTO DE CROQUIS CATASTRAL. (ADJUNTO 01 AL PRESENTE</w:t>
      </w:r>
      <w:r>
        <w:rPr>
          <w:spacing w:val="-47"/>
        </w:rPr>
        <w:t xml:space="preserve"> </w:t>
      </w:r>
      <w:r>
        <w:t>LIBRO</w:t>
      </w:r>
      <w:r>
        <w:rPr>
          <w:spacing w:val="-3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EDIFICIO EXISTENTE)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3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45440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191135</wp:posOffset>
                </wp:positionV>
                <wp:extent cx="5807710" cy="218440"/>
                <wp:effectExtent l="0" t="0" r="0" b="0"/>
                <wp:wrapTopAndBottom/>
                <wp:docPr id="486" name="docshape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2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3.1.3.</w:t>
                            </w:r>
                            <w:r>
                              <w:rPr>
                                <w:color w:val="174655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Tipo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Edificio.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6" o:spid="_x0000_s1036" type="#_x0000_t202" style="position:absolute;margin-left:87pt;margin-top:15.05pt;width:457.3pt;height:17.2pt;z-index:-251671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" filled="f" strokeweight=".48pt">
                <v:textbox inset="0,0,0,0">
                  <w:txbxContent>
                    <w:p w:rsidR="001E7181" w:rsidRDefault="00317E40">
                      <w:pPr>
                        <w:spacing w:before="22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3.1.3.</w:t>
                      </w:r>
                      <w:r>
                        <w:rPr>
                          <w:color w:val="174655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Tipo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Edificio.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line="266" w:lineRule="exact"/>
        <w:ind w:left="210"/>
      </w:pPr>
      <w:r>
        <w:t>Residencial</w:t>
      </w:r>
      <w:r>
        <w:rPr>
          <w:spacing w:val="-7"/>
        </w:rPr>
        <w:t xml:space="preserve"> </w:t>
      </w:r>
      <w:r>
        <w:t>Privado.</w:t>
      </w:r>
    </w:p>
    <w:p w:rsidR="001E7181" w:rsidRDefault="00317E40">
      <w:pPr>
        <w:pStyle w:val="Textoindependiente"/>
        <w:ind w:left="210" w:right="1055"/>
      </w:pPr>
      <w:r>
        <w:t>Bloque en altura entre medianerías, de carácter plurifamiliar, con una planta mínima bajo rasante anexa a</w:t>
      </w:r>
      <w:r>
        <w:rPr>
          <w:spacing w:val="-47"/>
        </w:rPr>
        <w:t xml:space="preserve"> </w:t>
      </w:r>
      <w:r>
        <w:t>una vivienda; planta baja viviendas; planta primera viviendas; planta segunda viviendas; planta tercera</w:t>
      </w:r>
      <w:r>
        <w:rPr>
          <w:spacing w:val="1"/>
        </w:rPr>
        <w:t xml:space="preserve"> </w:t>
      </w:r>
      <w:r>
        <w:t>viviendas;</w:t>
      </w:r>
      <w:r>
        <w:rPr>
          <w:spacing w:val="-1"/>
        </w:rPr>
        <w:t xml:space="preserve"> </w:t>
      </w:r>
      <w:r>
        <w:t>planta cuarta</w:t>
      </w:r>
      <w:r>
        <w:rPr>
          <w:spacing w:val="-3"/>
        </w:rPr>
        <w:t xml:space="preserve"> </w:t>
      </w:r>
      <w:r>
        <w:t>viviendas</w:t>
      </w:r>
      <w:r>
        <w:rPr>
          <w:spacing w:val="-2"/>
        </w:rPr>
        <w:t xml:space="preserve"> </w:t>
      </w:r>
      <w:r>
        <w:t>y planta</w:t>
      </w:r>
      <w:r>
        <w:rPr>
          <w:spacing w:val="-8"/>
        </w:rPr>
        <w:t xml:space="preserve"> </w:t>
      </w:r>
      <w:r>
        <w:t>quinta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instalaciones</w:t>
      </w:r>
      <w:r>
        <w:rPr>
          <w:spacing w:val="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otros.</w:t>
      </w:r>
    </w:p>
    <w:p w:rsidR="001E7181" w:rsidRDefault="00317E40">
      <w:pPr>
        <w:pStyle w:val="Textoindependiente"/>
        <w:spacing w:before="8"/>
        <w:rPr>
          <w:sz w:val="19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46464" behindDoc="1" locked="0" layoutInCell="1" allowOverlap="1">
                <wp:simplePos x="0" y="0"/>
                <wp:positionH relativeFrom="page">
                  <wp:posOffset>1333500</wp:posOffset>
                </wp:positionH>
                <wp:positionV relativeFrom="paragraph">
                  <wp:posOffset>171450</wp:posOffset>
                </wp:positionV>
                <wp:extent cx="5579110" cy="218440"/>
                <wp:effectExtent l="0" t="0" r="0" b="0"/>
                <wp:wrapTopAndBottom/>
                <wp:docPr id="485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91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188"/>
                              </w:tabs>
                              <w:spacing w:before="27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3.1.3.1.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Comprobación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real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visita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inspección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13-01-2022: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7" o:spid="_x0000_s1037" type="#_x0000_t202" style="position:absolute;margin-left:105pt;margin-top:13.5pt;width:439.3pt;height:17.2pt;z-index:-251670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188"/>
                        </w:tabs>
                        <w:spacing w:before="27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3.1.3.1.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Comprobación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real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en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visita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inspección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13-01-2022: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8"/>
        <w:rPr>
          <w:sz w:val="26"/>
        </w:rPr>
      </w:pPr>
    </w:p>
    <w:tbl>
      <w:tblPr>
        <w:tblStyle w:val="TableNormal"/>
        <w:tblW w:w="0" w:type="auto"/>
        <w:tblInd w:w="217" w:type="dxa"/>
        <w:tblBorders>
          <w:top w:val="single" w:sz="4" w:space="0" w:color="AFAFAF"/>
          <w:left w:val="single" w:sz="4" w:space="0" w:color="AFAFAF"/>
          <w:bottom w:val="single" w:sz="4" w:space="0" w:color="AFAFAF"/>
          <w:right w:val="single" w:sz="4" w:space="0" w:color="AFAFAF"/>
          <w:insideH w:val="single" w:sz="4" w:space="0" w:color="AFAFAF"/>
          <w:insideV w:val="single" w:sz="4" w:space="0" w:color="AFAFAF"/>
        </w:tblBorders>
        <w:tblLayout w:type="fixed"/>
        <w:tblLook w:val="01E0" w:firstRow="1" w:lastRow="1" w:firstColumn="1" w:lastColumn="1" w:noHBand="0" w:noVBand="0"/>
      </w:tblPr>
      <w:tblGrid>
        <w:gridCol w:w="3942"/>
        <w:gridCol w:w="1203"/>
        <w:gridCol w:w="1200"/>
        <w:gridCol w:w="1203"/>
        <w:gridCol w:w="1202"/>
        <w:gridCol w:w="1202"/>
      </w:tblGrid>
      <w:tr w:rsidR="001E7181">
        <w:trPr>
          <w:trHeight w:val="227"/>
        </w:trPr>
        <w:tc>
          <w:tcPr>
            <w:tcW w:w="9952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1E7181" w:rsidRDefault="00317E40">
            <w:pPr>
              <w:pStyle w:val="TableParagraph"/>
              <w:spacing w:line="208" w:lineRule="exact"/>
              <w:ind w:left="81"/>
            </w:pPr>
            <w:r>
              <w:t>REAL</w:t>
            </w:r>
          </w:p>
        </w:tc>
      </w:tr>
      <w:tr w:rsidR="001E7181">
        <w:trPr>
          <w:trHeight w:val="299"/>
        </w:trPr>
        <w:tc>
          <w:tcPr>
            <w:tcW w:w="3942" w:type="dxa"/>
            <w:tcBorders>
              <w:top w:val="nil"/>
              <w:left w:val="nil"/>
              <w:bottom w:val="nil"/>
            </w:tcBorders>
          </w:tcPr>
          <w:p w:rsidR="001E7181" w:rsidRDefault="00317E40">
            <w:pPr>
              <w:pStyle w:val="TableParagraph"/>
              <w:spacing w:before="18" w:line="261" w:lineRule="exact"/>
              <w:ind w:left="1272"/>
              <w:rPr>
                <w:rFonts w:ascii="Calibri Light"/>
              </w:rPr>
            </w:pPr>
            <w:r>
              <w:rPr>
                <w:rFonts w:ascii="Calibri Light"/>
              </w:rPr>
              <w:t>INSTALACIONES</w:t>
            </w:r>
            <w:r>
              <w:rPr>
                <w:rFonts w:ascii="Calibri Light"/>
                <w:spacing w:val="-11"/>
              </w:rPr>
              <w:t xml:space="preserve"> </w:t>
            </w:r>
            <w:r>
              <w:rPr>
                <w:rFonts w:ascii="Calibri Light"/>
              </w:rPr>
              <w:t>Y</w:t>
            </w:r>
            <w:r>
              <w:rPr>
                <w:rFonts w:ascii="Calibri Light"/>
                <w:spacing w:val="-10"/>
              </w:rPr>
              <w:t xml:space="preserve"> </w:t>
            </w:r>
            <w:r>
              <w:rPr>
                <w:rFonts w:ascii="Calibri Light"/>
              </w:rPr>
              <w:t>OTROS</w:t>
            </w:r>
          </w:p>
        </w:tc>
        <w:tc>
          <w:tcPr>
            <w:tcW w:w="1203" w:type="dxa"/>
            <w:shd w:val="clear" w:color="auto" w:fill="92D050"/>
          </w:tcPr>
          <w:p w:rsidR="001E7181" w:rsidRDefault="00317E40">
            <w:pPr>
              <w:pStyle w:val="TableParagraph"/>
              <w:spacing w:before="18" w:line="261" w:lineRule="exact"/>
              <w:ind w:right="201"/>
              <w:jc w:val="right"/>
            </w:pPr>
            <w:r>
              <w:t>COMÚN</w:t>
            </w:r>
          </w:p>
        </w:tc>
        <w:tc>
          <w:tcPr>
            <w:tcW w:w="4807" w:type="dxa"/>
            <w:gridSpan w:val="4"/>
            <w:tcBorders>
              <w:top w:val="nil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E7181">
        <w:trPr>
          <w:trHeight w:val="299"/>
        </w:trPr>
        <w:tc>
          <w:tcPr>
            <w:tcW w:w="3942" w:type="dxa"/>
            <w:tcBorders>
              <w:top w:val="nil"/>
              <w:left w:val="nil"/>
              <w:bottom w:val="nil"/>
            </w:tcBorders>
          </w:tcPr>
          <w:p w:rsidR="001E7181" w:rsidRDefault="00317E40">
            <w:pPr>
              <w:pStyle w:val="TableParagraph"/>
              <w:spacing w:before="18" w:line="261" w:lineRule="exact"/>
              <w:ind w:left="1272"/>
              <w:rPr>
                <w:rFonts w:ascii="Calibri Light"/>
              </w:rPr>
            </w:pPr>
            <w:r>
              <w:rPr>
                <w:rFonts w:ascii="Calibri Light"/>
              </w:rPr>
              <w:t>CUARTA.</w:t>
            </w:r>
            <w:r>
              <w:rPr>
                <w:rFonts w:ascii="Calibri Light"/>
                <w:spacing w:val="-11"/>
              </w:rPr>
              <w:t xml:space="preserve"> </w:t>
            </w:r>
            <w:r>
              <w:rPr>
                <w:rFonts w:ascii="Calibri Light"/>
              </w:rPr>
              <w:t>VIVVIENDAS</w:t>
            </w:r>
          </w:p>
        </w:tc>
        <w:tc>
          <w:tcPr>
            <w:tcW w:w="1203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61" w:lineRule="exact"/>
              <w:ind w:right="201"/>
              <w:jc w:val="right"/>
            </w:pPr>
            <w:r>
              <w:t>COMÚN</w:t>
            </w:r>
          </w:p>
        </w:tc>
        <w:tc>
          <w:tcPr>
            <w:tcW w:w="1200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61" w:lineRule="exact"/>
              <w:ind w:right="403"/>
              <w:jc w:val="right"/>
            </w:pPr>
            <w:r>
              <w:t>4ºA</w:t>
            </w:r>
          </w:p>
        </w:tc>
        <w:tc>
          <w:tcPr>
            <w:tcW w:w="1203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61" w:lineRule="exact"/>
              <w:ind w:left="426" w:right="392"/>
              <w:jc w:val="center"/>
            </w:pPr>
            <w:r>
              <w:t>4ºB</w:t>
            </w:r>
          </w:p>
        </w:tc>
        <w:tc>
          <w:tcPr>
            <w:tcW w:w="2404" w:type="dxa"/>
            <w:gridSpan w:val="2"/>
            <w:tcBorders>
              <w:top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E7181">
        <w:trPr>
          <w:trHeight w:val="302"/>
        </w:trPr>
        <w:tc>
          <w:tcPr>
            <w:tcW w:w="3942" w:type="dxa"/>
            <w:tcBorders>
              <w:top w:val="nil"/>
              <w:left w:val="nil"/>
              <w:bottom w:val="nil"/>
            </w:tcBorders>
          </w:tcPr>
          <w:p w:rsidR="001E7181" w:rsidRDefault="00317E40">
            <w:pPr>
              <w:pStyle w:val="TableParagraph"/>
              <w:spacing w:before="20" w:line="261" w:lineRule="exact"/>
              <w:ind w:left="1272"/>
              <w:rPr>
                <w:rFonts w:ascii="Calibri Light"/>
              </w:rPr>
            </w:pPr>
            <w:r>
              <w:rPr>
                <w:rFonts w:ascii="Calibri Light"/>
              </w:rPr>
              <w:t>TERCERA.</w:t>
            </w:r>
            <w:r>
              <w:rPr>
                <w:rFonts w:ascii="Calibri Light"/>
                <w:spacing w:val="-9"/>
              </w:rPr>
              <w:t xml:space="preserve"> </w:t>
            </w:r>
            <w:r>
              <w:rPr>
                <w:rFonts w:ascii="Calibri Light"/>
              </w:rPr>
              <w:t>VIVIENDAS</w:t>
            </w:r>
          </w:p>
        </w:tc>
        <w:tc>
          <w:tcPr>
            <w:tcW w:w="1203" w:type="dxa"/>
            <w:shd w:val="clear" w:color="auto" w:fill="8494AD"/>
          </w:tcPr>
          <w:p w:rsidR="001E7181" w:rsidRDefault="00317E40">
            <w:pPr>
              <w:pStyle w:val="TableParagraph"/>
              <w:spacing w:before="20" w:line="261" w:lineRule="exact"/>
              <w:ind w:right="201"/>
              <w:jc w:val="right"/>
            </w:pPr>
            <w:r>
              <w:t>COMÚN</w:t>
            </w:r>
          </w:p>
        </w:tc>
        <w:tc>
          <w:tcPr>
            <w:tcW w:w="1200" w:type="dxa"/>
            <w:shd w:val="clear" w:color="auto" w:fill="8494AD"/>
          </w:tcPr>
          <w:p w:rsidR="001E7181" w:rsidRDefault="00317E40">
            <w:pPr>
              <w:pStyle w:val="TableParagraph"/>
              <w:spacing w:before="20" w:line="261" w:lineRule="exact"/>
              <w:ind w:right="403"/>
              <w:jc w:val="right"/>
            </w:pPr>
            <w:r>
              <w:t>3ºA</w:t>
            </w:r>
          </w:p>
        </w:tc>
        <w:tc>
          <w:tcPr>
            <w:tcW w:w="1203" w:type="dxa"/>
            <w:shd w:val="clear" w:color="auto" w:fill="8494AD"/>
          </w:tcPr>
          <w:p w:rsidR="001E7181" w:rsidRDefault="00317E40">
            <w:pPr>
              <w:pStyle w:val="TableParagraph"/>
              <w:spacing w:before="20" w:line="261" w:lineRule="exact"/>
              <w:ind w:left="426" w:right="392"/>
              <w:jc w:val="center"/>
            </w:pPr>
            <w:r>
              <w:t>3ºB</w:t>
            </w:r>
          </w:p>
        </w:tc>
        <w:tc>
          <w:tcPr>
            <w:tcW w:w="1202" w:type="dxa"/>
            <w:shd w:val="clear" w:color="auto" w:fill="8494AD"/>
          </w:tcPr>
          <w:p w:rsidR="001E7181" w:rsidRDefault="00317E40">
            <w:pPr>
              <w:pStyle w:val="TableParagraph"/>
              <w:spacing w:before="20" w:line="261" w:lineRule="exact"/>
              <w:ind w:left="450"/>
            </w:pPr>
            <w:r>
              <w:t>3ºC</w:t>
            </w:r>
          </w:p>
        </w:tc>
        <w:tc>
          <w:tcPr>
            <w:tcW w:w="1202" w:type="dxa"/>
            <w:shd w:val="clear" w:color="auto" w:fill="8494AD"/>
          </w:tcPr>
          <w:p w:rsidR="001E7181" w:rsidRDefault="00317E40">
            <w:pPr>
              <w:pStyle w:val="TableParagraph"/>
              <w:spacing w:before="20" w:line="261" w:lineRule="exact"/>
              <w:ind w:left="436"/>
            </w:pPr>
            <w:r>
              <w:t>3ºD</w:t>
            </w:r>
          </w:p>
        </w:tc>
      </w:tr>
      <w:tr w:rsidR="001E7181">
        <w:trPr>
          <w:trHeight w:val="297"/>
        </w:trPr>
        <w:tc>
          <w:tcPr>
            <w:tcW w:w="3942" w:type="dxa"/>
            <w:tcBorders>
              <w:top w:val="nil"/>
              <w:left w:val="nil"/>
              <w:bottom w:val="nil"/>
            </w:tcBorders>
          </w:tcPr>
          <w:p w:rsidR="001E7181" w:rsidRDefault="00317E40">
            <w:pPr>
              <w:pStyle w:val="TableParagraph"/>
              <w:spacing w:before="18" w:line="259" w:lineRule="exact"/>
              <w:ind w:left="1272"/>
              <w:rPr>
                <w:rFonts w:ascii="Calibri Light"/>
              </w:rPr>
            </w:pPr>
            <w:r>
              <w:rPr>
                <w:rFonts w:ascii="Calibri Light"/>
              </w:rPr>
              <w:t>SEGUNDA.</w:t>
            </w:r>
            <w:r>
              <w:rPr>
                <w:rFonts w:ascii="Calibri Light"/>
                <w:spacing w:val="-7"/>
              </w:rPr>
              <w:t xml:space="preserve"> </w:t>
            </w:r>
            <w:r>
              <w:rPr>
                <w:rFonts w:ascii="Calibri Light"/>
              </w:rPr>
              <w:t>VIVIENDAS</w:t>
            </w:r>
          </w:p>
        </w:tc>
        <w:tc>
          <w:tcPr>
            <w:tcW w:w="1203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59" w:lineRule="exact"/>
              <w:ind w:right="201"/>
              <w:jc w:val="right"/>
            </w:pPr>
            <w:r>
              <w:t>COMÚN</w:t>
            </w:r>
          </w:p>
        </w:tc>
        <w:tc>
          <w:tcPr>
            <w:tcW w:w="1200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59" w:lineRule="exact"/>
              <w:ind w:right="403"/>
              <w:jc w:val="right"/>
            </w:pPr>
            <w:r>
              <w:t>2ºA</w:t>
            </w:r>
          </w:p>
        </w:tc>
        <w:tc>
          <w:tcPr>
            <w:tcW w:w="1203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59" w:lineRule="exact"/>
              <w:ind w:left="426" w:right="392"/>
              <w:jc w:val="center"/>
            </w:pPr>
            <w:r>
              <w:t>2ºB</w:t>
            </w:r>
          </w:p>
        </w:tc>
        <w:tc>
          <w:tcPr>
            <w:tcW w:w="1202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59" w:lineRule="exact"/>
              <w:ind w:left="450"/>
            </w:pPr>
            <w:r>
              <w:t>2ºC</w:t>
            </w:r>
          </w:p>
        </w:tc>
        <w:tc>
          <w:tcPr>
            <w:tcW w:w="1202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59" w:lineRule="exact"/>
              <w:ind w:left="436"/>
            </w:pPr>
            <w:r>
              <w:t>2ºD</w:t>
            </w:r>
          </w:p>
        </w:tc>
      </w:tr>
      <w:tr w:rsidR="001E7181">
        <w:trPr>
          <w:trHeight w:val="297"/>
        </w:trPr>
        <w:tc>
          <w:tcPr>
            <w:tcW w:w="3942" w:type="dxa"/>
            <w:tcBorders>
              <w:top w:val="nil"/>
              <w:left w:val="nil"/>
              <w:bottom w:val="nil"/>
            </w:tcBorders>
          </w:tcPr>
          <w:p w:rsidR="001E7181" w:rsidRDefault="00317E40">
            <w:pPr>
              <w:pStyle w:val="TableParagraph"/>
              <w:spacing w:before="18" w:line="259" w:lineRule="exact"/>
              <w:ind w:left="1272"/>
              <w:rPr>
                <w:rFonts w:ascii="Calibri Light"/>
              </w:rPr>
            </w:pPr>
            <w:r>
              <w:rPr>
                <w:rFonts w:ascii="Calibri Light"/>
              </w:rPr>
              <w:t>PRIMERA.</w:t>
            </w:r>
            <w:r>
              <w:rPr>
                <w:rFonts w:ascii="Calibri Light"/>
                <w:spacing w:val="-11"/>
              </w:rPr>
              <w:t xml:space="preserve"> </w:t>
            </w:r>
            <w:r>
              <w:rPr>
                <w:rFonts w:ascii="Calibri Light"/>
              </w:rPr>
              <w:t>VIVIENDAS</w:t>
            </w:r>
          </w:p>
        </w:tc>
        <w:tc>
          <w:tcPr>
            <w:tcW w:w="1203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59" w:lineRule="exact"/>
              <w:ind w:right="201"/>
              <w:jc w:val="right"/>
            </w:pPr>
            <w:r>
              <w:t>COMÚN</w:t>
            </w:r>
          </w:p>
        </w:tc>
        <w:tc>
          <w:tcPr>
            <w:tcW w:w="1200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59" w:lineRule="exact"/>
              <w:ind w:right="403"/>
              <w:jc w:val="right"/>
            </w:pPr>
            <w:r>
              <w:t>1ºA</w:t>
            </w:r>
          </w:p>
        </w:tc>
        <w:tc>
          <w:tcPr>
            <w:tcW w:w="1203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59" w:lineRule="exact"/>
              <w:ind w:left="426" w:right="392"/>
              <w:jc w:val="center"/>
            </w:pPr>
            <w:r>
              <w:t>1ºB</w:t>
            </w:r>
          </w:p>
        </w:tc>
        <w:tc>
          <w:tcPr>
            <w:tcW w:w="1202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59" w:lineRule="exact"/>
              <w:ind w:left="450"/>
            </w:pPr>
            <w:r>
              <w:t>1ºC</w:t>
            </w:r>
          </w:p>
        </w:tc>
        <w:tc>
          <w:tcPr>
            <w:tcW w:w="1202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59" w:lineRule="exact"/>
              <w:ind w:left="436"/>
            </w:pPr>
            <w:r>
              <w:t>1ºD</w:t>
            </w:r>
          </w:p>
        </w:tc>
      </w:tr>
      <w:tr w:rsidR="001E7181">
        <w:trPr>
          <w:trHeight w:val="299"/>
        </w:trPr>
        <w:tc>
          <w:tcPr>
            <w:tcW w:w="3942" w:type="dxa"/>
            <w:tcBorders>
              <w:top w:val="nil"/>
              <w:left w:val="nil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before="20" w:line="259" w:lineRule="exact"/>
              <w:ind w:left="1272"/>
              <w:rPr>
                <w:rFonts w:ascii="Calibri Light"/>
              </w:rPr>
            </w:pPr>
            <w:r>
              <w:rPr>
                <w:rFonts w:ascii="Calibri Light"/>
              </w:rPr>
              <w:t>BAJA.</w:t>
            </w:r>
            <w:r>
              <w:rPr>
                <w:rFonts w:ascii="Calibri Light"/>
                <w:spacing w:val="-7"/>
              </w:rPr>
              <w:t xml:space="preserve"> </w:t>
            </w:r>
            <w:r>
              <w:rPr>
                <w:rFonts w:ascii="Calibri Light"/>
              </w:rPr>
              <w:t>VIVIENDAS</w:t>
            </w:r>
          </w:p>
        </w:tc>
        <w:tc>
          <w:tcPr>
            <w:tcW w:w="1203" w:type="dxa"/>
            <w:tcBorders>
              <w:bottom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before="20" w:line="259" w:lineRule="exact"/>
              <w:ind w:right="201"/>
              <w:jc w:val="right"/>
            </w:pPr>
            <w:r>
              <w:t>COMÚN</w:t>
            </w:r>
          </w:p>
        </w:tc>
        <w:tc>
          <w:tcPr>
            <w:tcW w:w="1200" w:type="dxa"/>
            <w:tcBorders>
              <w:bottom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before="20" w:line="259" w:lineRule="exact"/>
              <w:ind w:right="405"/>
              <w:jc w:val="right"/>
            </w:pPr>
            <w:r>
              <w:t>BºA</w:t>
            </w:r>
          </w:p>
        </w:tc>
        <w:tc>
          <w:tcPr>
            <w:tcW w:w="1203" w:type="dxa"/>
            <w:tcBorders>
              <w:bottom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before="20" w:line="259" w:lineRule="exact"/>
              <w:ind w:left="428" w:right="392"/>
              <w:jc w:val="center"/>
            </w:pPr>
            <w:r>
              <w:t>BºB</w:t>
            </w:r>
          </w:p>
        </w:tc>
        <w:tc>
          <w:tcPr>
            <w:tcW w:w="1202" w:type="dxa"/>
            <w:tcBorders>
              <w:bottom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before="20" w:line="259" w:lineRule="exact"/>
              <w:ind w:left="448"/>
            </w:pPr>
            <w:r>
              <w:t>BºC</w:t>
            </w:r>
          </w:p>
        </w:tc>
        <w:tc>
          <w:tcPr>
            <w:tcW w:w="1202" w:type="dxa"/>
            <w:tcBorders>
              <w:bottom w:val="single" w:sz="4" w:space="0" w:color="000000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E7181">
        <w:trPr>
          <w:trHeight w:val="300"/>
        </w:trPr>
        <w:tc>
          <w:tcPr>
            <w:tcW w:w="6345" w:type="dxa"/>
            <w:gridSpan w:val="3"/>
            <w:tcBorders>
              <w:top w:val="single" w:sz="4" w:space="0" w:color="000000"/>
              <w:left w:val="nil"/>
              <w:bottom w:val="nil"/>
            </w:tcBorders>
          </w:tcPr>
          <w:p w:rsidR="001E7181" w:rsidRDefault="00317E40">
            <w:pPr>
              <w:pStyle w:val="TableParagraph"/>
              <w:spacing w:before="19" w:line="261" w:lineRule="exact"/>
              <w:ind w:left="1272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spacing w:val="-1"/>
              </w:rPr>
              <w:t>SÓTANO.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ANEXO</w:t>
            </w:r>
            <w:r>
              <w:rPr>
                <w:rFonts w:ascii="Calibri Light" w:hAnsi="Calibri Light"/>
                <w:spacing w:val="-12"/>
              </w:rPr>
              <w:t xml:space="preserve"> </w:t>
            </w:r>
            <w:r>
              <w:rPr>
                <w:rFonts w:ascii="Calibri Light" w:hAnsi="Calibri Light"/>
              </w:rPr>
              <w:t>A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VIVIENDA</w:t>
            </w:r>
          </w:p>
        </w:tc>
        <w:tc>
          <w:tcPr>
            <w:tcW w:w="1203" w:type="dxa"/>
            <w:tcBorders>
              <w:top w:val="single" w:sz="4" w:space="0" w:color="000000"/>
            </w:tcBorders>
            <w:shd w:val="clear" w:color="auto" w:fill="EFEFEF"/>
          </w:tcPr>
          <w:p w:rsidR="001E7181" w:rsidRDefault="00317E40">
            <w:pPr>
              <w:pStyle w:val="TableParagraph"/>
              <w:spacing w:before="19" w:line="261" w:lineRule="exact"/>
              <w:ind w:left="414" w:right="392"/>
              <w:jc w:val="center"/>
            </w:pPr>
            <w:r>
              <w:t>SºB</w:t>
            </w:r>
          </w:p>
        </w:tc>
        <w:tc>
          <w:tcPr>
            <w:tcW w:w="2404" w:type="dxa"/>
            <w:gridSpan w:val="2"/>
            <w:tcBorders>
              <w:top w:val="single" w:sz="4" w:space="0" w:color="000000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rPr>
          <w:sz w:val="23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47488" behindDoc="1" locked="0" layoutInCell="1" allowOverlap="1">
                <wp:simplePos x="0" y="0"/>
                <wp:positionH relativeFrom="page">
                  <wp:posOffset>1333500</wp:posOffset>
                </wp:positionH>
                <wp:positionV relativeFrom="paragraph">
                  <wp:posOffset>196850</wp:posOffset>
                </wp:positionV>
                <wp:extent cx="5579110" cy="218440"/>
                <wp:effectExtent l="0" t="0" r="0" b="0"/>
                <wp:wrapTopAndBottom/>
                <wp:docPr id="484" name="docshape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91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188"/>
                              </w:tabs>
                              <w:spacing w:before="29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3.1.3.2.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Según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Licencia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Obras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1ª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Ocupación: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8" o:spid="_x0000_s1038" type="#_x0000_t202" style="position:absolute;margin-left:105pt;margin-top:15.5pt;width:439.3pt;height:17.2pt;z-index:-2516689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188"/>
                        </w:tabs>
                        <w:spacing w:before="29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3.1.3.2.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Según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Licencia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Obras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1ª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Ocupación: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rPr>
          <w:sz w:val="23"/>
        </w:r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0" w:after="1"/>
        <w:rPr>
          <w:sz w:val="23"/>
        </w:rPr>
      </w:pPr>
    </w:p>
    <w:tbl>
      <w:tblPr>
        <w:tblStyle w:val="TableNormal"/>
        <w:tblW w:w="0" w:type="auto"/>
        <w:tblInd w:w="203" w:type="dxa"/>
        <w:tblBorders>
          <w:top w:val="single" w:sz="4" w:space="0" w:color="AFAFAF"/>
          <w:left w:val="single" w:sz="4" w:space="0" w:color="AFAFAF"/>
          <w:bottom w:val="single" w:sz="4" w:space="0" w:color="AFAFAF"/>
          <w:right w:val="single" w:sz="4" w:space="0" w:color="AFAFAF"/>
          <w:insideH w:val="single" w:sz="4" w:space="0" w:color="AFAFAF"/>
          <w:insideV w:val="single" w:sz="4" w:space="0" w:color="AFAFAF"/>
        </w:tblBorders>
        <w:tblLayout w:type="fixed"/>
        <w:tblLook w:val="01E0" w:firstRow="1" w:lastRow="1" w:firstColumn="1" w:lastColumn="1" w:noHBand="0" w:noVBand="0"/>
      </w:tblPr>
      <w:tblGrid>
        <w:gridCol w:w="3956"/>
        <w:gridCol w:w="1203"/>
        <w:gridCol w:w="1200"/>
        <w:gridCol w:w="1203"/>
        <w:gridCol w:w="1202"/>
        <w:gridCol w:w="1202"/>
      </w:tblGrid>
      <w:tr w:rsidR="001E7181">
        <w:trPr>
          <w:trHeight w:val="227"/>
        </w:trPr>
        <w:tc>
          <w:tcPr>
            <w:tcW w:w="9966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1E7181" w:rsidRDefault="00317E40">
            <w:pPr>
              <w:pStyle w:val="TableParagraph"/>
              <w:spacing w:line="208" w:lineRule="exact"/>
              <w:ind w:left="95"/>
            </w:pPr>
            <w:r>
              <w:t>LICENCIA</w:t>
            </w:r>
          </w:p>
        </w:tc>
      </w:tr>
      <w:tr w:rsidR="001E7181">
        <w:trPr>
          <w:trHeight w:val="302"/>
        </w:trPr>
        <w:tc>
          <w:tcPr>
            <w:tcW w:w="3956" w:type="dxa"/>
            <w:tcBorders>
              <w:top w:val="nil"/>
              <w:left w:val="nil"/>
              <w:bottom w:val="nil"/>
            </w:tcBorders>
          </w:tcPr>
          <w:p w:rsidR="001E7181" w:rsidRDefault="00317E40">
            <w:pPr>
              <w:pStyle w:val="TableParagraph"/>
              <w:spacing w:before="18" w:line="264" w:lineRule="exact"/>
              <w:ind w:left="1286"/>
              <w:rPr>
                <w:rFonts w:ascii="Calibri Light"/>
              </w:rPr>
            </w:pPr>
            <w:r>
              <w:rPr>
                <w:rFonts w:ascii="Calibri Light"/>
              </w:rPr>
              <w:t>INSTALACIONES</w:t>
            </w:r>
            <w:r>
              <w:rPr>
                <w:rFonts w:ascii="Calibri Light"/>
                <w:spacing w:val="-11"/>
              </w:rPr>
              <w:t xml:space="preserve"> </w:t>
            </w:r>
            <w:r>
              <w:rPr>
                <w:rFonts w:ascii="Calibri Light"/>
              </w:rPr>
              <w:t>Y</w:t>
            </w:r>
            <w:r>
              <w:rPr>
                <w:rFonts w:ascii="Calibri Light"/>
                <w:spacing w:val="-10"/>
              </w:rPr>
              <w:t xml:space="preserve"> </w:t>
            </w:r>
            <w:r>
              <w:rPr>
                <w:rFonts w:ascii="Calibri Light"/>
              </w:rPr>
              <w:t>OTROS</w:t>
            </w:r>
          </w:p>
        </w:tc>
        <w:tc>
          <w:tcPr>
            <w:tcW w:w="1203" w:type="dxa"/>
            <w:shd w:val="clear" w:color="auto" w:fill="92D050"/>
          </w:tcPr>
          <w:p w:rsidR="001E7181" w:rsidRDefault="00317E40">
            <w:pPr>
              <w:pStyle w:val="TableParagraph"/>
              <w:spacing w:before="21" w:line="261" w:lineRule="exact"/>
              <w:ind w:right="201"/>
              <w:jc w:val="right"/>
            </w:pPr>
            <w:r>
              <w:t>COMÚN</w:t>
            </w:r>
          </w:p>
        </w:tc>
        <w:tc>
          <w:tcPr>
            <w:tcW w:w="4807" w:type="dxa"/>
            <w:gridSpan w:val="4"/>
            <w:tcBorders>
              <w:top w:val="nil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1E7181">
        <w:trPr>
          <w:trHeight w:val="297"/>
        </w:trPr>
        <w:tc>
          <w:tcPr>
            <w:tcW w:w="3956" w:type="dxa"/>
            <w:tcBorders>
              <w:top w:val="nil"/>
              <w:left w:val="nil"/>
              <w:bottom w:val="nil"/>
            </w:tcBorders>
          </w:tcPr>
          <w:p w:rsidR="001E7181" w:rsidRDefault="00317E40">
            <w:pPr>
              <w:pStyle w:val="TableParagraph"/>
              <w:spacing w:before="16" w:line="261" w:lineRule="exact"/>
              <w:ind w:left="1286"/>
              <w:rPr>
                <w:rFonts w:ascii="Calibri Light"/>
              </w:rPr>
            </w:pPr>
            <w:r>
              <w:rPr>
                <w:rFonts w:ascii="Calibri Light"/>
              </w:rPr>
              <w:t>CUARTA.</w:t>
            </w:r>
            <w:r>
              <w:rPr>
                <w:rFonts w:ascii="Calibri Light"/>
                <w:spacing w:val="-12"/>
              </w:rPr>
              <w:t xml:space="preserve"> </w:t>
            </w:r>
            <w:r>
              <w:rPr>
                <w:rFonts w:ascii="Calibri Light"/>
              </w:rPr>
              <w:t>VIVVIENDAS</w:t>
            </w:r>
          </w:p>
        </w:tc>
        <w:tc>
          <w:tcPr>
            <w:tcW w:w="1203" w:type="dxa"/>
            <w:shd w:val="clear" w:color="auto" w:fill="8494AD"/>
          </w:tcPr>
          <w:p w:rsidR="001E7181" w:rsidRDefault="00317E40">
            <w:pPr>
              <w:pStyle w:val="TableParagraph"/>
              <w:spacing w:before="16" w:line="261" w:lineRule="exact"/>
              <w:ind w:right="201"/>
              <w:jc w:val="right"/>
            </w:pPr>
            <w:r>
              <w:t>COMÚN</w:t>
            </w:r>
          </w:p>
        </w:tc>
        <w:tc>
          <w:tcPr>
            <w:tcW w:w="1200" w:type="dxa"/>
            <w:shd w:val="clear" w:color="auto" w:fill="8494AD"/>
          </w:tcPr>
          <w:p w:rsidR="001E7181" w:rsidRDefault="00317E40">
            <w:pPr>
              <w:pStyle w:val="TableParagraph"/>
              <w:spacing w:before="16" w:line="261" w:lineRule="exact"/>
              <w:ind w:right="403"/>
              <w:jc w:val="right"/>
            </w:pPr>
            <w:r>
              <w:t>4ºA</w:t>
            </w:r>
          </w:p>
        </w:tc>
        <w:tc>
          <w:tcPr>
            <w:tcW w:w="1203" w:type="dxa"/>
            <w:shd w:val="clear" w:color="auto" w:fill="8494AD"/>
          </w:tcPr>
          <w:p w:rsidR="001E7181" w:rsidRDefault="00317E40">
            <w:pPr>
              <w:pStyle w:val="TableParagraph"/>
              <w:spacing w:before="16" w:line="261" w:lineRule="exact"/>
              <w:ind w:left="426" w:right="392"/>
              <w:jc w:val="center"/>
            </w:pPr>
            <w:r>
              <w:t>4ºB</w:t>
            </w:r>
          </w:p>
        </w:tc>
        <w:tc>
          <w:tcPr>
            <w:tcW w:w="2404" w:type="dxa"/>
            <w:gridSpan w:val="2"/>
            <w:tcBorders>
              <w:top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1E7181">
        <w:trPr>
          <w:trHeight w:val="297"/>
        </w:trPr>
        <w:tc>
          <w:tcPr>
            <w:tcW w:w="3956" w:type="dxa"/>
            <w:tcBorders>
              <w:top w:val="nil"/>
              <w:left w:val="nil"/>
              <w:bottom w:val="nil"/>
            </w:tcBorders>
          </w:tcPr>
          <w:p w:rsidR="001E7181" w:rsidRDefault="00317E40">
            <w:pPr>
              <w:pStyle w:val="TableParagraph"/>
              <w:spacing w:before="18" w:line="259" w:lineRule="exact"/>
              <w:ind w:left="1286"/>
              <w:rPr>
                <w:rFonts w:ascii="Calibri Light"/>
              </w:rPr>
            </w:pPr>
            <w:r>
              <w:rPr>
                <w:rFonts w:ascii="Calibri Light"/>
              </w:rPr>
              <w:t>TERCERA.</w:t>
            </w:r>
            <w:r>
              <w:rPr>
                <w:rFonts w:ascii="Calibri Light"/>
                <w:spacing w:val="-9"/>
              </w:rPr>
              <w:t xml:space="preserve"> </w:t>
            </w:r>
            <w:r>
              <w:rPr>
                <w:rFonts w:ascii="Calibri Light"/>
              </w:rPr>
              <w:t>VIVIENDAS</w:t>
            </w:r>
          </w:p>
        </w:tc>
        <w:tc>
          <w:tcPr>
            <w:tcW w:w="1203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59" w:lineRule="exact"/>
              <w:ind w:right="201"/>
              <w:jc w:val="right"/>
            </w:pPr>
            <w:r>
              <w:t>COMÚN</w:t>
            </w:r>
          </w:p>
        </w:tc>
        <w:tc>
          <w:tcPr>
            <w:tcW w:w="1200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59" w:lineRule="exact"/>
              <w:ind w:right="403"/>
              <w:jc w:val="right"/>
            </w:pPr>
            <w:r>
              <w:t>3ºA</w:t>
            </w:r>
          </w:p>
        </w:tc>
        <w:tc>
          <w:tcPr>
            <w:tcW w:w="1203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59" w:lineRule="exact"/>
              <w:ind w:left="426" w:right="392"/>
              <w:jc w:val="center"/>
            </w:pPr>
            <w:r>
              <w:t>3ºB</w:t>
            </w:r>
          </w:p>
        </w:tc>
        <w:tc>
          <w:tcPr>
            <w:tcW w:w="1202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59" w:lineRule="exact"/>
              <w:ind w:left="450"/>
            </w:pPr>
            <w:r>
              <w:t>3ºC</w:t>
            </w:r>
          </w:p>
        </w:tc>
        <w:tc>
          <w:tcPr>
            <w:tcW w:w="1202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59" w:lineRule="exact"/>
              <w:ind w:left="436"/>
            </w:pPr>
            <w:r>
              <w:t>3ºD</w:t>
            </w:r>
          </w:p>
        </w:tc>
      </w:tr>
      <w:tr w:rsidR="001E7181">
        <w:trPr>
          <w:trHeight w:val="299"/>
        </w:trPr>
        <w:tc>
          <w:tcPr>
            <w:tcW w:w="3956" w:type="dxa"/>
            <w:tcBorders>
              <w:top w:val="nil"/>
              <w:left w:val="nil"/>
              <w:bottom w:val="nil"/>
            </w:tcBorders>
          </w:tcPr>
          <w:p w:rsidR="001E7181" w:rsidRDefault="00317E40">
            <w:pPr>
              <w:pStyle w:val="TableParagraph"/>
              <w:spacing w:before="20" w:line="259" w:lineRule="exact"/>
              <w:ind w:left="1286"/>
              <w:rPr>
                <w:rFonts w:ascii="Calibri Light"/>
              </w:rPr>
            </w:pPr>
            <w:r>
              <w:rPr>
                <w:rFonts w:ascii="Calibri Light"/>
              </w:rPr>
              <w:t>SEGUNDA.</w:t>
            </w:r>
            <w:r>
              <w:rPr>
                <w:rFonts w:ascii="Calibri Light"/>
                <w:spacing w:val="-7"/>
              </w:rPr>
              <w:t xml:space="preserve"> </w:t>
            </w:r>
            <w:r>
              <w:rPr>
                <w:rFonts w:ascii="Calibri Light"/>
              </w:rPr>
              <w:t>VIVIENDAS</w:t>
            </w:r>
          </w:p>
        </w:tc>
        <w:tc>
          <w:tcPr>
            <w:tcW w:w="1203" w:type="dxa"/>
            <w:shd w:val="clear" w:color="auto" w:fill="8494AD"/>
          </w:tcPr>
          <w:p w:rsidR="001E7181" w:rsidRDefault="00317E40">
            <w:pPr>
              <w:pStyle w:val="TableParagraph"/>
              <w:spacing w:before="20" w:line="259" w:lineRule="exact"/>
              <w:ind w:right="201"/>
              <w:jc w:val="right"/>
            </w:pPr>
            <w:r>
              <w:t>COMÚN</w:t>
            </w:r>
          </w:p>
        </w:tc>
        <w:tc>
          <w:tcPr>
            <w:tcW w:w="1200" w:type="dxa"/>
            <w:shd w:val="clear" w:color="auto" w:fill="8494AD"/>
          </w:tcPr>
          <w:p w:rsidR="001E7181" w:rsidRDefault="00317E40">
            <w:pPr>
              <w:pStyle w:val="TableParagraph"/>
              <w:spacing w:before="20" w:line="259" w:lineRule="exact"/>
              <w:ind w:right="403"/>
              <w:jc w:val="right"/>
            </w:pPr>
            <w:r>
              <w:t>2ºA</w:t>
            </w:r>
          </w:p>
        </w:tc>
        <w:tc>
          <w:tcPr>
            <w:tcW w:w="1203" w:type="dxa"/>
            <w:shd w:val="clear" w:color="auto" w:fill="8494AD"/>
          </w:tcPr>
          <w:p w:rsidR="001E7181" w:rsidRDefault="00317E40">
            <w:pPr>
              <w:pStyle w:val="TableParagraph"/>
              <w:spacing w:before="20" w:line="259" w:lineRule="exact"/>
              <w:ind w:left="426" w:right="392"/>
              <w:jc w:val="center"/>
            </w:pPr>
            <w:r>
              <w:t>2ºB</w:t>
            </w:r>
          </w:p>
        </w:tc>
        <w:tc>
          <w:tcPr>
            <w:tcW w:w="1202" w:type="dxa"/>
            <w:shd w:val="clear" w:color="auto" w:fill="8494AD"/>
          </w:tcPr>
          <w:p w:rsidR="001E7181" w:rsidRDefault="00317E40">
            <w:pPr>
              <w:pStyle w:val="TableParagraph"/>
              <w:spacing w:before="20" w:line="259" w:lineRule="exact"/>
              <w:ind w:left="450"/>
            </w:pPr>
            <w:r>
              <w:t>2ºC</w:t>
            </w:r>
          </w:p>
        </w:tc>
        <w:tc>
          <w:tcPr>
            <w:tcW w:w="1202" w:type="dxa"/>
            <w:shd w:val="clear" w:color="auto" w:fill="8494AD"/>
          </w:tcPr>
          <w:p w:rsidR="001E7181" w:rsidRDefault="00317E40">
            <w:pPr>
              <w:pStyle w:val="TableParagraph"/>
              <w:spacing w:before="20" w:line="259" w:lineRule="exact"/>
              <w:ind w:left="436"/>
            </w:pPr>
            <w:r>
              <w:t>2ºD</w:t>
            </w:r>
          </w:p>
        </w:tc>
      </w:tr>
      <w:tr w:rsidR="001E7181">
        <w:trPr>
          <w:trHeight w:val="299"/>
        </w:trPr>
        <w:tc>
          <w:tcPr>
            <w:tcW w:w="3956" w:type="dxa"/>
            <w:tcBorders>
              <w:top w:val="nil"/>
              <w:left w:val="nil"/>
              <w:bottom w:val="nil"/>
            </w:tcBorders>
          </w:tcPr>
          <w:p w:rsidR="001E7181" w:rsidRDefault="00317E40">
            <w:pPr>
              <w:pStyle w:val="TableParagraph"/>
              <w:spacing w:before="18" w:line="261" w:lineRule="exact"/>
              <w:ind w:left="1286"/>
              <w:rPr>
                <w:rFonts w:ascii="Calibri Light"/>
              </w:rPr>
            </w:pPr>
            <w:r>
              <w:rPr>
                <w:rFonts w:ascii="Calibri Light"/>
              </w:rPr>
              <w:t>PRIMERA.</w:t>
            </w:r>
            <w:r>
              <w:rPr>
                <w:rFonts w:ascii="Calibri Light"/>
                <w:spacing w:val="-11"/>
              </w:rPr>
              <w:t xml:space="preserve"> </w:t>
            </w:r>
            <w:r>
              <w:rPr>
                <w:rFonts w:ascii="Calibri Light"/>
              </w:rPr>
              <w:t>VIVIENDAS</w:t>
            </w:r>
          </w:p>
        </w:tc>
        <w:tc>
          <w:tcPr>
            <w:tcW w:w="1203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61" w:lineRule="exact"/>
              <w:ind w:right="201"/>
              <w:jc w:val="right"/>
            </w:pPr>
            <w:r>
              <w:t>COMÚN</w:t>
            </w:r>
          </w:p>
        </w:tc>
        <w:tc>
          <w:tcPr>
            <w:tcW w:w="1200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61" w:lineRule="exact"/>
              <w:ind w:right="403"/>
              <w:jc w:val="right"/>
            </w:pPr>
            <w:r>
              <w:t>1ºA</w:t>
            </w:r>
          </w:p>
        </w:tc>
        <w:tc>
          <w:tcPr>
            <w:tcW w:w="1203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61" w:lineRule="exact"/>
              <w:ind w:left="426" w:right="392"/>
              <w:jc w:val="center"/>
            </w:pPr>
            <w:r>
              <w:t>1ºB</w:t>
            </w:r>
          </w:p>
        </w:tc>
        <w:tc>
          <w:tcPr>
            <w:tcW w:w="1202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61" w:lineRule="exact"/>
              <w:ind w:left="450"/>
            </w:pPr>
            <w:r>
              <w:t>1ºC</w:t>
            </w:r>
          </w:p>
        </w:tc>
        <w:tc>
          <w:tcPr>
            <w:tcW w:w="1202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61" w:lineRule="exact"/>
              <w:ind w:left="436"/>
            </w:pPr>
            <w:r>
              <w:t>1ºD</w:t>
            </w:r>
          </w:p>
        </w:tc>
      </w:tr>
      <w:tr w:rsidR="001E7181">
        <w:trPr>
          <w:trHeight w:val="299"/>
        </w:trPr>
        <w:tc>
          <w:tcPr>
            <w:tcW w:w="3956" w:type="dxa"/>
            <w:tcBorders>
              <w:top w:val="nil"/>
              <w:left w:val="nil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before="18" w:line="261" w:lineRule="exact"/>
              <w:ind w:left="1286"/>
              <w:rPr>
                <w:rFonts w:ascii="Calibri Light"/>
              </w:rPr>
            </w:pPr>
            <w:r>
              <w:rPr>
                <w:rFonts w:ascii="Calibri Light"/>
              </w:rPr>
              <w:t>BAJA.</w:t>
            </w:r>
            <w:r>
              <w:rPr>
                <w:rFonts w:ascii="Calibri Light"/>
                <w:spacing w:val="-7"/>
              </w:rPr>
              <w:t xml:space="preserve"> </w:t>
            </w:r>
            <w:r>
              <w:rPr>
                <w:rFonts w:ascii="Calibri Light"/>
              </w:rPr>
              <w:t>VIVIENDAS</w:t>
            </w:r>
          </w:p>
        </w:tc>
        <w:tc>
          <w:tcPr>
            <w:tcW w:w="1203" w:type="dxa"/>
            <w:tcBorders>
              <w:bottom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before="18" w:line="261" w:lineRule="exact"/>
              <w:ind w:right="201"/>
              <w:jc w:val="right"/>
            </w:pPr>
            <w:r>
              <w:t>COMÚN</w:t>
            </w:r>
          </w:p>
        </w:tc>
        <w:tc>
          <w:tcPr>
            <w:tcW w:w="1200" w:type="dxa"/>
            <w:tcBorders>
              <w:bottom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before="18" w:line="261" w:lineRule="exact"/>
              <w:ind w:right="405"/>
              <w:jc w:val="right"/>
            </w:pPr>
            <w:r>
              <w:t>BºA</w:t>
            </w:r>
          </w:p>
        </w:tc>
        <w:tc>
          <w:tcPr>
            <w:tcW w:w="1203" w:type="dxa"/>
            <w:tcBorders>
              <w:bottom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2" w:type="dxa"/>
            <w:tcBorders>
              <w:bottom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before="18" w:line="261" w:lineRule="exact"/>
              <w:ind w:left="448"/>
            </w:pPr>
            <w:r>
              <w:t>BºC</w:t>
            </w:r>
          </w:p>
        </w:tc>
        <w:tc>
          <w:tcPr>
            <w:tcW w:w="1202" w:type="dxa"/>
            <w:tcBorders>
              <w:bottom w:val="single" w:sz="4" w:space="0" w:color="000000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4"/>
        <w:rPr>
          <w:sz w:val="23"/>
        </w:rPr>
      </w:pPr>
    </w:p>
    <w:p w:rsidR="001E7181" w:rsidRDefault="00317E40">
      <w:pPr>
        <w:pStyle w:val="Textoindependiente"/>
        <w:spacing w:before="57"/>
        <w:ind w:left="210" w:right="860"/>
        <w:jc w:val="both"/>
      </w:pPr>
      <w:r>
        <w:t>La tipología y programa del edificio que figura en la licencia de primera ocupación es de edificio plurifamiliar</w:t>
      </w:r>
      <w:r>
        <w:rPr>
          <w:spacing w:val="-47"/>
        </w:rPr>
        <w:t xml:space="preserve"> </w:t>
      </w:r>
      <w:r>
        <w:t>en altura con 6 plantas edificadas, que sitúa todas sobre rasante, no haciendo mención en el documento de</w:t>
      </w:r>
      <w:r>
        <w:rPr>
          <w:spacing w:val="1"/>
        </w:rPr>
        <w:t xml:space="preserve"> </w:t>
      </w:r>
      <w:r>
        <w:t>licencia</w:t>
      </w:r>
      <w:r>
        <w:rPr>
          <w:spacing w:val="-7"/>
        </w:rPr>
        <w:t xml:space="preserve"> </w:t>
      </w:r>
      <w:r>
        <w:t>al</w:t>
      </w:r>
      <w:r>
        <w:rPr>
          <w:spacing w:val="-1"/>
        </w:rPr>
        <w:t xml:space="preserve"> </w:t>
      </w:r>
      <w:r>
        <w:t>sótano</w:t>
      </w:r>
      <w:r>
        <w:rPr>
          <w:spacing w:val="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25</w:t>
      </w:r>
      <w:r>
        <w:rPr>
          <w:spacing w:val="-6"/>
        </w:rPr>
        <w:t xml:space="preserve"> </w:t>
      </w:r>
      <w:r>
        <w:t>m2</w:t>
      </w:r>
      <w:r>
        <w:rPr>
          <w:spacing w:val="-6"/>
        </w:rPr>
        <w:t xml:space="preserve"> </w:t>
      </w:r>
      <w:r>
        <w:t>ni al</w:t>
      </w:r>
      <w:r>
        <w:rPr>
          <w:spacing w:val="-1"/>
        </w:rPr>
        <w:t xml:space="preserve"> </w:t>
      </w:r>
      <w:r>
        <w:t>BºB que</w:t>
      </w:r>
      <w:r>
        <w:rPr>
          <w:spacing w:val="-2"/>
        </w:rPr>
        <w:t xml:space="preserve"> </w:t>
      </w:r>
      <w:r>
        <w:t>está</w:t>
      </w:r>
      <w:r>
        <w:rPr>
          <w:spacing w:val="-8"/>
        </w:rPr>
        <w:t xml:space="preserve"> </w:t>
      </w:r>
      <w:r>
        <w:t>unido.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11"/>
        <w:rPr>
          <w:sz w:val="23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48512" behindDoc="1" locked="0" layoutInCell="1" allowOverlap="1">
                <wp:simplePos x="0" y="0"/>
                <wp:positionH relativeFrom="page">
                  <wp:posOffset>1333500</wp:posOffset>
                </wp:positionH>
                <wp:positionV relativeFrom="paragraph">
                  <wp:posOffset>203835</wp:posOffset>
                </wp:positionV>
                <wp:extent cx="5579110" cy="218440"/>
                <wp:effectExtent l="0" t="0" r="0" b="0"/>
                <wp:wrapTopAndBottom/>
                <wp:docPr id="483" name="docshape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91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241"/>
                              </w:tabs>
                              <w:spacing w:before="22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3.1.3.3.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3"/>
                                <w:sz w:val="24"/>
                              </w:rPr>
                              <w:t>Según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3"/>
                                <w:sz w:val="24"/>
                              </w:rPr>
                              <w:t>Catastro: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9" o:spid="_x0000_s1039" type="#_x0000_t202" style="position:absolute;margin-left:105pt;margin-top:16.05pt;width:439.3pt;height:17.2pt;z-index:-251667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241"/>
                        </w:tabs>
                        <w:spacing w:before="22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3.1.3.3.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3"/>
                          <w:sz w:val="24"/>
                        </w:rPr>
                        <w:t>Según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3"/>
                          <w:sz w:val="24"/>
                        </w:rPr>
                        <w:t>Catastro: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12"/>
        <w:rPr>
          <w:sz w:val="21"/>
        </w:rPr>
      </w:pPr>
    </w:p>
    <w:p w:rsidR="001E7181" w:rsidRDefault="00317E40">
      <w:pPr>
        <w:ind w:left="282"/>
        <w:rPr>
          <w:rFonts w:ascii="Calibri"/>
        </w:rPr>
      </w:pPr>
      <w:r>
        <w:rPr>
          <w:rFonts w:ascii="Calibri"/>
        </w:rPr>
        <w:t>CATASTRO</w:t>
      </w:r>
    </w:p>
    <w:tbl>
      <w:tblPr>
        <w:tblStyle w:val="TableNormal"/>
        <w:tblW w:w="0" w:type="auto"/>
        <w:tblInd w:w="217" w:type="dxa"/>
        <w:tblBorders>
          <w:top w:val="single" w:sz="4" w:space="0" w:color="AFAFAF"/>
          <w:left w:val="single" w:sz="4" w:space="0" w:color="AFAFAF"/>
          <w:bottom w:val="single" w:sz="4" w:space="0" w:color="AFAFAF"/>
          <w:right w:val="single" w:sz="4" w:space="0" w:color="AFAFAF"/>
          <w:insideH w:val="single" w:sz="4" w:space="0" w:color="AFAFAF"/>
          <w:insideV w:val="single" w:sz="4" w:space="0" w:color="AFAFAF"/>
        </w:tblBorders>
        <w:tblLayout w:type="fixed"/>
        <w:tblLook w:val="01E0" w:firstRow="1" w:lastRow="1" w:firstColumn="1" w:lastColumn="1" w:noHBand="0" w:noVBand="0"/>
      </w:tblPr>
      <w:tblGrid>
        <w:gridCol w:w="3942"/>
        <w:gridCol w:w="1203"/>
        <w:gridCol w:w="1200"/>
        <w:gridCol w:w="1203"/>
        <w:gridCol w:w="1202"/>
        <w:gridCol w:w="1202"/>
      </w:tblGrid>
      <w:tr w:rsidR="001E7181">
        <w:trPr>
          <w:trHeight w:val="299"/>
        </w:trPr>
        <w:tc>
          <w:tcPr>
            <w:tcW w:w="3942" w:type="dxa"/>
            <w:tcBorders>
              <w:top w:val="nil"/>
              <w:left w:val="nil"/>
              <w:bottom w:val="nil"/>
            </w:tcBorders>
          </w:tcPr>
          <w:p w:rsidR="001E7181" w:rsidRDefault="00317E40">
            <w:pPr>
              <w:pStyle w:val="TableParagraph"/>
              <w:spacing w:before="20" w:line="259" w:lineRule="exact"/>
              <w:ind w:left="1272"/>
              <w:rPr>
                <w:rFonts w:ascii="Calibri Light"/>
              </w:rPr>
            </w:pPr>
            <w:r>
              <w:rPr>
                <w:rFonts w:ascii="Calibri Light"/>
              </w:rPr>
              <w:t>INSTALACIONES</w:t>
            </w:r>
            <w:r>
              <w:rPr>
                <w:rFonts w:ascii="Calibri Light"/>
                <w:spacing w:val="-11"/>
              </w:rPr>
              <w:t xml:space="preserve"> </w:t>
            </w:r>
            <w:r>
              <w:rPr>
                <w:rFonts w:ascii="Calibri Light"/>
              </w:rPr>
              <w:t>Y</w:t>
            </w:r>
            <w:r>
              <w:rPr>
                <w:rFonts w:ascii="Calibri Light"/>
                <w:spacing w:val="-10"/>
              </w:rPr>
              <w:t xml:space="preserve"> </w:t>
            </w:r>
            <w:r>
              <w:rPr>
                <w:rFonts w:ascii="Calibri Light"/>
              </w:rPr>
              <w:t>OTROS</w:t>
            </w:r>
          </w:p>
        </w:tc>
        <w:tc>
          <w:tcPr>
            <w:tcW w:w="1203" w:type="dxa"/>
            <w:shd w:val="clear" w:color="auto" w:fill="92D050"/>
          </w:tcPr>
          <w:p w:rsidR="001E7181" w:rsidRDefault="00317E40">
            <w:pPr>
              <w:pStyle w:val="TableParagraph"/>
              <w:spacing w:before="20" w:line="259" w:lineRule="exact"/>
              <w:ind w:right="201"/>
              <w:jc w:val="right"/>
            </w:pPr>
            <w:r>
              <w:t>COMÚN</w:t>
            </w:r>
          </w:p>
        </w:tc>
        <w:tc>
          <w:tcPr>
            <w:tcW w:w="4807" w:type="dxa"/>
            <w:gridSpan w:val="4"/>
            <w:tcBorders>
              <w:top w:val="nil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1E7181">
        <w:trPr>
          <w:trHeight w:val="299"/>
        </w:trPr>
        <w:tc>
          <w:tcPr>
            <w:tcW w:w="3942" w:type="dxa"/>
            <w:tcBorders>
              <w:top w:val="nil"/>
              <w:left w:val="nil"/>
              <w:bottom w:val="nil"/>
            </w:tcBorders>
          </w:tcPr>
          <w:p w:rsidR="001E7181" w:rsidRDefault="00317E40">
            <w:pPr>
              <w:pStyle w:val="TableParagraph"/>
              <w:spacing w:before="18" w:line="261" w:lineRule="exact"/>
              <w:ind w:left="1272"/>
              <w:rPr>
                <w:rFonts w:ascii="Calibri Light"/>
              </w:rPr>
            </w:pPr>
            <w:r>
              <w:rPr>
                <w:rFonts w:ascii="Calibri Light"/>
              </w:rPr>
              <w:t>CUARTA.</w:t>
            </w:r>
            <w:r>
              <w:rPr>
                <w:rFonts w:ascii="Calibri Light"/>
                <w:spacing w:val="-12"/>
              </w:rPr>
              <w:t xml:space="preserve"> </w:t>
            </w:r>
            <w:r>
              <w:rPr>
                <w:rFonts w:ascii="Calibri Light"/>
              </w:rPr>
              <w:t>VIVVIENDAS</w:t>
            </w:r>
          </w:p>
        </w:tc>
        <w:tc>
          <w:tcPr>
            <w:tcW w:w="1203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61" w:lineRule="exact"/>
              <w:ind w:right="201"/>
              <w:jc w:val="right"/>
            </w:pPr>
            <w:r>
              <w:t>COMÚN</w:t>
            </w:r>
          </w:p>
        </w:tc>
        <w:tc>
          <w:tcPr>
            <w:tcW w:w="1200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61" w:lineRule="exact"/>
              <w:ind w:right="403"/>
              <w:jc w:val="right"/>
            </w:pPr>
            <w:r>
              <w:t>4ºA</w:t>
            </w:r>
          </w:p>
        </w:tc>
        <w:tc>
          <w:tcPr>
            <w:tcW w:w="1203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61" w:lineRule="exact"/>
              <w:ind w:right="424"/>
              <w:jc w:val="right"/>
            </w:pPr>
            <w:r>
              <w:t>4ºB</w:t>
            </w:r>
          </w:p>
        </w:tc>
        <w:tc>
          <w:tcPr>
            <w:tcW w:w="2404" w:type="dxa"/>
            <w:gridSpan w:val="2"/>
            <w:tcBorders>
              <w:top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1E7181">
        <w:trPr>
          <w:trHeight w:val="299"/>
        </w:trPr>
        <w:tc>
          <w:tcPr>
            <w:tcW w:w="3942" w:type="dxa"/>
            <w:tcBorders>
              <w:top w:val="nil"/>
              <w:left w:val="nil"/>
              <w:bottom w:val="nil"/>
            </w:tcBorders>
          </w:tcPr>
          <w:p w:rsidR="001E7181" w:rsidRDefault="00317E40">
            <w:pPr>
              <w:pStyle w:val="TableParagraph"/>
              <w:spacing w:before="18" w:line="261" w:lineRule="exact"/>
              <w:ind w:left="1272"/>
              <w:rPr>
                <w:rFonts w:ascii="Calibri Light"/>
              </w:rPr>
            </w:pPr>
            <w:r>
              <w:rPr>
                <w:rFonts w:ascii="Calibri Light"/>
              </w:rPr>
              <w:t>TERCERA.</w:t>
            </w:r>
            <w:r>
              <w:rPr>
                <w:rFonts w:ascii="Calibri Light"/>
                <w:spacing w:val="-9"/>
              </w:rPr>
              <w:t xml:space="preserve"> </w:t>
            </w:r>
            <w:r>
              <w:rPr>
                <w:rFonts w:ascii="Calibri Light"/>
              </w:rPr>
              <w:t>VIVIENDAS</w:t>
            </w:r>
          </w:p>
        </w:tc>
        <w:tc>
          <w:tcPr>
            <w:tcW w:w="1203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61" w:lineRule="exact"/>
              <w:ind w:right="201"/>
              <w:jc w:val="right"/>
            </w:pPr>
            <w:r>
              <w:t>COMÚN</w:t>
            </w:r>
          </w:p>
        </w:tc>
        <w:tc>
          <w:tcPr>
            <w:tcW w:w="1200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61" w:lineRule="exact"/>
              <w:ind w:right="403"/>
              <w:jc w:val="right"/>
            </w:pPr>
            <w:r>
              <w:t>3ºA</w:t>
            </w:r>
          </w:p>
        </w:tc>
        <w:tc>
          <w:tcPr>
            <w:tcW w:w="1203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61" w:lineRule="exact"/>
              <w:ind w:right="424"/>
              <w:jc w:val="right"/>
            </w:pPr>
            <w:r>
              <w:t>3ºB</w:t>
            </w:r>
          </w:p>
        </w:tc>
        <w:tc>
          <w:tcPr>
            <w:tcW w:w="1202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61" w:lineRule="exact"/>
              <w:ind w:left="450"/>
            </w:pPr>
            <w:r>
              <w:t>3ºC</w:t>
            </w:r>
          </w:p>
        </w:tc>
        <w:tc>
          <w:tcPr>
            <w:tcW w:w="1202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61" w:lineRule="exact"/>
              <w:ind w:left="436"/>
            </w:pPr>
            <w:r>
              <w:t>3ºD</w:t>
            </w:r>
          </w:p>
        </w:tc>
      </w:tr>
      <w:tr w:rsidR="001E7181">
        <w:trPr>
          <w:trHeight w:val="297"/>
        </w:trPr>
        <w:tc>
          <w:tcPr>
            <w:tcW w:w="3942" w:type="dxa"/>
            <w:tcBorders>
              <w:top w:val="nil"/>
              <w:left w:val="nil"/>
              <w:bottom w:val="nil"/>
            </w:tcBorders>
          </w:tcPr>
          <w:p w:rsidR="001E7181" w:rsidRDefault="00317E40">
            <w:pPr>
              <w:pStyle w:val="TableParagraph"/>
              <w:spacing w:before="18" w:line="259" w:lineRule="exact"/>
              <w:ind w:left="1272"/>
              <w:rPr>
                <w:rFonts w:ascii="Calibri Light"/>
              </w:rPr>
            </w:pPr>
            <w:r>
              <w:rPr>
                <w:rFonts w:ascii="Calibri Light"/>
              </w:rPr>
              <w:t>SEGUNDA.</w:t>
            </w:r>
            <w:r>
              <w:rPr>
                <w:rFonts w:ascii="Calibri Light"/>
                <w:spacing w:val="-7"/>
              </w:rPr>
              <w:t xml:space="preserve"> </w:t>
            </w:r>
            <w:r>
              <w:rPr>
                <w:rFonts w:ascii="Calibri Light"/>
              </w:rPr>
              <w:t>VIVIENDAS</w:t>
            </w:r>
          </w:p>
        </w:tc>
        <w:tc>
          <w:tcPr>
            <w:tcW w:w="1203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59" w:lineRule="exact"/>
              <w:ind w:right="201"/>
              <w:jc w:val="right"/>
            </w:pPr>
            <w:r>
              <w:t>COMÚN</w:t>
            </w:r>
          </w:p>
        </w:tc>
        <w:tc>
          <w:tcPr>
            <w:tcW w:w="1200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59" w:lineRule="exact"/>
              <w:ind w:right="403"/>
              <w:jc w:val="right"/>
            </w:pPr>
            <w:r>
              <w:t>2ºA</w:t>
            </w:r>
          </w:p>
        </w:tc>
        <w:tc>
          <w:tcPr>
            <w:tcW w:w="1203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59" w:lineRule="exact"/>
              <w:ind w:right="424"/>
              <w:jc w:val="right"/>
            </w:pPr>
            <w:r>
              <w:t>2ºB</w:t>
            </w:r>
          </w:p>
        </w:tc>
        <w:tc>
          <w:tcPr>
            <w:tcW w:w="1202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59" w:lineRule="exact"/>
              <w:ind w:left="450"/>
            </w:pPr>
            <w:r>
              <w:t>2ºC</w:t>
            </w:r>
          </w:p>
        </w:tc>
        <w:tc>
          <w:tcPr>
            <w:tcW w:w="1202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59" w:lineRule="exact"/>
              <w:ind w:left="436"/>
            </w:pPr>
            <w:r>
              <w:t>2ºD</w:t>
            </w:r>
          </w:p>
        </w:tc>
      </w:tr>
      <w:tr w:rsidR="001E7181">
        <w:trPr>
          <w:trHeight w:val="299"/>
        </w:trPr>
        <w:tc>
          <w:tcPr>
            <w:tcW w:w="3942" w:type="dxa"/>
            <w:tcBorders>
              <w:top w:val="nil"/>
              <w:left w:val="nil"/>
              <w:bottom w:val="nil"/>
            </w:tcBorders>
          </w:tcPr>
          <w:p w:rsidR="001E7181" w:rsidRDefault="00317E40">
            <w:pPr>
              <w:pStyle w:val="TableParagraph"/>
              <w:spacing w:before="20" w:line="259" w:lineRule="exact"/>
              <w:ind w:left="1272"/>
              <w:rPr>
                <w:rFonts w:ascii="Calibri Light"/>
              </w:rPr>
            </w:pPr>
            <w:r>
              <w:rPr>
                <w:rFonts w:ascii="Calibri Light"/>
              </w:rPr>
              <w:t>PRIMERA.</w:t>
            </w:r>
            <w:r>
              <w:rPr>
                <w:rFonts w:ascii="Calibri Light"/>
                <w:spacing w:val="-11"/>
              </w:rPr>
              <w:t xml:space="preserve"> </w:t>
            </w:r>
            <w:r>
              <w:rPr>
                <w:rFonts w:ascii="Calibri Light"/>
              </w:rPr>
              <w:t>VIVIENDAS</w:t>
            </w:r>
          </w:p>
        </w:tc>
        <w:tc>
          <w:tcPr>
            <w:tcW w:w="1203" w:type="dxa"/>
            <w:shd w:val="clear" w:color="auto" w:fill="8494AD"/>
          </w:tcPr>
          <w:p w:rsidR="001E7181" w:rsidRDefault="00317E40">
            <w:pPr>
              <w:pStyle w:val="TableParagraph"/>
              <w:spacing w:before="20" w:line="259" w:lineRule="exact"/>
              <w:ind w:right="201"/>
              <w:jc w:val="right"/>
            </w:pPr>
            <w:r>
              <w:t>COMÚN</w:t>
            </w:r>
          </w:p>
        </w:tc>
        <w:tc>
          <w:tcPr>
            <w:tcW w:w="1200" w:type="dxa"/>
            <w:shd w:val="clear" w:color="auto" w:fill="8494AD"/>
          </w:tcPr>
          <w:p w:rsidR="001E7181" w:rsidRDefault="00317E40">
            <w:pPr>
              <w:pStyle w:val="TableParagraph"/>
              <w:spacing w:before="20" w:line="259" w:lineRule="exact"/>
              <w:ind w:right="403"/>
              <w:jc w:val="right"/>
            </w:pPr>
            <w:r>
              <w:t>1ºA</w:t>
            </w:r>
          </w:p>
        </w:tc>
        <w:tc>
          <w:tcPr>
            <w:tcW w:w="1203" w:type="dxa"/>
            <w:shd w:val="clear" w:color="auto" w:fill="8494AD"/>
          </w:tcPr>
          <w:p w:rsidR="001E7181" w:rsidRDefault="00317E40">
            <w:pPr>
              <w:pStyle w:val="TableParagraph"/>
              <w:spacing w:before="20" w:line="259" w:lineRule="exact"/>
              <w:ind w:right="424"/>
              <w:jc w:val="right"/>
            </w:pPr>
            <w:r>
              <w:t>1ºB</w:t>
            </w:r>
          </w:p>
        </w:tc>
        <w:tc>
          <w:tcPr>
            <w:tcW w:w="1202" w:type="dxa"/>
            <w:shd w:val="clear" w:color="auto" w:fill="8494AD"/>
          </w:tcPr>
          <w:p w:rsidR="001E7181" w:rsidRDefault="00317E40">
            <w:pPr>
              <w:pStyle w:val="TableParagraph"/>
              <w:spacing w:before="20" w:line="259" w:lineRule="exact"/>
              <w:ind w:left="450"/>
            </w:pPr>
            <w:r>
              <w:t>1ºC</w:t>
            </w:r>
          </w:p>
        </w:tc>
        <w:tc>
          <w:tcPr>
            <w:tcW w:w="1202" w:type="dxa"/>
            <w:shd w:val="clear" w:color="auto" w:fill="8494AD"/>
          </w:tcPr>
          <w:p w:rsidR="001E7181" w:rsidRDefault="00317E40">
            <w:pPr>
              <w:pStyle w:val="TableParagraph"/>
              <w:spacing w:before="20" w:line="259" w:lineRule="exact"/>
              <w:ind w:left="436"/>
            </w:pPr>
            <w:r>
              <w:t>1ºD</w:t>
            </w:r>
          </w:p>
        </w:tc>
      </w:tr>
      <w:tr w:rsidR="001E7181">
        <w:trPr>
          <w:trHeight w:val="297"/>
        </w:trPr>
        <w:tc>
          <w:tcPr>
            <w:tcW w:w="3942" w:type="dxa"/>
            <w:tcBorders>
              <w:top w:val="nil"/>
              <w:left w:val="nil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before="16" w:line="261" w:lineRule="exact"/>
              <w:ind w:left="1272"/>
              <w:rPr>
                <w:rFonts w:ascii="Calibri Light"/>
              </w:rPr>
            </w:pPr>
            <w:r>
              <w:rPr>
                <w:rFonts w:ascii="Calibri Light"/>
              </w:rPr>
              <w:t>BAJA.</w:t>
            </w:r>
            <w:r>
              <w:rPr>
                <w:rFonts w:ascii="Calibri Light"/>
                <w:spacing w:val="-7"/>
              </w:rPr>
              <w:t xml:space="preserve"> </w:t>
            </w:r>
            <w:r>
              <w:rPr>
                <w:rFonts w:ascii="Calibri Light"/>
              </w:rPr>
              <w:t>VIVIENDAS</w:t>
            </w:r>
          </w:p>
        </w:tc>
        <w:tc>
          <w:tcPr>
            <w:tcW w:w="1203" w:type="dxa"/>
            <w:tcBorders>
              <w:bottom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before="16" w:line="261" w:lineRule="exact"/>
              <w:ind w:right="201"/>
              <w:jc w:val="right"/>
            </w:pPr>
            <w:r>
              <w:t>COMÚN</w:t>
            </w:r>
          </w:p>
        </w:tc>
        <w:tc>
          <w:tcPr>
            <w:tcW w:w="1200" w:type="dxa"/>
            <w:tcBorders>
              <w:bottom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before="16" w:line="261" w:lineRule="exact"/>
              <w:ind w:right="405"/>
              <w:jc w:val="right"/>
            </w:pPr>
            <w:r>
              <w:t>BºA</w:t>
            </w:r>
          </w:p>
        </w:tc>
        <w:tc>
          <w:tcPr>
            <w:tcW w:w="1203" w:type="dxa"/>
            <w:tcBorders>
              <w:bottom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before="16" w:line="261" w:lineRule="exact"/>
              <w:ind w:right="416"/>
              <w:jc w:val="right"/>
            </w:pPr>
            <w:r>
              <w:t>BºB</w:t>
            </w:r>
          </w:p>
        </w:tc>
        <w:tc>
          <w:tcPr>
            <w:tcW w:w="1202" w:type="dxa"/>
            <w:tcBorders>
              <w:bottom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before="16" w:line="261" w:lineRule="exact"/>
              <w:ind w:left="448"/>
            </w:pPr>
            <w:r>
              <w:t>BºC</w:t>
            </w:r>
          </w:p>
        </w:tc>
        <w:tc>
          <w:tcPr>
            <w:tcW w:w="1202" w:type="dxa"/>
            <w:tcBorders>
              <w:bottom w:val="single" w:sz="4" w:space="0" w:color="000000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1E7181">
        <w:trPr>
          <w:trHeight w:val="299"/>
        </w:trPr>
        <w:tc>
          <w:tcPr>
            <w:tcW w:w="6345" w:type="dxa"/>
            <w:gridSpan w:val="3"/>
            <w:tcBorders>
              <w:top w:val="single" w:sz="4" w:space="0" w:color="000000"/>
              <w:left w:val="nil"/>
              <w:bottom w:val="nil"/>
            </w:tcBorders>
          </w:tcPr>
          <w:p w:rsidR="001E7181" w:rsidRDefault="00317E40">
            <w:pPr>
              <w:pStyle w:val="TableParagraph"/>
              <w:spacing w:before="18" w:line="261" w:lineRule="exact"/>
              <w:ind w:left="1272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spacing w:val="-1"/>
              </w:rPr>
              <w:t>SÓTANO.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ANEXO</w:t>
            </w:r>
            <w:r>
              <w:rPr>
                <w:rFonts w:ascii="Calibri Light" w:hAnsi="Calibri Light"/>
                <w:spacing w:val="-12"/>
              </w:rPr>
              <w:t xml:space="preserve"> </w:t>
            </w:r>
            <w:r>
              <w:rPr>
                <w:rFonts w:ascii="Calibri Light" w:hAnsi="Calibri Light"/>
              </w:rPr>
              <w:t>A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VIVIENDA</w:t>
            </w:r>
          </w:p>
        </w:tc>
        <w:tc>
          <w:tcPr>
            <w:tcW w:w="1203" w:type="dxa"/>
            <w:tcBorders>
              <w:top w:val="single" w:sz="4" w:space="0" w:color="000000"/>
            </w:tcBorders>
            <w:shd w:val="clear" w:color="auto" w:fill="EFEFEF"/>
          </w:tcPr>
          <w:p w:rsidR="001E7181" w:rsidRDefault="00317E40">
            <w:pPr>
              <w:pStyle w:val="TableParagraph"/>
              <w:spacing w:before="18" w:line="261" w:lineRule="exact"/>
              <w:ind w:right="373"/>
              <w:jc w:val="right"/>
            </w:pPr>
            <w:r>
              <w:t>SºB*</w:t>
            </w:r>
          </w:p>
        </w:tc>
        <w:tc>
          <w:tcPr>
            <w:tcW w:w="2404" w:type="dxa"/>
            <w:gridSpan w:val="2"/>
            <w:tcBorders>
              <w:top w:val="single" w:sz="4" w:space="0" w:color="000000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1E7181" w:rsidRDefault="00317E40">
      <w:pPr>
        <w:spacing w:before="36"/>
        <w:ind w:left="282"/>
        <w:rPr>
          <w:rFonts w:ascii="Calibri" w:hAnsi="Calibri"/>
        </w:rPr>
      </w:pPr>
      <w:r>
        <w:rPr>
          <w:rFonts w:ascii="Calibri" w:hAnsi="Calibri"/>
          <w:spacing w:val="-1"/>
        </w:rPr>
        <w:t>*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  <w:spacing w:val="-1"/>
        </w:rPr>
        <w:t>FIGURA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COMO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ANEXO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VIVIENDA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EN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CRÓQUIS,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PERO NO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LO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LISTA.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SUMA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SUPERFICIE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PLANTA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BAJA</w:t>
      </w:r>
    </w:p>
    <w:p w:rsidR="001E7181" w:rsidRDefault="001E7181">
      <w:pPr>
        <w:pStyle w:val="Textoindependiente"/>
        <w:rPr>
          <w:rFonts w:ascii="Calibri"/>
          <w:sz w:val="20"/>
        </w:rPr>
      </w:pPr>
    </w:p>
    <w:p w:rsidR="001E7181" w:rsidRDefault="00317E40">
      <w:pPr>
        <w:pStyle w:val="Textoindependiente"/>
        <w:spacing w:before="2"/>
        <w:rPr>
          <w:rFonts w:ascii="Calibri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49536" behindDoc="1" locked="0" layoutInCell="1" allowOverlap="1">
                <wp:simplePos x="0" y="0"/>
                <wp:positionH relativeFrom="page">
                  <wp:posOffset>876300</wp:posOffset>
                </wp:positionH>
                <wp:positionV relativeFrom="paragraph">
                  <wp:posOffset>190500</wp:posOffset>
                </wp:positionV>
                <wp:extent cx="6036310" cy="218440"/>
                <wp:effectExtent l="0" t="0" r="0" b="0"/>
                <wp:wrapTopAndBottom/>
                <wp:docPr id="482" name="docshape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63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3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3.2.</w:t>
                            </w:r>
                            <w:r>
                              <w:rPr>
                                <w:color w:val="174655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Datos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Urbanísticos.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0" o:spid="_x0000_s1040" type="#_x0000_t202" style="position:absolute;margin-left:69pt;margin-top:15pt;width:475.3pt;height:17.2pt;z-index:-251666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" filled="f" strokeweight=".48pt">
                <v:textbox inset="0,0,0,0">
                  <w:txbxContent>
                    <w:p w:rsidR="001E7181" w:rsidRDefault="00317E40">
                      <w:pPr>
                        <w:spacing w:before="23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2"/>
                          <w:sz w:val="24"/>
                        </w:rPr>
                        <w:t>3.2.</w:t>
                      </w:r>
                      <w:r>
                        <w:rPr>
                          <w:color w:val="174655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Datos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Urbanísticos.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8"/>
        <w:rPr>
          <w:rFonts w:ascii="Calibri"/>
          <w:sz w:val="19"/>
        </w:rPr>
      </w:pPr>
    </w:p>
    <w:p w:rsidR="001E7181" w:rsidRDefault="00317E40">
      <w:pPr>
        <w:pStyle w:val="Textoindependiente"/>
        <w:tabs>
          <w:tab w:val="left" w:pos="2373"/>
        </w:tabs>
        <w:ind w:left="210" w:right="4637"/>
      </w:pPr>
      <w:r>
        <w:t>Planeamiento en vigor: Plan General de Ordenación Urbana 1997</w:t>
      </w:r>
      <w:r>
        <w:rPr>
          <w:spacing w:val="-47"/>
        </w:rPr>
        <w:t xml:space="preserve"> </w:t>
      </w:r>
      <w:r>
        <w:t>Clasificación:</w:t>
      </w:r>
      <w:r>
        <w:tab/>
        <w:t>Urbano</w:t>
      </w:r>
    </w:p>
    <w:p w:rsidR="001E7181" w:rsidRDefault="00317E40">
      <w:pPr>
        <w:pStyle w:val="Textoindependiente"/>
        <w:tabs>
          <w:tab w:val="left" w:pos="2373"/>
        </w:tabs>
        <w:spacing w:before="1"/>
        <w:ind w:left="210"/>
      </w:pPr>
      <w:r>
        <w:t>Distrito:</w:t>
      </w:r>
      <w:r>
        <w:tab/>
      </w:r>
      <w:r>
        <w:rPr>
          <w:spacing w:val="-1"/>
        </w:rPr>
        <w:t>01</w:t>
      </w:r>
      <w:r>
        <w:rPr>
          <w:spacing w:val="-3"/>
        </w:rPr>
        <w:t xml:space="preserve"> </w:t>
      </w:r>
      <w:r>
        <w:rPr>
          <w:spacing w:val="-1"/>
        </w:rPr>
        <w:t>Centro</w:t>
      </w:r>
      <w:r>
        <w:rPr>
          <w:spacing w:val="-5"/>
        </w:rPr>
        <w:t xml:space="preserve"> </w:t>
      </w:r>
      <w:r>
        <w:rPr>
          <w:spacing w:val="-1"/>
        </w:rPr>
        <w:t>(Licencia</w:t>
      </w:r>
      <w:r>
        <w:rPr>
          <w:spacing w:val="-12"/>
        </w:rPr>
        <w:t xml:space="preserve"> </w:t>
      </w:r>
      <w:r>
        <w:t>1ª</w:t>
      </w:r>
      <w:r>
        <w:rPr>
          <w:spacing w:val="-3"/>
        </w:rPr>
        <w:t xml:space="preserve"> </w:t>
      </w:r>
      <w:r>
        <w:t>Ocupación).</w:t>
      </w:r>
    </w:p>
    <w:p w:rsidR="001E7181" w:rsidRDefault="00317E40">
      <w:pPr>
        <w:pStyle w:val="Textoindependiente"/>
        <w:tabs>
          <w:tab w:val="left" w:pos="2373"/>
        </w:tabs>
        <w:ind w:left="210"/>
      </w:pPr>
      <w:r>
        <w:t>Barrio:</w:t>
      </w:r>
      <w:r>
        <w:tab/>
        <w:t>02</w:t>
      </w:r>
      <w:r>
        <w:rPr>
          <w:spacing w:val="-6"/>
        </w:rPr>
        <w:t xml:space="preserve"> </w:t>
      </w:r>
      <w:r>
        <w:t>Barrio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Embajadores</w:t>
      </w:r>
      <w:r>
        <w:rPr>
          <w:spacing w:val="-8"/>
        </w:rPr>
        <w:t xml:space="preserve"> </w:t>
      </w:r>
      <w:r>
        <w:t>(Licencia</w:t>
      </w:r>
      <w:r>
        <w:rPr>
          <w:spacing w:val="-10"/>
        </w:rPr>
        <w:t xml:space="preserve"> </w:t>
      </w:r>
      <w:r>
        <w:t>1ª</w:t>
      </w:r>
      <w:r>
        <w:rPr>
          <w:spacing w:val="-9"/>
        </w:rPr>
        <w:t xml:space="preserve"> </w:t>
      </w:r>
      <w:r>
        <w:t>Ocupación).</w:t>
      </w:r>
    </w:p>
    <w:p w:rsidR="001E7181" w:rsidRDefault="00317E40">
      <w:pPr>
        <w:pStyle w:val="Textoindependiente"/>
        <w:tabs>
          <w:tab w:val="left" w:pos="2373"/>
        </w:tabs>
        <w:ind w:left="210"/>
      </w:pPr>
      <w:r>
        <w:t>Barrio:</w:t>
      </w:r>
      <w:r>
        <w:tab/>
        <w:t>02</w:t>
      </w:r>
      <w:r>
        <w:rPr>
          <w:spacing w:val="-6"/>
        </w:rPr>
        <w:t xml:space="preserve"> </w:t>
      </w:r>
      <w:r>
        <w:t>Barrio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Embajadores</w:t>
      </w:r>
      <w:r>
        <w:rPr>
          <w:spacing w:val="-8"/>
        </w:rPr>
        <w:t xml:space="preserve"> </w:t>
      </w:r>
      <w:r>
        <w:t>(Licencia</w:t>
      </w:r>
      <w:r>
        <w:rPr>
          <w:spacing w:val="-10"/>
        </w:rPr>
        <w:t xml:space="preserve"> </w:t>
      </w:r>
      <w:r>
        <w:t>1ª</w:t>
      </w:r>
      <w:r>
        <w:rPr>
          <w:spacing w:val="-9"/>
        </w:rPr>
        <w:t xml:space="preserve"> </w:t>
      </w:r>
      <w:r>
        <w:t>Ocupación).</w:t>
      </w:r>
    </w:p>
    <w:p w:rsidR="001E7181" w:rsidRDefault="00317E40">
      <w:pPr>
        <w:pStyle w:val="Textoindependiente"/>
        <w:tabs>
          <w:tab w:val="left" w:pos="2373"/>
          <w:tab w:val="left" w:pos="3093"/>
        </w:tabs>
        <w:ind w:left="210" w:right="2667"/>
      </w:pPr>
      <w:r>
        <w:t>Figura</w:t>
      </w:r>
      <w:r>
        <w:rPr>
          <w:spacing w:val="-1"/>
        </w:rPr>
        <w:t xml:space="preserve"> </w:t>
      </w:r>
      <w:r>
        <w:t>Planeamiento:</w:t>
      </w:r>
      <w:r>
        <w:tab/>
        <w:t>1-1º-A000000 Zona 1 Grado 1º Nivel A (Licencia 1ª Ocupación).</w:t>
      </w:r>
      <w:r>
        <w:rPr>
          <w:spacing w:val="-47"/>
        </w:rPr>
        <w:t xml:space="preserve"> </w:t>
      </w:r>
      <w:r>
        <w:t>Ordenanza:</w:t>
      </w:r>
      <w:r>
        <w:tab/>
      </w:r>
      <w:r>
        <w:tab/>
        <w:t>NZ1</w:t>
      </w:r>
      <w:r>
        <w:rPr>
          <w:spacing w:val="-2"/>
        </w:rPr>
        <w:t xml:space="preserve"> </w:t>
      </w:r>
      <w:r>
        <w:t>Grado</w:t>
      </w:r>
      <w:r>
        <w:rPr>
          <w:spacing w:val="-4"/>
        </w:rPr>
        <w:t xml:space="preserve"> </w:t>
      </w:r>
      <w:r>
        <w:t>1º</w:t>
      </w:r>
      <w:r>
        <w:rPr>
          <w:spacing w:val="-3"/>
        </w:rPr>
        <w:t xml:space="preserve"> </w:t>
      </w:r>
      <w:r>
        <w:t>Embajadores</w:t>
      </w:r>
      <w:r>
        <w:rPr>
          <w:spacing w:val="-4"/>
        </w:rPr>
        <w:t xml:space="preserve"> </w:t>
      </w:r>
      <w:r>
        <w:t>APE.00.01</w:t>
      </w:r>
    </w:p>
    <w:p w:rsidR="001E7181" w:rsidRDefault="00317E40">
      <w:pPr>
        <w:pStyle w:val="Textoindependiente"/>
        <w:tabs>
          <w:tab w:val="left" w:pos="2373"/>
        </w:tabs>
        <w:spacing w:before="1"/>
        <w:ind w:left="210" w:right="5855"/>
      </w:pPr>
      <w:r>
        <w:t>Nivel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Protección:</w:t>
      </w:r>
      <w:r>
        <w:tab/>
        <w:t>Zonas Protegidas.</w:t>
      </w:r>
      <w:r>
        <w:rPr>
          <w:spacing w:val="1"/>
        </w:rPr>
        <w:t xml:space="preserve"> </w:t>
      </w:r>
      <w:r>
        <w:rPr>
          <w:spacing w:val="-1"/>
        </w:rPr>
        <w:t>Elementos</w:t>
      </w:r>
      <w:r>
        <w:rPr>
          <w:spacing w:val="-5"/>
        </w:rPr>
        <w:t xml:space="preserve"> </w:t>
      </w:r>
      <w:r>
        <w:t>protegidos:</w:t>
      </w:r>
      <w:r>
        <w:rPr>
          <w:spacing w:val="3"/>
        </w:rPr>
        <w:t xml:space="preserve"> </w:t>
      </w:r>
      <w:r>
        <w:t>Escalera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Fachada</w:t>
      </w:r>
      <w:r>
        <w:rPr>
          <w:spacing w:val="-12"/>
        </w:rPr>
        <w:t xml:space="preserve"> </w:t>
      </w:r>
      <w:r>
        <w:t>Principal.</w:t>
      </w:r>
    </w:p>
    <w:p w:rsidR="001E7181" w:rsidRDefault="00317E40">
      <w:pPr>
        <w:pStyle w:val="Textoindependiente"/>
        <w:spacing w:before="9"/>
        <w:rPr>
          <w:sz w:val="19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50560" behindDoc="1" locked="0" layoutInCell="1" allowOverlap="1">
                <wp:simplePos x="0" y="0"/>
                <wp:positionH relativeFrom="page">
                  <wp:posOffset>1333500</wp:posOffset>
                </wp:positionH>
                <wp:positionV relativeFrom="paragraph">
                  <wp:posOffset>171450</wp:posOffset>
                </wp:positionV>
                <wp:extent cx="5579110" cy="218440"/>
                <wp:effectExtent l="0" t="0" r="0" b="0"/>
                <wp:wrapTopAndBottom/>
                <wp:docPr id="481" name="docshape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91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188"/>
                              </w:tabs>
                              <w:spacing w:before="26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3.2.1.1.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Propietario-Representante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legal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Propiedad.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1" o:spid="_x0000_s1041" type="#_x0000_t202" style="position:absolute;margin-left:105pt;margin-top:13.5pt;width:439.3pt;height:17.2pt;z-index:-251665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188"/>
                        </w:tabs>
                        <w:spacing w:before="26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3.2.1.1.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Propietario-Representante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legal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la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Propiedad.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7"/>
        <w:rPr>
          <w:sz w:val="19"/>
        </w:rPr>
      </w:pPr>
    </w:p>
    <w:p w:rsidR="001E7181" w:rsidRDefault="00317E40">
      <w:pPr>
        <w:pStyle w:val="Textoindependiente"/>
        <w:spacing w:line="242" w:lineRule="auto"/>
        <w:ind w:left="210" w:right="767"/>
        <w:jc w:val="both"/>
      </w:pPr>
      <w:r>
        <w:t>El edificio está constituido en propiedad horizontal con diversos propietarios de los inmuebles. Se identifica a</w:t>
      </w:r>
      <w:r>
        <w:rPr>
          <w:spacing w:val="-47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C.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Propietarios</w:t>
      </w:r>
      <w:r>
        <w:rPr>
          <w:spacing w:val="-4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al</w:t>
      </w:r>
      <w:r>
        <w:rPr>
          <w:spacing w:val="-4"/>
        </w:rPr>
        <w:t xml:space="preserve"> </w:t>
      </w:r>
      <w:r>
        <w:t>Administrador,</w:t>
      </w:r>
      <w:r>
        <w:rPr>
          <w:spacing w:val="3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referencia de</w:t>
      </w:r>
      <w:r>
        <w:rPr>
          <w:spacing w:val="-3"/>
        </w:rPr>
        <w:t xml:space="preserve"> </w:t>
      </w:r>
      <w:r>
        <w:t>representante:</w:t>
      </w:r>
    </w:p>
    <w:p w:rsidR="001E7181" w:rsidRDefault="001E7181">
      <w:pPr>
        <w:pStyle w:val="Textoindependiente"/>
        <w:spacing w:before="7"/>
        <w:rPr>
          <w:sz w:val="21"/>
        </w:rPr>
      </w:pPr>
    </w:p>
    <w:p w:rsidR="001E7181" w:rsidRDefault="00317E40">
      <w:pPr>
        <w:ind w:left="210"/>
      </w:pPr>
      <w:r>
        <w:t>COMUNIDAD</w:t>
      </w:r>
      <w:r>
        <w:rPr>
          <w:spacing w:val="-7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PROPIETARIOS.</w:t>
      </w:r>
      <w:r>
        <w:rPr>
          <w:spacing w:val="4"/>
        </w:rPr>
        <w:t xml:space="preserve"> </w:t>
      </w:r>
      <w:r>
        <w:t>-</w:t>
      </w:r>
    </w:p>
    <w:p w:rsidR="001E7181" w:rsidRDefault="00317E40">
      <w:pPr>
        <w:pStyle w:val="Textoindependiente"/>
        <w:tabs>
          <w:tab w:val="left" w:pos="1653"/>
        </w:tabs>
        <w:spacing w:before="1"/>
        <w:ind w:left="212" w:right="6306" w:hanging="3"/>
      </w:pPr>
      <w:r>
        <w:t>Nombre:</w:t>
      </w:r>
      <w:r>
        <w:tab/>
        <w:t>Comunidad de Propietarios C/</w:t>
      </w:r>
      <w:r>
        <w:rPr>
          <w:spacing w:val="-47"/>
        </w:rPr>
        <w:t xml:space="preserve"> </w:t>
      </w:r>
      <w:r>
        <w:t>NIF</w:t>
      </w:r>
    </w:p>
    <w:p w:rsidR="001E7181" w:rsidRDefault="00317E40">
      <w:pPr>
        <w:pStyle w:val="Textoindependiente"/>
        <w:tabs>
          <w:tab w:val="left" w:pos="1653"/>
          <w:tab w:val="left" w:pos="2880"/>
        </w:tabs>
        <w:ind w:left="210"/>
        <w:jc w:val="both"/>
      </w:pPr>
      <w:r>
        <w:t>Dirección:</w:t>
      </w:r>
      <w:r>
        <w:tab/>
        <w:t>C/</w:t>
      </w:r>
      <w:r>
        <w:tab/>
        <w:t>de</w:t>
      </w:r>
      <w:r>
        <w:rPr>
          <w:spacing w:val="-4"/>
        </w:rPr>
        <w:t xml:space="preserve"> </w:t>
      </w:r>
      <w:r>
        <w:t>Madrid.</w:t>
      </w:r>
    </w:p>
    <w:p w:rsidR="001E7181" w:rsidRDefault="001E7181">
      <w:pPr>
        <w:jc w:val="both"/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pStyle w:val="Textoindependiente"/>
        <w:spacing w:before="56"/>
        <w:ind w:left="210"/>
      </w:pPr>
      <w:r>
        <w:t>Correo</w:t>
      </w:r>
      <w:r>
        <w:rPr>
          <w:spacing w:val="-9"/>
        </w:rPr>
        <w:t xml:space="preserve"> </w:t>
      </w:r>
      <w:r>
        <w:t>Elec:</w:t>
      </w:r>
    </w:p>
    <w:p w:rsidR="001E7181" w:rsidRDefault="00317E40">
      <w:pPr>
        <w:pStyle w:val="Textoindependiente"/>
        <w:spacing w:before="1"/>
        <w:ind w:left="210"/>
      </w:pPr>
      <w:r>
        <w:t>Teléfono: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ind w:left="210"/>
      </w:pPr>
      <w:r>
        <w:t>ADMINISTRADOR.</w:t>
      </w:r>
      <w:r>
        <w:rPr>
          <w:spacing w:val="-3"/>
        </w:rPr>
        <w:t xml:space="preserve"> </w:t>
      </w:r>
      <w:r>
        <w:t>-</w:t>
      </w:r>
    </w:p>
    <w:p w:rsidR="001E7181" w:rsidRDefault="00317E40">
      <w:pPr>
        <w:pStyle w:val="Textoindependiente"/>
        <w:spacing w:before="1"/>
        <w:ind w:left="210"/>
      </w:pPr>
      <w:r>
        <w:t>Nomb/Raz:</w:t>
      </w:r>
    </w:p>
    <w:p w:rsidR="001E7181" w:rsidRDefault="00317E40">
      <w:pPr>
        <w:ind w:left="210"/>
      </w:pPr>
      <w:r>
        <w:t>NIF</w:t>
      </w:r>
    </w:p>
    <w:p w:rsidR="001E7181" w:rsidRDefault="00317E40">
      <w:pPr>
        <w:pStyle w:val="Textoindependiente"/>
        <w:tabs>
          <w:tab w:val="left" w:pos="1653"/>
          <w:tab w:val="left" w:pos="3324"/>
          <w:tab w:val="left" w:pos="3408"/>
          <w:tab w:val="left" w:pos="3768"/>
          <w:tab w:val="left" w:pos="4531"/>
        </w:tabs>
        <w:ind w:left="210" w:right="904"/>
      </w:pPr>
      <w:r>
        <w:t>Colegiación:</w:t>
      </w:r>
      <w:r>
        <w:tab/>
        <w:t>Colegiado</w:t>
      </w:r>
      <w:r>
        <w:rPr>
          <w:spacing w:val="-1"/>
        </w:rPr>
        <w:t xml:space="preserve"> </w:t>
      </w:r>
      <w:r>
        <w:t>Nº</w:t>
      </w:r>
      <w:r>
        <w:tab/>
      </w:r>
      <w:r>
        <w:tab/>
        <w:t>del</w:t>
      </w:r>
      <w:r>
        <w:rPr>
          <w:spacing w:val="-8"/>
        </w:rPr>
        <w:t xml:space="preserve"> </w:t>
      </w:r>
      <w:r>
        <w:t>Colegio</w:t>
      </w:r>
      <w:r>
        <w:rPr>
          <w:spacing w:val="-9"/>
        </w:rPr>
        <w:t xml:space="preserve"> </w:t>
      </w:r>
      <w:r>
        <w:t>Oficial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Administradores</w:t>
      </w:r>
      <w:r>
        <w:rPr>
          <w:spacing w:val="-7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Fincas</w:t>
      </w:r>
      <w:r>
        <w:rPr>
          <w:spacing w:val="-7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Madrid</w:t>
      </w:r>
      <w:r>
        <w:rPr>
          <w:spacing w:val="-11"/>
        </w:rPr>
        <w:t xml:space="preserve"> </w:t>
      </w:r>
      <w:r>
        <w:t>(CafMadrid).</w:t>
      </w:r>
      <w:r>
        <w:rPr>
          <w:spacing w:val="-46"/>
        </w:rPr>
        <w:t xml:space="preserve"> </w:t>
      </w:r>
      <w:r>
        <w:t>Dirección:</w:t>
      </w:r>
      <w:r>
        <w:tab/>
      </w:r>
      <w:r>
        <w:tab/>
        <w:t>,</w:t>
      </w:r>
      <w:r>
        <w:tab/>
      </w:r>
      <w:r>
        <w:tab/>
        <w:t>,</w:t>
      </w:r>
      <w:r>
        <w:tab/>
        <w:t>de</w:t>
      </w:r>
      <w:r>
        <w:rPr>
          <w:spacing w:val="-3"/>
        </w:rPr>
        <w:t xml:space="preserve"> </w:t>
      </w:r>
      <w:r>
        <w:t>Madrid.</w:t>
      </w:r>
    </w:p>
    <w:p w:rsidR="001E7181" w:rsidRDefault="00317E40">
      <w:pPr>
        <w:pStyle w:val="Textoindependiente"/>
        <w:ind w:left="210"/>
      </w:pPr>
      <w:r>
        <w:t>Correo</w:t>
      </w:r>
      <w:r>
        <w:rPr>
          <w:spacing w:val="-12"/>
        </w:rPr>
        <w:t xml:space="preserve"> </w:t>
      </w:r>
      <w:r>
        <w:t>Elec:</w:t>
      </w:r>
    </w:p>
    <w:p w:rsidR="001E7181" w:rsidRDefault="00317E40">
      <w:pPr>
        <w:pStyle w:val="Textoindependiente"/>
        <w:spacing w:before="1"/>
        <w:ind w:left="210"/>
      </w:pPr>
      <w:r>
        <w:t>Teléfono: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3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51584" behindDoc="1" locked="0" layoutInCell="1" allowOverlap="1">
                <wp:simplePos x="0" y="0"/>
                <wp:positionH relativeFrom="page">
                  <wp:posOffset>876300</wp:posOffset>
                </wp:positionH>
                <wp:positionV relativeFrom="paragraph">
                  <wp:posOffset>191135</wp:posOffset>
                </wp:positionV>
                <wp:extent cx="6036310" cy="218440"/>
                <wp:effectExtent l="0" t="0" r="0" b="0"/>
                <wp:wrapTopAndBottom/>
                <wp:docPr id="480" name="docshape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63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4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3.3.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Técnico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Redactor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Libro.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2" o:spid="_x0000_s1042" type="#_x0000_t202" style="position:absolute;margin-left:69pt;margin-top:15.05pt;width:475.3pt;height:17.2pt;z-index:-251664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" filled="f" strokeweight=".48pt">
                <v:textbox inset="0,0,0,0">
                  <w:txbxContent>
                    <w:p w:rsidR="001E7181" w:rsidRDefault="00317E40">
                      <w:pPr>
                        <w:spacing w:before="24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3.3.</w:t>
                      </w:r>
                      <w:r>
                        <w:rPr>
                          <w:color w:val="17465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Técnico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Redactor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Libro.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4"/>
        <w:rPr>
          <w:sz w:val="19"/>
        </w:rPr>
      </w:pPr>
    </w:p>
    <w:p w:rsidR="001E7181" w:rsidRDefault="00317E40">
      <w:pPr>
        <w:pStyle w:val="Textoindependiente"/>
        <w:ind w:left="210"/>
      </w:pPr>
      <w:r>
        <w:t>Nombre:</w:t>
      </w:r>
    </w:p>
    <w:p w:rsidR="001E7181" w:rsidRDefault="00317E40">
      <w:pPr>
        <w:spacing w:before="1"/>
        <w:ind w:left="210"/>
      </w:pPr>
      <w:r>
        <w:t>NIF</w:t>
      </w:r>
    </w:p>
    <w:p w:rsidR="001E7181" w:rsidRDefault="00317E40">
      <w:pPr>
        <w:pStyle w:val="Textoindependiente"/>
        <w:tabs>
          <w:tab w:val="left" w:pos="1653"/>
        </w:tabs>
        <w:spacing w:before="1"/>
        <w:ind w:left="210"/>
      </w:pPr>
      <w:r>
        <w:t>Titulación:</w:t>
      </w:r>
      <w:r>
        <w:tab/>
        <w:t>Arquitecto</w:t>
      </w:r>
      <w:r>
        <w:rPr>
          <w:spacing w:val="-11"/>
        </w:rPr>
        <w:t xml:space="preserve"> </w:t>
      </w:r>
      <w:r>
        <w:t>Técnico</w:t>
      </w:r>
    </w:p>
    <w:p w:rsidR="001E7181" w:rsidRDefault="00317E40">
      <w:pPr>
        <w:pStyle w:val="Textoindependiente"/>
        <w:tabs>
          <w:tab w:val="left" w:pos="1653"/>
          <w:tab w:val="left" w:pos="3408"/>
          <w:tab w:val="left" w:pos="6278"/>
        </w:tabs>
        <w:ind w:left="210" w:right="3515"/>
      </w:pPr>
      <w:r>
        <w:t>Colegiación:</w:t>
      </w:r>
      <w:r>
        <w:tab/>
        <w:t>Colegiado</w:t>
      </w:r>
      <w:r>
        <w:rPr>
          <w:spacing w:val="-1"/>
        </w:rPr>
        <w:t xml:space="preserve"> </w:t>
      </w:r>
      <w:r>
        <w:t>Nº</w:t>
      </w:r>
      <w:r>
        <w:tab/>
        <w:t>del Colegio de Madrid (COAATM),</w:t>
      </w:r>
      <w:r>
        <w:rPr>
          <w:spacing w:val="1"/>
        </w:rPr>
        <w:t xml:space="preserve"> </w:t>
      </w:r>
      <w:r>
        <w:t>Dirección:</w:t>
      </w:r>
      <w:r>
        <w:tab/>
      </w:r>
      <w:r>
        <w:tab/>
      </w:r>
      <w:r>
        <w:tab/>
      </w:r>
      <w:r>
        <w:rPr>
          <w:spacing w:val="-5"/>
        </w:rPr>
        <w:t>e</w:t>
      </w:r>
      <w:r>
        <w:rPr>
          <w:spacing w:val="-10"/>
        </w:rPr>
        <w:t xml:space="preserve"> </w:t>
      </w:r>
      <w:r>
        <w:rPr>
          <w:spacing w:val="-5"/>
        </w:rPr>
        <w:t>Madrid.</w:t>
      </w:r>
    </w:p>
    <w:p w:rsidR="001E7181" w:rsidRDefault="00317E40">
      <w:pPr>
        <w:pStyle w:val="Textoindependiente"/>
        <w:ind w:left="210"/>
      </w:pPr>
      <w:r>
        <w:t>Correo</w:t>
      </w:r>
      <w:r>
        <w:rPr>
          <w:spacing w:val="-9"/>
        </w:rPr>
        <w:t xml:space="preserve"> </w:t>
      </w:r>
      <w:r>
        <w:t>Elec:</w:t>
      </w:r>
    </w:p>
    <w:p w:rsidR="001E7181" w:rsidRDefault="00317E40">
      <w:pPr>
        <w:pStyle w:val="Textoindependiente"/>
        <w:spacing w:before="1"/>
        <w:ind w:left="210"/>
      </w:pPr>
      <w:r>
        <w:t>Teléfono:</w:t>
      </w:r>
    </w:p>
    <w:p w:rsidR="001E7181" w:rsidRDefault="00317E40">
      <w:pPr>
        <w:pStyle w:val="Textoindependiente"/>
        <w:tabs>
          <w:tab w:val="left" w:pos="1653"/>
        </w:tabs>
        <w:ind w:left="210"/>
      </w:pPr>
      <w:r>
        <w:t>%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partic:</w:t>
      </w:r>
      <w:r>
        <w:tab/>
        <w:t>100%</w:t>
      </w:r>
      <w:r>
        <w:rPr>
          <w:spacing w:val="-6"/>
        </w:rPr>
        <w:t xml:space="preserve"> </w:t>
      </w:r>
      <w:r>
        <w:t>Redactor</w:t>
      </w:r>
      <w:r>
        <w:rPr>
          <w:spacing w:val="-4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Libro</w:t>
      </w:r>
      <w:r>
        <w:rPr>
          <w:spacing w:val="-5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Edificio</w:t>
      </w:r>
      <w:r>
        <w:rPr>
          <w:spacing w:val="-7"/>
        </w:rPr>
        <w:t xml:space="preserve"> </w:t>
      </w:r>
      <w:r>
        <w:t>Existente.</w:t>
      </w:r>
    </w:p>
    <w:p w:rsidR="001E7181" w:rsidRDefault="00317E40">
      <w:pPr>
        <w:pStyle w:val="Textoindependiente"/>
        <w:spacing w:before="1"/>
        <w:rPr>
          <w:sz w:val="20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52608" behindDoc="1" locked="0" layoutInCell="1" allowOverlap="1">
                <wp:simplePos x="0" y="0"/>
                <wp:positionH relativeFrom="page">
                  <wp:posOffset>876300</wp:posOffset>
                </wp:positionH>
                <wp:positionV relativeFrom="paragraph">
                  <wp:posOffset>174625</wp:posOffset>
                </wp:positionV>
                <wp:extent cx="6036310" cy="218440"/>
                <wp:effectExtent l="0" t="0" r="0" b="0"/>
                <wp:wrapTopAndBottom/>
                <wp:docPr id="479" name="docshape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63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3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3.4.</w:t>
                            </w:r>
                            <w:r>
                              <w:rPr>
                                <w:color w:val="174655"/>
                                <w:spacing w:val="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Visita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Inspección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al</w:t>
                            </w:r>
                            <w:r>
                              <w:rPr>
                                <w:color w:val="174655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Inmueble.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3" o:spid="_x0000_s1043" type="#_x0000_t202" style="position:absolute;margin-left:69pt;margin-top:13.75pt;width:475.3pt;height:17.2pt;z-index:-251663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" filled="f" strokeweight=".48pt">
                <v:textbox inset="0,0,0,0">
                  <w:txbxContent>
                    <w:p w:rsidR="001E7181" w:rsidRDefault="00317E40">
                      <w:pPr>
                        <w:spacing w:before="23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2"/>
                          <w:sz w:val="24"/>
                        </w:rPr>
                        <w:t>3.4.</w:t>
                      </w:r>
                      <w:r>
                        <w:rPr>
                          <w:color w:val="174655"/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Visita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Inspección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al</w:t>
                      </w:r>
                      <w:r>
                        <w:rPr>
                          <w:color w:val="174655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Inmueble.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7"/>
        <w:rPr>
          <w:sz w:val="19"/>
        </w:rPr>
      </w:pPr>
    </w:p>
    <w:p w:rsidR="001E7181" w:rsidRDefault="00317E40">
      <w:pPr>
        <w:pStyle w:val="Textoindependiente"/>
        <w:tabs>
          <w:tab w:val="left" w:pos="3093"/>
        </w:tabs>
        <w:spacing w:before="1" w:line="235" w:lineRule="auto"/>
        <w:ind w:left="210" w:right="6454"/>
      </w:pPr>
      <w:r>
        <w:t>Fecha</w:t>
      </w:r>
      <w:r>
        <w:rPr>
          <w:spacing w:val="-3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1ª</w:t>
      </w:r>
      <w:r>
        <w:rPr>
          <w:spacing w:val="-6"/>
        </w:rPr>
        <w:t xml:space="preserve"> </w:t>
      </w:r>
      <w:r>
        <w:t>Visita</w:t>
      </w:r>
      <w:r>
        <w:rPr>
          <w:spacing w:val="-9"/>
        </w:rPr>
        <w:t xml:space="preserve"> </w:t>
      </w:r>
      <w:r>
        <w:t>(principal).</w:t>
      </w:r>
      <w:r>
        <w:tab/>
      </w:r>
      <w:r>
        <w:rPr>
          <w:spacing w:val="-1"/>
        </w:rPr>
        <w:t>13-01-2022.</w:t>
      </w:r>
      <w:r>
        <w:rPr>
          <w:spacing w:val="-47"/>
        </w:rPr>
        <w:t xml:space="preserve"> </w:t>
      </w:r>
      <w:r>
        <w:t>Zonas</w:t>
      </w:r>
      <w:r>
        <w:rPr>
          <w:spacing w:val="-4"/>
        </w:rPr>
        <w:t xml:space="preserve"> </w:t>
      </w:r>
      <w:r>
        <w:t>accedidas:</w:t>
      </w:r>
    </w:p>
    <w:p w:rsidR="001E7181" w:rsidRDefault="00317E40">
      <w:pPr>
        <w:pStyle w:val="Prrafodelista"/>
        <w:numPr>
          <w:ilvl w:val="0"/>
          <w:numId w:val="10"/>
        </w:numPr>
        <w:tabs>
          <w:tab w:val="left" w:pos="427"/>
        </w:tabs>
        <w:spacing w:before="7"/>
        <w:ind w:hanging="220"/>
      </w:pPr>
      <w:r>
        <w:t>Zonas</w:t>
      </w:r>
      <w:r>
        <w:rPr>
          <w:spacing w:val="-8"/>
        </w:rPr>
        <w:t xml:space="preserve"> </w:t>
      </w:r>
      <w:r>
        <w:t>comunes</w:t>
      </w:r>
      <w:r>
        <w:rPr>
          <w:spacing w:val="-2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Planta</w:t>
      </w:r>
      <w:r>
        <w:rPr>
          <w:spacing w:val="-7"/>
        </w:rPr>
        <w:t xml:space="preserve"> </w:t>
      </w:r>
      <w:r>
        <w:t>Baja</w:t>
      </w:r>
    </w:p>
    <w:p w:rsidR="001E7181" w:rsidRDefault="00317E40">
      <w:pPr>
        <w:pStyle w:val="Prrafodelista"/>
        <w:numPr>
          <w:ilvl w:val="0"/>
          <w:numId w:val="10"/>
        </w:numPr>
        <w:tabs>
          <w:tab w:val="left" w:pos="430"/>
        </w:tabs>
        <w:spacing w:before="5" w:line="267" w:lineRule="exact"/>
        <w:ind w:left="429" w:hanging="223"/>
      </w:pPr>
      <w:r>
        <w:t>Cuartos</w:t>
      </w:r>
      <w:r>
        <w:rPr>
          <w:spacing w:val="-8"/>
        </w:rPr>
        <w:t xml:space="preserve"> </w:t>
      </w:r>
      <w:r>
        <w:t>técnicos</w:t>
      </w:r>
      <w:r>
        <w:rPr>
          <w:spacing w:val="-7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Planta</w:t>
      </w:r>
      <w:r>
        <w:rPr>
          <w:spacing w:val="-11"/>
        </w:rPr>
        <w:t xml:space="preserve"> </w:t>
      </w:r>
      <w:r>
        <w:t>Baja.</w:t>
      </w:r>
    </w:p>
    <w:p w:rsidR="001E7181" w:rsidRDefault="00317E40">
      <w:pPr>
        <w:pStyle w:val="Prrafodelista"/>
        <w:numPr>
          <w:ilvl w:val="0"/>
          <w:numId w:val="10"/>
        </w:numPr>
        <w:tabs>
          <w:tab w:val="left" w:pos="427"/>
        </w:tabs>
        <w:spacing w:line="264" w:lineRule="exact"/>
        <w:ind w:hanging="220"/>
      </w:pPr>
      <w:r>
        <w:t>Escalera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todo</w:t>
      </w:r>
      <w:r>
        <w:rPr>
          <w:spacing w:val="-5"/>
        </w:rPr>
        <w:t xml:space="preserve"> </w:t>
      </w:r>
      <w:r>
        <w:t>su</w:t>
      </w:r>
      <w:r>
        <w:rPr>
          <w:spacing w:val="-8"/>
        </w:rPr>
        <w:t xml:space="preserve"> </w:t>
      </w:r>
      <w:r>
        <w:t>recorrido.</w:t>
      </w:r>
    </w:p>
    <w:p w:rsidR="001E7181" w:rsidRDefault="00317E40">
      <w:pPr>
        <w:pStyle w:val="Prrafodelista"/>
        <w:numPr>
          <w:ilvl w:val="0"/>
          <w:numId w:val="10"/>
        </w:numPr>
        <w:tabs>
          <w:tab w:val="left" w:pos="430"/>
        </w:tabs>
        <w:spacing w:line="265" w:lineRule="exact"/>
        <w:ind w:left="429" w:hanging="223"/>
      </w:pPr>
      <w:r>
        <w:t>Zonas</w:t>
      </w:r>
      <w:r>
        <w:rPr>
          <w:spacing w:val="-4"/>
        </w:rPr>
        <w:t xml:space="preserve"> </w:t>
      </w:r>
      <w:r>
        <w:t>comunes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Planta</w:t>
      </w:r>
      <w:r>
        <w:rPr>
          <w:spacing w:val="-9"/>
        </w:rPr>
        <w:t xml:space="preserve"> </w:t>
      </w:r>
      <w:r>
        <w:t>Primera.</w:t>
      </w:r>
    </w:p>
    <w:p w:rsidR="001E7181" w:rsidRDefault="00317E40">
      <w:pPr>
        <w:pStyle w:val="Prrafodelista"/>
        <w:numPr>
          <w:ilvl w:val="0"/>
          <w:numId w:val="10"/>
        </w:numPr>
        <w:tabs>
          <w:tab w:val="left" w:pos="430"/>
        </w:tabs>
        <w:spacing w:before="3"/>
        <w:ind w:left="429" w:hanging="223"/>
      </w:pPr>
      <w:r>
        <w:t>Interior</w:t>
      </w:r>
      <w:r>
        <w:rPr>
          <w:spacing w:val="-6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Vivienda</w:t>
      </w:r>
      <w:r>
        <w:rPr>
          <w:spacing w:val="-9"/>
        </w:rPr>
        <w:t xml:space="preserve"> </w:t>
      </w:r>
      <w:r>
        <w:t>1A.</w:t>
      </w:r>
    </w:p>
    <w:p w:rsidR="001E7181" w:rsidRDefault="00317E40">
      <w:pPr>
        <w:pStyle w:val="Prrafodelista"/>
        <w:numPr>
          <w:ilvl w:val="0"/>
          <w:numId w:val="10"/>
        </w:numPr>
        <w:tabs>
          <w:tab w:val="left" w:pos="427"/>
        </w:tabs>
        <w:spacing w:before="7" w:line="267" w:lineRule="exact"/>
        <w:ind w:hanging="220"/>
      </w:pPr>
      <w:r>
        <w:t>Zonas</w:t>
      </w:r>
      <w:r>
        <w:rPr>
          <w:spacing w:val="-5"/>
        </w:rPr>
        <w:t xml:space="preserve"> </w:t>
      </w:r>
      <w:r>
        <w:t>comunes</w:t>
      </w:r>
      <w:r>
        <w:rPr>
          <w:spacing w:val="-5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Planta</w:t>
      </w:r>
      <w:r>
        <w:rPr>
          <w:spacing w:val="-9"/>
        </w:rPr>
        <w:t xml:space="preserve"> </w:t>
      </w:r>
      <w:r>
        <w:t>Segunda.</w:t>
      </w:r>
    </w:p>
    <w:p w:rsidR="001E7181" w:rsidRDefault="00317E40">
      <w:pPr>
        <w:pStyle w:val="Prrafodelista"/>
        <w:numPr>
          <w:ilvl w:val="0"/>
          <w:numId w:val="10"/>
        </w:numPr>
        <w:tabs>
          <w:tab w:val="left" w:pos="430"/>
        </w:tabs>
        <w:spacing w:line="267" w:lineRule="exact"/>
        <w:ind w:left="429" w:hanging="223"/>
      </w:pPr>
      <w:r>
        <w:t>Interior</w:t>
      </w:r>
      <w:r>
        <w:rPr>
          <w:spacing w:val="-6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Vivienda</w:t>
      </w:r>
      <w:r>
        <w:rPr>
          <w:spacing w:val="-6"/>
        </w:rPr>
        <w:t xml:space="preserve"> </w:t>
      </w:r>
      <w:r>
        <w:t>2D.</w:t>
      </w:r>
    </w:p>
    <w:p w:rsidR="001E7181" w:rsidRDefault="00317E40">
      <w:pPr>
        <w:pStyle w:val="Prrafodelista"/>
        <w:numPr>
          <w:ilvl w:val="0"/>
          <w:numId w:val="10"/>
        </w:numPr>
        <w:tabs>
          <w:tab w:val="left" w:pos="427"/>
        </w:tabs>
        <w:spacing w:before="5" w:line="266" w:lineRule="exact"/>
        <w:ind w:hanging="220"/>
      </w:pPr>
      <w:r>
        <w:t>Zonas</w:t>
      </w:r>
      <w:r>
        <w:rPr>
          <w:spacing w:val="-8"/>
        </w:rPr>
        <w:t xml:space="preserve"> </w:t>
      </w:r>
      <w:r>
        <w:t>comunes</w:t>
      </w:r>
      <w:r>
        <w:rPr>
          <w:spacing w:val="-5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Planta</w:t>
      </w:r>
      <w:r>
        <w:rPr>
          <w:spacing w:val="-7"/>
        </w:rPr>
        <w:t xml:space="preserve"> </w:t>
      </w:r>
      <w:r>
        <w:t>Tercera.</w:t>
      </w:r>
    </w:p>
    <w:p w:rsidR="001E7181" w:rsidRDefault="00317E40">
      <w:pPr>
        <w:pStyle w:val="Prrafodelista"/>
        <w:numPr>
          <w:ilvl w:val="0"/>
          <w:numId w:val="10"/>
        </w:numPr>
        <w:tabs>
          <w:tab w:val="left" w:pos="430"/>
        </w:tabs>
        <w:spacing w:line="264" w:lineRule="exact"/>
        <w:ind w:left="429" w:hanging="223"/>
      </w:pPr>
      <w:r>
        <w:t>Zonas</w:t>
      </w:r>
      <w:r>
        <w:rPr>
          <w:spacing w:val="-8"/>
        </w:rPr>
        <w:t xml:space="preserve"> </w:t>
      </w:r>
      <w:r>
        <w:t>Comunes</w:t>
      </w:r>
      <w:r>
        <w:rPr>
          <w:spacing w:val="-4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Planta</w:t>
      </w:r>
      <w:r>
        <w:rPr>
          <w:spacing w:val="-7"/>
        </w:rPr>
        <w:t xml:space="preserve"> </w:t>
      </w:r>
      <w:r>
        <w:t>Cuarta.</w:t>
      </w:r>
    </w:p>
    <w:p w:rsidR="001E7181" w:rsidRDefault="00317E40">
      <w:pPr>
        <w:pStyle w:val="Prrafodelista"/>
        <w:numPr>
          <w:ilvl w:val="0"/>
          <w:numId w:val="10"/>
        </w:numPr>
        <w:tabs>
          <w:tab w:val="left" w:pos="543"/>
        </w:tabs>
        <w:spacing w:line="266" w:lineRule="exact"/>
        <w:ind w:left="542" w:hanging="336"/>
      </w:pPr>
      <w:r>
        <w:t>Interior</w:t>
      </w:r>
      <w:r>
        <w:rPr>
          <w:spacing w:val="-9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Vivienda</w:t>
      </w:r>
      <w:r>
        <w:rPr>
          <w:spacing w:val="-6"/>
        </w:rPr>
        <w:t xml:space="preserve"> </w:t>
      </w:r>
      <w:r>
        <w:t>4B.</w:t>
      </w:r>
    </w:p>
    <w:p w:rsidR="001E7181" w:rsidRDefault="001E7181">
      <w:pPr>
        <w:pStyle w:val="Textoindependiente"/>
        <w:spacing w:before="6"/>
        <w:rPr>
          <w:sz w:val="21"/>
        </w:rPr>
      </w:pPr>
    </w:p>
    <w:p w:rsidR="001E7181" w:rsidRDefault="00317E40">
      <w:pPr>
        <w:pStyle w:val="Textoindependiente"/>
        <w:ind w:left="210" w:right="1339"/>
      </w:pPr>
      <w:r>
        <w:t>Destacar la colaboración de los vecinos que nos han dado acceso y apuntar que no se han visitado más</w:t>
      </w:r>
      <w:r>
        <w:rPr>
          <w:spacing w:val="-47"/>
        </w:rPr>
        <w:t xml:space="preserve"> </w:t>
      </w:r>
      <w:r>
        <w:t>viviendas</w:t>
      </w:r>
      <w:r>
        <w:rPr>
          <w:spacing w:val="1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obtener</w:t>
      </w:r>
      <w:r>
        <w:rPr>
          <w:spacing w:val="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permiso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propietarios correspondientes.</w:t>
      </w:r>
    </w:p>
    <w:p w:rsidR="001E7181" w:rsidRDefault="001E7181">
      <w:pPr>
        <w:pStyle w:val="Textoindependiente"/>
        <w:spacing w:before="3"/>
      </w:pPr>
    </w:p>
    <w:p w:rsidR="001E7181" w:rsidRDefault="00317E40">
      <w:pPr>
        <w:pStyle w:val="Textoindependiente"/>
        <w:ind w:left="210"/>
      </w:pPr>
      <w:r>
        <w:t>Para</w:t>
      </w:r>
      <w:r>
        <w:rPr>
          <w:spacing w:val="-6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t>mejor</w:t>
      </w:r>
      <w:r>
        <w:rPr>
          <w:spacing w:val="-8"/>
        </w:rPr>
        <w:t xml:space="preserve"> </w:t>
      </w:r>
      <w:r>
        <w:t>comprensión,</w:t>
      </w:r>
      <w:r>
        <w:rPr>
          <w:spacing w:val="-4"/>
        </w:rPr>
        <w:t xml:space="preserve"> </w:t>
      </w:r>
      <w:r>
        <w:t>realizamos</w:t>
      </w:r>
      <w:r>
        <w:rPr>
          <w:spacing w:val="-5"/>
        </w:rPr>
        <w:t xml:space="preserve"> </w:t>
      </w:r>
      <w:r>
        <w:t>un</w:t>
      </w:r>
      <w:r>
        <w:rPr>
          <w:spacing w:val="-4"/>
        </w:rPr>
        <w:t xml:space="preserve"> </w:t>
      </w:r>
      <w:r>
        <w:t>esquema</w:t>
      </w:r>
      <w:r>
        <w:rPr>
          <w:spacing w:val="-9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vertical</w:t>
      </w:r>
      <w:r>
        <w:rPr>
          <w:spacing w:val="-7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por</w:t>
      </w:r>
      <w:r>
        <w:rPr>
          <w:spacing w:val="-8"/>
        </w:rPr>
        <w:t xml:space="preserve"> </w:t>
      </w:r>
      <w:r>
        <w:t>casillas: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8"/>
        <w:rPr>
          <w:sz w:val="16"/>
        </w:rPr>
      </w:pPr>
    </w:p>
    <w:p w:rsidR="001E7181" w:rsidRDefault="00317E40">
      <w:pPr>
        <w:spacing w:before="56"/>
        <w:ind w:left="282"/>
        <w:rPr>
          <w:rFonts w:ascii="Calibri"/>
        </w:rPr>
      </w:pPr>
      <w:r>
        <w:rPr>
          <w:rFonts w:ascii="Calibri"/>
        </w:rPr>
        <w:t>ACCEDIDO</w:t>
      </w:r>
    </w:p>
    <w:p w:rsidR="001E7181" w:rsidRDefault="001E7181">
      <w:pPr>
        <w:pStyle w:val="Textoindependiente"/>
        <w:spacing w:before="11"/>
        <w:rPr>
          <w:rFonts w:ascii="Calibri"/>
          <w:sz w:val="24"/>
        </w:rPr>
      </w:pPr>
    </w:p>
    <w:tbl>
      <w:tblPr>
        <w:tblStyle w:val="TableNormal"/>
        <w:tblW w:w="0" w:type="auto"/>
        <w:tblInd w:w="217" w:type="dxa"/>
        <w:tblBorders>
          <w:top w:val="single" w:sz="4" w:space="0" w:color="AFAFAF"/>
          <w:left w:val="single" w:sz="4" w:space="0" w:color="AFAFAF"/>
          <w:bottom w:val="single" w:sz="4" w:space="0" w:color="AFAFAF"/>
          <w:right w:val="single" w:sz="4" w:space="0" w:color="AFAFAF"/>
          <w:insideH w:val="single" w:sz="4" w:space="0" w:color="AFAFAF"/>
          <w:insideV w:val="single" w:sz="4" w:space="0" w:color="AFAFAF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1715"/>
        <w:gridCol w:w="1476"/>
        <w:gridCol w:w="1473"/>
        <w:gridCol w:w="1477"/>
        <w:gridCol w:w="1468"/>
      </w:tblGrid>
      <w:tr w:rsidR="001E7181">
        <w:trPr>
          <w:trHeight w:val="297"/>
        </w:trPr>
        <w:tc>
          <w:tcPr>
            <w:tcW w:w="540" w:type="dxa"/>
            <w:tcBorders>
              <w:top w:val="nil"/>
              <w:left w:val="nil"/>
              <w:bottom w:val="nil"/>
            </w:tcBorders>
          </w:tcPr>
          <w:p w:rsidR="001E7181" w:rsidRDefault="00317E40">
            <w:pPr>
              <w:pStyle w:val="TableParagraph"/>
              <w:spacing w:before="16" w:line="261" w:lineRule="exact"/>
              <w:ind w:left="71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5ª</w:t>
            </w:r>
          </w:p>
        </w:tc>
        <w:tc>
          <w:tcPr>
            <w:tcW w:w="1715" w:type="dxa"/>
            <w:shd w:val="clear" w:color="auto" w:fill="8494AD"/>
          </w:tcPr>
          <w:p w:rsidR="001E7181" w:rsidRDefault="00317E40">
            <w:pPr>
              <w:pStyle w:val="TableParagraph"/>
              <w:spacing w:before="16" w:line="261" w:lineRule="exact"/>
              <w:ind w:left="478" w:right="452"/>
              <w:jc w:val="center"/>
            </w:pPr>
            <w:r>
              <w:t>COMÚN</w:t>
            </w:r>
          </w:p>
        </w:tc>
        <w:tc>
          <w:tcPr>
            <w:tcW w:w="1476" w:type="dxa"/>
            <w:shd w:val="clear" w:color="auto" w:fill="EFEFEF"/>
          </w:tcPr>
          <w:p w:rsidR="001E7181" w:rsidRDefault="00317E40">
            <w:pPr>
              <w:pStyle w:val="TableParagraph"/>
              <w:spacing w:before="16" w:line="261" w:lineRule="exact"/>
              <w:ind w:left="529"/>
            </w:pPr>
            <w:r>
              <w:t>4ºA*</w:t>
            </w:r>
          </w:p>
        </w:tc>
        <w:tc>
          <w:tcPr>
            <w:tcW w:w="1473" w:type="dxa"/>
            <w:shd w:val="clear" w:color="auto" w:fill="8494AD"/>
          </w:tcPr>
          <w:p w:rsidR="001E7181" w:rsidRDefault="00317E40">
            <w:pPr>
              <w:pStyle w:val="TableParagraph"/>
              <w:spacing w:before="16" w:line="261" w:lineRule="exact"/>
              <w:ind w:left="541"/>
            </w:pPr>
            <w:r>
              <w:t>4ºB*</w:t>
            </w:r>
          </w:p>
        </w:tc>
        <w:tc>
          <w:tcPr>
            <w:tcW w:w="2945" w:type="dxa"/>
            <w:gridSpan w:val="2"/>
            <w:vMerge w:val="restart"/>
            <w:tcBorders>
              <w:top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1E7181">
        <w:trPr>
          <w:trHeight w:val="299"/>
        </w:trPr>
        <w:tc>
          <w:tcPr>
            <w:tcW w:w="540" w:type="dxa"/>
            <w:tcBorders>
              <w:top w:val="nil"/>
              <w:left w:val="nil"/>
              <w:bottom w:val="nil"/>
            </w:tcBorders>
          </w:tcPr>
          <w:p w:rsidR="001E7181" w:rsidRDefault="00317E40">
            <w:pPr>
              <w:pStyle w:val="TableParagraph"/>
              <w:spacing w:before="18" w:line="261" w:lineRule="exact"/>
              <w:ind w:left="71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4ª</w:t>
            </w:r>
          </w:p>
        </w:tc>
        <w:tc>
          <w:tcPr>
            <w:tcW w:w="1715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61" w:lineRule="exact"/>
              <w:ind w:left="478" w:right="452"/>
              <w:jc w:val="center"/>
            </w:pPr>
            <w:r>
              <w:t>COMÚN</w:t>
            </w:r>
          </w:p>
        </w:tc>
        <w:tc>
          <w:tcPr>
            <w:tcW w:w="1476" w:type="dxa"/>
            <w:shd w:val="clear" w:color="auto" w:fill="EFEFEF"/>
          </w:tcPr>
          <w:p w:rsidR="001E7181" w:rsidRDefault="00317E40">
            <w:pPr>
              <w:pStyle w:val="TableParagraph"/>
              <w:spacing w:before="18" w:line="261" w:lineRule="exact"/>
              <w:ind w:left="584"/>
            </w:pPr>
            <w:r>
              <w:t>4ºA</w:t>
            </w:r>
          </w:p>
        </w:tc>
        <w:tc>
          <w:tcPr>
            <w:tcW w:w="1473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61" w:lineRule="exact"/>
              <w:ind w:left="599"/>
            </w:pPr>
            <w:r>
              <w:t>4ºB</w:t>
            </w:r>
          </w:p>
        </w:tc>
        <w:tc>
          <w:tcPr>
            <w:tcW w:w="2945" w:type="dxa"/>
            <w:gridSpan w:val="2"/>
            <w:vMerge/>
            <w:tcBorders>
              <w:top w:val="nil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299"/>
        </w:trPr>
        <w:tc>
          <w:tcPr>
            <w:tcW w:w="540" w:type="dxa"/>
            <w:tcBorders>
              <w:top w:val="nil"/>
              <w:left w:val="nil"/>
              <w:bottom w:val="nil"/>
            </w:tcBorders>
          </w:tcPr>
          <w:p w:rsidR="001E7181" w:rsidRDefault="00317E40">
            <w:pPr>
              <w:pStyle w:val="TableParagraph"/>
              <w:spacing w:before="18" w:line="261" w:lineRule="exact"/>
              <w:ind w:left="71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3ª</w:t>
            </w:r>
          </w:p>
        </w:tc>
        <w:tc>
          <w:tcPr>
            <w:tcW w:w="1715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61" w:lineRule="exact"/>
              <w:ind w:left="478" w:right="452"/>
              <w:jc w:val="center"/>
            </w:pPr>
            <w:r>
              <w:t>COMÚN</w:t>
            </w:r>
          </w:p>
        </w:tc>
        <w:tc>
          <w:tcPr>
            <w:tcW w:w="1476" w:type="dxa"/>
            <w:shd w:val="clear" w:color="auto" w:fill="EFEFEF"/>
          </w:tcPr>
          <w:p w:rsidR="001E7181" w:rsidRDefault="00317E40">
            <w:pPr>
              <w:pStyle w:val="TableParagraph"/>
              <w:spacing w:before="18" w:line="261" w:lineRule="exact"/>
              <w:ind w:left="584"/>
            </w:pPr>
            <w:r>
              <w:t>3ºA</w:t>
            </w:r>
          </w:p>
        </w:tc>
        <w:tc>
          <w:tcPr>
            <w:tcW w:w="1473" w:type="dxa"/>
            <w:shd w:val="clear" w:color="auto" w:fill="EFEFEF"/>
          </w:tcPr>
          <w:p w:rsidR="001E7181" w:rsidRDefault="00317E40">
            <w:pPr>
              <w:pStyle w:val="TableParagraph"/>
              <w:spacing w:before="18" w:line="261" w:lineRule="exact"/>
              <w:ind w:left="599"/>
            </w:pPr>
            <w:r>
              <w:t>3ºB</w:t>
            </w:r>
          </w:p>
        </w:tc>
        <w:tc>
          <w:tcPr>
            <w:tcW w:w="1477" w:type="dxa"/>
            <w:shd w:val="clear" w:color="auto" w:fill="EFEFEF"/>
          </w:tcPr>
          <w:p w:rsidR="001E7181" w:rsidRDefault="00317E40">
            <w:pPr>
              <w:pStyle w:val="TableParagraph"/>
              <w:spacing w:before="18" w:line="261" w:lineRule="exact"/>
              <w:ind w:right="536"/>
              <w:jc w:val="right"/>
            </w:pPr>
            <w:r>
              <w:t>3ºC</w:t>
            </w:r>
          </w:p>
        </w:tc>
        <w:tc>
          <w:tcPr>
            <w:tcW w:w="1468" w:type="dxa"/>
            <w:shd w:val="clear" w:color="auto" w:fill="EFEFEF"/>
          </w:tcPr>
          <w:p w:rsidR="001E7181" w:rsidRDefault="00317E40">
            <w:pPr>
              <w:pStyle w:val="TableParagraph"/>
              <w:spacing w:before="18" w:line="261" w:lineRule="exact"/>
              <w:ind w:left="565" w:right="512"/>
              <w:jc w:val="center"/>
            </w:pPr>
            <w:r>
              <w:t>3ºD</w:t>
            </w:r>
          </w:p>
        </w:tc>
      </w:tr>
      <w:tr w:rsidR="001E7181">
        <w:trPr>
          <w:trHeight w:val="297"/>
        </w:trPr>
        <w:tc>
          <w:tcPr>
            <w:tcW w:w="540" w:type="dxa"/>
            <w:tcBorders>
              <w:top w:val="nil"/>
              <w:left w:val="nil"/>
              <w:bottom w:val="nil"/>
            </w:tcBorders>
          </w:tcPr>
          <w:p w:rsidR="001E7181" w:rsidRDefault="00317E40">
            <w:pPr>
              <w:pStyle w:val="TableParagraph"/>
              <w:spacing w:before="18" w:line="259" w:lineRule="exact"/>
              <w:ind w:left="71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2ª</w:t>
            </w:r>
          </w:p>
        </w:tc>
        <w:tc>
          <w:tcPr>
            <w:tcW w:w="1715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59" w:lineRule="exact"/>
              <w:ind w:left="478" w:right="452"/>
              <w:jc w:val="center"/>
            </w:pPr>
            <w:r>
              <w:t>COMÚN</w:t>
            </w:r>
          </w:p>
        </w:tc>
        <w:tc>
          <w:tcPr>
            <w:tcW w:w="1476" w:type="dxa"/>
            <w:shd w:val="clear" w:color="auto" w:fill="EFEFEF"/>
          </w:tcPr>
          <w:p w:rsidR="001E7181" w:rsidRDefault="00317E40">
            <w:pPr>
              <w:pStyle w:val="TableParagraph"/>
              <w:spacing w:before="18" w:line="259" w:lineRule="exact"/>
              <w:ind w:left="584"/>
            </w:pPr>
            <w:r>
              <w:t>2ºA</w:t>
            </w:r>
          </w:p>
        </w:tc>
        <w:tc>
          <w:tcPr>
            <w:tcW w:w="1473" w:type="dxa"/>
            <w:shd w:val="clear" w:color="auto" w:fill="EFEFEF"/>
          </w:tcPr>
          <w:p w:rsidR="001E7181" w:rsidRDefault="00317E40">
            <w:pPr>
              <w:pStyle w:val="TableParagraph"/>
              <w:spacing w:before="18" w:line="259" w:lineRule="exact"/>
              <w:ind w:left="599"/>
            </w:pPr>
            <w:r>
              <w:t>2ºB</w:t>
            </w:r>
          </w:p>
        </w:tc>
        <w:tc>
          <w:tcPr>
            <w:tcW w:w="1477" w:type="dxa"/>
            <w:shd w:val="clear" w:color="auto" w:fill="EFEFEF"/>
          </w:tcPr>
          <w:p w:rsidR="001E7181" w:rsidRDefault="00317E40">
            <w:pPr>
              <w:pStyle w:val="TableParagraph"/>
              <w:spacing w:before="18" w:line="259" w:lineRule="exact"/>
              <w:ind w:right="536"/>
              <w:jc w:val="right"/>
            </w:pPr>
            <w:r>
              <w:t>2ºC</w:t>
            </w:r>
          </w:p>
        </w:tc>
        <w:tc>
          <w:tcPr>
            <w:tcW w:w="1468" w:type="dxa"/>
            <w:shd w:val="clear" w:color="auto" w:fill="8494AD"/>
          </w:tcPr>
          <w:p w:rsidR="001E7181" w:rsidRDefault="00317E40">
            <w:pPr>
              <w:pStyle w:val="TableParagraph"/>
              <w:spacing w:before="18" w:line="259" w:lineRule="exact"/>
              <w:ind w:left="565" w:right="512"/>
              <w:jc w:val="center"/>
            </w:pPr>
            <w:r>
              <w:t>2ºD</w:t>
            </w:r>
          </w:p>
        </w:tc>
      </w:tr>
      <w:tr w:rsidR="001E7181">
        <w:trPr>
          <w:trHeight w:val="302"/>
        </w:trPr>
        <w:tc>
          <w:tcPr>
            <w:tcW w:w="540" w:type="dxa"/>
            <w:tcBorders>
              <w:top w:val="nil"/>
              <w:left w:val="nil"/>
              <w:bottom w:val="nil"/>
            </w:tcBorders>
          </w:tcPr>
          <w:p w:rsidR="001E7181" w:rsidRDefault="00317E40">
            <w:pPr>
              <w:pStyle w:val="TableParagraph"/>
              <w:spacing w:before="18" w:line="264" w:lineRule="exact"/>
              <w:ind w:left="71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1ª</w:t>
            </w:r>
          </w:p>
        </w:tc>
        <w:tc>
          <w:tcPr>
            <w:tcW w:w="1715" w:type="dxa"/>
            <w:shd w:val="clear" w:color="auto" w:fill="8494AD"/>
          </w:tcPr>
          <w:p w:rsidR="001E7181" w:rsidRDefault="00317E40">
            <w:pPr>
              <w:pStyle w:val="TableParagraph"/>
              <w:spacing w:before="20" w:line="261" w:lineRule="exact"/>
              <w:ind w:left="478" w:right="452"/>
              <w:jc w:val="center"/>
            </w:pPr>
            <w:r>
              <w:t>COMÚN</w:t>
            </w:r>
          </w:p>
        </w:tc>
        <w:tc>
          <w:tcPr>
            <w:tcW w:w="1476" w:type="dxa"/>
            <w:shd w:val="clear" w:color="auto" w:fill="8494AD"/>
          </w:tcPr>
          <w:p w:rsidR="001E7181" w:rsidRDefault="00317E40">
            <w:pPr>
              <w:pStyle w:val="TableParagraph"/>
              <w:spacing w:before="20" w:line="261" w:lineRule="exact"/>
              <w:ind w:left="584"/>
            </w:pPr>
            <w:r>
              <w:t>1ºA</w:t>
            </w:r>
          </w:p>
        </w:tc>
        <w:tc>
          <w:tcPr>
            <w:tcW w:w="1473" w:type="dxa"/>
            <w:shd w:val="clear" w:color="auto" w:fill="EFEFEF"/>
          </w:tcPr>
          <w:p w:rsidR="001E7181" w:rsidRDefault="00317E40">
            <w:pPr>
              <w:pStyle w:val="TableParagraph"/>
              <w:spacing w:before="20" w:line="261" w:lineRule="exact"/>
              <w:ind w:left="599"/>
            </w:pPr>
            <w:r>
              <w:t>1ºB</w:t>
            </w:r>
          </w:p>
        </w:tc>
        <w:tc>
          <w:tcPr>
            <w:tcW w:w="1477" w:type="dxa"/>
            <w:shd w:val="clear" w:color="auto" w:fill="EFEFEF"/>
          </w:tcPr>
          <w:p w:rsidR="001E7181" w:rsidRDefault="00317E40">
            <w:pPr>
              <w:pStyle w:val="TableParagraph"/>
              <w:spacing w:before="20" w:line="261" w:lineRule="exact"/>
              <w:ind w:right="536"/>
              <w:jc w:val="right"/>
            </w:pPr>
            <w:r>
              <w:t>1ºC</w:t>
            </w:r>
          </w:p>
        </w:tc>
        <w:tc>
          <w:tcPr>
            <w:tcW w:w="1468" w:type="dxa"/>
            <w:shd w:val="clear" w:color="auto" w:fill="EFEFEF"/>
          </w:tcPr>
          <w:p w:rsidR="001E7181" w:rsidRDefault="00317E40">
            <w:pPr>
              <w:pStyle w:val="TableParagraph"/>
              <w:spacing w:before="20" w:line="261" w:lineRule="exact"/>
              <w:ind w:left="565" w:right="512"/>
              <w:jc w:val="center"/>
            </w:pPr>
            <w:r>
              <w:t>1ºD</w:t>
            </w:r>
          </w:p>
        </w:tc>
      </w:tr>
      <w:tr w:rsidR="001E7181">
        <w:trPr>
          <w:trHeight w:val="297"/>
        </w:trPr>
        <w:tc>
          <w:tcPr>
            <w:tcW w:w="540" w:type="dxa"/>
            <w:tcBorders>
              <w:top w:val="nil"/>
              <w:left w:val="nil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before="16" w:line="261" w:lineRule="exact"/>
              <w:ind w:left="71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Bº</w:t>
            </w:r>
          </w:p>
        </w:tc>
        <w:tc>
          <w:tcPr>
            <w:tcW w:w="1715" w:type="dxa"/>
            <w:tcBorders>
              <w:bottom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before="16" w:line="261" w:lineRule="exact"/>
              <w:ind w:left="478" w:right="452"/>
              <w:jc w:val="center"/>
            </w:pPr>
            <w:r>
              <w:t>COMÚN</w:t>
            </w:r>
          </w:p>
        </w:tc>
        <w:tc>
          <w:tcPr>
            <w:tcW w:w="1476" w:type="dxa"/>
            <w:tcBorders>
              <w:bottom w:val="single" w:sz="4" w:space="0" w:color="000000"/>
            </w:tcBorders>
            <w:shd w:val="clear" w:color="auto" w:fill="EFEFEF"/>
          </w:tcPr>
          <w:p w:rsidR="001E7181" w:rsidRDefault="00317E40">
            <w:pPr>
              <w:pStyle w:val="TableParagraph"/>
              <w:spacing w:before="16" w:line="261" w:lineRule="exact"/>
              <w:ind w:left="580"/>
            </w:pPr>
            <w:r>
              <w:t>BºA</w:t>
            </w:r>
          </w:p>
        </w:tc>
        <w:tc>
          <w:tcPr>
            <w:tcW w:w="1473" w:type="dxa"/>
            <w:tcBorders>
              <w:bottom w:val="single" w:sz="4" w:space="0" w:color="000000"/>
            </w:tcBorders>
            <w:shd w:val="clear" w:color="auto" w:fill="EFEFEF"/>
          </w:tcPr>
          <w:p w:rsidR="001E7181" w:rsidRDefault="00317E40">
            <w:pPr>
              <w:pStyle w:val="TableParagraph"/>
              <w:spacing w:before="16" w:line="261" w:lineRule="exact"/>
              <w:ind w:left="594"/>
            </w:pPr>
            <w:r>
              <w:t>BºB</w:t>
            </w:r>
          </w:p>
        </w:tc>
        <w:tc>
          <w:tcPr>
            <w:tcW w:w="1477" w:type="dxa"/>
            <w:tcBorders>
              <w:bottom w:val="single" w:sz="4" w:space="0" w:color="000000"/>
            </w:tcBorders>
            <w:shd w:val="clear" w:color="auto" w:fill="EFEFEF"/>
          </w:tcPr>
          <w:p w:rsidR="001E7181" w:rsidRDefault="00317E40">
            <w:pPr>
              <w:pStyle w:val="TableParagraph"/>
              <w:spacing w:before="16" w:line="261" w:lineRule="exact"/>
              <w:ind w:right="533"/>
              <w:jc w:val="right"/>
            </w:pPr>
            <w:r>
              <w:t>BºC</w:t>
            </w:r>
          </w:p>
        </w:tc>
        <w:tc>
          <w:tcPr>
            <w:tcW w:w="1468" w:type="dxa"/>
            <w:tcBorders>
              <w:bottom w:val="single" w:sz="4" w:space="0" w:color="000000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1E7181">
        <w:trPr>
          <w:trHeight w:val="299"/>
        </w:trPr>
        <w:tc>
          <w:tcPr>
            <w:tcW w:w="3731" w:type="dxa"/>
            <w:gridSpan w:val="3"/>
            <w:tcBorders>
              <w:top w:val="single" w:sz="4" w:space="0" w:color="000000"/>
              <w:left w:val="nil"/>
              <w:bottom w:val="nil"/>
            </w:tcBorders>
          </w:tcPr>
          <w:p w:rsidR="001E7181" w:rsidRDefault="00317E40">
            <w:pPr>
              <w:pStyle w:val="TableParagraph"/>
              <w:spacing w:before="18" w:line="261" w:lineRule="exact"/>
              <w:ind w:left="71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Sº</w:t>
            </w:r>
          </w:p>
        </w:tc>
        <w:tc>
          <w:tcPr>
            <w:tcW w:w="1473" w:type="dxa"/>
            <w:tcBorders>
              <w:top w:val="single" w:sz="4" w:space="0" w:color="000000"/>
            </w:tcBorders>
            <w:shd w:val="clear" w:color="auto" w:fill="EFEFEF"/>
          </w:tcPr>
          <w:p w:rsidR="001E7181" w:rsidRDefault="00317E40">
            <w:pPr>
              <w:pStyle w:val="TableParagraph"/>
              <w:spacing w:before="18" w:line="261" w:lineRule="exact"/>
              <w:ind w:left="599"/>
            </w:pPr>
            <w:r>
              <w:t>SºB</w:t>
            </w:r>
          </w:p>
        </w:tc>
        <w:tc>
          <w:tcPr>
            <w:tcW w:w="2945" w:type="dxa"/>
            <w:gridSpan w:val="2"/>
            <w:tcBorders>
              <w:top w:val="single" w:sz="4" w:space="0" w:color="000000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1E7181" w:rsidRDefault="001E7181">
      <w:pPr>
        <w:pStyle w:val="Textoindependiente"/>
        <w:rPr>
          <w:rFonts w:ascii="Calibri"/>
          <w:sz w:val="20"/>
        </w:rPr>
      </w:pPr>
    </w:p>
    <w:p w:rsidR="001E7181" w:rsidRDefault="001E7181">
      <w:pPr>
        <w:pStyle w:val="Textoindependiente"/>
        <w:rPr>
          <w:rFonts w:ascii="Calibri"/>
          <w:sz w:val="28"/>
        </w:rPr>
      </w:pPr>
    </w:p>
    <w:p w:rsidR="001E7181" w:rsidRDefault="00317E40">
      <w:pPr>
        <w:spacing w:before="56" w:line="278" w:lineRule="auto"/>
        <w:ind w:left="2546" w:right="5756"/>
        <w:rPr>
          <w:rFonts w:ascii="Calibri"/>
        </w:rPr>
      </w:pPr>
      <w:r>
        <w:rPr>
          <w:noProof/>
          <w:lang w:eastAsia="es-ES"/>
        </w:rPr>
        <mc:AlternateContent>
          <mc:Choice Requires="wpg">
            <w:drawing>
              <wp:anchor distT="0" distB="0" distL="114300" distR="114300" simplePos="0" relativeHeight="251574784" behindDoc="0" locked="0" layoutInCell="1" allowOverlap="1">
                <wp:simplePos x="0" y="0"/>
                <wp:positionH relativeFrom="page">
                  <wp:posOffset>1056005</wp:posOffset>
                </wp:positionH>
                <wp:positionV relativeFrom="paragraph">
                  <wp:posOffset>10160</wp:posOffset>
                </wp:positionV>
                <wp:extent cx="1098550" cy="400050"/>
                <wp:effectExtent l="0" t="0" r="0" b="0"/>
                <wp:wrapNone/>
                <wp:docPr id="474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8550" cy="400050"/>
                          <a:chOff x="1663" y="16"/>
                          <a:chExt cx="1730" cy="630"/>
                        </a:xfrm>
                      </wpg:grpSpPr>
                      <wps:wsp>
                        <wps:cNvPr id="475" name="docshape35"/>
                        <wps:cNvSpPr>
                          <a:spLocks noChangeArrowheads="1"/>
                        </wps:cNvSpPr>
                        <wps:spPr bwMode="auto">
                          <a:xfrm>
                            <a:off x="1673" y="28"/>
                            <a:ext cx="1712" cy="298"/>
                          </a:xfrm>
                          <a:prstGeom prst="rect">
                            <a:avLst/>
                          </a:prstGeom>
                          <a:solidFill>
                            <a:srgbClr val="8494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" name="docshape36"/>
                        <wps:cNvSpPr>
                          <a:spLocks/>
                        </wps:cNvSpPr>
                        <wps:spPr bwMode="auto">
                          <a:xfrm>
                            <a:off x="1663" y="16"/>
                            <a:ext cx="1730" cy="310"/>
                          </a:xfrm>
                          <a:custGeom>
                            <a:avLst/>
                            <a:gdLst>
                              <a:gd name="T0" fmla="+- 0 3393 1663"/>
                              <a:gd name="T1" fmla="*/ T0 w 1730"/>
                              <a:gd name="T2" fmla="+- 0 16 16"/>
                              <a:gd name="T3" fmla="*/ 16 h 310"/>
                              <a:gd name="T4" fmla="+- 0 1663 1663"/>
                              <a:gd name="T5" fmla="*/ T4 w 1730"/>
                              <a:gd name="T6" fmla="+- 0 16 16"/>
                              <a:gd name="T7" fmla="*/ 16 h 310"/>
                              <a:gd name="T8" fmla="+- 0 1663 1663"/>
                              <a:gd name="T9" fmla="*/ T8 w 1730"/>
                              <a:gd name="T10" fmla="+- 0 26 16"/>
                              <a:gd name="T11" fmla="*/ 26 h 310"/>
                              <a:gd name="T12" fmla="+- 0 1663 1663"/>
                              <a:gd name="T13" fmla="*/ T12 w 1730"/>
                              <a:gd name="T14" fmla="+- 0 326 16"/>
                              <a:gd name="T15" fmla="*/ 326 h 310"/>
                              <a:gd name="T16" fmla="+- 0 1672 1663"/>
                              <a:gd name="T17" fmla="*/ T16 w 1730"/>
                              <a:gd name="T18" fmla="+- 0 326 16"/>
                              <a:gd name="T19" fmla="*/ 326 h 310"/>
                              <a:gd name="T20" fmla="+- 0 1672 1663"/>
                              <a:gd name="T21" fmla="*/ T20 w 1730"/>
                              <a:gd name="T22" fmla="+- 0 26 16"/>
                              <a:gd name="T23" fmla="*/ 26 h 310"/>
                              <a:gd name="T24" fmla="+- 0 3383 1663"/>
                              <a:gd name="T25" fmla="*/ T24 w 1730"/>
                              <a:gd name="T26" fmla="+- 0 26 16"/>
                              <a:gd name="T27" fmla="*/ 26 h 310"/>
                              <a:gd name="T28" fmla="+- 0 3383 1663"/>
                              <a:gd name="T29" fmla="*/ T28 w 1730"/>
                              <a:gd name="T30" fmla="+- 0 326 16"/>
                              <a:gd name="T31" fmla="*/ 326 h 310"/>
                              <a:gd name="T32" fmla="+- 0 3393 1663"/>
                              <a:gd name="T33" fmla="*/ T32 w 1730"/>
                              <a:gd name="T34" fmla="+- 0 326 16"/>
                              <a:gd name="T35" fmla="*/ 326 h 310"/>
                              <a:gd name="T36" fmla="+- 0 3393 1663"/>
                              <a:gd name="T37" fmla="*/ T36 w 1730"/>
                              <a:gd name="T38" fmla="+- 0 26 16"/>
                              <a:gd name="T39" fmla="*/ 26 h 310"/>
                              <a:gd name="T40" fmla="+- 0 3393 1663"/>
                              <a:gd name="T41" fmla="*/ T40 w 1730"/>
                              <a:gd name="T42" fmla="+- 0 16 16"/>
                              <a:gd name="T43" fmla="*/ 16 h 3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730" h="310">
                                <a:moveTo>
                                  <a:pt x="17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10"/>
                                </a:lnTo>
                                <a:lnTo>
                                  <a:pt x="9" y="310"/>
                                </a:lnTo>
                                <a:lnTo>
                                  <a:pt x="9" y="10"/>
                                </a:lnTo>
                                <a:lnTo>
                                  <a:pt x="1720" y="10"/>
                                </a:lnTo>
                                <a:lnTo>
                                  <a:pt x="1720" y="310"/>
                                </a:lnTo>
                                <a:lnTo>
                                  <a:pt x="1730" y="310"/>
                                </a:lnTo>
                                <a:lnTo>
                                  <a:pt x="1730" y="10"/>
                                </a:lnTo>
                                <a:lnTo>
                                  <a:pt x="17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AFA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" name="docshape37"/>
                        <wps:cNvSpPr>
                          <a:spLocks noChangeArrowheads="1"/>
                        </wps:cNvSpPr>
                        <wps:spPr bwMode="auto">
                          <a:xfrm>
                            <a:off x="1673" y="336"/>
                            <a:ext cx="1712" cy="301"/>
                          </a:xfrm>
                          <a:prstGeom prst="rect">
                            <a:avLst/>
                          </a:prstGeom>
                          <a:solidFill>
                            <a:srgbClr val="EFE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" name="docshape38"/>
                        <wps:cNvSpPr>
                          <a:spLocks/>
                        </wps:cNvSpPr>
                        <wps:spPr bwMode="auto">
                          <a:xfrm>
                            <a:off x="1663" y="326"/>
                            <a:ext cx="1730" cy="320"/>
                          </a:xfrm>
                          <a:custGeom>
                            <a:avLst/>
                            <a:gdLst>
                              <a:gd name="T0" fmla="+- 0 3393 1663"/>
                              <a:gd name="T1" fmla="*/ T0 w 1730"/>
                              <a:gd name="T2" fmla="+- 0 337 326"/>
                              <a:gd name="T3" fmla="*/ 337 h 320"/>
                              <a:gd name="T4" fmla="+- 0 3383 1663"/>
                              <a:gd name="T5" fmla="*/ T4 w 1730"/>
                              <a:gd name="T6" fmla="+- 0 337 326"/>
                              <a:gd name="T7" fmla="*/ 337 h 320"/>
                              <a:gd name="T8" fmla="+- 0 3383 1663"/>
                              <a:gd name="T9" fmla="*/ T8 w 1730"/>
                              <a:gd name="T10" fmla="+- 0 638 326"/>
                              <a:gd name="T11" fmla="*/ 638 h 320"/>
                              <a:gd name="T12" fmla="+- 0 3393 1663"/>
                              <a:gd name="T13" fmla="*/ T12 w 1730"/>
                              <a:gd name="T14" fmla="+- 0 638 326"/>
                              <a:gd name="T15" fmla="*/ 638 h 320"/>
                              <a:gd name="T16" fmla="+- 0 3393 1663"/>
                              <a:gd name="T17" fmla="*/ T16 w 1730"/>
                              <a:gd name="T18" fmla="+- 0 337 326"/>
                              <a:gd name="T19" fmla="*/ 337 h 320"/>
                              <a:gd name="T20" fmla="+- 0 3393 1663"/>
                              <a:gd name="T21" fmla="*/ T20 w 1730"/>
                              <a:gd name="T22" fmla="+- 0 326 326"/>
                              <a:gd name="T23" fmla="*/ 326 h 320"/>
                              <a:gd name="T24" fmla="+- 0 1663 1663"/>
                              <a:gd name="T25" fmla="*/ T24 w 1730"/>
                              <a:gd name="T26" fmla="+- 0 326 326"/>
                              <a:gd name="T27" fmla="*/ 326 h 320"/>
                              <a:gd name="T28" fmla="+- 0 1663 1663"/>
                              <a:gd name="T29" fmla="*/ T28 w 1730"/>
                              <a:gd name="T30" fmla="+- 0 336 326"/>
                              <a:gd name="T31" fmla="*/ 336 h 320"/>
                              <a:gd name="T32" fmla="+- 0 1663 1663"/>
                              <a:gd name="T33" fmla="*/ T32 w 1730"/>
                              <a:gd name="T34" fmla="+- 0 638 326"/>
                              <a:gd name="T35" fmla="*/ 638 h 320"/>
                              <a:gd name="T36" fmla="+- 0 1663 1663"/>
                              <a:gd name="T37" fmla="*/ T36 w 1730"/>
                              <a:gd name="T38" fmla="+- 0 646 326"/>
                              <a:gd name="T39" fmla="*/ 646 h 320"/>
                              <a:gd name="T40" fmla="+- 0 3393 1663"/>
                              <a:gd name="T41" fmla="*/ T40 w 1730"/>
                              <a:gd name="T42" fmla="+- 0 646 326"/>
                              <a:gd name="T43" fmla="*/ 646 h 320"/>
                              <a:gd name="T44" fmla="+- 0 3393 1663"/>
                              <a:gd name="T45" fmla="*/ T44 w 1730"/>
                              <a:gd name="T46" fmla="+- 0 638 326"/>
                              <a:gd name="T47" fmla="*/ 638 h 320"/>
                              <a:gd name="T48" fmla="+- 0 1672 1663"/>
                              <a:gd name="T49" fmla="*/ T48 w 1730"/>
                              <a:gd name="T50" fmla="+- 0 638 326"/>
                              <a:gd name="T51" fmla="*/ 638 h 320"/>
                              <a:gd name="T52" fmla="+- 0 1672 1663"/>
                              <a:gd name="T53" fmla="*/ T52 w 1730"/>
                              <a:gd name="T54" fmla="+- 0 336 326"/>
                              <a:gd name="T55" fmla="*/ 336 h 320"/>
                              <a:gd name="T56" fmla="+- 0 3393 1663"/>
                              <a:gd name="T57" fmla="*/ T56 w 1730"/>
                              <a:gd name="T58" fmla="+- 0 336 326"/>
                              <a:gd name="T59" fmla="*/ 336 h 320"/>
                              <a:gd name="T60" fmla="+- 0 3393 1663"/>
                              <a:gd name="T61" fmla="*/ T60 w 1730"/>
                              <a:gd name="T62" fmla="+- 0 326 326"/>
                              <a:gd name="T63" fmla="*/ 326 h 3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730" h="320">
                                <a:moveTo>
                                  <a:pt x="1730" y="11"/>
                                </a:moveTo>
                                <a:lnTo>
                                  <a:pt x="1720" y="11"/>
                                </a:lnTo>
                                <a:lnTo>
                                  <a:pt x="1720" y="312"/>
                                </a:lnTo>
                                <a:lnTo>
                                  <a:pt x="1730" y="312"/>
                                </a:lnTo>
                                <a:lnTo>
                                  <a:pt x="1730" y="11"/>
                                </a:lnTo>
                                <a:close/>
                                <a:moveTo>
                                  <a:pt x="17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12"/>
                                </a:lnTo>
                                <a:lnTo>
                                  <a:pt x="0" y="320"/>
                                </a:lnTo>
                                <a:lnTo>
                                  <a:pt x="1730" y="320"/>
                                </a:lnTo>
                                <a:lnTo>
                                  <a:pt x="1730" y="312"/>
                                </a:lnTo>
                                <a:lnTo>
                                  <a:pt x="9" y="312"/>
                                </a:lnTo>
                                <a:lnTo>
                                  <a:pt x="9" y="10"/>
                                </a:lnTo>
                                <a:lnTo>
                                  <a:pt x="1730" y="10"/>
                                </a:lnTo>
                                <a:lnTo>
                                  <a:pt x="17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AFA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0A5054C6" id="docshapegroup34" o:spid="_x0000_s1026" style="position:absolute;margin-left:83.15pt;margin-top:.8pt;width:86.5pt;height:31.5pt;z-index:251574784;mso-position-horizontal-relative:page" coordorigin="1663,16" coordsize="1730,6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">
                <v:rect id="docshape35" o:spid="_x0000_s1027" style="position:absolute;left:1673;top:28;width:1712;height:2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" fillcolor="#8494ad" stroked="f"/>
                <v:shape id="docshape36" o:spid="_x0000_s1028" style="position:absolute;left:1663;top:16;width:1730;height:310;visibility:visible;mso-wrap-style:square;v-text-anchor:top" coordsize="1730,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" path="m1730,l,,,10,,310r9,l9,10r1711,l1720,310r10,l1730,10r,-10xe" fillcolor="#afafaf" stroked="f">
                  <v:path arrowok="t" o:connecttype="custom" o:connectlocs="1730,16;0,16;0,26;0,326;9,326;9,26;1720,26;1720,326;1730,326;1730,26;1730,16" o:connectangles="0,0,0,0,0,0,0,0,0,0,0"/>
                </v:shape>
                <v:rect id="docshape37" o:spid="_x0000_s1029" style="position:absolute;left:1673;top:336;width:1712;height: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" fillcolor="#efefef" stroked="f"/>
                <v:shape id="docshape38" o:spid="_x0000_s1030" style="position:absolute;left:1663;top:326;width:1730;height:320;visibility:visible;mso-wrap-style:square;v-text-anchor:top" coordsize="1730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" path="m1730,11r-10,l1720,312r10,l1730,11xm1730,l,,,10,,312r,8l1730,320r,-8l9,312,9,10r1721,l1730,xe" fillcolor="#afafaf" stroked="f">
                  <v:path arrowok="t" o:connecttype="custom" o:connectlocs="1730,337;1720,337;1720,638;1730,638;1730,337;1730,326;0,326;0,336;0,638;0,646;1730,646;1730,638;9,638;9,336;1730,336;1730,326" o:connectangles="0,0,0,0,0,0,0,0,0,0,0,0,0,0,0,0"/>
                </v:shape>
                <w10:wrap anchorx="page"/>
              </v:group>
            </w:pict>
          </mc:Fallback>
        </mc:AlternateContent>
      </w:r>
      <w:r>
        <w:rPr>
          <w:rFonts w:ascii="Calibri"/>
        </w:rPr>
        <w:t>ELEMENTO ACCEDIDO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ELEMENTO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NO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ACCEDIDO</w:t>
      </w:r>
    </w:p>
    <w:p w:rsidR="001E7181" w:rsidRDefault="00317E40">
      <w:pPr>
        <w:tabs>
          <w:tab w:val="left" w:pos="2543"/>
        </w:tabs>
        <w:spacing w:before="4"/>
        <w:ind w:left="822"/>
        <w:rPr>
          <w:rFonts w:ascii="Calibri" w:hAnsi="Calibri"/>
        </w:rPr>
      </w:pPr>
      <w:r>
        <w:rPr>
          <w:rFonts w:ascii="Calibri" w:hAnsi="Calibri"/>
        </w:rPr>
        <w:t>*</w:t>
      </w:r>
      <w:r>
        <w:rPr>
          <w:rFonts w:ascii="Calibri" w:hAnsi="Calibri"/>
        </w:rPr>
        <w:tab/>
        <w:t>SE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CONSTATA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HABILITACIÓN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ESPACIOS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BAJO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CUBIERTA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ANEXADOS</w:t>
      </w:r>
    </w:p>
    <w:p w:rsidR="001E7181" w:rsidRDefault="001E7181">
      <w:pPr>
        <w:pStyle w:val="Textoindependiente"/>
        <w:rPr>
          <w:rFonts w:ascii="Calibri"/>
          <w:sz w:val="20"/>
        </w:rPr>
      </w:pPr>
    </w:p>
    <w:p w:rsidR="001E7181" w:rsidRDefault="00317E40">
      <w:pPr>
        <w:pStyle w:val="Textoindependiente"/>
        <w:spacing w:before="9"/>
        <w:rPr>
          <w:rFonts w:ascii="Calibri"/>
          <w:sz w:val="21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53632" behindDoc="1" locked="0" layoutInCell="1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187325</wp:posOffset>
                </wp:positionV>
                <wp:extent cx="6264910" cy="219710"/>
                <wp:effectExtent l="0" t="0" r="0" b="0"/>
                <wp:wrapTopAndBottom/>
                <wp:docPr id="473" name="docshape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4910" cy="21971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3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4.</w:t>
                            </w:r>
                            <w:r>
                              <w:rPr>
                                <w:color w:val="174655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DOCUMENTACIÓN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EDIFICIO</w:t>
                            </w:r>
                            <w:r>
                              <w:rPr>
                                <w:color w:val="174655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SU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ESTADO</w:t>
                            </w:r>
                            <w:r>
                              <w:rPr>
                                <w:color w:val="174655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CONSERVACIÓN.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9" o:spid="_x0000_s1044" type="#_x0000_t202" style="position:absolute;margin-left:51pt;margin-top:14.75pt;width:493.3pt;height:17.3pt;z-index:-2516628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" filled="f" strokeweight=".48pt">
                <v:textbox inset="0,0,0,0">
                  <w:txbxContent>
                    <w:p w:rsidR="001E7181" w:rsidRDefault="00317E40">
                      <w:pPr>
                        <w:spacing w:before="23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2"/>
                          <w:sz w:val="24"/>
                        </w:rPr>
                        <w:t>4.</w:t>
                      </w:r>
                      <w:r>
                        <w:rPr>
                          <w:color w:val="174655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DOCUMENTACIÓN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EDIFICIO</w:t>
                      </w:r>
                      <w:r>
                        <w:rPr>
                          <w:color w:val="174655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SU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ESTADO</w:t>
                      </w:r>
                      <w:r>
                        <w:rPr>
                          <w:color w:val="174655"/>
                          <w:spacing w:val="-1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CONSERVACIÓN.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9"/>
        <w:rPr>
          <w:rFonts w:ascii="Calibri"/>
          <w:sz w:val="14"/>
        </w:rPr>
      </w:pPr>
    </w:p>
    <w:p w:rsidR="001E7181" w:rsidRDefault="00317E40">
      <w:pPr>
        <w:pStyle w:val="Textoindependiente"/>
        <w:spacing w:before="56"/>
        <w:ind w:left="210" w:right="792"/>
      </w:pPr>
      <w:r>
        <w:t>Para la realización del presente LIBRO DEL EDIFICIO EXISTENTE, ha sido pertinente la búsqueda, ordenación y</w:t>
      </w:r>
      <w:r>
        <w:rPr>
          <w:spacing w:val="-47"/>
        </w:rPr>
        <w:t xml:space="preserve"> </w:t>
      </w:r>
      <w:r>
        <w:t>clasificación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documentación</w:t>
      </w:r>
      <w:r>
        <w:rPr>
          <w:spacing w:val="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estuviera disponible.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spacing w:before="1" w:line="267" w:lineRule="exact"/>
        <w:ind w:left="210"/>
      </w:pPr>
      <w:r>
        <w:t>Las</w:t>
      </w:r>
      <w:r>
        <w:rPr>
          <w:spacing w:val="-6"/>
        </w:rPr>
        <w:t xml:space="preserve"> </w:t>
      </w:r>
      <w:r>
        <w:t>fuentes</w:t>
      </w:r>
      <w:r>
        <w:rPr>
          <w:spacing w:val="-2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han</w:t>
      </w:r>
      <w:r>
        <w:rPr>
          <w:spacing w:val="-3"/>
        </w:rPr>
        <w:t xml:space="preserve"> </w:t>
      </w:r>
      <w:r>
        <w:t>consultado</w:t>
      </w:r>
      <w:r>
        <w:rPr>
          <w:spacing w:val="-2"/>
        </w:rPr>
        <w:t xml:space="preserve"> </w:t>
      </w:r>
      <w:r>
        <w:t>han</w:t>
      </w:r>
      <w:r>
        <w:rPr>
          <w:spacing w:val="-5"/>
        </w:rPr>
        <w:t xml:space="preserve"> </w:t>
      </w:r>
      <w:r>
        <w:t>sido: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7" w:lineRule="exact"/>
        <w:ind w:hanging="366"/>
      </w:pPr>
      <w:r>
        <w:t>Propietarios</w:t>
      </w:r>
      <w:r>
        <w:rPr>
          <w:spacing w:val="-6"/>
        </w:rPr>
        <w:t xml:space="preserve"> </w:t>
      </w:r>
      <w:r>
        <w:t>–</w:t>
      </w:r>
      <w:r>
        <w:rPr>
          <w:spacing w:val="-11"/>
        </w:rPr>
        <w:t xml:space="preserve"> </w:t>
      </w:r>
      <w:r>
        <w:t>Administrador.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0" w:line="267" w:lineRule="exact"/>
        <w:ind w:hanging="366"/>
      </w:pPr>
      <w:r>
        <w:t>Gerencia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Urbanismo.</w:t>
      </w:r>
      <w:r>
        <w:rPr>
          <w:spacing w:val="-9"/>
        </w:rPr>
        <w:t xml:space="preserve"> </w:t>
      </w:r>
      <w:r>
        <w:t>Antecedentes.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4" w:lineRule="exact"/>
        <w:ind w:hanging="366"/>
      </w:pPr>
      <w:r>
        <w:t>Catastro.</w:t>
      </w:r>
      <w:r>
        <w:rPr>
          <w:spacing w:val="-8"/>
        </w:rPr>
        <w:t xml:space="preserve"> </w:t>
      </w:r>
      <w:r>
        <w:t>Descripción</w:t>
      </w:r>
      <w:r>
        <w:rPr>
          <w:spacing w:val="-6"/>
        </w:rPr>
        <w:t xml:space="preserve"> </w:t>
      </w:r>
      <w:r>
        <w:t>catastral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distintas</w:t>
      </w:r>
      <w:r>
        <w:rPr>
          <w:spacing w:val="-9"/>
        </w:rPr>
        <w:t xml:space="preserve"> </w:t>
      </w:r>
      <w:r>
        <w:t>fincas.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505" w:hanging="360"/>
      </w:pPr>
      <w:r>
        <w:t>Otros técnicos y colaboradores que hayan tenido relación con el inmueble o tengan acceso a</w:t>
      </w:r>
      <w:r>
        <w:rPr>
          <w:spacing w:val="-47"/>
        </w:rPr>
        <w:t xml:space="preserve"> </w:t>
      </w:r>
      <w:r>
        <w:t>documentación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este.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spacing w:line="235" w:lineRule="auto"/>
        <w:ind w:left="210" w:right="1066"/>
      </w:pPr>
      <w:r>
        <w:t>Atendiendo a lo establecido en el índice del RD853/21, enumeramos la documentación que allí se cita y la</w:t>
      </w:r>
      <w:r>
        <w:rPr>
          <w:spacing w:val="-47"/>
        </w:rPr>
        <w:t xml:space="preserve"> </w:t>
      </w:r>
      <w:r>
        <w:t>complementamos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base</w:t>
      </w:r>
      <w:r>
        <w:rPr>
          <w:spacing w:val="-8"/>
        </w:rPr>
        <w:t xml:space="preserve"> </w:t>
      </w:r>
      <w:r>
        <w:t>a: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5"/>
        <w:ind w:hanging="366"/>
      </w:pPr>
      <w:r>
        <w:rPr>
          <w:spacing w:val="-1"/>
        </w:rPr>
        <w:t>Información</w:t>
      </w:r>
      <w:r>
        <w:rPr>
          <w:spacing w:val="-4"/>
        </w:rPr>
        <w:t xml:space="preserve"> </w:t>
      </w:r>
      <w:r>
        <w:rPr>
          <w:spacing w:val="-1"/>
        </w:rPr>
        <w:t>obtenida</w:t>
      </w:r>
      <w:r>
        <w:rPr>
          <w:spacing w:val="-6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inspección</w:t>
      </w:r>
      <w:r>
        <w:rPr>
          <w:spacing w:val="-8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edificio.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3" w:line="267" w:lineRule="exact"/>
        <w:ind w:hanging="366"/>
      </w:pPr>
      <w:r>
        <w:t>Estudio</w:t>
      </w:r>
      <w:r>
        <w:rPr>
          <w:spacing w:val="-10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obtenida</w:t>
      </w:r>
      <w:r>
        <w:rPr>
          <w:spacing w:val="-4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contraste</w:t>
      </w:r>
      <w:r>
        <w:rPr>
          <w:spacing w:val="-7"/>
        </w:rPr>
        <w:t xml:space="preserve"> </w:t>
      </w:r>
      <w:r>
        <w:t>técnico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misma.</w:t>
      </w:r>
    </w:p>
    <w:p w:rsidR="001E7181" w:rsidRDefault="00317E40">
      <w:pPr>
        <w:pStyle w:val="Textoindependiente"/>
        <w:spacing w:before="1" w:line="237" w:lineRule="auto"/>
        <w:ind w:left="210" w:right="941"/>
      </w:pPr>
      <w:r>
        <w:t>Obteniendo como resultado unos aportes complementarios a los citados (ITE-IEE y Certificado de Eficiencia</w:t>
      </w:r>
      <w:r>
        <w:rPr>
          <w:spacing w:val="-47"/>
        </w:rPr>
        <w:t xml:space="preserve"> </w:t>
      </w:r>
      <w:r>
        <w:t>Energética) que</w:t>
      </w:r>
      <w:r>
        <w:rPr>
          <w:spacing w:val="-1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estructuran en: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t>Memoria</w:t>
      </w:r>
      <w:r>
        <w:rPr>
          <w:spacing w:val="-6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siguientes</w:t>
      </w:r>
      <w:r>
        <w:rPr>
          <w:spacing w:val="-9"/>
        </w:rPr>
        <w:t xml:space="preserve"> </w:t>
      </w:r>
      <w:r>
        <w:t>apartados:</w:t>
      </w: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before="22" w:line="272" w:lineRule="exact"/>
        <w:ind w:hanging="366"/>
      </w:pPr>
      <w:r>
        <w:t>Datos</w:t>
      </w:r>
      <w:r>
        <w:rPr>
          <w:spacing w:val="-4"/>
        </w:rPr>
        <w:t xml:space="preserve"> </w:t>
      </w:r>
      <w:r>
        <w:t>generales</w:t>
      </w: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line="269" w:lineRule="exact"/>
        <w:ind w:hanging="366"/>
      </w:pPr>
      <w:r>
        <w:t>Licencias</w:t>
      </w:r>
      <w:r>
        <w:rPr>
          <w:spacing w:val="-5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Permisos.</w:t>
      </w: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line="268" w:lineRule="exact"/>
        <w:ind w:hanging="366"/>
      </w:pPr>
      <w:r>
        <w:rPr>
          <w:spacing w:val="-1"/>
        </w:rPr>
        <w:t>Descripción constructiva</w:t>
      </w:r>
      <w:r>
        <w:rPr>
          <w:spacing w:val="-7"/>
        </w:rPr>
        <w:t xml:space="preserve"> </w:t>
      </w:r>
      <w:r>
        <w:rPr>
          <w:spacing w:val="-1"/>
        </w:rPr>
        <w:t>del</w:t>
      </w:r>
      <w:r>
        <w:rPr>
          <w:spacing w:val="-7"/>
        </w:rPr>
        <w:t xml:space="preserve"> </w:t>
      </w:r>
      <w:r>
        <w:rPr>
          <w:spacing w:val="-1"/>
        </w:rPr>
        <w:t>edificio.</w:t>
      </w:r>
      <w:r>
        <w:rPr>
          <w:spacing w:val="-5"/>
        </w:rPr>
        <w:t xml:space="preserve"> </w:t>
      </w:r>
      <w:r>
        <w:rPr>
          <w:spacing w:val="-1"/>
        </w:rPr>
        <w:t xml:space="preserve">Soluciones </w:t>
      </w:r>
      <w:r>
        <w:t>que</w:t>
      </w:r>
      <w:r>
        <w:rPr>
          <w:spacing w:val="-8"/>
        </w:rPr>
        <w:t xml:space="preserve"> </w:t>
      </w:r>
      <w:r>
        <w:t>se</w:t>
      </w:r>
      <w:r>
        <w:rPr>
          <w:spacing w:val="-14"/>
        </w:rPr>
        <w:t xml:space="preserve"> </w:t>
      </w:r>
      <w:r>
        <w:t>comprueban</w:t>
      </w:r>
      <w:r>
        <w:rPr>
          <w:spacing w:val="-9"/>
        </w:rPr>
        <w:t xml:space="preserve"> </w:t>
      </w:r>
      <w:r>
        <w:t>o</w:t>
      </w:r>
      <w:r>
        <w:rPr>
          <w:spacing w:val="4"/>
        </w:rPr>
        <w:t xml:space="preserve"> </w:t>
      </w:r>
      <w:r>
        <w:t>infieren.</w:t>
      </w: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line="264" w:lineRule="exact"/>
        <w:ind w:hanging="366"/>
      </w:pPr>
      <w:r>
        <w:t>Evaluación</w:t>
      </w:r>
      <w:r>
        <w:rPr>
          <w:spacing w:val="-7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estado</w:t>
      </w:r>
      <w:r>
        <w:rPr>
          <w:spacing w:val="-7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conservación</w:t>
      </w:r>
      <w:r>
        <w:rPr>
          <w:spacing w:val="-6"/>
        </w:rPr>
        <w:t xml:space="preserve"> </w:t>
      </w:r>
      <w:r>
        <w:t>actual.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37" w:lineRule="auto"/>
        <w:ind w:right="1350" w:hanging="360"/>
      </w:pPr>
      <w:r>
        <w:t>Planos-croquis levantados del inmueble, en base a datos tomados “in situ”, documentación de</w:t>
      </w:r>
      <w:r>
        <w:rPr>
          <w:spacing w:val="-47"/>
        </w:rPr>
        <w:t xml:space="preserve"> </w:t>
      </w:r>
      <w:r>
        <w:t>Gerencia</w:t>
      </w:r>
      <w:r>
        <w:rPr>
          <w:spacing w:val="-6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Urbanismo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Propiedades.</w:t>
      </w:r>
    </w:p>
    <w:p w:rsidR="001E7181" w:rsidRDefault="00317E40">
      <w:pPr>
        <w:pStyle w:val="Textoindependiente"/>
        <w:spacing w:before="1"/>
        <w:rPr>
          <w:sz w:val="19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54656" behindDoc="1" locked="0" layoutInCell="1" allowOverlap="1">
                <wp:simplePos x="0" y="0"/>
                <wp:positionH relativeFrom="page">
                  <wp:posOffset>876300</wp:posOffset>
                </wp:positionH>
                <wp:positionV relativeFrom="paragraph">
                  <wp:posOffset>166370</wp:posOffset>
                </wp:positionV>
                <wp:extent cx="6036310" cy="218440"/>
                <wp:effectExtent l="0" t="0" r="0" b="0"/>
                <wp:wrapTopAndBottom/>
                <wp:docPr id="472" name="docshape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63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5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</w:t>
                            </w:r>
                            <w:r>
                              <w:rPr>
                                <w:color w:val="174655"/>
                                <w:spacing w:val="4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ITE,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IEE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o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Instrumento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Análogo.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40" o:spid="_x0000_s1045" type="#_x0000_t202" style="position:absolute;margin-left:69pt;margin-top:13.1pt;width:475.3pt;height:17.2pt;z-index:-251661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" filled="f" strokeweight=".48pt">
                <v:textbox inset="0,0,0,0">
                  <w:txbxContent>
                    <w:p w:rsidR="001E7181" w:rsidRDefault="00317E40">
                      <w:pPr>
                        <w:spacing w:before="25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</w:t>
                      </w:r>
                      <w:r>
                        <w:rPr>
                          <w:color w:val="174655"/>
                          <w:spacing w:val="4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ITE,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IEE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o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Instrumento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Análogo.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55680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561340</wp:posOffset>
                </wp:positionV>
                <wp:extent cx="5807710" cy="218440"/>
                <wp:effectExtent l="0" t="0" r="0" b="0"/>
                <wp:wrapTopAndBottom/>
                <wp:docPr id="471" name="docshape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881"/>
                              </w:tabs>
                              <w:spacing w:before="25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4.1.1.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Documentación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ITE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localizada.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41" o:spid="_x0000_s1046" type="#_x0000_t202" style="position:absolute;margin-left:87pt;margin-top:44.2pt;width:457.3pt;height:17.2pt;z-index:-251660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881"/>
                        </w:tabs>
                        <w:spacing w:before="25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4.1.1.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Documentación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ITE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localizada.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4"/>
        <w:rPr>
          <w:sz w:val="20"/>
        </w:rPr>
      </w:pPr>
    </w:p>
    <w:p w:rsidR="001E7181" w:rsidRDefault="001E7181">
      <w:pPr>
        <w:pStyle w:val="Textoindependiente"/>
        <w:spacing w:before="6"/>
        <w:rPr>
          <w:sz w:val="19"/>
        </w:rPr>
      </w:pPr>
    </w:p>
    <w:p w:rsidR="001E7181" w:rsidRDefault="00317E40">
      <w:pPr>
        <w:pStyle w:val="Textoindependiente"/>
        <w:ind w:left="210"/>
      </w:pPr>
      <w:r>
        <w:t>En</w:t>
      </w:r>
      <w:r>
        <w:rPr>
          <w:spacing w:val="-7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investigación</w:t>
      </w:r>
      <w:r>
        <w:rPr>
          <w:spacing w:val="-8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recopilación</w:t>
      </w:r>
      <w:r>
        <w:rPr>
          <w:spacing w:val="-3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información</w:t>
      </w:r>
      <w:r>
        <w:rPr>
          <w:spacing w:val="-9"/>
        </w:rPr>
        <w:t xml:space="preserve"> </w:t>
      </w:r>
      <w:r>
        <w:t>oportuna</w:t>
      </w:r>
      <w:r>
        <w:rPr>
          <w:spacing w:val="-3"/>
        </w:rPr>
        <w:t xml:space="preserve"> </w:t>
      </w:r>
      <w:r>
        <w:t>hemos</w:t>
      </w:r>
      <w:r>
        <w:rPr>
          <w:spacing w:val="-5"/>
        </w:rPr>
        <w:t xml:space="preserve"> </w:t>
      </w:r>
      <w:r>
        <w:t>localizado</w:t>
      </w:r>
      <w:r>
        <w:rPr>
          <w:spacing w:val="-8"/>
        </w:rPr>
        <w:t xml:space="preserve"> </w:t>
      </w:r>
      <w:r>
        <w:t>documento</w:t>
      </w:r>
      <w:r>
        <w:rPr>
          <w:spacing w:val="-9"/>
        </w:rPr>
        <w:t xml:space="preserve"> </w:t>
      </w:r>
      <w:r>
        <w:t>de: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spacing w:before="56"/>
        <w:ind w:left="210" w:right="1120"/>
      </w:pPr>
      <w:r>
        <w:t>ACTA DESFAVORABLE DE INSPECCIÓN TÉCNICA DE EDIFICIOS (ITE). (ADJUNTO 02 AL PRESENTE LIBRO DEL</w:t>
      </w:r>
      <w:r>
        <w:rPr>
          <w:spacing w:val="-47"/>
        </w:rPr>
        <w:t xml:space="preserve"> </w:t>
      </w:r>
      <w:r>
        <w:t>EDIFICIO</w:t>
      </w:r>
      <w:r>
        <w:rPr>
          <w:spacing w:val="-1"/>
        </w:rPr>
        <w:t xml:space="preserve"> </w:t>
      </w:r>
      <w:r>
        <w:t>EXISTENTE)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tabs>
          <w:tab w:val="left" w:pos="4747"/>
          <w:tab w:val="left" w:pos="7591"/>
        </w:tabs>
        <w:ind w:left="210" w:right="839"/>
      </w:pPr>
      <w:r>
        <w:t>Emitida</w:t>
      </w:r>
      <w:r>
        <w:rPr>
          <w:spacing w:val="-1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técnico</w:t>
      </w:r>
      <w:r>
        <w:rPr>
          <w:spacing w:val="-2"/>
        </w:rPr>
        <w:t xml:space="preserve"> </w:t>
      </w:r>
      <w:r>
        <w:t>Dña.</w:t>
      </w:r>
      <w:r>
        <w:tab/>
        <w:t>(Arquitecto</w:t>
      </w:r>
      <w:r>
        <w:rPr>
          <w:spacing w:val="-3"/>
        </w:rPr>
        <w:t xml:space="preserve"> </w:t>
      </w:r>
      <w:r>
        <w:t>Colegiado</w:t>
      </w:r>
      <w:r>
        <w:rPr>
          <w:spacing w:val="-4"/>
        </w:rPr>
        <w:t xml:space="preserve"> </w:t>
      </w:r>
      <w:r>
        <w:t>nº</w:t>
      </w:r>
      <w:r>
        <w:tab/>
        <w:t>), de fecha 07-07-2010,</w:t>
      </w:r>
      <w:r>
        <w:rPr>
          <w:spacing w:val="1"/>
        </w:rPr>
        <w:t xml:space="preserve"> </w:t>
      </w:r>
      <w:r>
        <w:t>visada en el Colegio de Arquitectos en fecha 14-07-2010 e introducida en el Registro de OAC. DE RETIRO con</w:t>
      </w:r>
      <w:r>
        <w:rPr>
          <w:spacing w:val="-47"/>
        </w:rPr>
        <w:t xml:space="preserve"> </w:t>
      </w:r>
      <w:r>
        <w:t>fecha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22-07-2010</w:t>
      </w:r>
      <w:r>
        <w:rPr>
          <w:spacing w:val="-4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anotación 2010932020.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920"/>
      </w:pPr>
      <w:r>
        <w:t>La citada ACTA dictaba que las condiciones de seguridad constructiva eran DESFAVORABLES en cuanto a los</w:t>
      </w:r>
      <w:r>
        <w:rPr>
          <w:spacing w:val="-47"/>
        </w:rPr>
        <w:t xml:space="preserve"> </w:t>
      </w:r>
      <w:r>
        <w:t>puntos: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rPr>
          <w:spacing w:val="-1"/>
        </w:rPr>
        <w:t>Estado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fachadas</w:t>
      </w:r>
      <w:r>
        <w:rPr>
          <w:spacing w:val="1"/>
        </w:rPr>
        <w:t xml:space="preserve"> </w:t>
      </w:r>
      <w:r>
        <w:t>interiores,</w:t>
      </w:r>
      <w:r>
        <w:rPr>
          <w:spacing w:val="-1"/>
        </w:rPr>
        <w:t xml:space="preserve"> </w:t>
      </w:r>
      <w:r>
        <w:t>exteriores</w:t>
      </w:r>
      <w:r>
        <w:rPr>
          <w:spacing w:val="-13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otros</w:t>
      </w:r>
      <w:r>
        <w:rPr>
          <w:spacing w:val="-7"/>
        </w:rPr>
        <w:t xml:space="preserve"> </w:t>
      </w:r>
      <w:r>
        <w:t>paramentos.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rPr>
          <w:spacing w:val="-1"/>
        </w:rPr>
        <w:t>Estado</w:t>
      </w:r>
      <w:r>
        <w:rPr>
          <w:spacing w:val="-6"/>
        </w:rPr>
        <w:t xml:space="preserve"> </w:t>
      </w:r>
      <w:r>
        <w:rPr>
          <w:spacing w:val="-1"/>
        </w:rPr>
        <w:t>de</w:t>
      </w:r>
      <w:r>
        <w:rPr>
          <w:spacing w:val="-5"/>
        </w:rPr>
        <w:t xml:space="preserve"> </w:t>
      </w:r>
      <w:r>
        <w:rPr>
          <w:spacing w:val="-1"/>
        </w:rPr>
        <w:t>conservación</w:t>
      </w:r>
      <w:r>
        <w:rPr>
          <w:spacing w:val="-4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cubiertas</w:t>
      </w:r>
      <w:r>
        <w:rPr>
          <w:spacing w:val="-4"/>
        </w:rPr>
        <w:t xml:space="preserve"> </w:t>
      </w:r>
      <w:r>
        <w:t>y azoteas.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Estado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redes generales</w:t>
      </w:r>
      <w:r>
        <w:rPr>
          <w:spacing w:val="-3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fontanería</w:t>
      </w:r>
      <w:r>
        <w:rPr>
          <w:spacing w:val="-8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saneamiento.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spacing w:line="480" w:lineRule="auto"/>
        <w:ind w:left="210" w:right="3078"/>
      </w:pPr>
      <w:r>
        <w:t>Se adjunta al presente documento la citada Acata y el informe que fue presentado.</w:t>
      </w:r>
      <w:r>
        <w:rPr>
          <w:spacing w:val="-47"/>
        </w:rPr>
        <w:t xml:space="preserve"> </w:t>
      </w:r>
      <w:r>
        <w:t>ESTADO</w:t>
      </w:r>
      <w:r>
        <w:rPr>
          <w:spacing w:val="-7"/>
        </w:rPr>
        <w:t xml:space="preserve"> </w:t>
      </w:r>
      <w:r>
        <w:t>ACTUAL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ESTA</w:t>
      </w:r>
      <w:r>
        <w:rPr>
          <w:spacing w:val="-6"/>
        </w:rPr>
        <w:t xml:space="preserve"> </w:t>
      </w:r>
      <w:r>
        <w:t>“DISCONFORMIDAD”.</w:t>
      </w:r>
      <w:r>
        <w:rPr>
          <w:spacing w:val="2"/>
        </w:rPr>
        <w:t xml:space="preserve"> </w:t>
      </w:r>
      <w:r>
        <w:t>-</w:t>
      </w:r>
    </w:p>
    <w:p w:rsidR="001E7181" w:rsidRDefault="00317E40">
      <w:pPr>
        <w:pStyle w:val="Textoindependiente"/>
        <w:ind w:left="210" w:right="769"/>
        <w:jc w:val="both"/>
      </w:pPr>
      <w:r>
        <w:t>En la visita al inmueble se aprecia la reparación de numerosos de los elementos que figuraban en el informe.</w:t>
      </w:r>
      <w:r>
        <w:rPr>
          <w:spacing w:val="1"/>
        </w:rPr>
        <w:t xml:space="preserve"> </w:t>
      </w:r>
      <w:r>
        <w:t>Los propietarios consultados, dan testimonio de la ejecución de obras para la subsanación necesaria y consta</w:t>
      </w:r>
      <w:r>
        <w:rPr>
          <w:spacing w:val="-47"/>
        </w:rPr>
        <w:t xml:space="preserve"> </w:t>
      </w:r>
      <w:r>
        <w:t>en la</w:t>
      </w:r>
      <w:r>
        <w:rPr>
          <w:spacing w:val="-1"/>
        </w:rPr>
        <w:t xml:space="preserve"> </w:t>
      </w:r>
      <w:r>
        <w:t>administración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finca el</w:t>
      </w:r>
      <w:r>
        <w:rPr>
          <w:spacing w:val="-1"/>
        </w:rPr>
        <w:t xml:space="preserve"> </w:t>
      </w:r>
      <w:r>
        <w:t>pago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obras correspondiente.</w:t>
      </w:r>
    </w:p>
    <w:p w:rsidR="001E7181" w:rsidRDefault="001E7181">
      <w:pPr>
        <w:pStyle w:val="Textoindependiente"/>
        <w:spacing w:before="2"/>
      </w:pPr>
    </w:p>
    <w:p w:rsidR="001E7181" w:rsidRDefault="00317E40">
      <w:pPr>
        <w:pStyle w:val="Textoindependiente"/>
        <w:ind w:left="210" w:right="969"/>
      </w:pPr>
      <w:r>
        <w:t>Todo esto, nos inclina a pensar que las obras se realizaron, se subsanaron las deficiencias y que el edificio</w:t>
      </w:r>
      <w:r>
        <w:rPr>
          <w:spacing w:val="1"/>
        </w:rPr>
        <w:t xml:space="preserve"> </w:t>
      </w:r>
      <w:r>
        <w:t>estaría en condiciones favorables de ITE. No obstante, no consta (o no hemos encontrado) informe técnico</w:t>
      </w:r>
      <w:r>
        <w:rPr>
          <w:spacing w:val="-47"/>
        </w:rPr>
        <w:t xml:space="preserve"> </w:t>
      </w:r>
      <w:r>
        <w:t>directo, registro o documentación ninguna que, oficialmente, dictamine que el edificio ya reúne las</w:t>
      </w:r>
      <w:r>
        <w:rPr>
          <w:spacing w:val="1"/>
        </w:rPr>
        <w:t xml:space="preserve"> </w:t>
      </w:r>
      <w:r>
        <w:t>condiciones</w:t>
      </w:r>
      <w:r>
        <w:rPr>
          <w:spacing w:val="-6"/>
        </w:rPr>
        <w:t xml:space="preserve"> </w:t>
      </w:r>
      <w:r>
        <w:t>favorables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seguridad constructiva.</w:t>
      </w:r>
    </w:p>
    <w:p w:rsidR="001E7181" w:rsidRDefault="001E7181">
      <w:pPr>
        <w:pStyle w:val="Textoindependiente"/>
        <w:spacing w:before="3"/>
      </w:pPr>
    </w:p>
    <w:p w:rsidR="001E7181" w:rsidRDefault="00317E40">
      <w:pPr>
        <w:pStyle w:val="Textoindependiente"/>
        <w:spacing w:line="235" w:lineRule="auto"/>
        <w:ind w:left="210" w:right="987"/>
      </w:pPr>
      <w:r>
        <w:t>Sin embargo, si se ha localizado Informe de Evaluación del Edificio (Siguiente apartado del informe), donde</w:t>
      </w:r>
      <w:r>
        <w:rPr>
          <w:spacing w:val="-47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expresa que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situación</w:t>
      </w:r>
      <w:r>
        <w:rPr>
          <w:spacing w:val="-12"/>
        </w:rPr>
        <w:t xml:space="preserve"> </w:t>
      </w:r>
      <w:r>
        <w:t>de fachadas, cubiertas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instalaciones</w:t>
      </w:r>
      <w:r>
        <w:rPr>
          <w:spacing w:val="1"/>
        </w:rPr>
        <w:t xml:space="preserve"> </w:t>
      </w:r>
      <w:r>
        <w:t>es</w:t>
      </w:r>
      <w:r>
        <w:rPr>
          <w:spacing w:val="-1"/>
        </w:rPr>
        <w:t xml:space="preserve"> </w:t>
      </w:r>
      <w:r>
        <w:t>favorable.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7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56704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193675</wp:posOffset>
                </wp:positionV>
                <wp:extent cx="5807710" cy="218440"/>
                <wp:effectExtent l="0" t="0" r="0" b="0"/>
                <wp:wrapTopAndBottom/>
                <wp:docPr id="470" name="docshape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881"/>
                              </w:tabs>
                              <w:spacing w:before="23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4.1.2.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3"/>
                                <w:sz w:val="24"/>
                              </w:rPr>
                              <w:t>Documentación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IEE</w:t>
                            </w:r>
                            <w:r>
                              <w:rPr>
                                <w:color w:val="174655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localizada.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42" o:spid="_x0000_s1047" type="#_x0000_t202" style="position:absolute;margin-left:87pt;margin-top:15.25pt;width:457.3pt;height:17.2pt;z-index:-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881"/>
                        </w:tabs>
                        <w:spacing w:before="23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4.1.2.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3"/>
                          <w:sz w:val="24"/>
                        </w:rPr>
                        <w:t>Documentación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IEE</w:t>
                      </w:r>
                      <w:r>
                        <w:rPr>
                          <w:color w:val="174655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localizada.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8"/>
        <w:rPr>
          <w:sz w:val="19"/>
        </w:rPr>
      </w:pPr>
    </w:p>
    <w:p w:rsidR="001E7181" w:rsidRDefault="00317E40">
      <w:pPr>
        <w:pStyle w:val="Textoindependiente"/>
        <w:ind w:left="210"/>
        <w:jc w:val="both"/>
      </w:pPr>
      <w:r>
        <w:rPr>
          <w:spacing w:val="-1"/>
        </w:rPr>
        <w:t>En</w:t>
      </w:r>
      <w:r>
        <w:rPr>
          <w:spacing w:val="-6"/>
        </w:rPr>
        <w:t xml:space="preserve"> </w:t>
      </w:r>
      <w:r>
        <w:rPr>
          <w:spacing w:val="-1"/>
        </w:rPr>
        <w:t>la</w:t>
      </w:r>
      <w:r>
        <w:rPr>
          <w:spacing w:val="-9"/>
        </w:rPr>
        <w:t xml:space="preserve"> </w:t>
      </w:r>
      <w:r>
        <w:rPr>
          <w:spacing w:val="-1"/>
        </w:rPr>
        <w:t>investigación</w:t>
      </w:r>
      <w:r>
        <w:rPr>
          <w:spacing w:val="-7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recopilación</w:t>
      </w:r>
      <w:r>
        <w:rPr>
          <w:spacing w:val="-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información</w:t>
      </w:r>
      <w:r>
        <w:rPr>
          <w:spacing w:val="-7"/>
        </w:rPr>
        <w:t xml:space="preserve"> </w:t>
      </w:r>
      <w:r>
        <w:t>oportuna</w:t>
      </w:r>
      <w:r>
        <w:rPr>
          <w:spacing w:val="-8"/>
        </w:rPr>
        <w:t xml:space="preserve"> </w:t>
      </w:r>
      <w:r>
        <w:t>hemos</w:t>
      </w:r>
      <w:r>
        <w:rPr>
          <w:spacing w:val="-2"/>
        </w:rPr>
        <w:t xml:space="preserve"> </w:t>
      </w:r>
      <w:r>
        <w:t>localizado</w:t>
      </w:r>
      <w:r>
        <w:rPr>
          <w:spacing w:val="-7"/>
        </w:rPr>
        <w:t xml:space="preserve"> </w:t>
      </w:r>
      <w:r>
        <w:t>documento</w:t>
      </w:r>
      <w:r>
        <w:rPr>
          <w:spacing w:val="-8"/>
        </w:rPr>
        <w:t xml:space="preserve"> </w:t>
      </w:r>
      <w:r>
        <w:t>de:</w:t>
      </w:r>
    </w:p>
    <w:p w:rsidR="001E7181" w:rsidRDefault="001E7181">
      <w:pPr>
        <w:pStyle w:val="Textoindependiente"/>
        <w:spacing w:before="8"/>
        <w:rPr>
          <w:sz w:val="21"/>
        </w:rPr>
      </w:pPr>
    </w:p>
    <w:p w:rsidR="001E7181" w:rsidRDefault="00317E40">
      <w:pPr>
        <w:ind w:left="210"/>
      </w:pPr>
      <w:r>
        <w:rPr>
          <w:spacing w:val="-1"/>
        </w:rPr>
        <w:t>INFORME</w:t>
      </w:r>
      <w:r>
        <w:rPr>
          <w:spacing w:val="-14"/>
        </w:rPr>
        <w:t xml:space="preserve"> </w:t>
      </w:r>
      <w:r>
        <w:rPr>
          <w:spacing w:val="-1"/>
        </w:rPr>
        <w:t>DE</w:t>
      </w:r>
      <w:r>
        <w:rPr>
          <w:spacing w:val="-12"/>
        </w:rPr>
        <w:t xml:space="preserve"> </w:t>
      </w:r>
      <w:r>
        <w:rPr>
          <w:spacing w:val="-1"/>
        </w:rPr>
        <w:t>EVALUACIÓN</w:t>
      </w:r>
      <w:r>
        <w:rPr>
          <w:spacing w:val="-13"/>
        </w:rPr>
        <w:t xml:space="preserve"> </w:t>
      </w:r>
      <w:r>
        <w:rPr>
          <w:spacing w:val="-1"/>
        </w:rPr>
        <w:t>DEL</w:t>
      </w:r>
      <w:r>
        <w:rPr>
          <w:spacing w:val="-8"/>
        </w:rPr>
        <w:t xml:space="preserve"> </w:t>
      </w:r>
      <w:r>
        <w:rPr>
          <w:spacing w:val="-1"/>
        </w:rPr>
        <w:t>EDIFICIO</w:t>
      </w:r>
      <w:r>
        <w:rPr>
          <w:spacing w:val="-12"/>
        </w:rPr>
        <w:t xml:space="preserve"> </w:t>
      </w:r>
      <w:r>
        <w:rPr>
          <w:spacing w:val="-1"/>
        </w:rPr>
        <w:t>(IEE).</w:t>
      </w:r>
      <w:r>
        <w:rPr>
          <w:spacing w:val="-10"/>
        </w:rPr>
        <w:t xml:space="preserve"> </w:t>
      </w:r>
      <w:r>
        <w:rPr>
          <w:spacing w:val="-1"/>
        </w:rPr>
        <w:t>(ADJUNTO</w:t>
      </w:r>
      <w:r>
        <w:rPr>
          <w:spacing w:val="-7"/>
        </w:rPr>
        <w:t xml:space="preserve"> </w:t>
      </w:r>
      <w:r>
        <w:rPr>
          <w:spacing w:val="-1"/>
        </w:rPr>
        <w:t>03</w:t>
      </w:r>
      <w:r>
        <w:rPr>
          <w:spacing w:val="-8"/>
        </w:rPr>
        <w:t xml:space="preserve"> </w:t>
      </w:r>
      <w:r>
        <w:rPr>
          <w:spacing w:val="-1"/>
        </w:rPr>
        <w:t>AL</w:t>
      </w:r>
      <w:r>
        <w:rPr>
          <w:spacing w:val="-8"/>
        </w:rPr>
        <w:t xml:space="preserve"> </w:t>
      </w:r>
      <w:r>
        <w:rPr>
          <w:spacing w:val="-1"/>
        </w:rPr>
        <w:t>PRESENTE</w:t>
      </w:r>
      <w:r>
        <w:rPr>
          <w:spacing w:val="-11"/>
        </w:rPr>
        <w:t xml:space="preserve"> </w:t>
      </w:r>
      <w:r>
        <w:rPr>
          <w:spacing w:val="-1"/>
        </w:rPr>
        <w:t>LIBRO</w:t>
      </w:r>
      <w:r>
        <w:rPr>
          <w:spacing w:val="-10"/>
        </w:rPr>
        <w:t xml:space="preserve"> </w:t>
      </w:r>
      <w:r>
        <w:rPr>
          <w:spacing w:val="-1"/>
        </w:rPr>
        <w:t>DEL</w:t>
      </w:r>
      <w:r>
        <w:rPr>
          <w:spacing w:val="-4"/>
        </w:rPr>
        <w:t xml:space="preserve"> </w:t>
      </w:r>
      <w:r>
        <w:t>EDIFICIO</w:t>
      </w:r>
      <w:r>
        <w:rPr>
          <w:spacing w:val="-7"/>
        </w:rPr>
        <w:t xml:space="preserve"> </w:t>
      </w:r>
      <w:r>
        <w:t>EXISTENTE).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tabs>
          <w:tab w:val="left" w:pos="4756"/>
          <w:tab w:val="left" w:pos="7601"/>
        </w:tabs>
        <w:spacing w:before="1" w:line="242" w:lineRule="auto"/>
        <w:ind w:left="210" w:right="956"/>
      </w:pPr>
      <w:r>
        <w:t>Emitido</w:t>
      </w:r>
      <w:r>
        <w:rPr>
          <w:spacing w:val="-1"/>
        </w:rPr>
        <w:t xml:space="preserve"> </w:t>
      </w:r>
      <w:r>
        <w:t>por la</w:t>
      </w:r>
      <w:r>
        <w:rPr>
          <w:spacing w:val="-1"/>
        </w:rPr>
        <w:t xml:space="preserve"> </w:t>
      </w:r>
      <w:r>
        <w:t>técnico</w:t>
      </w:r>
      <w:r>
        <w:rPr>
          <w:spacing w:val="-8"/>
        </w:rPr>
        <w:t xml:space="preserve"> </w:t>
      </w:r>
      <w:r>
        <w:t>Dña.</w:t>
      </w:r>
      <w:r>
        <w:tab/>
        <w:t>(Arquitecto</w:t>
      </w:r>
      <w:r>
        <w:rPr>
          <w:spacing w:val="-3"/>
        </w:rPr>
        <w:t xml:space="preserve"> </w:t>
      </w:r>
      <w:r>
        <w:t>Colegiado</w:t>
      </w:r>
      <w:r>
        <w:rPr>
          <w:spacing w:val="-4"/>
        </w:rPr>
        <w:t xml:space="preserve"> </w:t>
      </w:r>
      <w:r>
        <w:t>nº</w:t>
      </w:r>
      <w:r>
        <w:tab/>
        <w:t>), de fecha 09-08-2019.</w:t>
      </w:r>
      <w:r>
        <w:rPr>
          <w:spacing w:val="-46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conclusiones</w:t>
      </w:r>
      <w:r>
        <w:rPr>
          <w:spacing w:val="-1"/>
        </w:rPr>
        <w:t xml:space="preserve"> </w:t>
      </w:r>
      <w:r>
        <w:t>principales del</w:t>
      </w:r>
      <w:r>
        <w:rPr>
          <w:spacing w:val="-1"/>
        </w:rPr>
        <w:t xml:space="preserve"> </w:t>
      </w:r>
      <w:r>
        <w:t>citado</w:t>
      </w:r>
      <w:r>
        <w:rPr>
          <w:spacing w:val="1"/>
        </w:rPr>
        <w:t xml:space="preserve"> </w:t>
      </w:r>
      <w:r>
        <w:t>informe</w:t>
      </w:r>
      <w:r>
        <w:rPr>
          <w:spacing w:val="-7"/>
        </w:rPr>
        <w:t xml:space="preserve"> </w:t>
      </w:r>
      <w:r>
        <w:t>son:</w:t>
      </w:r>
    </w:p>
    <w:p w:rsidR="001E7181" w:rsidRDefault="001E7181">
      <w:pPr>
        <w:pStyle w:val="Textoindependiente"/>
        <w:spacing w:before="7"/>
        <w:rPr>
          <w:sz w:val="21"/>
        </w:rPr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852" w:hanging="360"/>
      </w:pPr>
      <w:r>
        <w:t>CONSERVACIÓN DEL EDFICIO: El técnico redactor valora el estado de conservación del edificio como</w:t>
      </w:r>
      <w:r>
        <w:rPr>
          <w:spacing w:val="-47"/>
        </w:rPr>
        <w:t xml:space="preserve"> </w:t>
      </w:r>
      <w:r>
        <w:t>FAVORABLE.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3"/>
        <w:ind w:right="849" w:hanging="360"/>
      </w:pPr>
      <w:r>
        <w:t>CONDICIONES BÁSICAS DE ACCESIBILIDAD: El técnico redactor valora que EL EDIFICIO NO SATISFACE</w:t>
      </w:r>
      <w:r>
        <w:rPr>
          <w:spacing w:val="-47"/>
        </w:rPr>
        <w:t xml:space="preserve"> </w:t>
      </w:r>
      <w:r>
        <w:t>COMPLETAMENTE LAS CONDICIONES BÁSICAS DE ACCESIBILIDAD. Detectando las siguientes</w:t>
      </w:r>
      <w:r>
        <w:rPr>
          <w:spacing w:val="1"/>
        </w:rPr>
        <w:t xml:space="preserve"> </w:t>
      </w:r>
      <w:r>
        <w:t>deficiencias</w:t>
      </w:r>
      <w:r>
        <w:rPr>
          <w:spacing w:val="-1"/>
        </w:rPr>
        <w:t xml:space="preserve"> </w:t>
      </w:r>
      <w:r>
        <w:t>genéricas:</w:t>
      </w: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before="18" w:line="269" w:lineRule="exact"/>
        <w:ind w:hanging="366"/>
      </w:pPr>
      <w:r>
        <w:t>CONDICIONES</w:t>
      </w:r>
      <w:r>
        <w:rPr>
          <w:spacing w:val="-11"/>
        </w:rPr>
        <w:t xml:space="preserve"> </w:t>
      </w:r>
      <w:r>
        <w:t>FUNCIONALES</w:t>
      </w:r>
      <w:r>
        <w:rPr>
          <w:spacing w:val="-10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EDIFICIO</w:t>
      </w:r>
    </w:p>
    <w:p w:rsidR="001E7181" w:rsidRDefault="00317E40">
      <w:pPr>
        <w:pStyle w:val="Prrafodelista"/>
        <w:numPr>
          <w:ilvl w:val="3"/>
          <w:numId w:val="10"/>
        </w:numPr>
        <w:tabs>
          <w:tab w:val="left" w:pos="2373"/>
          <w:tab w:val="left" w:pos="2374"/>
        </w:tabs>
        <w:spacing w:line="258" w:lineRule="exact"/>
        <w:ind w:hanging="366"/>
      </w:pPr>
      <w:r>
        <w:rPr>
          <w:spacing w:val="-1"/>
        </w:rPr>
        <w:t>Accesibilidad</w:t>
      </w:r>
      <w:r>
        <w:rPr>
          <w:spacing w:val="-3"/>
        </w:rPr>
        <w:t xml:space="preserve"> </w:t>
      </w:r>
      <w:r>
        <w:t>entre</w:t>
      </w:r>
      <w:r>
        <w:rPr>
          <w:spacing w:val="-10"/>
        </w:rPr>
        <w:t xml:space="preserve"> </w:t>
      </w:r>
      <w:r>
        <w:t>plantas</w:t>
      </w:r>
      <w:r>
        <w:rPr>
          <w:spacing w:val="-10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edificio.</w:t>
      </w:r>
    </w:p>
    <w:p w:rsidR="001E7181" w:rsidRDefault="00317E40">
      <w:pPr>
        <w:pStyle w:val="Prrafodelista"/>
        <w:numPr>
          <w:ilvl w:val="3"/>
          <w:numId w:val="10"/>
        </w:numPr>
        <w:tabs>
          <w:tab w:val="left" w:pos="2373"/>
          <w:tab w:val="left" w:pos="2374"/>
        </w:tabs>
        <w:spacing w:line="265" w:lineRule="exact"/>
        <w:ind w:hanging="366"/>
      </w:pPr>
      <w:r>
        <w:rPr>
          <w:spacing w:val="-1"/>
        </w:rPr>
        <w:t>Accesibilidad</w:t>
      </w:r>
      <w:r>
        <w:rPr>
          <w:spacing w:val="-4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plantas</w:t>
      </w:r>
      <w:r>
        <w:rPr>
          <w:spacing w:val="-11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edificio.</w:t>
      </w: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before="15" w:line="269" w:lineRule="exact"/>
        <w:ind w:hanging="366"/>
      </w:pPr>
      <w:r>
        <w:rPr>
          <w:spacing w:val="-1"/>
        </w:rPr>
        <w:t>DOTACIÓN</w:t>
      </w:r>
      <w:r>
        <w:rPr>
          <w:spacing w:val="-9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ELEMENTOS</w:t>
      </w:r>
      <w:r>
        <w:rPr>
          <w:spacing w:val="-12"/>
        </w:rPr>
        <w:t xml:space="preserve"> </w:t>
      </w:r>
      <w:r>
        <w:t>ACCESIBLES</w:t>
      </w:r>
    </w:p>
    <w:p w:rsidR="001E7181" w:rsidRDefault="00317E40">
      <w:pPr>
        <w:pStyle w:val="Prrafodelista"/>
        <w:numPr>
          <w:ilvl w:val="3"/>
          <w:numId w:val="10"/>
        </w:numPr>
        <w:tabs>
          <w:tab w:val="left" w:pos="2373"/>
          <w:tab w:val="left" w:pos="2374"/>
        </w:tabs>
        <w:spacing w:line="255" w:lineRule="exact"/>
        <w:ind w:hanging="366"/>
      </w:pPr>
      <w:r>
        <w:t>En</w:t>
      </w:r>
      <w:r>
        <w:rPr>
          <w:spacing w:val="-7"/>
        </w:rPr>
        <w:t xml:space="preserve"> </w:t>
      </w:r>
      <w:r>
        <w:t>mecanismos</w:t>
      </w:r>
      <w:r>
        <w:rPr>
          <w:spacing w:val="-2"/>
        </w:rPr>
        <w:t xml:space="preserve"> </w:t>
      </w:r>
      <w:r>
        <w:t>accesibles.</w:t>
      </w: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before="5" w:line="225" w:lineRule="auto"/>
        <w:ind w:right="1273" w:hanging="360"/>
      </w:pPr>
      <w:r>
        <w:t>DOTACIÓN Y CARACTERIZACIÓN DE LA INFORMACIÓN Y SEÑALIZACIÓN DE ELEMENTOS</w:t>
      </w:r>
      <w:r>
        <w:rPr>
          <w:spacing w:val="-47"/>
        </w:rPr>
        <w:t xml:space="preserve"> </w:t>
      </w:r>
      <w:r>
        <w:t>ACCESIBLES.</w:t>
      </w:r>
    </w:p>
    <w:p w:rsidR="001E7181" w:rsidRDefault="00317E40">
      <w:pPr>
        <w:pStyle w:val="Prrafodelista"/>
        <w:numPr>
          <w:ilvl w:val="3"/>
          <w:numId w:val="10"/>
        </w:numPr>
        <w:tabs>
          <w:tab w:val="left" w:pos="2373"/>
          <w:tab w:val="left" w:pos="2374"/>
        </w:tabs>
        <w:spacing w:before="6"/>
        <w:ind w:hanging="366"/>
      </w:pPr>
      <w:r>
        <w:t>En</w:t>
      </w:r>
      <w:r>
        <w:rPr>
          <w:spacing w:val="-6"/>
        </w:rPr>
        <w:t xml:space="preserve"> </w:t>
      </w:r>
      <w:r>
        <w:t>cualquier</w:t>
      </w:r>
      <w:r>
        <w:rPr>
          <w:spacing w:val="-3"/>
        </w:rPr>
        <w:t xml:space="preserve"> </w:t>
      </w:r>
      <w:r>
        <w:t>zona</w:t>
      </w:r>
      <w:r>
        <w:rPr>
          <w:spacing w:val="-11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edificio.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11"/>
        <w:rPr>
          <w:sz w:val="15"/>
        </w:rPr>
      </w:pPr>
    </w:p>
    <w:p w:rsidR="001E7181" w:rsidRDefault="00317E40">
      <w:pPr>
        <w:spacing w:before="57"/>
        <w:ind w:left="210"/>
      </w:pPr>
      <w:r>
        <w:t>ESTADO</w:t>
      </w:r>
      <w:r>
        <w:rPr>
          <w:spacing w:val="-11"/>
        </w:rPr>
        <w:t xml:space="preserve"> </w:t>
      </w:r>
      <w:r>
        <w:t>ACTUAL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ESTA</w:t>
      </w:r>
      <w:r>
        <w:rPr>
          <w:spacing w:val="-8"/>
        </w:rPr>
        <w:t xml:space="preserve"> </w:t>
      </w:r>
      <w:r>
        <w:t>“DISCONFORMIDAD”.</w:t>
      </w:r>
      <w:r>
        <w:rPr>
          <w:spacing w:val="-2"/>
        </w:rPr>
        <w:t xml:space="preserve"> </w:t>
      </w:r>
      <w:r>
        <w:t>-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 w:right="1333"/>
      </w:pPr>
      <w:r>
        <w:t>En la visita al inmueble no se aprecia la subsanación de estas deficiencias. Los propietarios consultados</w:t>
      </w:r>
      <w:r>
        <w:rPr>
          <w:spacing w:val="-47"/>
        </w:rPr>
        <w:t xml:space="preserve"> </w:t>
      </w:r>
      <w:r>
        <w:t>informan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están</w:t>
      </w:r>
      <w:r>
        <w:rPr>
          <w:spacing w:val="-3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proceso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análisis</w:t>
      </w:r>
      <w:r>
        <w:rPr>
          <w:spacing w:val="-4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necesidades</w:t>
      </w:r>
      <w:r>
        <w:rPr>
          <w:spacing w:val="2"/>
        </w:rPr>
        <w:t xml:space="preserve"> </w:t>
      </w:r>
      <w:r>
        <w:t>económicas</w:t>
      </w:r>
      <w:r>
        <w:rPr>
          <w:spacing w:val="-7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cómo</w:t>
      </w:r>
      <w:r>
        <w:rPr>
          <w:spacing w:val="-4"/>
        </w:rPr>
        <w:t xml:space="preserve"> </w:t>
      </w:r>
      <w:r>
        <w:t>satisfacerlas.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4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57728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191770</wp:posOffset>
                </wp:positionV>
                <wp:extent cx="5807710" cy="218440"/>
                <wp:effectExtent l="0" t="0" r="0" b="0"/>
                <wp:wrapTopAndBottom/>
                <wp:docPr id="469" name="docshape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881"/>
                              </w:tabs>
                              <w:spacing w:before="21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Datos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actualizados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Elaboración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Presente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LEEx.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43" o:spid="_x0000_s1048" type="#_x0000_t202" style="position:absolute;margin-left:87pt;margin-top:15.1pt;width:457.3pt;height:17.2pt;z-index:-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881"/>
                        </w:tabs>
                        <w:spacing w:before="21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Datos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actualizados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en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la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Elaboración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Presente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LEEx.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4"/>
        <w:rPr>
          <w:sz w:val="19"/>
        </w:rPr>
      </w:pPr>
    </w:p>
    <w:p w:rsidR="001E7181" w:rsidRDefault="00317E40">
      <w:pPr>
        <w:pStyle w:val="Textoindependiente"/>
        <w:ind w:left="210"/>
      </w:pPr>
      <w:r>
        <w:t>En</w:t>
      </w:r>
      <w:r>
        <w:rPr>
          <w:spacing w:val="-1"/>
        </w:rPr>
        <w:t xml:space="preserve"> </w:t>
      </w:r>
      <w:r>
        <w:t>este</w:t>
      </w:r>
      <w:r>
        <w:rPr>
          <w:spacing w:val="-7"/>
        </w:rPr>
        <w:t xml:space="preserve"> </w:t>
      </w:r>
      <w:r>
        <w:t>apartado</w:t>
      </w:r>
      <w:r>
        <w:rPr>
          <w:spacing w:val="-8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procede</w:t>
      </w:r>
      <w:r>
        <w:rPr>
          <w:spacing w:val="-8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redacción</w:t>
      </w:r>
      <w:r>
        <w:rPr>
          <w:spacing w:val="-3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una</w:t>
      </w:r>
      <w:r>
        <w:rPr>
          <w:spacing w:val="-8"/>
        </w:rPr>
        <w:t xml:space="preserve"> </w:t>
      </w:r>
      <w:r>
        <w:t>memoria</w:t>
      </w:r>
      <w:r>
        <w:rPr>
          <w:spacing w:val="-6"/>
        </w:rPr>
        <w:t xml:space="preserve"> </w:t>
      </w:r>
      <w:r>
        <w:t>técnica</w:t>
      </w:r>
      <w:r>
        <w:rPr>
          <w:spacing w:val="-6"/>
        </w:rPr>
        <w:t xml:space="preserve"> </w:t>
      </w:r>
      <w:r>
        <w:t>actualizada</w:t>
      </w:r>
      <w:r>
        <w:rPr>
          <w:spacing w:val="-5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contiene: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t>Resumen</w:t>
      </w:r>
      <w:r>
        <w:rPr>
          <w:spacing w:val="-13"/>
        </w:rPr>
        <w:t xml:space="preserve"> </w:t>
      </w:r>
      <w:r>
        <w:t>sistemático</w:t>
      </w:r>
      <w:r>
        <w:rPr>
          <w:spacing w:val="-4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datos generales.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2" w:line="267" w:lineRule="exact"/>
        <w:ind w:hanging="366"/>
      </w:pPr>
      <w:r>
        <w:rPr>
          <w:spacing w:val="-1"/>
        </w:rPr>
        <w:t>Descripción</w:t>
      </w:r>
      <w:r>
        <w:rPr>
          <w:spacing w:val="-3"/>
        </w:rPr>
        <w:t xml:space="preserve"> </w:t>
      </w:r>
      <w:r>
        <w:rPr>
          <w:spacing w:val="-1"/>
        </w:rPr>
        <w:t>de</w:t>
      </w:r>
      <w:r>
        <w:rPr>
          <w:spacing w:val="-11"/>
        </w:rPr>
        <w:t xml:space="preserve"> </w:t>
      </w:r>
      <w:r>
        <w:rPr>
          <w:spacing w:val="-1"/>
        </w:rPr>
        <w:t>Licencias.</w:t>
      </w:r>
      <w:r>
        <w:rPr>
          <w:spacing w:val="2"/>
        </w:rPr>
        <w:t xml:space="preserve"> </w:t>
      </w:r>
      <w:r>
        <w:rPr>
          <w:spacing w:val="-1"/>
        </w:rPr>
        <w:t>Documentación</w:t>
      </w:r>
      <w:r>
        <w:rPr>
          <w:spacing w:val="-5"/>
        </w:rPr>
        <w:t xml:space="preserve"> </w:t>
      </w:r>
      <w:r>
        <w:rPr>
          <w:spacing w:val="-1"/>
        </w:rPr>
        <w:t>administrativa.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7" w:lineRule="exact"/>
        <w:ind w:hanging="366"/>
      </w:pPr>
      <w:r>
        <w:rPr>
          <w:spacing w:val="-1"/>
        </w:rPr>
        <w:t>Descripción</w:t>
      </w:r>
      <w:r>
        <w:rPr>
          <w:spacing w:val="-4"/>
        </w:rPr>
        <w:t xml:space="preserve"> </w:t>
      </w:r>
      <w:r>
        <w:rPr>
          <w:spacing w:val="-1"/>
        </w:rPr>
        <w:t>constructiva</w:t>
      </w:r>
      <w:r>
        <w:rPr>
          <w:spacing w:val="-6"/>
        </w:rPr>
        <w:t xml:space="preserve"> </w:t>
      </w:r>
      <w:r>
        <w:rPr>
          <w:spacing w:val="-1"/>
        </w:rPr>
        <w:t>del</w:t>
      </w:r>
      <w:r>
        <w:rPr>
          <w:spacing w:val="-7"/>
        </w:rPr>
        <w:t xml:space="preserve"> </w:t>
      </w:r>
      <w:r>
        <w:rPr>
          <w:spacing w:val="-1"/>
        </w:rPr>
        <w:t>edificio.</w:t>
      </w:r>
      <w:r>
        <w:rPr>
          <w:spacing w:val="-4"/>
        </w:rPr>
        <w:t xml:space="preserve"> </w:t>
      </w:r>
      <w:r>
        <w:rPr>
          <w:spacing w:val="-1"/>
        </w:rPr>
        <w:t>Soluciones</w:t>
      </w:r>
      <w:r>
        <w:rPr>
          <w:spacing w:val="-2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se</w:t>
      </w:r>
      <w:r>
        <w:rPr>
          <w:spacing w:val="-14"/>
        </w:rPr>
        <w:t xml:space="preserve"> </w:t>
      </w:r>
      <w:r>
        <w:t>comprueban</w:t>
      </w:r>
      <w:r>
        <w:rPr>
          <w:spacing w:val="-8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infieren.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0" w:line="265" w:lineRule="exact"/>
        <w:ind w:hanging="366"/>
      </w:pPr>
      <w:r>
        <w:t>Evaluación</w:t>
      </w:r>
      <w:r>
        <w:rPr>
          <w:spacing w:val="-7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estado</w:t>
      </w:r>
      <w:r>
        <w:rPr>
          <w:spacing w:val="-7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conservación</w:t>
      </w:r>
      <w:r>
        <w:rPr>
          <w:spacing w:val="-6"/>
        </w:rPr>
        <w:t xml:space="preserve"> </w:t>
      </w:r>
      <w:r>
        <w:t>actual.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353" w:hanging="360"/>
      </w:pPr>
      <w:r>
        <w:t>Planos-croquis levantados del inmueble, en base a datos tomados “in situ”, documentación de</w:t>
      </w:r>
      <w:r>
        <w:rPr>
          <w:spacing w:val="-47"/>
        </w:rPr>
        <w:t xml:space="preserve"> </w:t>
      </w:r>
      <w:r>
        <w:t>Gerencia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Urbanismo</w:t>
      </w:r>
      <w:r>
        <w:rPr>
          <w:spacing w:val="-3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Propiedades.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7"/>
        <w:rPr>
          <w:sz w:val="21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58752" behindDoc="1" locked="0" layoutInCell="1" allowOverlap="1">
                <wp:simplePos x="0" y="0"/>
                <wp:positionH relativeFrom="page">
                  <wp:posOffset>1333500</wp:posOffset>
                </wp:positionH>
                <wp:positionV relativeFrom="paragraph">
                  <wp:posOffset>186055</wp:posOffset>
                </wp:positionV>
                <wp:extent cx="5579110" cy="218440"/>
                <wp:effectExtent l="0" t="0" r="0" b="0"/>
                <wp:wrapTopAndBottom/>
                <wp:docPr id="468" name="docshape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91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188"/>
                              </w:tabs>
                              <w:spacing w:before="22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4.1.3.1.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Resumen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sistemático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datos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generales.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44" o:spid="_x0000_s1049" type="#_x0000_t202" style="position:absolute;margin-left:105pt;margin-top:14.65pt;width:439.3pt;height:17.2pt;z-index:-251657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188"/>
                        </w:tabs>
                        <w:spacing w:before="22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4.1.3.1.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Resumen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sistemático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datos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generales.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5"/>
        <w:rPr>
          <w:sz w:val="19"/>
        </w:rPr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  <w:tab w:val="left" w:pos="6694"/>
        </w:tabs>
        <w:ind w:hanging="366"/>
      </w:pPr>
      <w:r>
        <w:t>Nº</w:t>
      </w:r>
      <w:r>
        <w:rPr>
          <w:spacing w:val="-6"/>
        </w:rPr>
        <w:t xml:space="preserve"> </w:t>
      </w:r>
      <w:r>
        <w:t>plantas</w:t>
      </w:r>
      <w:r>
        <w:rPr>
          <w:spacing w:val="-7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edificio</w:t>
      </w:r>
      <w:r>
        <w:rPr>
          <w:spacing w:val="-4"/>
        </w:rPr>
        <w:t xml:space="preserve"> </w:t>
      </w:r>
      <w:r>
        <w:t>sobre</w:t>
      </w:r>
      <w:r>
        <w:rPr>
          <w:spacing w:val="-3"/>
        </w:rPr>
        <w:t xml:space="preserve"> </w:t>
      </w:r>
      <w:r>
        <w:t>rasante.</w:t>
      </w:r>
      <w:r>
        <w:tab/>
        <w:t>6 plantas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  <w:tab w:val="left" w:pos="6694"/>
        </w:tabs>
        <w:ind w:hanging="366"/>
      </w:pPr>
      <w:r>
        <w:t>Nº</w:t>
      </w:r>
      <w:r>
        <w:rPr>
          <w:spacing w:val="-1"/>
        </w:rPr>
        <w:t xml:space="preserve"> </w:t>
      </w:r>
      <w:r>
        <w:t>plantas</w:t>
      </w:r>
      <w:r>
        <w:rPr>
          <w:spacing w:val="-5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edificio</w:t>
      </w:r>
      <w:r>
        <w:rPr>
          <w:spacing w:val="-1"/>
        </w:rPr>
        <w:t xml:space="preserve"> </w:t>
      </w:r>
      <w:r>
        <w:t>bajo</w:t>
      </w:r>
      <w:r>
        <w:rPr>
          <w:spacing w:val="-10"/>
        </w:rPr>
        <w:t xml:space="preserve"> </w:t>
      </w:r>
      <w:r>
        <w:t>rasante.</w:t>
      </w:r>
      <w:r>
        <w:tab/>
        <w:t>1 planta</w:t>
      </w:r>
    </w:p>
    <w:p w:rsidR="001E7181" w:rsidRDefault="001E7181">
      <w:pPr>
        <w:pStyle w:val="Textoindependiente"/>
        <w:spacing w:before="7"/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  <w:tab w:val="left" w:pos="6694"/>
        </w:tabs>
        <w:ind w:hanging="366"/>
      </w:pPr>
      <w:r>
        <w:t>Nº</w:t>
      </w:r>
      <w:r>
        <w:rPr>
          <w:spacing w:val="-4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ascensores</w:t>
      </w:r>
      <w:r>
        <w:tab/>
        <w:t>1</w:t>
      </w:r>
      <w:r>
        <w:rPr>
          <w:spacing w:val="-1"/>
        </w:rPr>
        <w:t xml:space="preserve"> </w:t>
      </w:r>
      <w:r>
        <w:t>ascensor</w:t>
      </w:r>
    </w:p>
    <w:p w:rsidR="001E7181" w:rsidRDefault="001E7181">
      <w:pPr>
        <w:pStyle w:val="Textoindependiente"/>
        <w:spacing w:before="8"/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  <w:tab w:val="left" w:pos="6694"/>
        </w:tabs>
        <w:ind w:hanging="366"/>
      </w:pPr>
      <w:r>
        <w:t>Nº</w:t>
      </w:r>
      <w:r>
        <w:rPr>
          <w:spacing w:val="-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escaleras</w:t>
      </w:r>
      <w:r>
        <w:tab/>
        <w:t>1</w:t>
      </w:r>
      <w:r>
        <w:rPr>
          <w:spacing w:val="-3"/>
        </w:rPr>
        <w:t xml:space="preserve"> </w:t>
      </w:r>
      <w:r>
        <w:t>escalera</w:t>
      </w:r>
    </w:p>
    <w:p w:rsidR="001E7181" w:rsidRDefault="001E7181">
      <w:pPr>
        <w:pStyle w:val="Textoindependiente"/>
        <w:spacing w:before="10"/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  <w:tab w:val="left" w:pos="6694"/>
        </w:tabs>
        <w:spacing w:line="237" w:lineRule="auto"/>
        <w:ind w:right="922" w:hanging="360"/>
      </w:pPr>
      <w:r>
        <w:t>Año</w:t>
      </w:r>
      <w:r>
        <w:rPr>
          <w:spacing w:val="-8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construcción</w:t>
      </w:r>
      <w:r>
        <w:tab/>
        <w:t>1998-1999 (Edificación actual que</w:t>
      </w:r>
      <w:r>
        <w:rPr>
          <w:spacing w:val="-47"/>
        </w:rPr>
        <w:t xml:space="preserve"> </w:t>
      </w:r>
      <w:r>
        <w:t>es</w:t>
      </w:r>
      <w:r>
        <w:rPr>
          <w:spacing w:val="-1"/>
        </w:rPr>
        <w:t xml:space="preserve"> </w:t>
      </w:r>
      <w:r>
        <w:t>ampliación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edificio</w:t>
      </w:r>
      <w:r>
        <w:rPr>
          <w:spacing w:val="-3"/>
        </w:rPr>
        <w:t xml:space="preserve"> </w:t>
      </w:r>
      <w:r>
        <w:t>anterior</w:t>
      </w:r>
      <w:r>
        <w:rPr>
          <w:spacing w:val="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plantas</w:t>
      </w:r>
      <w:r>
        <w:rPr>
          <w:spacing w:val="-2"/>
        </w:rPr>
        <w:t xml:space="preserve"> </w:t>
      </w:r>
      <w:r>
        <w:t>menos).</w:t>
      </w:r>
    </w:p>
    <w:p w:rsidR="001E7181" w:rsidRDefault="001E7181">
      <w:pPr>
        <w:pStyle w:val="Textoindependiente"/>
        <w:spacing w:before="1"/>
        <w:rPr>
          <w:sz w:val="23"/>
        </w:rPr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  <w:tab w:val="left" w:pos="6694"/>
        </w:tabs>
        <w:spacing w:line="237" w:lineRule="auto"/>
        <w:ind w:right="1185" w:hanging="360"/>
      </w:pPr>
      <w:r>
        <w:t>Año</w:t>
      </w:r>
      <w:r>
        <w:rPr>
          <w:spacing w:val="-8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última</w:t>
      </w:r>
      <w:r>
        <w:rPr>
          <w:spacing w:val="-8"/>
        </w:rPr>
        <w:t xml:space="preserve"> </w:t>
      </w:r>
      <w:r>
        <w:t>rehabilitación</w:t>
      </w:r>
      <w:r>
        <w:tab/>
        <w:t>2010-2011 (Obras subsanación</w:t>
      </w:r>
      <w:r>
        <w:rPr>
          <w:spacing w:val="-46"/>
        </w:rPr>
        <w:t xml:space="preserve"> </w:t>
      </w:r>
      <w:r>
        <w:t>defectos</w:t>
      </w:r>
      <w:r>
        <w:rPr>
          <w:spacing w:val="-2"/>
        </w:rPr>
        <w:t xml:space="preserve"> </w:t>
      </w:r>
      <w:r>
        <w:t>ITE).</w:t>
      </w:r>
    </w:p>
    <w:p w:rsidR="001E7181" w:rsidRDefault="001E7181">
      <w:pPr>
        <w:pStyle w:val="Textoindependiente"/>
        <w:spacing w:before="11"/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  <w:tab w:val="left" w:pos="6694"/>
        </w:tabs>
        <w:spacing w:before="1"/>
        <w:ind w:hanging="366"/>
      </w:pPr>
      <w:r>
        <w:t>Nº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viviendas</w:t>
      </w:r>
      <w:r>
        <w:rPr>
          <w:spacing w:val="-4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edificio</w:t>
      </w:r>
      <w:r>
        <w:tab/>
        <w:t>17</w:t>
      </w:r>
      <w:r>
        <w:rPr>
          <w:spacing w:val="-4"/>
        </w:rPr>
        <w:t xml:space="preserve"> </w:t>
      </w:r>
      <w:r>
        <w:t>unidades</w:t>
      </w:r>
    </w:p>
    <w:p w:rsidR="001E7181" w:rsidRDefault="001E7181">
      <w:pPr>
        <w:pStyle w:val="Textoindependiente"/>
        <w:spacing w:before="5"/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  <w:tab w:val="left" w:pos="6694"/>
        </w:tabs>
        <w:ind w:hanging="366"/>
      </w:pPr>
      <w:r>
        <w:t>Nº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viviendas</w:t>
      </w:r>
      <w:r>
        <w:rPr>
          <w:spacing w:val="-1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planta</w:t>
      </w:r>
      <w:r>
        <w:tab/>
        <w:t>3 (PB)</w:t>
      </w:r>
      <w:r>
        <w:rPr>
          <w:spacing w:val="-3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4</w:t>
      </w:r>
      <w:r>
        <w:rPr>
          <w:spacing w:val="-6"/>
        </w:rPr>
        <w:t xml:space="preserve"> </w:t>
      </w:r>
      <w:r>
        <w:t>(1ª-2ªy</w:t>
      </w:r>
      <w:r>
        <w:rPr>
          <w:spacing w:val="-6"/>
        </w:rPr>
        <w:t xml:space="preserve"> </w:t>
      </w:r>
      <w:r>
        <w:t>3ª)</w:t>
      </w:r>
      <w:r>
        <w:rPr>
          <w:spacing w:val="-1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2</w:t>
      </w:r>
      <w:r>
        <w:rPr>
          <w:spacing w:val="-7"/>
        </w:rPr>
        <w:t xml:space="preserve"> </w:t>
      </w:r>
      <w:r>
        <w:t>(4ª)</w:t>
      </w:r>
    </w:p>
    <w:p w:rsidR="001E7181" w:rsidRDefault="001E7181">
      <w:pPr>
        <w:pStyle w:val="Textoindependiente"/>
        <w:spacing w:before="7"/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  <w:tab w:val="left" w:pos="6694"/>
        </w:tabs>
        <w:spacing w:before="1"/>
        <w:ind w:right="990" w:hanging="360"/>
      </w:pPr>
      <w:r>
        <w:t>Nº</w:t>
      </w:r>
      <w:r>
        <w:rPr>
          <w:spacing w:val="-7"/>
        </w:rPr>
        <w:t xml:space="preserve"> </w:t>
      </w:r>
      <w:r>
        <w:t>aparcamientos</w:t>
      </w:r>
      <w:r>
        <w:rPr>
          <w:spacing w:val="-3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edificio</w:t>
      </w:r>
      <w:r>
        <w:tab/>
        <w:t>0 unidades. Exento en licencia de</w:t>
      </w:r>
      <w:r>
        <w:rPr>
          <w:spacing w:val="-46"/>
        </w:rPr>
        <w:t xml:space="preserve"> </w:t>
      </w:r>
      <w:r>
        <w:t>obra</w:t>
      </w:r>
      <w:r>
        <w:rPr>
          <w:spacing w:val="-8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1ª</w:t>
      </w:r>
      <w:r>
        <w:rPr>
          <w:spacing w:val="-8"/>
        </w:rPr>
        <w:t xml:space="preserve"> </w:t>
      </w:r>
      <w:r>
        <w:t>Ocupación.</w:t>
      </w:r>
    </w:p>
    <w:p w:rsidR="001E7181" w:rsidRDefault="001E7181">
      <w:pPr>
        <w:pStyle w:val="Textoindependiente"/>
        <w:spacing w:before="10"/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  <w:tab w:val="left" w:pos="6694"/>
        </w:tabs>
        <w:spacing w:before="1"/>
        <w:ind w:right="990" w:hanging="360"/>
      </w:pPr>
      <w:r>
        <w:t>Nº</w:t>
      </w:r>
      <w:r>
        <w:rPr>
          <w:spacing w:val="-4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plazas</w:t>
      </w:r>
      <w:r>
        <w:rPr>
          <w:spacing w:val="-4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aparcamiento</w:t>
      </w:r>
      <w:r>
        <w:rPr>
          <w:spacing w:val="-2"/>
        </w:rPr>
        <w:t xml:space="preserve"> </w:t>
      </w:r>
      <w:r>
        <w:t>en edificio</w:t>
      </w:r>
      <w:r>
        <w:tab/>
        <w:t>0 unidades. Exento en licencia de</w:t>
      </w:r>
      <w:r>
        <w:rPr>
          <w:spacing w:val="-47"/>
        </w:rPr>
        <w:t xml:space="preserve"> </w:t>
      </w:r>
      <w:r>
        <w:t>obra</w:t>
      </w:r>
      <w:r>
        <w:rPr>
          <w:spacing w:val="-8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1ª</w:t>
      </w:r>
      <w:r>
        <w:rPr>
          <w:spacing w:val="-8"/>
        </w:rPr>
        <w:t xml:space="preserve"> </w:t>
      </w:r>
      <w:r>
        <w:t>Ocupación.</w:t>
      </w:r>
    </w:p>
    <w:p w:rsidR="001E7181" w:rsidRDefault="001E7181">
      <w:pPr>
        <w:pStyle w:val="Textoindependiente"/>
        <w:spacing w:before="5"/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  <w:tab w:val="left" w:pos="6694"/>
        </w:tabs>
        <w:ind w:hanging="366"/>
      </w:pPr>
      <w:r>
        <w:t>Nº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locales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edificio.</w:t>
      </w:r>
      <w:r>
        <w:tab/>
        <w:t>0</w:t>
      </w:r>
      <w:r>
        <w:rPr>
          <w:spacing w:val="-3"/>
        </w:rPr>
        <w:t xml:space="preserve"> </w:t>
      </w:r>
      <w:r>
        <w:t>unidades.</w:t>
      </w:r>
    </w:p>
    <w:p w:rsidR="001E7181" w:rsidRDefault="001E7181">
      <w:pPr>
        <w:pStyle w:val="Textoindependiente"/>
        <w:spacing w:before="8"/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  <w:tab w:val="left" w:pos="6694"/>
        </w:tabs>
        <w:ind w:right="795" w:hanging="360"/>
      </w:pPr>
      <w:r>
        <w:t>Nº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locales comunes</w:t>
      </w:r>
      <w:r>
        <w:rPr>
          <w:spacing w:val="-2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edificio.</w:t>
      </w:r>
      <w:r>
        <w:tab/>
        <w:t>6 cuerpos (Cuadro contador de</w:t>
      </w:r>
      <w:r>
        <w:rPr>
          <w:spacing w:val="1"/>
        </w:rPr>
        <w:t xml:space="preserve"> </w:t>
      </w:r>
      <w:r>
        <w:t>agua / grupo presión-aljibe / contadores eléctricos / maquinaria ascensor / hueco ascensor / casetón</w:t>
      </w:r>
      <w:r>
        <w:rPr>
          <w:spacing w:val="-4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cubierta.</w:t>
      </w:r>
    </w:p>
    <w:p w:rsidR="001E7181" w:rsidRDefault="001E7181">
      <w:pPr>
        <w:pStyle w:val="Textoindependiente"/>
        <w:spacing w:before="10"/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Otro</w:t>
      </w:r>
      <w:r>
        <w:rPr>
          <w:spacing w:val="-7"/>
        </w:rPr>
        <w:t xml:space="preserve"> </w:t>
      </w:r>
      <w:r>
        <w:t>elemento</w:t>
      </w:r>
      <w:r>
        <w:rPr>
          <w:spacing w:val="-9"/>
        </w:rPr>
        <w:t xml:space="preserve"> </w:t>
      </w:r>
      <w:r>
        <w:t>destacable.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9"/>
        <w:rPr>
          <w:sz w:val="16"/>
        </w:rPr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  <w:tab w:val="left" w:pos="6694"/>
        </w:tabs>
        <w:spacing w:before="56"/>
        <w:ind w:hanging="366"/>
      </w:pPr>
      <w:r>
        <w:t>Superficie</w:t>
      </w:r>
      <w:r>
        <w:rPr>
          <w:spacing w:val="-3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parcela.</w:t>
      </w:r>
      <w:r>
        <w:tab/>
        <w:t>374</w:t>
      </w:r>
      <w:r>
        <w:rPr>
          <w:spacing w:val="-6"/>
        </w:rPr>
        <w:t xml:space="preserve"> </w:t>
      </w:r>
      <w:r>
        <w:t>m2</w:t>
      </w:r>
      <w:r>
        <w:rPr>
          <w:spacing w:val="-10"/>
        </w:rPr>
        <w:t xml:space="preserve"> </w:t>
      </w:r>
      <w:r>
        <w:t>(Catastro)</w:t>
      </w:r>
    </w:p>
    <w:p w:rsidR="001E7181" w:rsidRDefault="001E7181">
      <w:pPr>
        <w:pStyle w:val="Textoindependiente"/>
        <w:spacing w:before="8"/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rPr>
          <w:spacing w:val="-1"/>
        </w:rPr>
        <w:t>Usos</w:t>
      </w:r>
      <w:r>
        <w:rPr>
          <w:spacing w:val="-10"/>
        </w:rPr>
        <w:t xml:space="preserve"> </w:t>
      </w:r>
      <w:r>
        <w:rPr>
          <w:spacing w:val="-1"/>
        </w:rPr>
        <w:t>y</w:t>
      </w:r>
      <w:r>
        <w:rPr>
          <w:spacing w:val="-6"/>
        </w:rPr>
        <w:t xml:space="preserve"> </w:t>
      </w:r>
      <w:r>
        <w:rPr>
          <w:spacing w:val="-1"/>
        </w:rPr>
        <w:t>superficies</w:t>
      </w:r>
      <w:r>
        <w:rPr>
          <w:spacing w:val="-3"/>
        </w:rPr>
        <w:t xml:space="preserve"> </w:t>
      </w:r>
      <w:r>
        <w:t>pormenorizados</w:t>
      </w:r>
    </w:p>
    <w:p w:rsidR="001E7181" w:rsidRDefault="001E7181">
      <w:pPr>
        <w:pStyle w:val="Textoindependiente"/>
      </w:pPr>
    </w:p>
    <w:p w:rsidR="001E7181" w:rsidRDefault="001E7181">
      <w:pPr>
        <w:pStyle w:val="Textoindependiente"/>
        <w:spacing w:before="5"/>
        <w:rPr>
          <w:sz w:val="32"/>
        </w:rPr>
      </w:pPr>
    </w:p>
    <w:p w:rsidR="001E7181" w:rsidRDefault="00317E40">
      <w:pPr>
        <w:tabs>
          <w:tab w:val="left" w:pos="2406"/>
          <w:tab w:val="left" w:pos="3544"/>
          <w:tab w:val="left" w:pos="4425"/>
          <w:tab w:val="left" w:pos="5306"/>
          <w:tab w:val="left" w:pos="6178"/>
          <w:tab w:val="left" w:pos="7054"/>
          <w:tab w:val="left" w:pos="8175"/>
          <w:tab w:val="left" w:pos="9046"/>
        </w:tabs>
        <w:ind w:left="282"/>
        <w:rPr>
          <w:rFonts w:ascii="Calibri"/>
          <w:sz w:val="14"/>
        </w:rPr>
      </w:pPr>
      <w:r>
        <w:rPr>
          <w:rFonts w:ascii="Calibri"/>
          <w:spacing w:val="-1"/>
          <w:sz w:val="14"/>
          <w:u w:val="single"/>
        </w:rPr>
        <w:t>SUPERFICIES</w:t>
      </w:r>
      <w:r>
        <w:rPr>
          <w:rFonts w:ascii="Calibri"/>
          <w:spacing w:val="-5"/>
          <w:sz w:val="14"/>
          <w:u w:val="single"/>
        </w:rPr>
        <w:t xml:space="preserve"> </w:t>
      </w:r>
      <w:r>
        <w:rPr>
          <w:rFonts w:ascii="Calibri"/>
          <w:sz w:val="14"/>
          <w:u w:val="single"/>
        </w:rPr>
        <w:t>Y</w:t>
      </w:r>
      <w:r>
        <w:rPr>
          <w:rFonts w:ascii="Calibri"/>
          <w:spacing w:val="-6"/>
          <w:sz w:val="14"/>
          <w:u w:val="single"/>
        </w:rPr>
        <w:t xml:space="preserve"> </w:t>
      </w:r>
      <w:r>
        <w:rPr>
          <w:rFonts w:ascii="Calibri"/>
          <w:sz w:val="14"/>
          <w:u w:val="single"/>
        </w:rPr>
        <w:t>USOS</w:t>
      </w:r>
      <w:r>
        <w:rPr>
          <w:rFonts w:ascii="Calibri"/>
          <w:sz w:val="14"/>
        </w:rPr>
        <w:tab/>
        <w:t>COMUNES</w:t>
      </w:r>
      <w:r>
        <w:rPr>
          <w:rFonts w:ascii="Calibri"/>
          <w:sz w:val="14"/>
        </w:rPr>
        <w:tab/>
        <w:t>A</w:t>
      </w:r>
      <w:r>
        <w:rPr>
          <w:rFonts w:ascii="Calibri"/>
          <w:sz w:val="14"/>
        </w:rPr>
        <w:tab/>
        <w:t>B</w:t>
      </w:r>
      <w:r>
        <w:rPr>
          <w:rFonts w:ascii="Calibri"/>
          <w:sz w:val="14"/>
        </w:rPr>
        <w:tab/>
        <w:t>C</w:t>
      </w:r>
      <w:r>
        <w:rPr>
          <w:rFonts w:ascii="Calibri"/>
          <w:sz w:val="14"/>
        </w:rPr>
        <w:tab/>
        <w:t>D</w:t>
      </w:r>
      <w:r>
        <w:rPr>
          <w:rFonts w:ascii="Calibri"/>
          <w:sz w:val="14"/>
        </w:rPr>
        <w:tab/>
        <w:t>TOTALES</w:t>
      </w:r>
      <w:r>
        <w:rPr>
          <w:rFonts w:ascii="Calibri"/>
          <w:sz w:val="14"/>
        </w:rPr>
        <w:tab/>
        <w:t>COMUNES</w:t>
      </w:r>
      <w:r>
        <w:rPr>
          <w:rFonts w:ascii="Calibri"/>
          <w:sz w:val="14"/>
        </w:rPr>
        <w:tab/>
        <w:t>VIVIENDAS</w:t>
      </w:r>
    </w:p>
    <w:p w:rsidR="001E7181" w:rsidRDefault="00317E40">
      <w:pPr>
        <w:tabs>
          <w:tab w:val="left" w:pos="6948"/>
        </w:tabs>
        <w:ind w:left="210"/>
        <w:rPr>
          <w:rFonts w:ascii="Calibri"/>
          <w:sz w:val="20"/>
        </w:rPr>
      </w:pPr>
      <w:r>
        <w:rPr>
          <w:rFonts w:ascii="Calibri"/>
          <w:noProof/>
          <w:sz w:val="20"/>
          <w:lang w:eastAsia="es-ES"/>
        </w:rPr>
        <mc:AlternateContent>
          <mc:Choice Requires="wps">
            <w:drawing>
              <wp:inline distT="0" distB="0" distL="0" distR="0">
                <wp:extent cx="4104005" cy="1383030"/>
                <wp:effectExtent l="3175" t="1905" r="0" b="0"/>
                <wp:docPr id="467" name="docshape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4005" cy="1383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4" w:space="0" w:color="AFAFAF"/>
                                <w:left w:val="single" w:sz="4" w:space="0" w:color="AFAFAF"/>
                                <w:bottom w:val="single" w:sz="4" w:space="0" w:color="AFAFAF"/>
                                <w:right w:val="single" w:sz="4" w:space="0" w:color="AFAFAF"/>
                                <w:insideH w:val="single" w:sz="4" w:space="0" w:color="AFAFAF"/>
                                <w:insideV w:val="single" w:sz="4" w:space="0" w:color="AFAFA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78"/>
                              <w:gridCol w:w="1778"/>
                              <w:gridCol w:w="887"/>
                              <w:gridCol w:w="877"/>
                              <w:gridCol w:w="877"/>
                              <w:gridCol w:w="882"/>
                              <w:gridCol w:w="879"/>
                            </w:tblGrid>
                            <w:tr w:rsidR="001E7181">
                              <w:trPr>
                                <w:trHeight w:val="301"/>
                              </w:trPr>
                              <w:tc>
                                <w:tcPr>
                                  <w:tcW w:w="27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61"/>
                                    <w:ind w:left="46" w:right="43"/>
                                    <w:jc w:val="center"/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  <w:t>5ª</w:t>
                                  </w:r>
                                </w:p>
                              </w:tc>
                              <w:tc>
                                <w:tcPr>
                                  <w:tcW w:w="1778" w:type="dxa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61"/>
                                    <w:ind w:left="67"/>
                                    <w:rPr>
                                      <w:rFonts w:ascii="Calibri Ligh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 Light"/>
                                      <w:w w:val="95"/>
                                      <w:sz w:val="14"/>
                                    </w:rPr>
                                    <w:t>INSTALACIONES</w:t>
                                  </w:r>
                                  <w:r>
                                    <w:rPr>
                                      <w:rFonts w:ascii="Calibri Light"/>
                                      <w:spacing w:val="7"/>
                                      <w:w w:val="9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/>
                                      <w:w w:val="95"/>
                                      <w:sz w:val="14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 Light"/>
                                      <w:spacing w:val="9"/>
                                      <w:w w:val="9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/>
                                      <w:w w:val="95"/>
                                      <w:sz w:val="14"/>
                                    </w:rPr>
                                    <w:t>OTROS</w:t>
                                  </w:r>
                                </w:p>
                              </w:tc>
                              <w:tc>
                                <w:tcPr>
                                  <w:tcW w:w="887" w:type="dxa"/>
                                  <w:shd w:val="clear" w:color="auto" w:fill="92D050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8" w:line="164" w:lineRule="exact"/>
                                    <w:ind w:right="6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15,00</w:t>
                                  </w:r>
                                </w:p>
                              </w:tc>
                              <w:tc>
                                <w:tcPr>
                                  <w:tcW w:w="3515" w:type="dxa"/>
                                  <w:gridSpan w:val="4"/>
                                  <w:tcBorders>
                                    <w:top w:val="nil"/>
                                    <w:bottom w:val="nil"/>
                                    <w:right w:val="nil"/>
                                  </w:tcBorders>
                                </w:tcPr>
                                <w:p w:rsidR="001E7181" w:rsidRDefault="001E718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1E7181">
                              <w:trPr>
                                <w:trHeight w:val="299"/>
                              </w:trPr>
                              <w:tc>
                                <w:tcPr>
                                  <w:tcW w:w="27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61"/>
                                    <w:ind w:left="46" w:right="43"/>
                                    <w:jc w:val="center"/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  <w:t>4ª</w:t>
                                  </w:r>
                                </w:p>
                              </w:tc>
                              <w:tc>
                                <w:tcPr>
                                  <w:tcW w:w="1778" w:type="dxa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61"/>
                                    <w:ind w:left="67"/>
                                    <w:rPr>
                                      <w:rFonts w:ascii="Calibri Ligh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 Light"/>
                                      <w:spacing w:val="-2"/>
                                      <w:sz w:val="14"/>
                                    </w:rPr>
                                    <w:t>CUARTA.</w:t>
                                  </w:r>
                                  <w:r>
                                    <w:rPr>
                                      <w:rFonts w:ascii="Calibri Light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/>
                                      <w:spacing w:val="-1"/>
                                      <w:sz w:val="14"/>
                                    </w:rPr>
                                    <w:t>VIVVIENDAS</w:t>
                                  </w:r>
                                </w:p>
                              </w:tc>
                              <w:tc>
                                <w:tcPr>
                                  <w:tcW w:w="887" w:type="dxa"/>
                                  <w:shd w:val="clear" w:color="auto" w:fill="8494AD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right="6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12,40</w:t>
                                  </w:r>
                                </w:p>
                              </w:tc>
                              <w:tc>
                                <w:tcPr>
                                  <w:tcW w:w="877" w:type="dxa"/>
                                  <w:shd w:val="clear" w:color="auto" w:fill="8494AD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right="6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60,10</w:t>
                                  </w:r>
                                </w:p>
                              </w:tc>
                              <w:tc>
                                <w:tcPr>
                                  <w:tcW w:w="877" w:type="dxa"/>
                                  <w:shd w:val="clear" w:color="auto" w:fill="8494AD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right="6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65,50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  <w:gridSpan w:val="2"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 w:rsidR="001E7181" w:rsidRDefault="001E718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1E7181">
                              <w:trPr>
                                <w:trHeight w:val="297"/>
                              </w:trPr>
                              <w:tc>
                                <w:tcPr>
                                  <w:tcW w:w="27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61"/>
                                    <w:ind w:left="46" w:right="43"/>
                                    <w:jc w:val="center"/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  <w:t>3ª</w:t>
                                  </w:r>
                                </w:p>
                              </w:tc>
                              <w:tc>
                                <w:tcPr>
                                  <w:tcW w:w="1778" w:type="dxa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61"/>
                                    <w:ind w:left="67"/>
                                    <w:rPr>
                                      <w:rFonts w:ascii="Calibri Ligh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 Light"/>
                                      <w:w w:val="95"/>
                                      <w:sz w:val="14"/>
                                    </w:rPr>
                                    <w:t>TERCERA.</w:t>
                                  </w:r>
                                  <w:r>
                                    <w:rPr>
                                      <w:rFonts w:ascii="Calibri Light"/>
                                      <w:spacing w:val="4"/>
                                      <w:w w:val="9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/>
                                      <w:w w:val="95"/>
                                      <w:sz w:val="14"/>
                                    </w:rPr>
                                    <w:t>VIVIENDAS</w:t>
                                  </w:r>
                                </w:p>
                              </w:tc>
                              <w:tc>
                                <w:tcPr>
                                  <w:tcW w:w="887" w:type="dxa"/>
                                  <w:shd w:val="clear" w:color="auto" w:fill="8494AD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1" w:line="166" w:lineRule="exact"/>
                                    <w:ind w:right="6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14,30</w:t>
                                  </w:r>
                                </w:p>
                              </w:tc>
                              <w:tc>
                                <w:tcPr>
                                  <w:tcW w:w="877" w:type="dxa"/>
                                  <w:shd w:val="clear" w:color="auto" w:fill="8494AD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1" w:line="166" w:lineRule="exact"/>
                                    <w:ind w:right="6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44,80</w:t>
                                  </w:r>
                                </w:p>
                              </w:tc>
                              <w:tc>
                                <w:tcPr>
                                  <w:tcW w:w="877" w:type="dxa"/>
                                  <w:shd w:val="clear" w:color="auto" w:fill="8494AD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1" w:line="166" w:lineRule="exact"/>
                                    <w:ind w:right="6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31,40</w:t>
                                  </w:r>
                                </w:p>
                              </w:tc>
                              <w:tc>
                                <w:tcPr>
                                  <w:tcW w:w="882" w:type="dxa"/>
                                  <w:shd w:val="clear" w:color="auto" w:fill="8494AD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1" w:line="166" w:lineRule="exact"/>
                                    <w:ind w:right="6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32,50</w:t>
                                  </w:r>
                                </w:p>
                              </w:tc>
                              <w:tc>
                                <w:tcPr>
                                  <w:tcW w:w="879" w:type="dxa"/>
                                  <w:shd w:val="clear" w:color="auto" w:fill="8494AD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1" w:line="166" w:lineRule="exact"/>
                                    <w:ind w:right="6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52,00</w:t>
                                  </w:r>
                                </w:p>
                              </w:tc>
                            </w:tr>
                            <w:tr w:rsidR="001E7181">
                              <w:trPr>
                                <w:trHeight w:val="297"/>
                              </w:trPr>
                              <w:tc>
                                <w:tcPr>
                                  <w:tcW w:w="27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58"/>
                                    <w:ind w:left="46" w:right="43"/>
                                    <w:jc w:val="center"/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  <w:t>2ª</w:t>
                                  </w:r>
                                </w:p>
                              </w:tc>
                              <w:tc>
                                <w:tcPr>
                                  <w:tcW w:w="1778" w:type="dxa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58"/>
                                    <w:ind w:left="67"/>
                                    <w:rPr>
                                      <w:rFonts w:ascii="Calibri Ligh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 Light"/>
                                      <w:w w:val="95"/>
                                      <w:sz w:val="14"/>
                                    </w:rPr>
                                    <w:t>SEGUNDA.</w:t>
                                  </w:r>
                                  <w:r>
                                    <w:rPr>
                                      <w:rFonts w:ascii="Calibri Light"/>
                                      <w:spacing w:val="6"/>
                                      <w:w w:val="9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/>
                                      <w:w w:val="95"/>
                                      <w:sz w:val="14"/>
                                    </w:rPr>
                                    <w:t>VIVIENDAS</w:t>
                                  </w:r>
                                </w:p>
                              </w:tc>
                              <w:tc>
                                <w:tcPr>
                                  <w:tcW w:w="887" w:type="dxa"/>
                                  <w:shd w:val="clear" w:color="auto" w:fill="8494AD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3" w:line="164" w:lineRule="exact"/>
                                    <w:ind w:right="6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14,30</w:t>
                                  </w:r>
                                </w:p>
                              </w:tc>
                              <w:tc>
                                <w:tcPr>
                                  <w:tcW w:w="877" w:type="dxa"/>
                                  <w:shd w:val="clear" w:color="auto" w:fill="8494AD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3" w:line="164" w:lineRule="exact"/>
                                    <w:ind w:right="6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44,80</w:t>
                                  </w:r>
                                </w:p>
                              </w:tc>
                              <w:tc>
                                <w:tcPr>
                                  <w:tcW w:w="877" w:type="dxa"/>
                                  <w:shd w:val="clear" w:color="auto" w:fill="8494AD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3" w:line="164" w:lineRule="exact"/>
                                    <w:ind w:right="6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31,40</w:t>
                                  </w:r>
                                </w:p>
                              </w:tc>
                              <w:tc>
                                <w:tcPr>
                                  <w:tcW w:w="882" w:type="dxa"/>
                                  <w:shd w:val="clear" w:color="auto" w:fill="8494AD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3" w:line="164" w:lineRule="exact"/>
                                    <w:ind w:right="6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32,50</w:t>
                                  </w:r>
                                </w:p>
                              </w:tc>
                              <w:tc>
                                <w:tcPr>
                                  <w:tcW w:w="879" w:type="dxa"/>
                                  <w:shd w:val="clear" w:color="auto" w:fill="8494AD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3" w:line="164" w:lineRule="exact"/>
                                    <w:ind w:right="6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52,00</w:t>
                                  </w:r>
                                </w:p>
                              </w:tc>
                            </w:tr>
                            <w:tr w:rsidR="001E7181">
                              <w:trPr>
                                <w:trHeight w:val="299"/>
                              </w:trPr>
                              <w:tc>
                                <w:tcPr>
                                  <w:tcW w:w="27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61"/>
                                    <w:ind w:left="46" w:right="43"/>
                                    <w:jc w:val="center"/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  <w:t>1ª</w:t>
                                  </w:r>
                                </w:p>
                              </w:tc>
                              <w:tc>
                                <w:tcPr>
                                  <w:tcW w:w="1778" w:type="dxa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61"/>
                                    <w:ind w:left="67"/>
                                    <w:rPr>
                                      <w:rFonts w:ascii="Calibri Ligh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 Light"/>
                                      <w:spacing w:val="-2"/>
                                      <w:sz w:val="14"/>
                                    </w:rPr>
                                    <w:t>PRIMERA.</w:t>
                                  </w:r>
                                  <w:r>
                                    <w:rPr>
                                      <w:rFonts w:ascii="Calibri Light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/>
                                      <w:spacing w:val="-2"/>
                                      <w:sz w:val="14"/>
                                    </w:rPr>
                                    <w:t>VIVIENDAS</w:t>
                                  </w:r>
                                </w:p>
                              </w:tc>
                              <w:tc>
                                <w:tcPr>
                                  <w:tcW w:w="887" w:type="dxa"/>
                                  <w:shd w:val="clear" w:color="auto" w:fill="8494AD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right="6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14,30</w:t>
                                  </w:r>
                                </w:p>
                              </w:tc>
                              <w:tc>
                                <w:tcPr>
                                  <w:tcW w:w="877" w:type="dxa"/>
                                  <w:shd w:val="clear" w:color="auto" w:fill="8494AD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right="6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44,80</w:t>
                                  </w:r>
                                </w:p>
                              </w:tc>
                              <w:tc>
                                <w:tcPr>
                                  <w:tcW w:w="877" w:type="dxa"/>
                                  <w:shd w:val="clear" w:color="auto" w:fill="8494AD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right="6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31,40</w:t>
                                  </w:r>
                                </w:p>
                              </w:tc>
                              <w:tc>
                                <w:tcPr>
                                  <w:tcW w:w="882" w:type="dxa"/>
                                  <w:shd w:val="clear" w:color="auto" w:fill="8494AD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right="6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32,50</w:t>
                                  </w:r>
                                </w:p>
                              </w:tc>
                              <w:tc>
                                <w:tcPr>
                                  <w:tcW w:w="879" w:type="dxa"/>
                                  <w:shd w:val="clear" w:color="auto" w:fill="8494AD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right="6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52,00</w:t>
                                  </w:r>
                                </w:p>
                              </w:tc>
                            </w:tr>
                            <w:tr w:rsidR="001E7181">
                              <w:trPr>
                                <w:trHeight w:val="299"/>
                              </w:trPr>
                              <w:tc>
                                <w:tcPr>
                                  <w:tcW w:w="278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nil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61"/>
                                    <w:ind w:left="57" w:right="40"/>
                                    <w:jc w:val="center"/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  <w:t>Bº</w:t>
                                  </w:r>
                                </w:p>
                              </w:tc>
                              <w:tc>
                                <w:tcPr>
                                  <w:tcW w:w="1778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61"/>
                                    <w:ind w:left="67"/>
                                    <w:rPr>
                                      <w:rFonts w:ascii="Calibri Ligh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 Light"/>
                                      <w:w w:val="95"/>
                                      <w:sz w:val="14"/>
                                    </w:rPr>
                                    <w:t>BAJA.</w:t>
                                  </w:r>
                                  <w:r>
                                    <w:rPr>
                                      <w:rFonts w:ascii="Calibri Light"/>
                                      <w:spacing w:val="5"/>
                                      <w:w w:val="9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/>
                                      <w:w w:val="95"/>
                                      <w:sz w:val="14"/>
                                    </w:rPr>
                                    <w:t>VIVIENDAS</w:t>
                                  </w:r>
                                </w:p>
                              </w:tc>
                              <w:tc>
                                <w:tcPr>
                                  <w:tcW w:w="887" w:type="dxa"/>
                                  <w:tcBorders>
                                    <w:bottom w:val="single" w:sz="4" w:space="0" w:color="000000"/>
                                  </w:tcBorders>
                                  <w:shd w:val="clear" w:color="auto" w:fill="8494AD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right="6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15,40</w:t>
                                  </w:r>
                                </w:p>
                              </w:tc>
                              <w:tc>
                                <w:tcPr>
                                  <w:tcW w:w="877" w:type="dxa"/>
                                  <w:tcBorders>
                                    <w:bottom w:val="single" w:sz="4" w:space="0" w:color="000000"/>
                                  </w:tcBorders>
                                  <w:shd w:val="clear" w:color="auto" w:fill="8494AD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right="6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44,80</w:t>
                                  </w:r>
                                </w:p>
                              </w:tc>
                              <w:tc>
                                <w:tcPr>
                                  <w:tcW w:w="877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right="6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31,40</w:t>
                                  </w:r>
                                </w:p>
                              </w:tc>
                              <w:tc>
                                <w:tcPr>
                                  <w:tcW w:w="882" w:type="dxa"/>
                                  <w:tcBorders>
                                    <w:bottom w:val="single" w:sz="4" w:space="0" w:color="000000"/>
                                  </w:tcBorders>
                                  <w:shd w:val="clear" w:color="auto" w:fill="8494AD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right="6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62,40</w:t>
                                  </w:r>
                                </w:p>
                              </w:tc>
                              <w:tc>
                                <w:tcPr>
                                  <w:tcW w:w="879" w:type="dxa"/>
                                  <w:tcBorders>
                                    <w:bottom w:val="single" w:sz="4" w:space="0" w:color="000000"/>
                                    <w:right w:val="nil"/>
                                  </w:tcBorders>
                                </w:tcPr>
                                <w:p w:rsidR="001E7181" w:rsidRDefault="001E718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1E7181">
                              <w:trPr>
                                <w:trHeight w:val="302"/>
                              </w:trPr>
                              <w:tc>
                                <w:tcPr>
                                  <w:tcW w:w="278" w:type="dxa"/>
                                  <w:tcBorders>
                                    <w:top w:val="single" w:sz="4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61"/>
                                    <w:ind w:left="43" w:right="43"/>
                                    <w:jc w:val="center"/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  <w:t>Sº</w:t>
                                  </w:r>
                                </w:p>
                              </w:tc>
                              <w:tc>
                                <w:tcPr>
                                  <w:tcW w:w="1778" w:type="dxa"/>
                                  <w:tcBorders>
                                    <w:top w:val="single" w:sz="4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61"/>
                                    <w:ind w:left="77"/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 Light" w:hAnsi="Calibri Light"/>
                                      <w:w w:val="95"/>
                                      <w:sz w:val="14"/>
                                    </w:rPr>
                                    <w:t>SÓTANO.</w:t>
                                  </w:r>
                                  <w:r>
                                    <w:rPr>
                                      <w:rFonts w:ascii="Calibri Light" w:hAnsi="Calibri Light"/>
                                      <w:spacing w:val="5"/>
                                      <w:w w:val="9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hAnsi="Calibri Light"/>
                                      <w:w w:val="95"/>
                                      <w:sz w:val="14"/>
                                    </w:rPr>
                                    <w:t>ANEXO</w:t>
                                  </w:r>
                                  <w:r>
                                    <w:rPr>
                                      <w:rFonts w:ascii="Calibri Light" w:hAnsi="Calibri Light"/>
                                      <w:spacing w:val="7"/>
                                      <w:w w:val="9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hAnsi="Calibri Light"/>
                                      <w:w w:val="95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hAnsi="Calibri Light"/>
                                      <w:spacing w:val="9"/>
                                      <w:w w:val="9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hAnsi="Calibri Light"/>
                                      <w:w w:val="95"/>
                                      <w:sz w:val="14"/>
                                    </w:rPr>
                                    <w:t>VIVIENDA</w:t>
                                  </w:r>
                                </w:p>
                              </w:tc>
                              <w:tc>
                                <w:tcPr>
                                  <w:tcW w:w="887" w:type="dxa"/>
                                  <w:tcBorders>
                                    <w:top w:val="single" w:sz="4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1E7181" w:rsidRDefault="001E718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7" w:type="dxa"/>
                                  <w:tcBorders>
                                    <w:top w:val="single" w:sz="4" w:space="0" w:color="000000"/>
                                    <w:left w:val="nil"/>
                                    <w:bottom w:val="nil"/>
                                  </w:tcBorders>
                                </w:tcPr>
                                <w:p w:rsidR="001E7181" w:rsidRDefault="001E718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7" w:type="dxa"/>
                                  <w:tcBorders>
                                    <w:top w:val="single" w:sz="4" w:space="0" w:color="000000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8" w:line="164" w:lineRule="exact"/>
                                    <w:ind w:right="6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25,00</w:t>
                                  </w:r>
                                </w:p>
                              </w:tc>
                              <w:tc>
                                <w:tcPr>
                                  <w:tcW w:w="1761" w:type="dxa"/>
                                  <w:gridSpan w:val="2"/>
                                  <w:tcBorders>
                                    <w:top w:val="single" w:sz="4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:rsidR="001E7181" w:rsidRDefault="001E718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E7181" w:rsidRDefault="001E7181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docshape45" o:spid="_x0000_s1050" type="#_x0000_t202" style="width:323.15pt;height:108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4" w:space="0" w:color="AFAFAF"/>
                          <w:left w:val="single" w:sz="4" w:space="0" w:color="AFAFAF"/>
                          <w:bottom w:val="single" w:sz="4" w:space="0" w:color="AFAFAF"/>
                          <w:right w:val="single" w:sz="4" w:space="0" w:color="AFAFAF"/>
                          <w:insideH w:val="single" w:sz="4" w:space="0" w:color="AFAFAF"/>
                          <w:insideV w:val="single" w:sz="4" w:space="0" w:color="AFAFA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78"/>
                        <w:gridCol w:w="1778"/>
                        <w:gridCol w:w="887"/>
                        <w:gridCol w:w="877"/>
                        <w:gridCol w:w="877"/>
                        <w:gridCol w:w="882"/>
                        <w:gridCol w:w="879"/>
                      </w:tblGrid>
                      <w:tr w:rsidR="001E7181">
                        <w:trPr>
                          <w:trHeight w:val="301"/>
                        </w:trPr>
                        <w:tc>
                          <w:tcPr>
                            <w:tcW w:w="27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before="61"/>
                              <w:ind w:left="46" w:right="43"/>
                              <w:jc w:val="center"/>
                              <w:rPr>
                                <w:rFonts w:ascii="Calibri Light" w:hAnsi="Calibri Light"/>
                                <w:sz w:val="14"/>
                              </w:rPr>
                            </w:pPr>
                            <w:r>
                              <w:rPr>
                                <w:rFonts w:ascii="Calibri Light" w:hAnsi="Calibri Light"/>
                                <w:sz w:val="14"/>
                              </w:rPr>
                              <w:t>5ª</w:t>
                            </w:r>
                          </w:p>
                        </w:tc>
                        <w:tc>
                          <w:tcPr>
                            <w:tcW w:w="1778" w:type="dxa"/>
                            <w:tcBorders>
                              <w:top w:val="nil"/>
                              <w:left w:val="nil"/>
                              <w:bottom w:val="nil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before="61"/>
                              <w:ind w:left="67"/>
                              <w:rPr>
                                <w:rFonts w:ascii="Calibri Light"/>
                                <w:sz w:val="14"/>
                              </w:rPr>
                            </w:pPr>
                            <w:r>
                              <w:rPr>
                                <w:rFonts w:ascii="Calibri Light"/>
                                <w:w w:val="95"/>
                                <w:sz w:val="14"/>
                              </w:rPr>
                              <w:t>INSTALACIONES</w:t>
                            </w:r>
                            <w:r>
                              <w:rPr>
                                <w:rFonts w:ascii="Calibri Light"/>
                                <w:spacing w:val="7"/>
                                <w:w w:val="9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w w:val="95"/>
                                <w:sz w:val="14"/>
                              </w:rPr>
                              <w:t>Y</w:t>
                            </w:r>
                            <w:r>
                              <w:rPr>
                                <w:rFonts w:ascii="Calibri Light"/>
                                <w:spacing w:val="9"/>
                                <w:w w:val="9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w w:val="95"/>
                                <w:sz w:val="14"/>
                              </w:rPr>
                              <w:t>OTROS</w:t>
                            </w:r>
                          </w:p>
                        </w:tc>
                        <w:tc>
                          <w:tcPr>
                            <w:tcW w:w="887" w:type="dxa"/>
                            <w:shd w:val="clear" w:color="auto" w:fill="92D050"/>
                          </w:tcPr>
                          <w:p w:rsidR="001E7181" w:rsidRDefault="00317E40">
                            <w:pPr>
                              <w:pStyle w:val="TableParagraph"/>
                              <w:spacing w:before="118" w:line="164" w:lineRule="exact"/>
                              <w:ind w:right="6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15,00</w:t>
                            </w:r>
                          </w:p>
                        </w:tc>
                        <w:tc>
                          <w:tcPr>
                            <w:tcW w:w="3515" w:type="dxa"/>
                            <w:gridSpan w:val="4"/>
                            <w:tcBorders>
                              <w:top w:val="nil"/>
                              <w:bottom w:val="nil"/>
                              <w:right w:val="nil"/>
                            </w:tcBorders>
                          </w:tcPr>
                          <w:p w:rsidR="001E7181" w:rsidRDefault="001E718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 w:rsidR="001E7181">
                        <w:trPr>
                          <w:trHeight w:val="299"/>
                        </w:trPr>
                        <w:tc>
                          <w:tcPr>
                            <w:tcW w:w="27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before="61"/>
                              <w:ind w:left="46" w:right="43"/>
                              <w:jc w:val="center"/>
                              <w:rPr>
                                <w:rFonts w:ascii="Calibri Light" w:hAnsi="Calibri Light"/>
                                <w:sz w:val="14"/>
                              </w:rPr>
                            </w:pPr>
                            <w:r>
                              <w:rPr>
                                <w:rFonts w:ascii="Calibri Light" w:hAnsi="Calibri Light"/>
                                <w:sz w:val="14"/>
                              </w:rPr>
                              <w:t>4ª</w:t>
                            </w:r>
                          </w:p>
                        </w:tc>
                        <w:tc>
                          <w:tcPr>
                            <w:tcW w:w="1778" w:type="dxa"/>
                            <w:tcBorders>
                              <w:top w:val="nil"/>
                              <w:left w:val="nil"/>
                              <w:bottom w:val="nil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before="61"/>
                              <w:ind w:left="67"/>
                              <w:rPr>
                                <w:rFonts w:ascii="Calibri Light"/>
                                <w:sz w:val="14"/>
                              </w:rPr>
                            </w:pPr>
                            <w:r>
                              <w:rPr>
                                <w:rFonts w:ascii="Calibri Light"/>
                                <w:spacing w:val="-2"/>
                                <w:sz w:val="14"/>
                              </w:rPr>
                              <w:t>CUARTA.</w:t>
                            </w:r>
                            <w:r>
                              <w:rPr>
                                <w:rFonts w:ascii="Calibri Light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1"/>
                                <w:sz w:val="14"/>
                              </w:rPr>
                              <w:t>VIVVIENDAS</w:t>
                            </w:r>
                          </w:p>
                        </w:tc>
                        <w:tc>
                          <w:tcPr>
                            <w:tcW w:w="887" w:type="dxa"/>
                            <w:shd w:val="clear" w:color="auto" w:fill="8494AD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right="6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12,40</w:t>
                            </w:r>
                          </w:p>
                        </w:tc>
                        <w:tc>
                          <w:tcPr>
                            <w:tcW w:w="877" w:type="dxa"/>
                            <w:shd w:val="clear" w:color="auto" w:fill="8494AD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right="6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60,10</w:t>
                            </w:r>
                          </w:p>
                        </w:tc>
                        <w:tc>
                          <w:tcPr>
                            <w:tcW w:w="877" w:type="dxa"/>
                            <w:shd w:val="clear" w:color="auto" w:fill="8494AD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right="6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65,50</w:t>
                            </w:r>
                          </w:p>
                        </w:tc>
                        <w:tc>
                          <w:tcPr>
                            <w:tcW w:w="1761" w:type="dxa"/>
                            <w:gridSpan w:val="2"/>
                            <w:tcBorders>
                              <w:top w:val="nil"/>
                              <w:right w:val="nil"/>
                            </w:tcBorders>
                          </w:tcPr>
                          <w:p w:rsidR="001E7181" w:rsidRDefault="001E718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 w:rsidR="001E7181">
                        <w:trPr>
                          <w:trHeight w:val="297"/>
                        </w:trPr>
                        <w:tc>
                          <w:tcPr>
                            <w:tcW w:w="27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before="61"/>
                              <w:ind w:left="46" w:right="43"/>
                              <w:jc w:val="center"/>
                              <w:rPr>
                                <w:rFonts w:ascii="Calibri Light" w:hAnsi="Calibri Light"/>
                                <w:sz w:val="14"/>
                              </w:rPr>
                            </w:pPr>
                            <w:r>
                              <w:rPr>
                                <w:rFonts w:ascii="Calibri Light" w:hAnsi="Calibri Light"/>
                                <w:sz w:val="14"/>
                              </w:rPr>
                              <w:t>3ª</w:t>
                            </w:r>
                          </w:p>
                        </w:tc>
                        <w:tc>
                          <w:tcPr>
                            <w:tcW w:w="1778" w:type="dxa"/>
                            <w:tcBorders>
                              <w:top w:val="nil"/>
                              <w:left w:val="nil"/>
                              <w:bottom w:val="nil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before="61"/>
                              <w:ind w:left="67"/>
                              <w:rPr>
                                <w:rFonts w:ascii="Calibri Light"/>
                                <w:sz w:val="14"/>
                              </w:rPr>
                            </w:pPr>
                            <w:r>
                              <w:rPr>
                                <w:rFonts w:ascii="Calibri Light"/>
                                <w:w w:val="95"/>
                                <w:sz w:val="14"/>
                              </w:rPr>
                              <w:t>TERCERA.</w:t>
                            </w:r>
                            <w:r>
                              <w:rPr>
                                <w:rFonts w:ascii="Calibri Light"/>
                                <w:spacing w:val="4"/>
                                <w:w w:val="9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w w:val="95"/>
                                <w:sz w:val="14"/>
                              </w:rPr>
                              <w:t>VIVIENDAS</w:t>
                            </w:r>
                          </w:p>
                        </w:tc>
                        <w:tc>
                          <w:tcPr>
                            <w:tcW w:w="887" w:type="dxa"/>
                            <w:shd w:val="clear" w:color="auto" w:fill="8494AD"/>
                          </w:tcPr>
                          <w:p w:rsidR="001E7181" w:rsidRDefault="00317E40">
                            <w:pPr>
                              <w:pStyle w:val="TableParagraph"/>
                              <w:spacing w:before="111" w:line="166" w:lineRule="exact"/>
                              <w:ind w:right="6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14,30</w:t>
                            </w:r>
                          </w:p>
                        </w:tc>
                        <w:tc>
                          <w:tcPr>
                            <w:tcW w:w="877" w:type="dxa"/>
                            <w:shd w:val="clear" w:color="auto" w:fill="8494AD"/>
                          </w:tcPr>
                          <w:p w:rsidR="001E7181" w:rsidRDefault="00317E40">
                            <w:pPr>
                              <w:pStyle w:val="TableParagraph"/>
                              <w:spacing w:before="111" w:line="166" w:lineRule="exact"/>
                              <w:ind w:right="6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44,80</w:t>
                            </w:r>
                          </w:p>
                        </w:tc>
                        <w:tc>
                          <w:tcPr>
                            <w:tcW w:w="877" w:type="dxa"/>
                            <w:shd w:val="clear" w:color="auto" w:fill="8494AD"/>
                          </w:tcPr>
                          <w:p w:rsidR="001E7181" w:rsidRDefault="00317E40">
                            <w:pPr>
                              <w:pStyle w:val="TableParagraph"/>
                              <w:spacing w:before="111" w:line="166" w:lineRule="exact"/>
                              <w:ind w:right="6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31,40</w:t>
                            </w:r>
                          </w:p>
                        </w:tc>
                        <w:tc>
                          <w:tcPr>
                            <w:tcW w:w="882" w:type="dxa"/>
                            <w:shd w:val="clear" w:color="auto" w:fill="8494AD"/>
                          </w:tcPr>
                          <w:p w:rsidR="001E7181" w:rsidRDefault="00317E40">
                            <w:pPr>
                              <w:pStyle w:val="TableParagraph"/>
                              <w:spacing w:before="111" w:line="166" w:lineRule="exact"/>
                              <w:ind w:right="6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32,50</w:t>
                            </w:r>
                          </w:p>
                        </w:tc>
                        <w:tc>
                          <w:tcPr>
                            <w:tcW w:w="879" w:type="dxa"/>
                            <w:shd w:val="clear" w:color="auto" w:fill="8494AD"/>
                          </w:tcPr>
                          <w:p w:rsidR="001E7181" w:rsidRDefault="00317E40">
                            <w:pPr>
                              <w:pStyle w:val="TableParagraph"/>
                              <w:spacing w:before="111" w:line="166" w:lineRule="exact"/>
                              <w:ind w:right="6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52,00</w:t>
                            </w:r>
                          </w:p>
                        </w:tc>
                      </w:tr>
                      <w:tr w:rsidR="001E7181">
                        <w:trPr>
                          <w:trHeight w:val="297"/>
                        </w:trPr>
                        <w:tc>
                          <w:tcPr>
                            <w:tcW w:w="27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before="58"/>
                              <w:ind w:left="46" w:right="43"/>
                              <w:jc w:val="center"/>
                              <w:rPr>
                                <w:rFonts w:ascii="Calibri Light" w:hAnsi="Calibri Light"/>
                                <w:sz w:val="14"/>
                              </w:rPr>
                            </w:pPr>
                            <w:r>
                              <w:rPr>
                                <w:rFonts w:ascii="Calibri Light" w:hAnsi="Calibri Light"/>
                                <w:sz w:val="14"/>
                              </w:rPr>
                              <w:t>2ª</w:t>
                            </w:r>
                          </w:p>
                        </w:tc>
                        <w:tc>
                          <w:tcPr>
                            <w:tcW w:w="1778" w:type="dxa"/>
                            <w:tcBorders>
                              <w:top w:val="nil"/>
                              <w:left w:val="nil"/>
                              <w:bottom w:val="nil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before="58"/>
                              <w:ind w:left="67"/>
                              <w:rPr>
                                <w:rFonts w:ascii="Calibri Light"/>
                                <w:sz w:val="14"/>
                              </w:rPr>
                            </w:pPr>
                            <w:r>
                              <w:rPr>
                                <w:rFonts w:ascii="Calibri Light"/>
                                <w:w w:val="95"/>
                                <w:sz w:val="14"/>
                              </w:rPr>
                              <w:t>SEGUNDA.</w:t>
                            </w:r>
                            <w:r>
                              <w:rPr>
                                <w:rFonts w:ascii="Calibri Light"/>
                                <w:spacing w:val="6"/>
                                <w:w w:val="9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w w:val="95"/>
                                <w:sz w:val="14"/>
                              </w:rPr>
                              <w:t>VIVIENDAS</w:t>
                            </w:r>
                          </w:p>
                        </w:tc>
                        <w:tc>
                          <w:tcPr>
                            <w:tcW w:w="887" w:type="dxa"/>
                            <w:shd w:val="clear" w:color="auto" w:fill="8494AD"/>
                          </w:tcPr>
                          <w:p w:rsidR="001E7181" w:rsidRDefault="00317E40">
                            <w:pPr>
                              <w:pStyle w:val="TableParagraph"/>
                              <w:spacing w:before="113" w:line="164" w:lineRule="exact"/>
                              <w:ind w:right="6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14,30</w:t>
                            </w:r>
                          </w:p>
                        </w:tc>
                        <w:tc>
                          <w:tcPr>
                            <w:tcW w:w="877" w:type="dxa"/>
                            <w:shd w:val="clear" w:color="auto" w:fill="8494AD"/>
                          </w:tcPr>
                          <w:p w:rsidR="001E7181" w:rsidRDefault="00317E40">
                            <w:pPr>
                              <w:pStyle w:val="TableParagraph"/>
                              <w:spacing w:before="113" w:line="164" w:lineRule="exact"/>
                              <w:ind w:right="6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44,80</w:t>
                            </w:r>
                          </w:p>
                        </w:tc>
                        <w:tc>
                          <w:tcPr>
                            <w:tcW w:w="877" w:type="dxa"/>
                            <w:shd w:val="clear" w:color="auto" w:fill="8494AD"/>
                          </w:tcPr>
                          <w:p w:rsidR="001E7181" w:rsidRDefault="00317E40">
                            <w:pPr>
                              <w:pStyle w:val="TableParagraph"/>
                              <w:spacing w:before="113" w:line="164" w:lineRule="exact"/>
                              <w:ind w:right="6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31,40</w:t>
                            </w:r>
                          </w:p>
                        </w:tc>
                        <w:tc>
                          <w:tcPr>
                            <w:tcW w:w="882" w:type="dxa"/>
                            <w:shd w:val="clear" w:color="auto" w:fill="8494AD"/>
                          </w:tcPr>
                          <w:p w:rsidR="001E7181" w:rsidRDefault="00317E40">
                            <w:pPr>
                              <w:pStyle w:val="TableParagraph"/>
                              <w:spacing w:before="113" w:line="164" w:lineRule="exact"/>
                              <w:ind w:right="6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32,50</w:t>
                            </w:r>
                          </w:p>
                        </w:tc>
                        <w:tc>
                          <w:tcPr>
                            <w:tcW w:w="879" w:type="dxa"/>
                            <w:shd w:val="clear" w:color="auto" w:fill="8494AD"/>
                          </w:tcPr>
                          <w:p w:rsidR="001E7181" w:rsidRDefault="00317E40">
                            <w:pPr>
                              <w:pStyle w:val="TableParagraph"/>
                              <w:spacing w:before="113" w:line="164" w:lineRule="exact"/>
                              <w:ind w:right="6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52,00</w:t>
                            </w:r>
                          </w:p>
                        </w:tc>
                      </w:tr>
                      <w:tr w:rsidR="001E7181">
                        <w:trPr>
                          <w:trHeight w:val="299"/>
                        </w:trPr>
                        <w:tc>
                          <w:tcPr>
                            <w:tcW w:w="27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before="61"/>
                              <w:ind w:left="46" w:right="43"/>
                              <w:jc w:val="center"/>
                              <w:rPr>
                                <w:rFonts w:ascii="Calibri Light" w:hAnsi="Calibri Light"/>
                                <w:sz w:val="14"/>
                              </w:rPr>
                            </w:pPr>
                            <w:r>
                              <w:rPr>
                                <w:rFonts w:ascii="Calibri Light" w:hAnsi="Calibri Light"/>
                                <w:sz w:val="14"/>
                              </w:rPr>
                              <w:t>1ª</w:t>
                            </w:r>
                          </w:p>
                        </w:tc>
                        <w:tc>
                          <w:tcPr>
                            <w:tcW w:w="1778" w:type="dxa"/>
                            <w:tcBorders>
                              <w:top w:val="nil"/>
                              <w:left w:val="nil"/>
                              <w:bottom w:val="nil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before="61"/>
                              <w:ind w:left="67"/>
                              <w:rPr>
                                <w:rFonts w:ascii="Calibri Light"/>
                                <w:sz w:val="14"/>
                              </w:rPr>
                            </w:pPr>
                            <w:r>
                              <w:rPr>
                                <w:rFonts w:ascii="Calibri Light"/>
                                <w:spacing w:val="-2"/>
                                <w:sz w:val="14"/>
                              </w:rPr>
                              <w:t>PRIMERA.</w:t>
                            </w:r>
                            <w:r>
                              <w:rPr>
                                <w:rFonts w:ascii="Calibri Light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  <w:sz w:val="14"/>
                              </w:rPr>
                              <w:t>VIVIENDAS</w:t>
                            </w:r>
                          </w:p>
                        </w:tc>
                        <w:tc>
                          <w:tcPr>
                            <w:tcW w:w="887" w:type="dxa"/>
                            <w:shd w:val="clear" w:color="auto" w:fill="8494AD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right="6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14,30</w:t>
                            </w:r>
                          </w:p>
                        </w:tc>
                        <w:tc>
                          <w:tcPr>
                            <w:tcW w:w="877" w:type="dxa"/>
                            <w:shd w:val="clear" w:color="auto" w:fill="8494AD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right="6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44,80</w:t>
                            </w:r>
                          </w:p>
                        </w:tc>
                        <w:tc>
                          <w:tcPr>
                            <w:tcW w:w="877" w:type="dxa"/>
                            <w:shd w:val="clear" w:color="auto" w:fill="8494AD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right="6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31,40</w:t>
                            </w:r>
                          </w:p>
                        </w:tc>
                        <w:tc>
                          <w:tcPr>
                            <w:tcW w:w="882" w:type="dxa"/>
                            <w:shd w:val="clear" w:color="auto" w:fill="8494AD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right="6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32,50</w:t>
                            </w:r>
                          </w:p>
                        </w:tc>
                        <w:tc>
                          <w:tcPr>
                            <w:tcW w:w="879" w:type="dxa"/>
                            <w:shd w:val="clear" w:color="auto" w:fill="8494AD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right="65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52,00</w:t>
                            </w:r>
                          </w:p>
                        </w:tc>
                      </w:tr>
                      <w:tr w:rsidR="001E7181">
                        <w:trPr>
                          <w:trHeight w:val="299"/>
                        </w:trPr>
                        <w:tc>
                          <w:tcPr>
                            <w:tcW w:w="278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nil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before="61"/>
                              <w:ind w:left="57" w:right="40"/>
                              <w:jc w:val="center"/>
                              <w:rPr>
                                <w:rFonts w:ascii="Calibri Light" w:hAnsi="Calibri Light"/>
                                <w:sz w:val="14"/>
                              </w:rPr>
                            </w:pPr>
                            <w:r>
                              <w:rPr>
                                <w:rFonts w:ascii="Calibri Light" w:hAnsi="Calibri Light"/>
                                <w:sz w:val="14"/>
                              </w:rPr>
                              <w:t>Bº</w:t>
                            </w:r>
                          </w:p>
                        </w:tc>
                        <w:tc>
                          <w:tcPr>
                            <w:tcW w:w="1778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before="61"/>
                              <w:ind w:left="67"/>
                              <w:rPr>
                                <w:rFonts w:ascii="Calibri Light"/>
                                <w:sz w:val="14"/>
                              </w:rPr>
                            </w:pPr>
                            <w:r>
                              <w:rPr>
                                <w:rFonts w:ascii="Calibri Light"/>
                                <w:w w:val="95"/>
                                <w:sz w:val="14"/>
                              </w:rPr>
                              <w:t>BAJA.</w:t>
                            </w:r>
                            <w:r>
                              <w:rPr>
                                <w:rFonts w:ascii="Calibri Light"/>
                                <w:spacing w:val="5"/>
                                <w:w w:val="9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w w:val="95"/>
                                <w:sz w:val="14"/>
                              </w:rPr>
                              <w:t>VIVIENDAS</w:t>
                            </w:r>
                          </w:p>
                        </w:tc>
                        <w:tc>
                          <w:tcPr>
                            <w:tcW w:w="887" w:type="dxa"/>
                            <w:tcBorders>
                              <w:bottom w:val="single" w:sz="4" w:space="0" w:color="000000"/>
                            </w:tcBorders>
                            <w:shd w:val="clear" w:color="auto" w:fill="8494AD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right="69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15,40</w:t>
                            </w:r>
                          </w:p>
                        </w:tc>
                        <w:tc>
                          <w:tcPr>
                            <w:tcW w:w="877" w:type="dxa"/>
                            <w:tcBorders>
                              <w:bottom w:val="single" w:sz="4" w:space="0" w:color="000000"/>
                            </w:tcBorders>
                            <w:shd w:val="clear" w:color="auto" w:fill="8494AD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right="6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44,80</w:t>
                            </w:r>
                          </w:p>
                        </w:tc>
                        <w:tc>
                          <w:tcPr>
                            <w:tcW w:w="877" w:type="dxa"/>
                            <w:tcBorders>
                              <w:bottom w:val="single" w:sz="4" w:space="0" w:color="000000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right="6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31,40</w:t>
                            </w:r>
                          </w:p>
                        </w:tc>
                        <w:tc>
                          <w:tcPr>
                            <w:tcW w:w="882" w:type="dxa"/>
                            <w:tcBorders>
                              <w:bottom w:val="single" w:sz="4" w:space="0" w:color="000000"/>
                            </w:tcBorders>
                            <w:shd w:val="clear" w:color="auto" w:fill="8494AD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right="6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62,40</w:t>
                            </w:r>
                          </w:p>
                        </w:tc>
                        <w:tc>
                          <w:tcPr>
                            <w:tcW w:w="879" w:type="dxa"/>
                            <w:tcBorders>
                              <w:bottom w:val="single" w:sz="4" w:space="0" w:color="000000"/>
                              <w:right w:val="nil"/>
                            </w:tcBorders>
                          </w:tcPr>
                          <w:p w:rsidR="001E7181" w:rsidRDefault="001E718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 w:rsidR="001E7181">
                        <w:trPr>
                          <w:trHeight w:val="302"/>
                        </w:trPr>
                        <w:tc>
                          <w:tcPr>
                            <w:tcW w:w="278" w:type="dxa"/>
                            <w:tcBorders>
                              <w:top w:val="single" w:sz="4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before="61"/>
                              <w:ind w:left="43" w:right="43"/>
                              <w:jc w:val="center"/>
                              <w:rPr>
                                <w:rFonts w:ascii="Calibri Light" w:hAnsi="Calibri Light"/>
                                <w:sz w:val="14"/>
                              </w:rPr>
                            </w:pPr>
                            <w:r>
                              <w:rPr>
                                <w:rFonts w:ascii="Calibri Light" w:hAnsi="Calibri Light"/>
                                <w:sz w:val="14"/>
                              </w:rPr>
                              <w:t>Sº</w:t>
                            </w:r>
                          </w:p>
                        </w:tc>
                        <w:tc>
                          <w:tcPr>
                            <w:tcW w:w="1778" w:type="dxa"/>
                            <w:tcBorders>
                              <w:top w:val="single" w:sz="4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before="61"/>
                              <w:ind w:left="77"/>
                              <w:rPr>
                                <w:rFonts w:ascii="Calibri Light" w:hAnsi="Calibri Light"/>
                                <w:sz w:val="14"/>
                              </w:rPr>
                            </w:pPr>
                            <w:r>
                              <w:rPr>
                                <w:rFonts w:ascii="Calibri Light" w:hAnsi="Calibri Light"/>
                                <w:w w:val="95"/>
                                <w:sz w:val="14"/>
                              </w:rPr>
                              <w:t>SÓTANO.</w:t>
                            </w:r>
                            <w:r>
                              <w:rPr>
                                <w:rFonts w:ascii="Calibri Light" w:hAnsi="Calibri Light"/>
                                <w:spacing w:val="5"/>
                                <w:w w:val="9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hAnsi="Calibri Light"/>
                                <w:w w:val="95"/>
                                <w:sz w:val="14"/>
                              </w:rPr>
                              <w:t>ANEXO</w:t>
                            </w:r>
                            <w:r>
                              <w:rPr>
                                <w:rFonts w:ascii="Calibri Light" w:hAnsi="Calibri Light"/>
                                <w:spacing w:val="7"/>
                                <w:w w:val="9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hAnsi="Calibri Light"/>
                                <w:w w:val="95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Calibri Light" w:hAnsi="Calibri Light"/>
                                <w:spacing w:val="9"/>
                                <w:w w:val="9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hAnsi="Calibri Light"/>
                                <w:w w:val="95"/>
                                <w:sz w:val="14"/>
                              </w:rPr>
                              <w:t>VIVIENDA</w:t>
                            </w:r>
                          </w:p>
                        </w:tc>
                        <w:tc>
                          <w:tcPr>
                            <w:tcW w:w="887" w:type="dxa"/>
                            <w:tcBorders>
                              <w:top w:val="single" w:sz="4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1E7181" w:rsidRDefault="001E718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877" w:type="dxa"/>
                            <w:tcBorders>
                              <w:top w:val="single" w:sz="4" w:space="0" w:color="000000"/>
                              <w:left w:val="nil"/>
                              <w:bottom w:val="nil"/>
                            </w:tcBorders>
                          </w:tcPr>
                          <w:p w:rsidR="001E7181" w:rsidRDefault="001E718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877" w:type="dxa"/>
                            <w:tcBorders>
                              <w:top w:val="single" w:sz="4" w:space="0" w:color="000000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before="118" w:line="164" w:lineRule="exact"/>
                              <w:ind w:right="6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25,00</w:t>
                            </w:r>
                          </w:p>
                        </w:tc>
                        <w:tc>
                          <w:tcPr>
                            <w:tcW w:w="1761" w:type="dxa"/>
                            <w:gridSpan w:val="2"/>
                            <w:tcBorders>
                              <w:top w:val="single" w:sz="4" w:space="0" w:color="000000"/>
                              <w:bottom w:val="nil"/>
                              <w:right w:val="nil"/>
                            </w:tcBorders>
                          </w:tcPr>
                          <w:p w:rsidR="001E7181" w:rsidRDefault="001E7181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</w:tbl>
                    <w:p w:rsidR="001E7181" w:rsidRDefault="001E7181">
                      <w:pPr>
                        <w:pStyle w:val="Textoindependiente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Calibri"/>
          <w:sz w:val="20"/>
        </w:rPr>
        <w:tab/>
      </w:r>
      <w:r>
        <w:rPr>
          <w:rFonts w:ascii="Calibri"/>
          <w:noProof/>
          <w:sz w:val="20"/>
          <w:lang w:eastAsia="es-ES"/>
        </w:rPr>
        <mc:AlternateContent>
          <mc:Choice Requires="wps">
            <w:drawing>
              <wp:inline distT="0" distB="0" distL="0" distR="0">
                <wp:extent cx="1849120" cy="1383030"/>
                <wp:effectExtent l="0" t="1905" r="3175" b="0"/>
                <wp:docPr id="466" name="docshape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9120" cy="1383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AFAFAF"/>
                                <w:left w:val="single" w:sz="4" w:space="0" w:color="AFAFAF"/>
                                <w:bottom w:val="single" w:sz="4" w:space="0" w:color="AFAFAF"/>
                                <w:right w:val="single" w:sz="4" w:space="0" w:color="AFAFAF"/>
                                <w:insideH w:val="single" w:sz="4" w:space="0" w:color="AFAFAF"/>
                                <w:insideV w:val="single" w:sz="4" w:space="0" w:color="AFAFA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865"/>
                              <w:gridCol w:w="303"/>
                              <w:gridCol w:w="858"/>
                              <w:gridCol w:w="880"/>
                            </w:tblGrid>
                            <w:tr w:rsidR="001E7181">
                              <w:trPr>
                                <w:trHeight w:val="301"/>
                              </w:trPr>
                              <w:tc>
                                <w:tcPr>
                                  <w:tcW w:w="865" w:type="dxa"/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8" w:line="164" w:lineRule="exact"/>
                                    <w:ind w:right="4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15,00</w:t>
                                  </w:r>
                                </w:p>
                              </w:tc>
                              <w:tc>
                                <w:tcPr>
                                  <w:tcW w:w="30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61"/>
                                    <w:ind w:left="56" w:right="45"/>
                                    <w:jc w:val="center"/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  <w:t>5ª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8" w:line="164" w:lineRule="exact"/>
                                    <w:ind w:right="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15,00</w:t>
                                  </w:r>
                                </w:p>
                              </w:tc>
                              <w:tc>
                                <w:tcPr>
                                  <w:tcW w:w="880" w:type="dxa"/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8" w:line="164" w:lineRule="exact"/>
                                    <w:ind w:right="11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w w:val="92"/>
                                      <w:sz w:val="14"/>
                                    </w:rPr>
                                    <w:t>-</w:t>
                                  </w:r>
                                </w:p>
                              </w:tc>
                            </w:tr>
                            <w:tr w:rsidR="001E7181">
                              <w:trPr>
                                <w:trHeight w:val="299"/>
                              </w:trPr>
                              <w:tc>
                                <w:tcPr>
                                  <w:tcW w:w="865" w:type="dxa"/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right="3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138,00</w:t>
                                  </w:r>
                                </w:p>
                              </w:tc>
                              <w:tc>
                                <w:tcPr>
                                  <w:tcW w:w="30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61"/>
                                    <w:ind w:left="56" w:right="45"/>
                                    <w:jc w:val="center"/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  <w:t>4ª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right="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12,40</w:t>
                                  </w:r>
                                </w:p>
                              </w:tc>
                              <w:tc>
                                <w:tcPr>
                                  <w:tcW w:w="880" w:type="dxa"/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right="5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125,60</w:t>
                                  </w:r>
                                </w:p>
                              </w:tc>
                            </w:tr>
                            <w:tr w:rsidR="001E7181">
                              <w:trPr>
                                <w:trHeight w:val="297"/>
                              </w:trPr>
                              <w:tc>
                                <w:tcPr>
                                  <w:tcW w:w="865" w:type="dxa"/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1" w:line="166" w:lineRule="exact"/>
                                    <w:ind w:right="3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175,00</w:t>
                                  </w:r>
                                </w:p>
                              </w:tc>
                              <w:tc>
                                <w:tcPr>
                                  <w:tcW w:w="30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61"/>
                                    <w:ind w:left="56" w:right="45"/>
                                    <w:jc w:val="center"/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  <w:t>3ª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1" w:line="166" w:lineRule="exact"/>
                                    <w:ind w:right="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14,30</w:t>
                                  </w:r>
                                </w:p>
                              </w:tc>
                              <w:tc>
                                <w:tcPr>
                                  <w:tcW w:w="880" w:type="dxa"/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1" w:line="166" w:lineRule="exact"/>
                                    <w:ind w:right="5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160,70</w:t>
                                  </w:r>
                                </w:p>
                              </w:tc>
                            </w:tr>
                            <w:tr w:rsidR="001E7181">
                              <w:trPr>
                                <w:trHeight w:val="297"/>
                              </w:trPr>
                              <w:tc>
                                <w:tcPr>
                                  <w:tcW w:w="865" w:type="dxa"/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3" w:line="164" w:lineRule="exact"/>
                                    <w:ind w:right="3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175,00</w:t>
                                  </w:r>
                                </w:p>
                              </w:tc>
                              <w:tc>
                                <w:tcPr>
                                  <w:tcW w:w="30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58"/>
                                    <w:ind w:left="56" w:right="45"/>
                                    <w:jc w:val="center"/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  <w:t>2ª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3" w:line="164" w:lineRule="exact"/>
                                    <w:ind w:right="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14,30</w:t>
                                  </w:r>
                                </w:p>
                              </w:tc>
                              <w:tc>
                                <w:tcPr>
                                  <w:tcW w:w="880" w:type="dxa"/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3" w:line="164" w:lineRule="exact"/>
                                    <w:ind w:right="5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160,70</w:t>
                                  </w:r>
                                </w:p>
                              </w:tc>
                            </w:tr>
                            <w:tr w:rsidR="001E7181">
                              <w:trPr>
                                <w:trHeight w:val="299"/>
                              </w:trPr>
                              <w:tc>
                                <w:tcPr>
                                  <w:tcW w:w="865" w:type="dxa"/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right="3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175,00</w:t>
                                  </w:r>
                                </w:p>
                              </w:tc>
                              <w:tc>
                                <w:tcPr>
                                  <w:tcW w:w="303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61"/>
                                    <w:ind w:left="56" w:right="45"/>
                                    <w:jc w:val="center"/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  <w:t>1ª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right="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14,30</w:t>
                                  </w:r>
                                </w:p>
                              </w:tc>
                              <w:tc>
                                <w:tcPr>
                                  <w:tcW w:w="880" w:type="dxa"/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right="5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160,70</w:t>
                                  </w:r>
                                </w:p>
                              </w:tc>
                            </w:tr>
                            <w:tr w:rsidR="001E7181">
                              <w:trPr>
                                <w:trHeight w:val="299"/>
                              </w:trPr>
                              <w:tc>
                                <w:tcPr>
                                  <w:tcW w:w="865" w:type="dxa"/>
                                  <w:tcBorders>
                                    <w:bottom w:val="single" w:sz="4" w:space="0" w:color="000000"/>
                                  </w:tcBorders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right="36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154,00</w:t>
                                  </w:r>
                                </w:p>
                              </w:tc>
                              <w:tc>
                                <w:tcPr>
                                  <w:tcW w:w="303" w:type="dxa"/>
                                  <w:tcBorders>
                                    <w:top w:val="nil"/>
                                    <w:bottom w:val="single" w:sz="4" w:space="0" w:color="000000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61"/>
                                    <w:ind w:left="68" w:right="39"/>
                                    <w:jc w:val="center"/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  <w:t>Bº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bottom w:val="single" w:sz="4" w:space="0" w:color="000000"/>
                                  </w:tcBorders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right="47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15,40</w:t>
                                  </w:r>
                                </w:p>
                              </w:tc>
                              <w:tc>
                                <w:tcPr>
                                  <w:tcW w:w="880" w:type="dxa"/>
                                  <w:tcBorders>
                                    <w:bottom w:val="single" w:sz="4" w:space="0" w:color="000000"/>
                                  </w:tcBorders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right="5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138,60</w:t>
                                  </w:r>
                                </w:p>
                              </w:tc>
                            </w:tr>
                            <w:tr w:rsidR="001E7181">
                              <w:trPr>
                                <w:trHeight w:val="302"/>
                              </w:trPr>
                              <w:tc>
                                <w:tcPr>
                                  <w:tcW w:w="865" w:type="dxa"/>
                                  <w:tcBorders>
                                    <w:top w:val="single" w:sz="4" w:space="0" w:color="000000"/>
                                  </w:tcBorders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8" w:line="164" w:lineRule="exact"/>
                                    <w:ind w:right="4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25,00</w:t>
                                  </w:r>
                                </w:p>
                              </w:tc>
                              <w:tc>
                                <w:tcPr>
                                  <w:tcW w:w="303" w:type="dxa"/>
                                  <w:tcBorders>
                                    <w:top w:val="single" w:sz="4" w:space="0" w:color="000000"/>
                                    <w:bottom w:val="nil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61"/>
                                    <w:ind w:left="57" w:right="45"/>
                                    <w:jc w:val="center"/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 Light" w:hAnsi="Calibri Light"/>
                                      <w:sz w:val="14"/>
                                    </w:rPr>
                                    <w:t>Sº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single" w:sz="4" w:space="0" w:color="000000"/>
                                  </w:tcBorders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8" w:line="164" w:lineRule="exact"/>
                                    <w:ind w:right="10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w w:val="92"/>
                                      <w:sz w:val="1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880" w:type="dxa"/>
                                  <w:tcBorders>
                                    <w:top w:val="single" w:sz="4" w:space="0" w:color="000000"/>
                                  </w:tcBorders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8" w:line="164" w:lineRule="exact"/>
                                    <w:ind w:right="5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25,00</w:t>
                                  </w:r>
                                </w:p>
                              </w:tc>
                            </w:tr>
                          </w:tbl>
                          <w:p w:rsidR="001E7181" w:rsidRDefault="001E7181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docshape46" o:spid="_x0000_s1051" type="#_x0000_t202" style="width:145.6pt;height:108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AFAFAF"/>
                          <w:left w:val="single" w:sz="4" w:space="0" w:color="AFAFAF"/>
                          <w:bottom w:val="single" w:sz="4" w:space="0" w:color="AFAFAF"/>
                          <w:right w:val="single" w:sz="4" w:space="0" w:color="AFAFAF"/>
                          <w:insideH w:val="single" w:sz="4" w:space="0" w:color="AFAFAF"/>
                          <w:insideV w:val="single" w:sz="4" w:space="0" w:color="AFAFA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865"/>
                        <w:gridCol w:w="303"/>
                        <w:gridCol w:w="858"/>
                        <w:gridCol w:w="880"/>
                      </w:tblGrid>
                      <w:tr w:rsidR="001E7181">
                        <w:trPr>
                          <w:trHeight w:val="301"/>
                        </w:trPr>
                        <w:tc>
                          <w:tcPr>
                            <w:tcW w:w="865" w:type="dxa"/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8" w:line="164" w:lineRule="exact"/>
                              <w:ind w:right="4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15,00</w:t>
                            </w:r>
                          </w:p>
                        </w:tc>
                        <w:tc>
                          <w:tcPr>
                            <w:tcW w:w="30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before="61"/>
                              <w:ind w:left="56" w:right="45"/>
                              <w:jc w:val="center"/>
                              <w:rPr>
                                <w:rFonts w:ascii="Calibri Light" w:hAnsi="Calibri Light"/>
                                <w:sz w:val="14"/>
                              </w:rPr>
                            </w:pPr>
                            <w:r>
                              <w:rPr>
                                <w:rFonts w:ascii="Calibri Light" w:hAnsi="Calibri Light"/>
                                <w:sz w:val="14"/>
                              </w:rPr>
                              <w:t>5ª</w:t>
                            </w:r>
                          </w:p>
                        </w:tc>
                        <w:tc>
                          <w:tcPr>
                            <w:tcW w:w="858" w:type="dxa"/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8" w:line="164" w:lineRule="exact"/>
                              <w:ind w:right="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15,00</w:t>
                            </w:r>
                          </w:p>
                        </w:tc>
                        <w:tc>
                          <w:tcPr>
                            <w:tcW w:w="880" w:type="dxa"/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8" w:line="164" w:lineRule="exact"/>
                              <w:ind w:right="110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w w:val="92"/>
                                <w:sz w:val="14"/>
                              </w:rPr>
                              <w:t>-</w:t>
                            </w:r>
                          </w:p>
                        </w:tc>
                      </w:tr>
                      <w:tr w:rsidR="001E7181">
                        <w:trPr>
                          <w:trHeight w:val="299"/>
                        </w:trPr>
                        <w:tc>
                          <w:tcPr>
                            <w:tcW w:w="865" w:type="dxa"/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right="3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138,00</w:t>
                            </w:r>
                          </w:p>
                        </w:tc>
                        <w:tc>
                          <w:tcPr>
                            <w:tcW w:w="30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before="61"/>
                              <w:ind w:left="56" w:right="45"/>
                              <w:jc w:val="center"/>
                              <w:rPr>
                                <w:rFonts w:ascii="Calibri Light" w:hAnsi="Calibri Light"/>
                                <w:sz w:val="14"/>
                              </w:rPr>
                            </w:pPr>
                            <w:r>
                              <w:rPr>
                                <w:rFonts w:ascii="Calibri Light" w:hAnsi="Calibri Light"/>
                                <w:sz w:val="14"/>
                              </w:rPr>
                              <w:t>4ª</w:t>
                            </w:r>
                          </w:p>
                        </w:tc>
                        <w:tc>
                          <w:tcPr>
                            <w:tcW w:w="858" w:type="dxa"/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right="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12,40</w:t>
                            </w:r>
                          </w:p>
                        </w:tc>
                        <w:tc>
                          <w:tcPr>
                            <w:tcW w:w="880" w:type="dxa"/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right="5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125,60</w:t>
                            </w:r>
                          </w:p>
                        </w:tc>
                      </w:tr>
                      <w:tr w:rsidR="001E7181">
                        <w:trPr>
                          <w:trHeight w:val="297"/>
                        </w:trPr>
                        <w:tc>
                          <w:tcPr>
                            <w:tcW w:w="865" w:type="dxa"/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1" w:line="166" w:lineRule="exact"/>
                              <w:ind w:right="3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175,00</w:t>
                            </w:r>
                          </w:p>
                        </w:tc>
                        <w:tc>
                          <w:tcPr>
                            <w:tcW w:w="30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before="61"/>
                              <w:ind w:left="56" w:right="45"/>
                              <w:jc w:val="center"/>
                              <w:rPr>
                                <w:rFonts w:ascii="Calibri Light" w:hAnsi="Calibri Light"/>
                                <w:sz w:val="14"/>
                              </w:rPr>
                            </w:pPr>
                            <w:r>
                              <w:rPr>
                                <w:rFonts w:ascii="Calibri Light" w:hAnsi="Calibri Light"/>
                                <w:sz w:val="14"/>
                              </w:rPr>
                              <w:t>3ª</w:t>
                            </w:r>
                          </w:p>
                        </w:tc>
                        <w:tc>
                          <w:tcPr>
                            <w:tcW w:w="858" w:type="dxa"/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1" w:line="166" w:lineRule="exact"/>
                              <w:ind w:right="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14,30</w:t>
                            </w:r>
                          </w:p>
                        </w:tc>
                        <w:tc>
                          <w:tcPr>
                            <w:tcW w:w="880" w:type="dxa"/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1" w:line="166" w:lineRule="exact"/>
                              <w:ind w:right="5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160,70</w:t>
                            </w:r>
                          </w:p>
                        </w:tc>
                      </w:tr>
                      <w:tr w:rsidR="001E7181">
                        <w:trPr>
                          <w:trHeight w:val="297"/>
                        </w:trPr>
                        <w:tc>
                          <w:tcPr>
                            <w:tcW w:w="865" w:type="dxa"/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3" w:line="164" w:lineRule="exact"/>
                              <w:ind w:right="3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175,00</w:t>
                            </w:r>
                          </w:p>
                        </w:tc>
                        <w:tc>
                          <w:tcPr>
                            <w:tcW w:w="30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before="58"/>
                              <w:ind w:left="56" w:right="45"/>
                              <w:jc w:val="center"/>
                              <w:rPr>
                                <w:rFonts w:ascii="Calibri Light" w:hAnsi="Calibri Light"/>
                                <w:sz w:val="14"/>
                              </w:rPr>
                            </w:pPr>
                            <w:r>
                              <w:rPr>
                                <w:rFonts w:ascii="Calibri Light" w:hAnsi="Calibri Light"/>
                                <w:sz w:val="14"/>
                              </w:rPr>
                              <w:t>2ª</w:t>
                            </w:r>
                          </w:p>
                        </w:tc>
                        <w:tc>
                          <w:tcPr>
                            <w:tcW w:w="858" w:type="dxa"/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3" w:line="164" w:lineRule="exact"/>
                              <w:ind w:right="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14,30</w:t>
                            </w:r>
                          </w:p>
                        </w:tc>
                        <w:tc>
                          <w:tcPr>
                            <w:tcW w:w="880" w:type="dxa"/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3" w:line="164" w:lineRule="exact"/>
                              <w:ind w:right="5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160,70</w:t>
                            </w:r>
                          </w:p>
                        </w:tc>
                      </w:tr>
                      <w:tr w:rsidR="001E7181">
                        <w:trPr>
                          <w:trHeight w:val="299"/>
                        </w:trPr>
                        <w:tc>
                          <w:tcPr>
                            <w:tcW w:w="865" w:type="dxa"/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right="3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175,00</w:t>
                            </w:r>
                          </w:p>
                        </w:tc>
                        <w:tc>
                          <w:tcPr>
                            <w:tcW w:w="303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before="61"/>
                              <w:ind w:left="56" w:right="45"/>
                              <w:jc w:val="center"/>
                              <w:rPr>
                                <w:rFonts w:ascii="Calibri Light" w:hAnsi="Calibri Light"/>
                                <w:sz w:val="14"/>
                              </w:rPr>
                            </w:pPr>
                            <w:r>
                              <w:rPr>
                                <w:rFonts w:ascii="Calibri Light" w:hAnsi="Calibri Light"/>
                                <w:sz w:val="14"/>
                              </w:rPr>
                              <w:t>1ª</w:t>
                            </w:r>
                          </w:p>
                        </w:tc>
                        <w:tc>
                          <w:tcPr>
                            <w:tcW w:w="858" w:type="dxa"/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right="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14,30</w:t>
                            </w:r>
                          </w:p>
                        </w:tc>
                        <w:tc>
                          <w:tcPr>
                            <w:tcW w:w="880" w:type="dxa"/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right="5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160,70</w:t>
                            </w:r>
                          </w:p>
                        </w:tc>
                      </w:tr>
                      <w:tr w:rsidR="001E7181">
                        <w:trPr>
                          <w:trHeight w:val="299"/>
                        </w:trPr>
                        <w:tc>
                          <w:tcPr>
                            <w:tcW w:w="865" w:type="dxa"/>
                            <w:tcBorders>
                              <w:bottom w:val="single" w:sz="4" w:space="0" w:color="000000"/>
                            </w:tcBorders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right="36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154,00</w:t>
                            </w:r>
                          </w:p>
                        </w:tc>
                        <w:tc>
                          <w:tcPr>
                            <w:tcW w:w="303" w:type="dxa"/>
                            <w:tcBorders>
                              <w:top w:val="nil"/>
                              <w:bottom w:val="single" w:sz="4" w:space="0" w:color="000000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before="61"/>
                              <w:ind w:left="68" w:right="39"/>
                              <w:jc w:val="center"/>
                              <w:rPr>
                                <w:rFonts w:ascii="Calibri Light" w:hAnsi="Calibri Light"/>
                                <w:sz w:val="14"/>
                              </w:rPr>
                            </w:pPr>
                            <w:r>
                              <w:rPr>
                                <w:rFonts w:ascii="Calibri Light" w:hAnsi="Calibri Light"/>
                                <w:sz w:val="14"/>
                              </w:rPr>
                              <w:t>Bº</w:t>
                            </w:r>
                          </w:p>
                        </w:tc>
                        <w:tc>
                          <w:tcPr>
                            <w:tcW w:w="858" w:type="dxa"/>
                            <w:tcBorders>
                              <w:bottom w:val="single" w:sz="4" w:space="0" w:color="000000"/>
                            </w:tcBorders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right="47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15,40</w:t>
                            </w:r>
                          </w:p>
                        </w:tc>
                        <w:tc>
                          <w:tcPr>
                            <w:tcW w:w="880" w:type="dxa"/>
                            <w:tcBorders>
                              <w:bottom w:val="single" w:sz="4" w:space="0" w:color="000000"/>
                            </w:tcBorders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right="51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138,60</w:t>
                            </w:r>
                          </w:p>
                        </w:tc>
                      </w:tr>
                      <w:tr w:rsidR="001E7181">
                        <w:trPr>
                          <w:trHeight w:val="302"/>
                        </w:trPr>
                        <w:tc>
                          <w:tcPr>
                            <w:tcW w:w="865" w:type="dxa"/>
                            <w:tcBorders>
                              <w:top w:val="single" w:sz="4" w:space="0" w:color="000000"/>
                            </w:tcBorders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8" w:line="164" w:lineRule="exact"/>
                              <w:ind w:right="4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25,00</w:t>
                            </w:r>
                          </w:p>
                        </w:tc>
                        <w:tc>
                          <w:tcPr>
                            <w:tcW w:w="303" w:type="dxa"/>
                            <w:tcBorders>
                              <w:top w:val="single" w:sz="4" w:space="0" w:color="000000"/>
                              <w:bottom w:val="nil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before="61"/>
                              <w:ind w:left="57" w:right="45"/>
                              <w:jc w:val="center"/>
                              <w:rPr>
                                <w:rFonts w:ascii="Calibri Light" w:hAnsi="Calibri Light"/>
                                <w:sz w:val="14"/>
                              </w:rPr>
                            </w:pPr>
                            <w:r>
                              <w:rPr>
                                <w:rFonts w:ascii="Calibri Light" w:hAnsi="Calibri Light"/>
                                <w:sz w:val="14"/>
                              </w:rPr>
                              <w:t>Sº</w:t>
                            </w: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single" w:sz="4" w:space="0" w:color="000000"/>
                            </w:tcBorders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8" w:line="164" w:lineRule="exact"/>
                              <w:ind w:right="10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w w:val="92"/>
                                <w:sz w:val="1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880" w:type="dxa"/>
                            <w:tcBorders>
                              <w:top w:val="single" w:sz="4" w:space="0" w:color="000000"/>
                            </w:tcBorders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8" w:line="164" w:lineRule="exact"/>
                              <w:ind w:right="5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25,00</w:t>
                            </w:r>
                          </w:p>
                        </w:tc>
                      </w:tr>
                    </w:tbl>
                    <w:p w:rsidR="001E7181" w:rsidRDefault="001E7181">
                      <w:pPr>
                        <w:pStyle w:val="Textoindependiente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1E7181" w:rsidRDefault="001E7181">
      <w:pPr>
        <w:pStyle w:val="Textoindependiente"/>
        <w:rPr>
          <w:rFonts w:ascii="Calibri"/>
          <w:sz w:val="20"/>
        </w:rPr>
      </w:pPr>
    </w:p>
    <w:p w:rsidR="001E7181" w:rsidRDefault="00317E40">
      <w:pPr>
        <w:pStyle w:val="Textoindependiente"/>
        <w:spacing w:before="7"/>
        <w:rPr>
          <w:rFonts w:ascii="Calibri"/>
          <w:sz w:val="27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40320" behindDoc="1" locked="0" layoutInCell="1" allowOverlap="1">
                <wp:simplePos x="0" y="0"/>
                <wp:positionH relativeFrom="page">
                  <wp:posOffset>2021205</wp:posOffset>
                </wp:positionH>
                <wp:positionV relativeFrom="paragraph">
                  <wp:posOffset>229870</wp:posOffset>
                </wp:positionV>
                <wp:extent cx="2795905" cy="203200"/>
                <wp:effectExtent l="0" t="0" r="0" b="0"/>
                <wp:wrapTopAndBottom/>
                <wp:docPr id="465" name="docshape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5905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AFAFAF"/>
                                <w:left w:val="single" w:sz="4" w:space="0" w:color="AFAFAF"/>
                                <w:bottom w:val="single" w:sz="4" w:space="0" w:color="AFAFAF"/>
                                <w:right w:val="single" w:sz="4" w:space="0" w:color="AFAFAF"/>
                                <w:insideH w:val="single" w:sz="4" w:space="0" w:color="AFAFAF"/>
                                <w:insideV w:val="single" w:sz="4" w:space="0" w:color="AFAFA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881"/>
                              <w:gridCol w:w="876"/>
                              <w:gridCol w:w="878"/>
                              <w:gridCol w:w="878"/>
                              <w:gridCol w:w="878"/>
                            </w:tblGrid>
                            <w:tr w:rsidR="001E7181">
                              <w:trPr>
                                <w:trHeight w:val="299"/>
                              </w:trPr>
                              <w:tc>
                                <w:tcPr>
                                  <w:tcW w:w="881" w:type="dxa"/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left="4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85,70</w:t>
                                  </w:r>
                                </w:p>
                              </w:tc>
                              <w:tc>
                                <w:tcPr>
                                  <w:tcW w:w="876" w:type="dxa"/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left="42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239,30</w:t>
                                  </w:r>
                                </w:p>
                              </w:tc>
                              <w:tc>
                                <w:tcPr>
                                  <w:tcW w:w="878" w:type="dxa"/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left="43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216,10</w:t>
                                  </w:r>
                                </w:p>
                              </w:tc>
                              <w:tc>
                                <w:tcPr>
                                  <w:tcW w:w="878" w:type="dxa"/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left="43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159,90</w:t>
                                  </w:r>
                                </w:p>
                              </w:tc>
                              <w:tc>
                                <w:tcPr>
                                  <w:tcW w:w="878" w:type="dxa"/>
                                  <w:shd w:val="clear" w:color="auto" w:fill="FFFFCC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before="116" w:line="164" w:lineRule="exact"/>
                                    <w:ind w:left="43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156,00</w:t>
                                  </w:r>
                                </w:p>
                              </w:tc>
                            </w:tr>
                          </w:tbl>
                          <w:p w:rsidR="001E7181" w:rsidRDefault="001E7181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7" o:spid="_x0000_s1052" type="#_x0000_t202" style="position:absolute;margin-left:159.15pt;margin-top:18.1pt;width:220.15pt;height:16pt;z-index:-251676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AFAFAF"/>
                          <w:left w:val="single" w:sz="4" w:space="0" w:color="AFAFAF"/>
                          <w:bottom w:val="single" w:sz="4" w:space="0" w:color="AFAFAF"/>
                          <w:right w:val="single" w:sz="4" w:space="0" w:color="AFAFAF"/>
                          <w:insideH w:val="single" w:sz="4" w:space="0" w:color="AFAFAF"/>
                          <w:insideV w:val="single" w:sz="4" w:space="0" w:color="AFAFA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881"/>
                        <w:gridCol w:w="876"/>
                        <w:gridCol w:w="878"/>
                        <w:gridCol w:w="878"/>
                        <w:gridCol w:w="878"/>
                      </w:tblGrid>
                      <w:tr w:rsidR="001E7181">
                        <w:trPr>
                          <w:trHeight w:val="299"/>
                        </w:trPr>
                        <w:tc>
                          <w:tcPr>
                            <w:tcW w:w="881" w:type="dxa"/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left="489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85,70</w:t>
                            </w:r>
                          </w:p>
                        </w:tc>
                        <w:tc>
                          <w:tcPr>
                            <w:tcW w:w="876" w:type="dxa"/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left="427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239,30</w:t>
                            </w:r>
                          </w:p>
                        </w:tc>
                        <w:tc>
                          <w:tcPr>
                            <w:tcW w:w="878" w:type="dxa"/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left="432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216,10</w:t>
                            </w:r>
                          </w:p>
                        </w:tc>
                        <w:tc>
                          <w:tcPr>
                            <w:tcW w:w="878" w:type="dxa"/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left="43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159,90</w:t>
                            </w:r>
                          </w:p>
                        </w:tc>
                        <w:tc>
                          <w:tcPr>
                            <w:tcW w:w="878" w:type="dxa"/>
                            <w:shd w:val="clear" w:color="auto" w:fill="FFFFCC"/>
                          </w:tcPr>
                          <w:p w:rsidR="001E7181" w:rsidRDefault="00317E40">
                            <w:pPr>
                              <w:pStyle w:val="TableParagraph"/>
                              <w:spacing w:before="116" w:line="164" w:lineRule="exact"/>
                              <w:ind w:left="433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156,00</w:t>
                            </w:r>
                          </w:p>
                        </w:tc>
                      </w:tr>
                    </w:tbl>
                    <w:p w:rsidR="001E7181" w:rsidRDefault="001E7181">
                      <w:pPr>
                        <w:pStyle w:val="Textoindependien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59776" behindDoc="1" locked="0" layoutInCell="1" allowOverlap="1">
                <wp:simplePos x="0" y="0"/>
                <wp:positionH relativeFrom="page">
                  <wp:posOffset>4998085</wp:posOffset>
                </wp:positionH>
                <wp:positionV relativeFrom="paragraph">
                  <wp:posOffset>232410</wp:posOffset>
                </wp:positionV>
                <wp:extent cx="558165" cy="196850"/>
                <wp:effectExtent l="0" t="0" r="0" b="0"/>
                <wp:wrapTopAndBottom/>
                <wp:docPr id="464" name="docshape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165" cy="19685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6096">
                          <a:solidFill>
                            <a:srgbClr val="AFAFA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E7181" w:rsidRDefault="00317E40">
                            <w:pPr>
                              <w:spacing w:before="125"/>
                              <w:ind w:left="420"/>
                              <w:rPr>
                                <w:rFonts w:ascii="Calibri"/>
                                <w:color w:val="000000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000000"/>
                                <w:sz w:val="14"/>
                              </w:rPr>
                              <w:t>857,00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48" o:spid="_x0000_s1053" type="#_x0000_t202" style="position:absolute;margin-left:393.55pt;margin-top:18.3pt;width:43.95pt;height:15.5pt;z-index:-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" fillcolor="#ffc" strokecolor="#afafaf" strokeweight=".48pt">
                <v:textbox inset="0,0,0,0">
                  <w:txbxContent>
                    <w:p w:rsidR="001E7181" w:rsidRDefault="00317E40">
                      <w:pPr>
                        <w:spacing w:before="125"/>
                        <w:ind w:left="420"/>
                        <w:rPr>
                          <w:rFonts w:ascii="Calibri"/>
                          <w:color w:val="000000"/>
                          <w:sz w:val="14"/>
                        </w:rPr>
                      </w:pPr>
                      <w:r>
                        <w:rPr>
                          <w:rFonts w:ascii="Calibri"/>
                          <w:color w:val="000000"/>
                          <w:sz w:val="14"/>
                        </w:rPr>
                        <w:t>857,00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g">
            <w:drawing>
              <wp:anchor distT="0" distB="0" distL="0" distR="0" simplePos="0" relativeHeight="251660800" behindDoc="1" locked="0" layoutInCell="1" allowOverlap="1">
                <wp:simplePos x="0" y="0"/>
                <wp:positionH relativeFrom="page">
                  <wp:posOffset>5723890</wp:posOffset>
                </wp:positionH>
                <wp:positionV relativeFrom="paragraph">
                  <wp:posOffset>229870</wp:posOffset>
                </wp:positionV>
                <wp:extent cx="1118870" cy="203200"/>
                <wp:effectExtent l="0" t="0" r="0" b="0"/>
                <wp:wrapTopAndBottom/>
                <wp:docPr id="461" name="docshapegroup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8870" cy="203200"/>
                          <a:chOff x="9014" y="362"/>
                          <a:chExt cx="1762" cy="320"/>
                        </a:xfrm>
                      </wpg:grpSpPr>
                      <wps:wsp>
                        <wps:cNvPr id="462" name="docshape50"/>
                        <wps:cNvSpPr>
                          <a:spLocks/>
                        </wps:cNvSpPr>
                        <wps:spPr bwMode="auto">
                          <a:xfrm>
                            <a:off x="9026" y="371"/>
                            <a:ext cx="1740" cy="300"/>
                          </a:xfrm>
                          <a:custGeom>
                            <a:avLst/>
                            <a:gdLst>
                              <a:gd name="T0" fmla="+- 0 9888 9026"/>
                              <a:gd name="T1" fmla="*/ T0 w 1740"/>
                              <a:gd name="T2" fmla="+- 0 372 372"/>
                              <a:gd name="T3" fmla="*/ 372 h 300"/>
                              <a:gd name="T4" fmla="+- 0 9026 9026"/>
                              <a:gd name="T5" fmla="*/ T4 w 1740"/>
                              <a:gd name="T6" fmla="+- 0 372 372"/>
                              <a:gd name="T7" fmla="*/ 372 h 300"/>
                              <a:gd name="T8" fmla="+- 0 9026 9026"/>
                              <a:gd name="T9" fmla="*/ T8 w 1740"/>
                              <a:gd name="T10" fmla="+- 0 672 372"/>
                              <a:gd name="T11" fmla="*/ 672 h 300"/>
                              <a:gd name="T12" fmla="+- 0 9888 9026"/>
                              <a:gd name="T13" fmla="*/ T12 w 1740"/>
                              <a:gd name="T14" fmla="+- 0 672 372"/>
                              <a:gd name="T15" fmla="*/ 672 h 300"/>
                              <a:gd name="T16" fmla="+- 0 9888 9026"/>
                              <a:gd name="T17" fmla="*/ T16 w 1740"/>
                              <a:gd name="T18" fmla="+- 0 372 372"/>
                              <a:gd name="T19" fmla="*/ 372 h 300"/>
                              <a:gd name="T20" fmla="+- 0 10766 9026"/>
                              <a:gd name="T21" fmla="*/ T20 w 1740"/>
                              <a:gd name="T22" fmla="+- 0 372 372"/>
                              <a:gd name="T23" fmla="*/ 372 h 300"/>
                              <a:gd name="T24" fmla="+- 0 9897 9026"/>
                              <a:gd name="T25" fmla="*/ T24 w 1740"/>
                              <a:gd name="T26" fmla="+- 0 372 372"/>
                              <a:gd name="T27" fmla="*/ 372 h 300"/>
                              <a:gd name="T28" fmla="+- 0 9897 9026"/>
                              <a:gd name="T29" fmla="*/ T28 w 1740"/>
                              <a:gd name="T30" fmla="+- 0 672 372"/>
                              <a:gd name="T31" fmla="*/ 672 h 300"/>
                              <a:gd name="T32" fmla="+- 0 10766 9026"/>
                              <a:gd name="T33" fmla="*/ T32 w 1740"/>
                              <a:gd name="T34" fmla="+- 0 672 372"/>
                              <a:gd name="T35" fmla="*/ 672 h 300"/>
                              <a:gd name="T36" fmla="+- 0 10766 9026"/>
                              <a:gd name="T37" fmla="*/ T36 w 1740"/>
                              <a:gd name="T38" fmla="+- 0 372 372"/>
                              <a:gd name="T39" fmla="*/ 372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40" h="300">
                                <a:moveTo>
                                  <a:pt x="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"/>
                                </a:lnTo>
                                <a:lnTo>
                                  <a:pt x="862" y="300"/>
                                </a:lnTo>
                                <a:lnTo>
                                  <a:pt x="862" y="0"/>
                                </a:lnTo>
                                <a:close/>
                                <a:moveTo>
                                  <a:pt x="1740" y="0"/>
                                </a:moveTo>
                                <a:lnTo>
                                  <a:pt x="871" y="0"/>
                                </a:lnTo>
                                <a:lnTo>
                                  <a:pt x="871" y="300"/>
                                </a:lnTo>
                                <a:lnTo>
                                  <a:pt x="1740" y="300"/>
                                </a:lnTo>
                                <a:lnTo>
                                  <a:pt x="17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" name="docshape51"/>
                        <wps:cNvSpPr>
                          <a:spLocks/>
                        </wps:cNvSpPr>
                        <wps:spPr bwMode="auto">
                          <a:xfrm>
                            <a:off x="9014" y="361"/>
                            <a:ext cx="1762" cy="320"/>
                          </a:xfrm>
                          <a:custGeom>
                            <a:avLst/>
                            <a:gdLst>
                              <a:gd name="T0" fmla="+- 0 10776 9014"/>
                              <a:gd name="T1" fmla="*/ T0 w 1762"/>
                              <a:gd name="T2" fmla="+- 0 362 362"/>
                              <a:gd name="T3" fmla="*/ 362 h 320"/>
                              <a:gd name="T4" fmla="+- 0 10766 9014"/>
                              <a:gd name="T5" fmla="*/ T4 w 1762"/>
                              <a:gd name="T6" fmla="+- 0 362 362"/>
                              <a:gd name="T7" fmla="*/ 362 h 320"/>
                              <a:gd name="T8" fmla="+- 0 10766 9014"/>
                              <a:gd name="T9" fmla="*/ T8 w 1762"/>
                              <a:gd name="T10" fmla="+- 0 372 362"/>
                              <a:gd name="T11" fmla="*/ 372 h 320"/>
                              <a:gd name="T12" fmla="+- 0 10766 9014"/>
                              <a:gd name="T13" fmla="*/ T12 w 1762"/>
                              <a:gd name="T14" fmla="+- 0 672 362"/>
                              <a:gd name="T15" fmla="*/ 672 h 320"/>
                              <a:gd name="T16" fmla="+- 0 9895 9014"/>
                              <a:gd name="T17" fmla="*/ T16 w 1762"/>
                              <a:gd name="T18" fmla="+- 0 672 362"/>
                              <a:gd name="T19" fmla="*/ 672 h 320"/>
                              <a:gd name="T20" fmla="+- 0 9895 9014"/>
                              <a:gd name="T21" fmla="*/ T20 w 1762"/>
                              <a:gd name="T22" fmla="+- 0 372 362"/>
                              <a:gd name="T23" fmla="*/ 372 h 320"/>
                              <a:gd name="T24" fmla="+- 0 10766 9014"/>
                              <a:gd name="T25" fmla="*/ T24 w 1762"/>
                              <a:gd name="T26" fmla="+- 0 372 362"/>
                              <a:gd name="T27" fmla="*/ 372 h 320"/>
                              <a:gd name="T28" fmla="+- 0 10766 9014"/>
                              <a:gd name="T29" fmla="*/ T28 w 1762"/>
                              <a:gd name="T30" fmla="+- 0 362 362"/>
                              <a:gd name="T31" fmla="*/ 362 h 320"/>
                              <a:gd name="T32" fmla="+- 0 9895 9014"/>
                              <a:gd name="T33" fmla="*/ T32 w 1762"/>
                              <a:gd name="T34" fmla="+- 0 362 362"/>
                              <a:gd name="T35" fmla="*/ 362 h 320"/>
                              <a:gd name="T36" fmla="+- 0 9885 9014"/>
                              <a:gd name="T37" fmla="*/ T36 w 1762"/>
                              <a:gd name="T38" fmla="+- 0 362 362"/>
                              <a:gd name="T39" fmla="*/ 362 h 320"/>
                              <a:gd name="T40" fmla="+- 0 9885 9014"/>
                              <a:gd name="T41" fmla="*/ T40 w 1762"/>
                              <a:gd name="T42" fmla="+- 0 372 362"/>
                              <a:gd name="T43" fmla="*/ 372 h 320"/>
                              <a:gd name="T44" fmla="+- 0 9885 9014"/>
                              <a:gd name="T45" fmla="*/ T44 w 1762"/>
                              <a:gd name="T46" fmla="+- 0 672 362"/>
                              <a:gd name="T47" fmla="*/ 672 h 320"/>
                              <a:gd name="T48" fmla="+- 0 9024 9014"/>
                              <a:gd name="T49" fmla="*/ T48 w 1762"/>
                              <a:gd name="T50" fmla="+- 0 672 362"/>
                              <a:gd name="T51" fmla="*/ 672 h 320"/>
                              <a:gd name="T52" fmla="+- 0 9024 9014"/>
                              <a:gd name="T53" fmla="*/ T52 w 1762"/>
                              <a:gd name="T54" fmla="+- 0 372 362"/>
                              <a:gd name="T55" fmla="*/ 372 h 320"/>
                              <a:gd name="T56" fmla="+- 0 9885 9014"/>
                              <a:gd name="T57" fmla="*/ T56 w 1762"/>
                              <a:gd name="T58" fmla="+- 0 372 362"/>
                              <a:gd name="T59" fmla="*/ 372 h 320"/>
                              <a:gd name="T60" fmla="+- 0 9885 9014"/>
                              <a:gd name="T61" fmla="*/ T60 w 1762"/>
                              <a:gd name="T62" fmla="+- 0 362 362"/>
                              <a:gd name="T63" fmla="*/ 362 h 320"/>
                              <a:gd name="T64" fmla="+- 0 9024 9014"/>
                              <a:gd name="T65" fmla="*/ T64 w 1762"/>
                              <a:gd name="T66" fmla="+- 0 362 362"/>
                              <a:gd name="T67" fmla="*/ 362 h 320"/>
                              <a:gd name="T68" fmla="+- 0 9014 9014"/>
                              <a:gd name="T69" fmla="*/ T68 w 1762"/>
                              <a:gd name="T70" fmla="+- 0 362 362"/>
                              <a:gd name="T71" fmla="*/ 362 h 320"/>
                              <a:gd name="T72" fmla="+- 0 9014 9014"/>
                              <a:gd name="T73" fmla="*/ T72 w 1762"/>
                              <a:gd name="T74" fmla="+- 0 682 362"/>
                              <a:gd name="T75" fmla="*/ 682 h 320"/>
                              <a:gd name="T76" fmla="+- 0 9024 9014"/>
                              <a:gd name="T77" fmla="*/ T76 w 1762"/>
                              <a:gd name="T78" fmla="+- 0 682 362"/>
                              <a:gd name="T79" fmla="*/ 682 h 320"/>
                              <a:gd name="T80" fmla="+- 0 9895 9014"/>
                              <a:gd name="T81" fmla="*/ T80 w 1762"/>
                              <a:gd name="T82" fmla="+- 0 682 362"/>
                              <a:gd name="T83" fmla="*/ 682 h 320"/>
                              <a:gd name="T84" fmla="+- 0 10776 9014"/>
                              <a:gd name="T85" fmla="*/ T84 w 1762"/>
                              <a:gd name="T86" fmla="+- 0 682 362"/>
                              <a:gd name="T87" fmla="*/ 682 h 320"/>
                              <a:gd name="T88" fmla="+- 0 10776 9014"/>
                              <a:gd name="T89" fmla="*/ T88 w 1762"/>
                              <a:gd name="T90" fmla="+- 0 672 362"/>
                              <a:gd name="T91" fmla="*/ 672 h 320"/>
                              <a:gd name="T92" fmla="+- 0 10776 9014"/>
                              <a:gd name="T93" fmla="*/ T92 w 1762"/>
                              <a:gd name="T94" fmla="+- 0 372 362"/>
                              <a:gd name="T95" fmla="*/ 372 h 320"/>
                              <a:gd name="T96" fmla="+- 0 10776 9014"/>
                              <a:gd name="T97" fmla="*/ T96 w 1762"/>
                              <a:gd name="T98" fmla="+- 0 362 362"/>
                              <a:gd name="T99" fmla="*/ 362 h 3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762" h="320">
                                <a:moveTo>
                                  <a:pt x="1762" y="0"/>
                                </a:moveTo>
                                <a:lnTo>
                                  <a:pt x="1752" y="0"/>
                                </a:lnTo>
                                <a:lnTo>
                                  <a:pt x="1752" y="10"/>
                                </a:lnTo>
                                <a:lnTo>
                                  <a:pt x="1752" y="310"/>
                                </a:lnTo>
                                <a:lnTo>
                                  <a:pt x="881" y="310"/>
                                </a:lnTo>
                                <a:lnTo>
                                  <a:pt x="881" y="10"/>
                                </a:lnTo>
                                <a:lnTo>
                                  <a:pt x="1752" y="10"/>
                                </a:lnTo>
                                <a:lnTo>
                                  <a:pt x="1752" y="0"/>
                                </a:lnTo>
                                <a:lnTo>
                                  <a:pt x="881" y="0"/>
                                </a:lnTo>
                                <a:lnTo>
                                  <a:pt x="871" y="0"/>
                                </a:lnTo>
                                <a:lnTo>
                                  <a:pt x="871" y="10"/>
                                </a:lnTo>
                                <a:lnTo>
                                  <a:pt x="871" y="310"/>
                                </a:lnTo>
                                <a:lnTo>
                                  <a:pt x="10" y="310"/>
                                </a:lnTo>
                                <a:lnTo>
                                  <a:pt x="10" y="10"/>
                                </a:lnTo>
                                <a:lnTo>
                                  <a:pt x="871" y="10"/>
                                </a:lnTo>
                                <a:lnTo>
                                  <a:pt x="871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0"/>
                                </a:lnTo>
                                <a:lnTo>
                                  <a:pt x="10" y="320"/>
                                </a:lnTo>
                                <a:lnTo>
                                  <a:pt x="881" y="320"/>
                                </a:lnTo>
                                <a:lnTo>
                                  <a:pt x="1762" y="320"/>
                                </a:lnTo>
                                <a:lnTo>
                                  <a:pt x="1762" y="310"/>
                                </a:lnTo>
                                <a:lnTo>
                                  <a:pt x="1762" y="10"/>
                                </a:lnTo>
                                <a:lnTo>
                                  <a:pt x="1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AFA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4182FD87" id="docshapegroup49" o:spid="_x0000_s1026" style="position:absolute;margin-left:450.7pt;margin-top:18.1pt;width:88.1pt;height:16pt;z-index:-251655680;mso-wrap-distance-left:0;mso-wrap-distance-right:0;mso-position-horizontal-relative:page" coordorigin="9014,362" coordsize="1762,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">
                <v:shape id="docshape50" o:spid="_x0000_s1027" style="position:absolute;left:9026;top:371;width:1740;height:300;visibility:visible;mso-wrap-style:square;v-text-anchor:top" coordsize="1740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" path="m862,l,,,300r862,l862,xm1740,l871,r,300l1740,300,1740,xe" fillcolor="#ffc" stroked="f">
                  <v:path arrowok="t" o:connecttype="custom" o:connectlocs="862,372;0,372;0,672;862,672;862,372;1740,372;871,372;871,672;1740,672;1740,372" o:connectangles="0,0,0,0,0,0,0,0,0,0"/>
                </v:shape>
                <v:shape id="docshape51" o:spid="_x0000_s1028" style="position:absolute;left:9014;top:361;width:1762;height:320;visibility:visible;mso-wrap-style:square;v-text-anchor:top" coordsize="1762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" path="m1762,r-10,l1752,10r,300l881,310r,-300l1752,10r,-10l881,,871,r,10l871,310r-861,l10,10r861,l871,,10,,,,,320r10,l881,320r881,l1762,310r,-300l1762,xe" fillcolor="#afafaf" stroked="f">
                  <v:path arrowok="t" o:connecttype="custom" o:connectlocs="1762,362;1752,362;1752,372;1752,672;881,672;881,372;1752,372;1752,362;881,362;871,362;871,372;871,672;10,672;10,372;871,372;871,362;10,362;0,362;0,682;10,682;881,682;1762,682;1762,672;1762,372;1762,362" o:connectangles="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1E7181" w:rsidRDefault="001E7181">
      <w:pPr>
        <w:pStyle w:val="Textoindependiente"/>
        <w:rPr>
          <w:rFonts w:ascii="Calibri"/>
          <w:sz w:val="20"/>
        </w:rPr>
      </w:pPr>
    </w:p>
    <w:p w:rsidR="001E7181" w:rsidRDefault="001E7181">
      <w:pPr>
        <w:pStyle w:val="Textoindependiente"/>
        <w:spacing w:before="10"/>
        <w:rPr>
          <w:rFonts w:ascii="Calibri"/>
          <w:sz w:val="16"/>
        </w:rPr>
      </w:pPr>
    </w:p>
    <w:tbl>
      <w:tblPr>
        <w:tblStyle w:val="TableNormal"/>
        <w:tblW w:w="0" w:type="auto"/>
        <w:tblInd w:w="523" w:type="dxa"/>
        <w:tblLayout w:type="fixed"/>
        <w:tblLook w:val="01E0" w:firstRow="1" w:lastRow="1" w:firstColumn="1" w:lastColumn="1" w:noHBand="0" w:noVBand="0"/>
      </w:tblPr>
      <w:tblGrid>
        <w:gridCol w:w="1418"/>
        <w:gridCol w:w="1222"/>
        <w:gridCol w:w="910"/>
        <w:gridCol w:w="2133"/>
      </w:tblGrid>
      <w:tr w:rsidR="001E7181">
        <w:trPr>
          <w:trHeight w:val="206"/>
        </w:trPr>
        <w:tc>
          <w:tcPr>
            <w:tcW w:w="1418" w:type="dxa"/>
          </w:tcPr>
          <w:p w:rsidR="001E7181" w:rsidRDefault="00317E40">
            <w:pPr>
              <w:pStyle w:val="TableParagraph"/>
              <w:spacing w:line="142" w:lineRule="exact"/>
              <w:ind w:left="50"/>
              <w:rPr>
                <w:b/>
                <w:sz w:val="14"/>
              </w:rPr>
            </w:pPr>
            <w:r>
              <w:rPr>
                <w:b/>
                <w:sz w:val="14"/>
              </w:rPr>
              <w:t>COMUNES</w:t>
            </w:r>
          </w:p>
        </w:tc>
        <w:tc>
          <w:tcPr>
            <w:tcW w:w="1222" w:type="dxa"/>
          </w:tcPr>
          <w:p w:rsidR="001E7181" w:rsidRDefault="00317E40">
            <w:pPr>
              <w:pStyle w:val="TableParagraph"/>
              <w:spacing w:line="142" w:lineRule="exact"/>
              <w:ind w:right="74"/>
              <w:jc w:val="right"/>
              <w:rPr>
                <w:b/>
                <w:sz w:val="14"/>
              </w:rPr>
            </w:pPr>
            <w:r>
              <w:rPr>
                <w:b/>
                <w:sz w:val="14"/>
              </w:rPr>
              <w:t>85,70</w:t>
            </w:r>
          </w:p>
        </w:tc>
        <w:tc>
          <w:tcPr>
            <w:tcW w:w="910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33" w:type="dxa"/>
          </w:tcPr>
          <w:p w:rsidR="001E7181" w:rsidRDefault="00317E40">
            <w:pPr>
              <w:pStyle w:val="TableParagraph"/>
              <w:spacing w:line="142" w:lineRule="exact"/>
              <w:ind w:left="453"/>
              <w:rPr>
                <w:sz w:val="14"/>
              </w:rPr>
            </w:pPr>
            <w:r>
              <w:rPr>
                <w:sz w:val="14"/>
              </w:rPr>
              <w:t>85,70</w:t>
            </w:r>
          </w:p>
        </w:tc>
      </w:tr>
      <w:tr w:rsidR="001E7181">
        <w:trPr>
          <w:trHeight w:val="273"/>
        </w:trPr>
        <w:tc>
          <w:tcPr>
            <w:tcW w:w="1418" w:type="dxa"/>
          </w:tcPr>
          <w:p w:rsidR="001E7181" w:rsidRDefault="00317E40">
            <w:pPr>
              <w:pStyle w:val="TableParagraph"/>
              <w:spacing w:before="38"/>
              <w:ind w:left="50"/>
              <w:rPr>
                <w:b/>
                <w:sz w:val="14"/>
              </w:rPr>
            </w:pPr>
            <w:r>
              <w:rPr>
                <w:b/>
                <w:sz w:val="14"/>
              </w:rPr>
              <w:t>VIVIENDA</w:t>
            </w:r>
          </w:p>
        </w:tc>
        <w:tc>
          <w:tcPr>
            <w:tcW w:w="1222" w:type="dxa"/>
          </w:tcPr>
          <w:p w:rsidR="001E7181" w:rsidRDefault="00317E40">
            <w:pPr>
              <w:pStyle w:val="TableParagraph"/>
              <w:spacing w:before="38"/>
              <w:ind w:right="69"/>
              <w:jc w:val="right"/>
              <w:rPr>
                <w:b/>
                <w:sz w:val="14"/>
              </w:rPr>
            </w:pPr>
            <w:r>
              <w:rPr>
                <w:b/>
                <w:sz w:val="14"/>
              </w:rPr>
              <w:t>771,30</w:t>
            </w:r>
          </w:p>
        </w:tc>
        <w:tc>
          <w:tcPr>
            <w:tcW w:w="910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33" w:type="dxa"/>
          </w:tcPr>
          <w:p w:rsidR="001E7181" w:rsidRDefault="00317E40">
            <w:pPr>
              <w:pStyle w:val="TableParagraph"/>
              <w:spacing w:before="38"/>
              <w:ind w:left="390"/>
              <w:rPr>
                <w:sz w:val="14"/>
              </w:rPr>
            </w:pPr>
            <w:r>
              <w:rPr>
                <w:sz w:val="14"/>
              </w:rPr>
              <w:t>714,90</w:t>
            </w:r>
          </w:p>
        </w:tc>
      </w:tr>
      <w:tr w:rsidR="001E7181">
        <w:trPr>
          <w:trHeight w:val="206"/>
        </w:trPr>
        <w:tc>
          <w:tcPr>
            <w:tcW w:w="1418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22" w:type="dxa"/>
          </w:tcPr>
          <w:p w:rsidR="001E7181" w:rsidRDefault="00317E40">
            <w:pPr>
              <w:pStyle w:val="TableParagraph"/>
              <w:spacing w:before="38" w:line="148" w:lineRule="exact"/>
              <w:ind w:right="69"/>
              <w:jc w:val="right"/>
              <w:rPr>
                <w:b/>
                <w:sz w:val="14"/>
              </w:rPr>
            </w:pPr>
            <w:r>
              <w:rPr>
                <w:b/>
                <w:sz w:val="14"/>
              </w:rPr>
              <w:t>857,00</w:t>
            </w:r>
          </w:p>
        </w:tc>
        <w:tc>
          <w:tcPr>
            <w:tcW w:w="910" w:type="dxa"/>
          </w:tcPr>
          <w:p w:rsidR="001E7181" w:rsidRDefault="00317E40">
            <w:pPr>
              <w:pStyle w:val="TableParagraph"/>
              <w:spacing w:before="38" w:line="148" w:lineRule="exact"/>
              <w:ind w:left="72"/>
              <w:rPr>
                <w:sz w:val="14"/>
              </w:rPr>
            </w:pPr>
            <w:r>
              <w:rPr>
                <w:sz w:val="14"/>
              </w:rPr>
              <w:t>Nota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01</w:t>
            </w:r>
          </w:p>
        </w:tc>
        <w:tc>
          <w:tcPr>
            <w:tcW w:w="2133" w:type="dxa"/>
          </w:tcPr>
          <w:p w:rsidR="001E7181" w:rsidRDefault="00317E40">
            <w:pPr>
              <w:pStyle w:val="TableParagraph"/>
              <w:spacing w:before="38" w:line="148" w:lineRule="exact"/>
              <w:ind w:left="390"/>
              <w:rPr>
                <w:sz w:val="14"/>
              </w:rPr>
            </w:pPr>
            <w:r>
              <w:rPr>
                <w:w w:val="90"/>
                <w:sz w:val="14"/>
              </w:rPr>
              <w:t>800,60</w:t>
            </w:r>
            <w:r>
              <w:rPr>
                <w:spacing w:val="25"/>
                <w:sz w:val="14"/>
              </w:rPr>
              <w:t xml:space="preserve"> </w:t>
            </w:r>
            <w:r>
              <w:rPr>
                <w:spacing w:val="82"/>
                <w:sz w:val="14"/>
              </w:rPr>
              <w:t xml:space="preserve"> </w:t>
            </w:r>
            <w:r>
              <w:rPr>
                <w:spacing w:val="-1"/>
                <w:sz w:val="14"/>
              </w:rPr>
              <w:t>La</w:t>
            </w:r>
            <w:r>
              <w:rPr>
                <w:sz w:val="14"/>
              </w:rPr>
              <w:t xml:space="preserve"> </w:t>
            </w:r>
            <w:r>
              <w:rPr>
                <w:spacing w:val="-1"/>
                <w:sz w:val="14"/>
              </w:rPr>
              <w:t>de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pacing w:val="-1"/>
                <w:sz w:val="14"/>
              </w:rPr>
              <w:t>licencia</w:t>
            </w:r>
            <w:r>
              <w:rPr>
                <w:sz w:val="14"/>
              </w:rPr>
              <w:t xml:space="preserve"> sin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SºB</w:t>
            </w:r>
          </w:p>
        </w:tc>
      </w:tr>
    </w:tbl>
    <w:p w:rsidR="001E7181" w:rsidRDefault="001E7181">
      <w:pPr>
        <w:pStyle w:val="Textoindependiente"/>
        <w:rPr>
          <w:rFonts w:ascii="Calibri"/>
          <w:sz w:val="14"/>
        </w:rPr>
      </w:pPr>
    </w:p>
    <w:p w:rsidR="001E7181" w:rsidRDefault="001E7181">
      <w:pPr>
        <w:pStyle w:val="Textoindependiente"/>
        <w:rPr>
          <w:rFonts w:ascii="Calibri"/>
          <w:sz w:val="14"/>
        </w:rPr>
      </w:pPr>
    </w:p>
    <w:p w:rsidR="001E7181" w:rsidRDefault="00317E40">
      <w:pPr>
        <w:spacing w:before="118" w:line="422" w:lineRule="auto"/>
        <w:ind w:left="556" w:right="2092"/>
        <w:rPr>
          <w:rFonts w:ascii="Calibri" w:hAnsi="Calibri"/>
          <w:sz w:val="14"/>
        </w:rPr>
      </w:pPr>
      <w:r>
        <w:rPr>
          <w:rFonts w:ascii="Calibri" w:hAnsi="Calibri"/>
          <w:sz w:val="14"/>
        </w:rPr>
        <w:t>Nota 01: Las presentes superficies se corresponden con licencia de obras y 1ª Ocupación, a las que se le suma la vivienda Bajo B y su sótano,</w:t>
      </w:r>
      <w:r>
        <w:rPr>
          <w:rFonts w:ascii="Calibri" w:hAnsi="Calibri"/>
          <w:spacing w:val="-29"/>
          <w:sz w:val="14"/>
        </w:rPr>
        <w:t xml:space="preserve"> </w:t>
      </w:r>
      <w:r>
        <w:rPr>
          <w:rFonts w:ascii="Calibri" w:hAnsi="Calibri"/>
          <w:sz w:val="14"/>
        </w:rPr>
        <w:t>que</w:t>
      </w:r>
      <w:r>
        <w:rPr>
          <w:rFonts w:ascii="Calibri" w:hAnsi="Calibri"/>
          <w:spacing w:val="3"/>
          <w:sz w:val="14"/>
        </w:rPr>
        <w:t xml:space="preserve"> </w:t>
      </w:r>
      <w:r>
        <w:rPr>
          <w:rFonts w:ascii="Calibri" w:hAnsi="Calibri"/>
          <w:sz w:val="14"/>
        </w:rPr>
        <w:t>no están</w:t>
      </w:r>
      <w:r>
        <w:rPr>
          <w:rFonts w:ascii="Calibri" w:hAnsi="Calibri"/>
          <w:spacing w:val="-2"/>
          <w:sz w:val="14"/>
        </w:rPr>
        <w:t xml:space="preserve"> </w:t>
      </w:r>
      <w:r>
        <w:rPr>
          <w:rFonts w:ascii="Calibri" w:hAnsi="Calibri"/>
          <w:sz w:val="14"/>
        </w:rPr>
        <w:t>recogidas en licencia</w:t>
      </w:r>
      <w:r>
        <w:rPr>
          <w:rFonts w:ascii="Calibri" w:hAnsi="Calibri"/>
          <w:spacing w:val="5"/>
          <w:sz w:val="14"/>
        </w:rPr>
        <w:t xml:space="preserve"> </w:t>
      </w:r>
      <w:r>
        <w:rPr>
          <w:rFonts w:ascii="Calibri" w:hAnsi="Calibri"/>
          <w:sz w:val="14"/>
        </w:rPr>
        <w:t>de</w:t>
      </w:r>
      <w:r>
        <w:rPr>
          <w:rFonts w:ascii="Calibri" w:hAnsi="Calibri"/>
          <w:spacing w:val="7"/>
          <w:sz w:val="14"/>
        </w:rPr>
        <w:t xml:space="preserve"> </w:t>
      </w:r>
      <w:r>
        <w:rPr>
          <w:rFonts w:ascii="Calibri" w:hAnsi="Calibri"/>
          <w:sz w:val="14"/>
        </w:rPr>
        <w:t>1.999</w:t>
      </w:r>
    </w:p>
    <w:p w:rsidR="001E7181" w:rsidRDefault="00317E40">
      <w:pPr>
        <w:spacing w:line="422" w:lineRule="auto"/>
        <w:ind w:left="556" w:right="3550"/>
        <w:rPr>
          <w:rFonts w:ascii="Calibri" w:hAnsi="Calibri"/>
          <w:sz w:val="14"/>
        </w:rPr>
      </w:pPr>
      <w:r>
        <w:rPr>
          <w:rFonts w:ascii="Calibri" w:hAnsi="Calibri"/>
          <w:w w:val="95"/>
          <w:sz w:val="14"/>
        </w:rPr>
        <w:t>Nota 02: Se detecta la</w:t>
      </w:r>
      <w:r>
        <w:rPr>
          <w:rFonts w:ascii="Calibri" w:hAnsi="Calibri"/>
          <w:spacing w:val="1"/>
          <w:w w:val="95"/>
          <w:sz w:val="14"/>
        </w:rPr>
        <w:t xml:space="preserve"> </w:t>
      </w:r>
      <w:r>
        <w:rPr>
          <w:rFonts w:ascii="Calibri" w:hAnsi="Calibri"/>
          <w:w w:val="95"/>
          <w:sz w:val="14"/>
        </w:rPr>
        <w:t>habilitación</w:t>
      </w:r>
      <w:r>
        <w:rPr>
          <w:rFonts w:ascii="Calibri" w:hAnsi="Calibri"/>
          <w:spacing w:val="1"/>
          <w:w w:val="95"/>
          <w:sz w:val="14"/>
        </w:rPr>
        <w:t xml:space="preserve"> </w:t>
      </w:r>
      <w:r>
        <w:rPr>
          <w:rFonts w:ascii="Calibri" w:hAnsi="Calibri"/>
          <w:w w:val="95"/>
          <w:sz w:val="14"/>
        </w:rPr>
        <w:t>de espacios bajo cubierta</w:t>
      </w:r>
      <w:r>
        <w:rPr>
          <w:rFonts w:ascii="Calibri" w:hAnsi="Calibri"/>
          <w:spacing w:val="1"/>
          <w:w w:val="95"/>
          <w:sz w:val="14"/>
        </w:rPr>
        <w:t xml:space="preserve"> </w:t>
      </w:r>
      <w:r>
        <w:rPr>
          <w:rFonts w:ascii="Calibri" w:hAnsi="Calibri"/>
          <w:w w:val="95"/>
          <w:sz w:val="14"/>
        </w:rPr>
        <w:t>que comunican como</w:t>
      </w:r>
      <w:r>
        <w:rPr>
          <w:rFonts w:ascii="Calibri" w:hAnsi="Calibri"/>
          <w:spacing w:val="28"/>
          <w:sz w:val="14"/>
        </w:rPr>
        <w:t xml:space="preserve"> </w:t>
      </w:r>
      <w:r>
        <w:rPr>
          <w:rFonts w:ascii="Calibri" w:hAnsi="Calibri"/>
          <w:w w:val="95"/>
          <w:sz w:val="14"/>
        </w:rPr>
        <w:t>dúplex</w:t>
      </w:r>
      <w:r>
        <w:rPr>
          <w:rFonts w:ascii="Calibri" w:hAnsi="Calibri"/>
          <w:spacing w:val="28"/>
          <w:sz w:val="14"/>
        </w:rPr>
        <w:t xml:space="preserve"> </w:t>
      </w:r>
      <w:r>
        <w:rPr>
          <w:rFonts w:ascii="Calibri" w:hAnsi="Calibri"/>
          <w:w w:val="95"/>
          <w:sz w:val="14"/>
        </w:rPr>
        <w:t>las</w:t>
      </w:r>
      <w:r>
        <w:rPr>
          <w:rFonts w:ascii="Calibri" w:hAnsi="Calibri"/>
          <w:spacing w:val="29"/>
          <w:sz w:val="14"/>
        </w:rPr>
        <w:t xml:space="preserve"> </w:t>
      </w:r>
      <w:r>
        <w:rPr>
          <w:rFonts w:ascii="Calibri" w:hAnsi="Calibri"/>
          <w:w w:val="95"/>
          <w:sz w:val="14"/>
        </w:rPr>
        <w:t>viviendas</w:t>
      </w:r>
      <w:r>
        <w:rPr>
          <w:rFonts w:ascii="Calibri" w:hAnsi="Calibri"/>
          <w:spacing w:val="28"/>
          <w:sz w:val="14"/>
        </w:rPr>
        <w:t xml:space="preserve"> </w:t>
      </w:r>
      <w:r>
        <w:rPr>
          <w:rFonts w:ascii="Calibri" w:hAnsi="Calibri"/>
          <w:w w:val="95"/>
          <w:sz w:val="14"/>
        </w:rPr>
        <w:t>de</w:t>
      </w:r>
      <w:r>
        <w:rPr>
          <w:rFonts w:ascii="Calibri" w:hAnsi="Calibri"/>
          <w:spacing w:val="29"/>
          <w:sz w:val="14"/>
        </w:rPr>
        <w:t xml:space="preserve"> </w:t>
      </w:r>
      <w:r>
        <w:rPr>
          <w:rFonts w:ascii="Calibri" w:hAnsi="Calibri"/>
          <w:w w:val="95"/>
          <w:sz w:val="14"/>
        </w:rPr>
        <w:t>4ª Planta.</w:t>
      </w:r>
      <w:r>
        <w:rPr>
          <w:rFonts w:ascii="Calibri" w:hAnsi="Calibri"/>
          <w:spacing w:val="-28"/>
          <w:w w:val="95"/>
          <w:sz w:val="14"/>
        </w:rPr>
        <w:t xml:space="preserve"> </w:t>
      </w:r>
      <w:r>
        <w:rPr>
          <w:rFonts w:ascii="Calibri" w:hAnsi="Calibri"/>
          <w:sz w:val="14"/>
        </w:rPr>
        <w:t>La</w:t>
      </w:r>
      <w:r>
        <w:rPr>
          <w:rFonts w:ascii="Calibri" w:hAnsi="Calibri"/>
          <w:spacing w:val="-1"/>
          <w:sz w:val="14"/>
        </w:rPr>
        <w:t xml:space="preserve"> </w:t>
      </w:r>
      <w:r>
        <w:rPr>
          <w:rFonts w:ascii="Calibri" w:hAnsi="Calibri"/>
          <w:sz w:val="14"/>
        </w:rPr>
        <w:t>superficie</w:t>
      </w:r>
      <w:r>
        <w:rPr>
          <w:rFonts w:ascii="Calibri" w:hAnsi="Calibri"/>
          <w:spacing w:val="1"/>
          <w:sz w:val="14"/>
        </w:rPr>
        <w:t xml:space="preserve"> </w:t>
      </w:r>
      <w:r>
        <w:rPr>
          <w:rFonts w:ascii="Calibri" w:hAnsi="Calibri"/>
          <w:sz w:val="14"/>
        </w:rPr>
        <w:t>correspondiente</w:t>
      </w:r>
      <w:r>
        <w:rPr>
          <w:rFonts w:ascii="Calibri" w:hAnsi="Calibri"/>
          <w:spacing w:val="-1"/>
          <w:sz w:val="14"/>
        </w:rPr>
        <w:t xml:space="preserve"> </w:t>
      </w:r>
      <w:r>
        <w:rPr>
          <w:rFonts w:ascii="Calibri" w:hAnsi="Calibri"/>
          <w:sz w:val="14"/>
        </w:rPr>
        <w:t>a</w:t>
      </w:r>
      <w:r>
        <w:rPr>
          <w:rFonts w:ascii="Calibri" w:hAnsi="Calibri"/>
          <w:spacing w:val="2"/>
          <w:sz w:val="14"/>
        </w:rPr>
        <w:t xml:space="preserve"> </w:t>
      </w:r>
      <w:r>
        <w:rPr>
          <w:rFonts w:ascii="Calibri" w:hAnsi="Calibri"/>
          <w:sz w:val="14"/>
        </w:rPr>
        <w:t>la ampliación</w:t>
      </w:r>
      <w:r>
        <w:rPr>
          <w:rFonts w:ascii="Calibri" w:hAnsi="Calibri"/>
          <w:spacing w:val="-4"/>
          <w:sz w:val="14"/>
        </w:rPr>
        <w:t xml:space="preserve"> </w:t>
      </w:r>
      <w:r>
        <w:rPr>
          <w:rFonts w:ascii="Calibri" w:hAnsi="Calibri"/>
          <w:sz w:val="14"/>
        </w:rPr>
        <w:t>de</w:t>
      </w:r>
      <w:r>
        <w:rPr>
          <w:rFonts w:ascii="Calibri" w:hAnsi="Calibri"/>
          <w:spacing w:val="-1"/>
          <w:sz w:val="14"/>
        </w:rPr>
        <w:t xml:space="preserve"> </w:t>
      </w:r>
      <w:r>
        <w:rPr>
          <w:rFonts w:ascii="Calibri" w:hAnsi="Calibri"/>
          <w:sz w:val="14"/>
        </w:rPr>
        <w:t>esos</w:t>
      </w:r>
      <w:r>
        <w:rPr>
          <w:rFonts w:ascii="Calibri" w:hAnsi="Calibri"/>
          <w:spacing w:val="-1"/>
          <w:sz w:val="14"/>
        </w:rPr>
        <w:t xml:space="preserve"> </w:t>
      </w:r>
      <w:r>
        <w:rPr>
          <w:rFonts w:ascii="Calibri" w:hAnsi="Calibri"/>
          <w:sz w:val="14"/>
        </w:rPr>
        <w:t>espacios no</w:t>
      </w:r>
      <w:r>
        <w:rPr>
          <w:rFonts w:ascii="Calibri" w:hAnsi="Calibri"/>
          <w:spacing w:val="-1"/>
          <w:sz w:val="14"/>
        </w:rPr>
        <w:t xml:space="preserve"> </w:t>
      </w:r>
      <w:r>
        <w:rPr>
          <w:rFonts w:ascii="Calibri" w:hAnsi="Calibri"/>
          <w:sz w:val="14"/>
        </w:rPr>
        <w:t>está</w:t>
      </w:r>
      <w:r>
        <w:rPr>
          <w:rFonts w:ascii="Calibri" w:hAnsi="Calibri"/>
          <w:spacing w:val="-1"/>
          <w:sz w:val="14"/>
        </w:rPr>
        <w:t xml:space="preserve"> </w:t>
      </w:r>
      <w:r>
        <w:rPr>
          <w:rFonts w:ascii="Calibri" w:hAnsi="Calibri"/>
          <w:sz w:val="14"/>
        </w:rPr>
        <w:t>considerada.</w:t>
      </w:r>
    </w:p>
    <w:p w:rsidR="001E7181" w:rsidRDefault="001E7181">
      <w:pPr>
        <w:pStyle w:val="Textoindependiente"/>
        <w:rPr>
          <w:rFonts w:ascii="Calibri"/>
          <w:sz w:val="20"/>
        </w:rPr>
      </w:pPr>
    </w:p>
    <w:p w:rsidR="001E7181" w:rsidRDefault="00317E40">
      <w:pPr>
        <w:pStyle w:val="Textoindependiente"/>
        <w:spacing w:before="3"/>
        <w:rPr>
          <w:rFonts w:ascii="Calibri"/>
          <w:sz w:val="11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61824" behindDoc="1" locked="0" layoutInCell="1" allowOverlap="1">
                <wp:simplePos x="0" y="0"/>
                <wp:positionH relativeFrom="page">
                  <wp:posOffset>1333500</wp:posOffset>
                </wp:positionH>
                <wp:positionV relativeFrom="paragraph">
                  <wp:posOffset>105410</wp:posOffset>
                </wp:positionV>
                <wp:extent cx="5579110" cy="218440"/>
                <wp:effectExtent l="0" t="0" r="0" b="0"/>
                <wp:wrapTopAndBottom/>
                <wp:docPr id="460" name="docshape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91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188"/>
                              </w:tabs>
                              <w:spacing w:before="19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4.1.3.2.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Descripción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Licencias.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Documentación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administrativa.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52" o:spid="_x0000_s1054" type="#_x0000_t202" style="position:absolute;margin-left:105pt;margin-top:8.3pt;width:439.3pt;height:17.2pt;z-index:-251654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188"/>
                        </w:tabs>
                        <w:spacing w:before="19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4.1.3.2.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Descripción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Licencias.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Documentación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administrativa.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7"/>
        <w:rPr>
          <w:rFonts w:ascii="Calibri"/>
          <w:sz w:val="19"/>
        </w:rPr>
      </w:pPr>
    </w:p>
    <w:p w:rsidR="001E7181" w:rsidRDefault="00317E40">
      <w:pPr>
        <w:pStyle w:val="Textoindependiente"/>
        <w:ind w:left="210"/>
      </w:pPr>
      <w:r>
        <w:rPr>
          <w:spacing w:val="-1"/>
        </w:rPr>
        <w:t>En</w:t>
      </w:r>
      <w:r>
        <w:rPr>
          <w:spacing w:val="-8"/>
        </w:rPr>
        <w:t xml:space="preserve"> </w:t>
      </w:r>
      <w:r>
        <w:rPr>
          <w:spacing w:val="-1"/>
        </w:rPr>
        <w:t>la</w:t>
      </w:r>
      <w:r>
        <w:rPr>
          <w:spacing w:val="-10"/>
        </w:rPr>
        <w:t xml:space="preserve"> </w:t>
      </w:r>
      <w:r>
        <w:rPr>
          <w:spacing w:val="-1"/>
        </w:rPr>
        <w:t>investigación</w:t>
      </w:r>
      <w:r>
        <w:rPr>
          <w:spacing w:val="-9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recopilación</w:t>
      </w:r>
      <w:r>
        <w:rPr>
          <w:spacing w:val="-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información</w:t>
      </w:r>
      <w:r>
        <w:rPr>
          <w:spacing w:val="-4"/>
        </w:rPr>
        <w:t xml:space="preserve"> </w:t>
      </w:r>
      <w:r>
        <w:t>oportuna</w:t>
      </w:r>
      <w:r>
        <w:rPr>
          <w:spacing w:val="-9"/>
        </w:rPr>
        <w:t xml:space="preserve"> </w:t>
      </w:r>
      <w:r>
        <w:t>hemos</w:t>
      </w:r>
      <w:r>
        <w:rPr>
          <w:spacing w:val="-7"/>
        </w:rPr>
        <w:t xml:space="preserve"> </w:t>
      </w:r>
      <w:r>
        <w:t>localizado</w:t>
      </w:r>
      <w:r>
        <w:rPr>
          <w:spacing w:val="-6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siguientes</w:t>
      </w:r>
      <w:r>
        <w:rPr>
          <w:spacing w:val="-7"/>
        </w:rPr>
        <w:t xml:space="preserve"> </w:t>
      </w:r>
      <w:r>
        <w:t>licencias:</w:t>
      </w:r>
    </w:p>
    <w:p w:rsidR="001E7181" w:rsidRDefault="001E7181">
      <w:pPr>
        <w:pStyle w:val="Textoindependiente"/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right="991" w:hanging="360"/>
      </w:pPr>
      <w:r>
        <w:t>LICENCIA DE OBRAS Y ACTIVIDADES. GERENCIA MUNICIPAL DE URBANISMO DE MADRID. NÚMERO</w:t>
      </w:r>
      <w:r>
        <w:rPr>
          <w:spacing w:val="-47"/>
        </w:rPr>
        <w:t xml:space="preserve"> </w:t>
      </w:r>
      <w:r>
        <w:t>DE EXPEDIENTE 711/97/15236. DEPENDENCIA 71440200. FECHA 22/04/98. (ADJUNTO 04 AL</w:t>
      </w:r>
      <w:r>
        <w:rPr>
          <w:spacing w:val="1"/>
        </w:rPr>
        <w:t xml:space="preserve"> </w:t>
      </w:r>
      <w:r>
        <w:t>PRESENTE</w:t>
      </w:r>
      <w:r>
        <w:rPr>
          <w:spacing w:val="-8"/>
        </w:rPr>
        <w:t xml:space="preserve"> </w:t>
      </w:r>
      <w:r>
        <w:t>LIBRO</w:t>
      </w:r>
      <w:r>
        <w:rPr>
          <w:spacing w:val="-5"/>
        </w:rPr>
        <w:t xml:space="preserve"> </w:t>
      </w:r>
      <w:r>
        <w:t>DEL</w:t>
      </w:r>
      <w:r>
        <w:rPr>
          <w:spacing w:val="2"/>
        </w:rPr>
        <w:t xml:space="preserve"> </w:t>
      </w:r>
      <w:r>
        <w:t>EDIFICIO EXISTENTE).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006" w:hanging="360"/>
      </w:pPr>
      <w:r>
        <w:t>LICENCIA DE PRIMERA OCUPACIÓN. GERENCIA MUNICIPAL DE URBANISMO DE MADRID. NÚMERO</w:t>
      </w:r>
      <w:r>
        <w:rPr>
          <w:spacing w:val="-47"/>
        </w:rPr>
        <w:t xml:space="preserve"> </w:t>
      </w:r>
      <w:r>
        <w:t>DE EXPEDIENTE 711/99/17990. DEPENDENCIA 71460500. FECHA 04/10/99. (ADJUNTO 05 AL</w:t>
      </w:r>
      <w:r>
        <w:rPr>
          <w:spacing w:val="1"/>
        </w:rPr>
        <w:t xml:space="preserve"> </w:t>
      </w:r>
      <w:r>
        <w:t>PRESENTE</w:t>
      </w:r>
      <w:r>
        <w:rPr>
          <w:spacing w:val="-8"/>
        </w:rPr>
        <w:t xml:space="preserve"> </w:t>
      </w:r>
      <w:r>
        <w:t>LIBRO</w:t>
      </w:r>
      <w:r>
        <w:rPr>
          <w:spacing w:val="-5"/>
        </w:rPr>
        <w:t xml:space="preserve"> </w:t>
      </w:r>
      <w:r>
        <w:t>DEL</w:t>
      </w:r>
      <w:r>
        <w:rPr>
          <w:spacing w:val="2"/>
        </w:rPr>
        <w:t xml:space="preserve"> </w:t>
      </w:r>
      <w:r>
        <w:t>EDIFICIO EXISTENTE).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pStyle w:val="Textoindependiente"/>
        <w:spacing w:before="56"/>
        <w:ind w:left="210" w:right="1938"/>
      </w:pPr>
      <w:r>
        <w:t>Hay que destacar que en la licencia de obras aparece expresamente la exención de las plazas de</w:t>
      </w:r>
      <w:r>
        <w:rPr>
          <w:spacing w:val="-47"/>
        </w:rPr>
        <w:t xml:space="preserve"> </w:t>
      </w:r>
      <w:r>
        <w:t>aparcamiento</w:t>
      </w:r>
      <w:r>
        <w:rPr>
          <w:spacing w:val="-1"/>
        </w:rPr>
        <w:t xml:space="preserve"> </w:t>
      </w:r>
      <w:r>
        <w:t>correspondientes (11)</w:t>
      </w:r>
      <w:r>
        <w:rPr>
          <w:spacing w:val="4"/>
        </w:rPr>
        <w:t xml:space="preserve"> </w:t>
      </w:r>
      <w:r>
        <w:t>ante</w:t>
      </w:r>
      <w:r>
        <w:rPr>
          <w:spacing w:val="-6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imposibilidad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dotarlas.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1"/>
        <w:rPr>
          <w:sz w:val="15"/>
        </w:rPr>
      </w:pPr>
      <w:r>
        <w:rPr>
          <w:noProof/>
          <w:lang w:eastAsia="es-ES"/>
        </w:rPr>
        <w:drawing>
          <wp:anchor distT="0" distB="0" distL="0" distR="0" simplePos="0" relativeHeight="251536896" behindDoc="0" locked="0" layoutInCell="1" allowOverlap="1">
            <wp:simplePos x="0" y="0"/>
            <wp:positionH relativeFrom="page">
              <wp:posOffset>867410</wp:posOffset>
            </wp:positionH>
            <wp:positionV relativeFrom="paragraph">
              <wp:posOffset>132658</wp:posOffset>
            </wp:positionV>
            <wp:extent cx="5783544" cy="1075848"/>
            <wp:effectExtent l="0" t="0" r="0" b="0"/>
            <wp:wrapTopAndBottom/>
            <wp:docPr id="3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544" cy="1075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9"/>
        <w:rPr>
          <w:sz w:val="25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62848" behindDoc="1" locked="0" layoutInCell="1" allowOverlap="1">
                <wp:simplePos x="0" y="0"/>
                <wp:positionH relativeFrom="page">
                  <wp:posOffset>1333500</wp:posOffset>
                </wp:positionH>
                <wp:positionV relativeFrom="paragraph">
                  <wp:posOffset>218440</wp:posOffset>
                </wp:positionV>
                <wp:extent cx="5579110" cy="404495"/>
                <wp:effectExtent l="0" t="0" r="0" b="0"/>
                <wp:wrapTopAndBottom/>
                <wp:docPr id="459" name="docshape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9110" cy="404495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188"/>
                              </w:tabs>
                              <w:spacing w:before="20" w:line="242" w:lineRule="auto"/>
                              <w:ind w:left="756" w:right="993" w:hanging="64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4.1.3.3.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Descripción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constructiva</w:t>
                            </w:r>
                            <w:r>
                              <w:rPr>
                                <w:color w:val="174655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edificio.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Soluciones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que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se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comprueban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o</w:t>
                            </w:r>
                            <w:r>
                              <w:rPr>
                                <w:color w:val="174655"/>
                                <w:spacing w:val="-5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infieren.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53" o:spid="_x0000_s1055" type="#_x0000_t202" style="position:absolute;margin-left:105pt;margin-top:17.2pt;width:439.3pt;height:31.85pt;z-index:-2516536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188"/>
                        </w:tabs>
                        <w:spacing w:before="20" w:line="242" w:lineRule="auto"/>
                        <w:ind w:left="756" w:right="993" w:hanging="64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4.1.3.3.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Descripción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constructiva</w:t>
                      </w:r>
                      <w:r>
                        <w:rPr>
                          <w:color w:val="174655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edificio.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Soluciones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que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se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comprueban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o</w:t>
                      </w:r>
                      <w:r>
                        <w:rPr>
                          <w:color w:val="174655"/>
                          <w:spacing w:val="-5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infieren.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63872" behindDoc="1" locked="0" layoutInCell="1" allowOverlap="1">
                <wp:simplePos x="0" y="0"/>
                <wp:positionH relativeFrom="page">
                  <wp:posOffset>1562100</wp:posOffset>
                </wp:positionH>
                <wp:positionV relativeFrom="paragraph">
                  <wp:posOffset>799465</wp:posOffset>
                </wp:positionV>
                <wp:extent cx="5350510" cy="218440"/>
                <wp:effectExtent l="0" t="0" r="0" b="0"/>
                <wp:wrapTopAndBottom/>
                <wp:docPr id="458" name="docshape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05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548"/>
                              </w:tabs>
                              <w:spacing w:before="23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4.1.3.3.1.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  <w:t>Cimentación: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54" o:spid="_x0000_s1056" type="#_x0000_t202" style="position:absolute;margin-left:123pt;margin-top:62.95pt;width:421.3pt;height:17.2pt;z-index:-251652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548"/>
                        </w:tabs>
                        <w:spacing w:before="23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4.1.3.3.1.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  <w:t>Cimentación: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4"/>
        <w:rPr>
          <w:sz w:val="20"/>
        </w:rPr>
      </w:pPr>
    </w:p>
    <w:p w:rsidR="001E7181" w:rsidRDefault="00317E40">
      <w:pPr>
        <w:pStyle w:val="Textoindependiente"/>
        <w:ind w:left="210" w:right="890"/>
        <w:jc w:val="both"/>
      </w:pPr>
      <w:r>
        <w:t>No ha habido posibilidad de acceder a la cimentación del edificio. Tampoco se ha localizado ningún plano ni</w:t>
      </w:r>
      <w:r>
        <w:rPr>
          <w:spacing w:val="-47"/>
        </w:rPr>
        <w:t xml:space="preserve"> </w:t>
      </w:r>
      <w:r>
        <w:t>memoria técnica donde figure el detalle de lo proyectado y/o ejecutado. En el IEE citado más arriba en este</w:t>
      </w:r>
      <w:r>
        <w:rPr>
          <w:spacing w:val="1"/>
        </w:rPr>
        <w:t xml:space="preserve"> </w:t>
      </w:r>
      <w:r>
        <w:t>apartado</w:t>
      </w:r>
      <w:r>
        <w:rPr>
          <w:spacing w:val="-2"/>
        </w:rPr>
        <w:t xml:space="preserve"> </w:t>
      </w:r>
      <w:r>
        <w:t>figura:</w:t>
      </w:r>
      <w:r>
        <w:rPr>
          <w:spacing w:val="-7"/>
        </w:rPr>
        <w:t xml:space="preserve"> </w:t>
      </w:r>
      <w:r>
        <w:t>“se</w:t>
      </w:r>
      <w:r>
        <w:rPr>
          <w:spacing w:val="-8"/>
        </w:rPr>
        <w:t xml:space="preserve"> </w:t>
      </w:r>
      <w:r>
        <w:t>desconoce”.</w:t>
      </w:r>
    </w:p>
    <w:p w:rsidR="001E7181" w:rsidRDefault="001E7181">
      <w:pPr>
        <w:pStyle w:val="Textoindependiente"/>
        <w:spacing w:before="4"/>
        <w:rPr>
          <w:sz w:val="19"/>
        </w:rPr>
      </w:pPr>
    </w:p>
    <w:p w:rsidR="001E7181" w:rsidRDefault="00317E40">
      <w:pPr>
        <w:pStyle w:val="Textoindependiente"/>
        <w:ind w:left="210" w:right="898"/>
        <w:jc w:val="both"/>
      </w:pPr>
      <w:r>
        <w:t>En base a la observación de edificios y obras en la zona, podemos inferir que el sistema de cimentación más</w:t>
      </w:r>
      <w:r>
        <w:rPr>
          <w:spacing w:val="-47"/>
        </w:rPr>
        <w:t xml:space="preserve"> </w:t>
      </w:r>
      <w:r>
        <w:t>probable</w:t>
      </w:r>
      <w:r>
        <w:rPr>
          <w:spacing w:val="-6"/>
        </w:rPr>
        <w:t xml:space="preserve"> </w:t>
      </w:r>
      <w:r>
        <w:t>sea el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zapatas</w:t>
      </w:r>
      <w:r>
        <w:rPr>
          <w:spacing w:val="-7"/>
        </w:rPr>
        <w:t xml:space="preserve"> </w:t>
      </w:r>
      <w:r>
        <w:t>aisladas,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pudiendo</w:t>
      </w:r>
      <w:r>
        <w:rPr>
          <w:spacing w:val="-4"/>
        </w:rPr>
        <w:t xml:space="preserve"> </w:t>
      </w:r>
      <w:r>
        <w:t>ser concluyentes</w:t>
      </w:r>
      <w:r>
        <w:rPr>
          <w:spacing w:val="-2"/>
        </w:rPr>
        <w:t xml:space="preserve"> </w:t>
      </w:r>
      <w:r>
        <w:t>en este</w:t>
      </w:r>
      <w:r>
        <w:rPr>
          <w:spacing w:val="-6"/>
        </w:rPr>
        <w:t xml:space="preserve"> </w:t>
      </w:r>
      <w:r>
        <w:t>aspecto.</w:t>
      </w:r>
    </w:p>
    <w:p w:rsidR="001E7181" w:rsidRDefault="00317E40">
      <w:pPr>
        <w:spacing w:before="1"/>
        <w:ind w:left="210"/>
        <w:jc w:val="both"/>
      </w:pPr>
      <w:r>
        <w:t>CROQUIS</w:t>
      </w:r>
      <w:r>
        <w:rPr>
          <w:spacing w:val="-6"/>
        </w:rPr>
        <w:t xml:space="preserve"> </w:t>
      </w:r>
      <w:r>
        <w:t>TIPO</w:t>
      </w:r>
    </w:p>
    <w:p w:rsidR="001E7181" w:rsidRDefault="00317E40">
      <w:pPr>
        <w:pStyle w:val="Textoindependiente"/>
        <w:spacing w:before="1"/>
        <w:rPr>
          <w:sz w:val="5"/>
        </w:rPr>
      </w:pPr>
      <w:r>
        <w:rPr>
          <w:noProof/>
          <w:lang w:eastAsia="es-ES"/>
        </w:rPr>
        <w:drawing>
          <wp:anchor distT="0" distB="0" distL="0" distR="0" simplePos="0" relativeHeight="251537920" behindDoc="0" locked="0" layoutInCell="1" allowOverlap="1">
            <wp:simplePos x="0" y="0"/>
            <wp:positionH relativeFrom="page">
              <wp:posOffset>2249170</wp:posOffset>
            </wp:positionH>
            <wp:positionV relativeFrom="paragraph">
              <wp:posOffset>54811</wp:posOffset>
            </wp:positionV>
            <wp:extent cx="3491667" cy="2112264"/>
            <wp:effectExtent l="0" t="0" r="0" b="0"/>
            <wp:wrapTopAndBottom/>
            <wp:docPr id="5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1667" cy="2112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64896" behindDoc="1" locked="0" layoutInCell="1" allowOverlap="1">
                <wp:simplePos x="0" y="0"/>
                <wp:positionH relativeFrom="page">
                  <wp:posOffset>1562100</wp:posOffset>
                </wp:positionH>
                <wp:positionV relativeFrom="paragraph">
                  <wp:posOffset>2332990</wp:posOffset>
                </wp:positionV>
                <wp:extent cx="5350510" cy="218440"/>
                <wp:effectExtent l="0" t="0" r="0" b="0"/>
                <wp:wrapTopAndBottom/>
                <wp:docPr id="457" name="docshape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05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548"/>
                              </w:tabs>
                              <w:spacing w:before="22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4.1.3.3.2.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  <w:t>Estructura.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55" o:spid="_x0000_s1057" type="#_x0000_t202" style="position:absolute;margin-left:123pt;margin-top:183.7pt;width:421.3pt;height:17.2pt;z-index:-2516515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548"/>
                        </w:tabs>
                        <w:spacing w:before="22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4.1.3.3.2.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z w:val="24"/>
                        </w:rPr>
                        <w:t>Estructura.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rPr>
          <w:sz w:val="19"/>
        </w:rPr>
      </w:pPr>
    </w:p>
    <w:p w:rsidR="001E7181" w:rsidRDefault="00317E40">
      <w:pPr>
        <w:pStyle w:val="Textoindependiente"/>
        <w:ind w:left="210" w:right="850"/>
      </w:pPr>
      <w:r>
        <w:t>Tras la inspección del inmueble, habiendo descubierto determinados elementos, se ha podido visualizar que</w:t>
      </w:r>
      <w:r>
        <w:rPr>
          <w:spacing w:val="-47"/>
        </w:rPr>
        <w:t xml:space="preserve"> </w:t>
      </w:r>
      <w:r>
        <w:t>la estructura de vigas y pilares es metálica (acero), con forjados de vigueta de hormigón y bovedilla. Cabe la</w:t>
      </w:r>
      <w:r>
        <w:rPr>
          <w:spacing w:val="1"/>
        </w:rPr>
        <w:t xml:space="preserve"> </w:t>
      </w:r>
      <w:r>
        <w:t>posibilidad de que el muro de fachada tuviera función portante, pero nos decantamos porque no es así al</w:t>
      </w:r>
      <w:r>
        <w:rPr>
          <w:spacing w:val="1"/>
        </w:rPr>
        <w:t xml:space="preserve"> </w:t>
      </w:r>
      <w:r>
        <w:t>existir una línea de pilares metálicos alineada y adosada a la fachada. En el IEE citado más arriba en este</w:t>
      </w:r>
      <w:r>
        <w:rPr>
          <w:spacing w:val="1"/>
        </w:rPr>
        <w:t xml:space="preserve"> </w:t>
      </w:r>
      <w:r>
        <w:t>apartado</w:t>
      </w:r>
      <w:r>
        <w:rPr>
          <w:spacing w:val="-2"/>
        </w:rPr>
        <w:t xml:space="preserve"> </w:t>
      </w:r>
      <w:r>
        <w:t>figura:</w:t>
      </w:r>
      <w:r>
        <w:rPr>
          <w:spacing w:val="-7"/>
        </w:rPr>
        <w:t xml:space="preserve"> </w:t>
      </w:r>
      <w:r>
        <w:t>“se</w:t>
      </w:r>
      <w:r>
        <w:rPr>
          <w:spacing w:val="-8"/>
        </w:rPr>
        <w:t xml:space="preserve"> </w:t>
      </w:r>
      <w:r>
        <w:t>desconoce”.</w:t>
      </w:r>
    </w:p>
    <w:p w:rsidR="001E7181" w:rsidRDefault="00317E40">
      <w:pPr>
        <w:spacing w:before="2"/>
        <w:ind w:left="210"/>
        <w:jc w:val="both"/>
      </w:pPr>
      <w:r>
        <w:t>CROQUIS</w:t>
      </w:r>
      <w:r>
        <w:rPr>
          <w:spacing w:val="-6"/>
        </w:rPr>
        <w:t xml:space="preserve"> </w:t>
      </w:r>
      <w:r>
        <w:t>TIPO</w:t>
      </w:r>
    </w:p>
    <w:p w:rsidR="001E7181" w:rsidRDefault="001E7181">
      <w:pPr>
        <w:jc w:val="both"/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0"/>
        <w:rPr>
          <w:sz w:val="18"/>
        </w:rPr>
      </w:pPr>
    </w:p>
    <w:p w:rsidR="001E7181" w:rsidRDefault="00317E40">
      <w:pPr>
        <w:pStyle w:val="Textoindependiente"/>
        <w:ind w:left="362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5813816" cy="2098548"/>
            <wp:effectExtent l="0" t="0" r="0" b="0"/>
            <wp:docPr id="7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3816" cy="2098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10"/>
        <w:rPr>
          <w:sz w:val="29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65920" behindDoc="1" locked="0" layoutInCell="1" allowOverlap="1">
                <wp:simplePos x="0" y="0"/>
                <wp:positionH relativeFrom="page">
                  <wp:posOffset>1562100</wp:posOffset>
                </wp:positionH>
                <wp:positionV relativeFrom="paragraph">
                  <wp:posOffset>250190</wp:posOffset>
                </wp:positionV>
                <wp:extent cx="5350510" cy="218440"/>
                <wp:effectExtent l="0" t="0" r="0" b="0"/>
                <wp:wrapTopAndBottom/>
                <wp:docPr id="456" name="docshape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05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548"/>
                              </w:tabs>
                              <w:spacing w:before="24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4.1.3.3.3.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3"/>
                                <w:sz w:val="24"/>
                              </w:rPr>
                              <w:t>Fachada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Principal.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56" o:spid="_x0000_s1058" type="#_x0000_t202" style="position:absolute;margin-left:123pt;margin-top:19.7pt;width:421.3pt;height:17.2pt;z-index:-2516505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548"/>
                        </w:tabs>
                        <w:spacing w:before="24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4.1.3.3.3.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3"/>
                          <w:sz w:val="24"/>
                        </w:rPr>
                        <w:t>Fachada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Principal.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317E40">
      <w:pPr>
        <w:pStyle w:val="Textoindependiente"/>
        <w:spacing w:line="248" w:lineRule="exact"/>
        <w:ind w:left="210"/>
      </w:pPr>
      <w:r>
        <w:t>La</w:t>
      </w:r>
      <w:r>
        <w:rPr>
          <w:spacing w:val="-9"/>
        </w:rPr>
        <w:t xml:space="preserve"> </w:t>
      </w:r>
      <w:r>
        <w:t>fachada</w:t>
      </w:r>
      <w:r>
        <w:rPr>
          <w:spacing w:val="-3"/>
        </w:rPr>
        <w:t xml:space="preserve"> </w:t>
      </w:r>
      <w:r>
        <w:t>principal</w:t>
      </w:r>
      <w:r>
        <w:rPr>
          <w:spacing w:val="-8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su</w:t>
      </w:r>
      <w:r>
        <w:rPr>
          <w:spacing w:val="-6"/>
        </w:rPr>
        <w:t xml:space="preserve"> </w:t>
      </w:r>
      <w:r>
        <w:t>capa</w:t>
      </w:r>
      <w:r>
        <w:rPr>
          <w:spacing w:val="-1"/>
        </w:rPr>
        <w:t xml:space="preserve"> </w:t>
      </w:r>
      <w:r>
        <w:t>exterior</w:t>
      </w:r>
      <w:r>
        <w:rPr>
          <w:spacing w:val="-6"/>
        </w:rPr>
        <w:t xml:space="preserve"> </w:t>
      </w:r>
      <w:r>
        <w:t>está,</w:t>
      </w:r>
      <w:r>
        <w:rPr>
          <w:spacing w:val="1"/>
        </w:rPr>
        <w:t xml:space="preserve"> </w:t>
      </w:r>
      <w:r>
        <w:t>actualmente</w:t>
      </w:r>
      <w:r>
        <w:rPr>
          <w:spacing w:val="-8"/>
        </w:rPr>
        <w:t xml:space="preserve"> </w:t>
      </w:r>
      <w:r>
        <w:t>constituida</w:t>
      </w:r>
      <w:r>
        <w:rPr>
          <w:spacing w:val="-8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tres</w:t>
      </w:r>
      <w:r>
        <w:rPr>
          <w:spacing w:val="-7"/>
        </w:rPr>
        <w:t xml:space="preserve"> </w:t>
      </w:r>
      <w:r>
        <w:t>niveles</w:t>
      </w:r>
      <w:r>
        <w:rPr>
          <w:spacing w:val="-2"/>
        </w:rPr>
        <w:t xml:space="preserve"> </w:t>
      </w:r>
      <w:r>
        <w:t>distintos: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4" w:lineRule="exact"/>
        <w:ind w:hanging="366"/>
      </w:pPr>
      <w:r>
        <w:rPr>
          <w:spacing w:val="-1"/>
        </w:rPr>
        <w:t xml:space="preserve">Un </w:t>
      </w:r>
      <w:r>
        <w:t>chapado</w:t>
      </w:r>
      <w:r>
        <w:rPr>
          <w:spacing w:val="-3"/>
        </w:rPr>
        <w:t xml:space="preserve"> </w:t>
      </w:r>
      <w:r>
        <w:t>con</w:t>
      </w:r>
      <w:r>
        <w:rPr>
          <w:spacing w:val="-10"/>
        </w:rPr>
        <w:t xml:space="preserve"> </w:t>
      </w:r>
      <w:r>
        <w:t>piedra</w:t>
      </w:r>
      <w:r>
        <w:rPr>
          <w:spacing w:val="-9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granito</w:t>
      </w:r>
      <w:r>
        <w:rPr>
          <w:spacing w:val="-6"/>
        </w:rPr>
        <w:t xml:space="preserve"> </w:t>
      </w:r>
      <w:r>
        <w:t>natural</w:t>
      </w:r>
      <w:r>
        <w:rPr>
          <w:spacing w:val="-8"/>
        </w:rPr>
        <w:t xml:space="preserve"> </w:t>
      </w:r>
      <w:r>
        <w:t>abujardado,</w:t>
      </w:r>
      <w:r>
        <w:rPr>
          <w:spacing w:val="-6"/>
        </w:rPr>
        <w:t xml:space="preserve"> </w:t>
      </w:r>
      <w:r>
        <w:t>sobre</w:t>
      </w:r>
      <w:r>
        <w:rPr>
          <w:spacing w:val="-7"/>
        </w:rPr>
        <w:t xml:space="preserve"> </w:t>
      </w:r>
      <w:r>
        <w:t>fábrica.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2" w:line="266" w:lineRule="exact"/>
        <w:ind w:hanging="366"/>
      </w:pPr>
      <w:r>
        <w:t>Un</w:t>
      </w:r>
      <w:r>
        <w:rPr>
          <w:spacing w:val="-5"/>
        </w:rPr>
        <w:t xml:space="preserve"> </w:t>
      </w:r>
      <w:r>
        <w:t>chapado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piedra</w:t>
      </w:r>
      <w:r>
        <w:rPr>
          <w:spacing w:val="-9"/>
        </w:rPr>
        <w:t xml:space="preserve"> </w:t>
      </w:r>
      <w:r>
        <w:t>caliza,</w:t>
      </w:r>
      <w:r>
        <w:rPr>
          <w:spacing w:val="-3"/>
        </w:rPr>
        <w:t xml:space="preserve"> </w:t>
      </w:r>
      <w:r>
        <w:t>sobre</w:t>
      </w:r>
      <w:r>
        <w:rPr>
          <w:spacing w:val="-12"/>
        </w:rPr>
        <w:t xml:space="preserve"> </w:t>
      </w:r>
      <w:r>
        <w:t>fábrica.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3" w:lineRule="exact"/>
        <w:ind w:hanging="366"/>
      </w:pPr>
      <w:r>
        <w:t>Un revoco</w:t>
      </w:r>
      <w:r>
        <w:rPr>
          <w:spacing w:val="-3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mortero</w:t>
      </w:r>
      <w:r>
        <w:rPr>
          <w:spacing w:val="-4"/>
        </w:rPr>
        <w:t xml:space="preserve"> </w:t>
      </w:r>
      <w:r>
        <w:t>monocapa</w:t>
      </w:r>
      <w:r>
        <w:rPr>
          <w:spacing w:val="-1"/>
        </w:rPr>
        <w:t xml:space="preserve"> </w:t>
      </w:r>
      <w:r>
        <w:t>dispuesto</w:t>
      </w:r>
      <w:r>
        <w:rPr>
          <w:spacing w:val="-3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si</w:t>
      </w:r>
      <w:r>
        <w:rPr>
          <w:spacing w:val="-5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un revoco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rasqueta</w:t>
      </w:r>
      <w:r>
        <w:rPr>
          <w:spacing w:val="-8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tratara.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5" w:lineRule="exact"/>
        <w:ind w:hanging="366"/>
      </w:pPr>
      <w:r>
        <w:t>Recercado</w:t>
      </w:r>
      <w:r>
        <w:rPr>
          <w:spacing w:val="-8"/>
        </w:rPr>
        <w:t xml:space="preserve"> </w:t>
      </w:r>
      <w:r>
        <w:t>(molduras)</w:t>
      </w:r>
      <w:r>
        <w:rPr>
          <w:spacing w:val="-8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huecos</w:t>
      </w:r>
      <w:r>
        <w:rPr>
          <w:spacing w:val="-8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esquinas</w:t>
      </w:r>
      <w:r>
        <w:rPr>
          <w:spacing w:val="-6"/>
        </w:rPr>
        <w:t xml:space="preserve"> </w:t>
      </w:r>
      <w:r>
        <w:t>con</w:t>
      </w:r>
      <w:r>
        <w:rPr>
          <w:spacing w:val="-10"/>
        </w:rPr>
        <w:t xml:space="preserve"> </w:t>
      </w:r>
      <w:r>
        <w:t>escayola.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t>Cerrajería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balcones</w:t>
      </w:r>
      <w:r>
        <w:rPr>
          <w:spacing w:val="-2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acero</w:t>
      </w:r>
      <w:r>
        <w:rPr>
          <w:spacing w:val="-3"/>
        </w:rPr>
        <w:t xml:space="preserve"> </w:t>
      </w:r>
      <w:r>
        <w:t>negro.</w:t>
      </w:r>
    </w:p>
    <w:p w:rsidR="001E7181" w:rsidRDefault="001E7181">
      <w:pPr>
        <w:pStyle w:val="Textoindependiente"/>
        <w:spacing w:before="2"/>
      </w:pPr>
    </w:p>
    <w:p w:rsidR="001E7181" w:rsidRDefault="00317E40">
      <w:pPr>
        <w:pStyle w:val="Textoindependiente"/>
        <w:ind w:left="210" w:right="1358"/>
      </w:pPr>
      <w:r>
        <w:t>La hoja interior no se ha podido visualizar, ni se han obtenido planos de cómo está ejecutada. En el IEE</w:t>
      </w:r>
      <w:r>
        <w:rPr>
          <w:spacing w:val="-47"/>
        </w:rPr>
        <w:t xml:space="preserve"> </w:t>
      </w:r>
      <w:r>
        <w:t>citado más arriba en este apartado figura: “dispone de cámara de aire. - se desconoce si dispone de</w:t>
      </w:r>
      <w:r>
        <w:rPr>
          <w:spacing w:val="1"/>
        </w:rPr>
        <w:t xml:space="preserve"> </w:t>
      </w:r>
      <w:r>
        <w:t>aislamiento</w:t>
      </w:r>
      <w:r>
        <w:rPr>
          <w:spacing w:val="-1"/>
        </w:rPr>
        <w:t xml:space="preserve"> </w:t>
      </w:r>
      <w:r>
        <w:t>térmico”.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1223"/>
        <w:jc w:val="both"/>
      </w:pPr>
      <w:r>
        <w:t>De la inspección y en base a los antecedentes, nos inclinamos a pensar que se trata de una fachada con</w:t>
      </w:r>
      <w:r>
        <w:rPr>
          <w:spacing w:val="1"/>
        </w:rPr>
        <w:t xml:space="preserve"> </w:t>
      </w:r>
      <w:r>
        <w:t>cámara de aire y sin aislamiento térmico Consultados los usuarios remiten que es la fachada menos fría,</w:t>
      </w:r>
      <w:r>
        <w:rPr>
          <w:spacing w:val="-47"/>
        </w:rPr>
        <w:t xml:space="preserve"> </w:t>
      </w:r>
      <w:r>
        <w:t>seguramente</w:t>
      </w:r>
      <w:r>
        <w:rPr>
          <w:spacing w:val="-1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espesor</w:t>
      </w:r>
      <w:r>
        <w:rPr>
          <w:spacing w:val="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este</w:t>
      </w:r>
      <w:r>
        <w:rPr>
          <w:spacing w:val="-6"/>
        </w:rPr>
        <w:t xml:space="preserve"> </w:t>
      </w:r>
      <w:r>
        <w:t>75</w:t>
      </w:r>
      <w:r>
        <w:rPr>
          <w:spacing w:val="-2"/>
        </w:rPr>
        <w:t xml:space="preserve"> </w:t>
      </w:r>
      <w:r>
        <w:t>cm.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spacing w:before="1"/>
        <w:ind w:left="210" w:right="1453"/>
      </w:pPr>
      <w:r>
        <w:t>En el Certificado de Eficiencia Energética no se detalla nada al respecto, pero los valores tomados por</w:t>
      </w:r>
      <w:r>
        <w:rPr>
          <w:spacing w:val="-47"/>
        </w:rPr>
        <w:t xml:space="preserve"> </w:t>
      </w:r>
      <w:r>
        <w:t>defecto parecen descartar la existencia de aislamiento; en el IEE figura: &lt;se desconoce si dispone de</w:t>
      </w:r>
      <w:r>
        <w:rPr>
          <w:spacing w:val="1"/>
        </w:rPr>
        <w:t xml:space="preserve"> </w:t>
      </w:r>
      <w:r>
        <w:t>aislamiento</w:t>
      </w:r>
      <w:r>
        <w:rPr>
          <w:spacing w:val="-1"/>
        </w:rPr>
        <w:t xml:space="preserve"> </w:t>
      </w:r>
      <w:r>
        <w:t>térmico&gt;.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11"/>
        <w:rPr>
          <w:sz w:val="25"/>
        </w:rPr>
      </w:pPr>
    </w:p>
    <w:p w:rsidR="001E7181" w:rsidRDefault="00317E40">
      <w:pPr>
        <w:pStyle w:val="Textoindependiente"/>
        <w:ind w:left="318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6079958" cy="4862417"/>
            <wp:effectExtent l="0" t="0" r="0" b="0"/>
            <wp:docPr id="9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9958" cy="4862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10"/>
        <w:rPr>
          <w:sz w:val="18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66944" behindDoc="1" locked="0" layoutInCell="1" allowOverlap="1">
                <wp:simplePos x="0" y="0"/>
                <wp:positionH relativeFrom="page">
                  <wp:posOffset>1562100</wp:posOffset>
                </wp:positionH>
                <wp:positionV relativeFrom="paragraph">
                  <wp:posOffset>164465</wp:posOffset>
                </wp:positionV>
                <wp:extent cx="5350510" cy="218440"/>
                <wp:effectExtent l="0" t="0" r="0" b="0"/>
                <wp:wrapTopAndBottom/>
                <wp:docPr id="455" name="docshape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05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548"/>
                              </w:tabs>
                              <w:spacing w:before="23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4.1.3.3.4.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Fachada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trasera.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57" o:spid="_x0000_s1059" type="#_x0000_t202" style="position:absolute;margin-left:123pt;margin-top:12.95pt;width:421.3pt;height:17.2pt;z-index:-2516495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548"/>
                        </w:tabs>
                        <w:spacing w:before="23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4.1.3.3.4.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Fachada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trasera.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317E40">
      <w:pPr>
        <w:pStyle w:val="Textoindependiente"/>
        <w:spacing w:line="232" w:lineRule="auto"/>
        <w:ind w:left="210" w:right="1250"/>
      </w:pPr>
      <w:r>
        <w:t>La</w:t>
      </w:r>
      <w:r>
        <w:rPr>
          <w:spacing w:val="-3"/>
        </w:rPr>
        <w:t xml:space="preserve"> </w:t>
      </w:r>
      <w:r>
        <w:t>hoja</w:t>
      </w:r>
      <w:r>
        <w:rPr>
          <w:spacing w:val="-4"/>
        </w:rPr>
        <w:t xml:space="preserve"> </w:t>
      </w:r>
      <w:r>
        <w:t>interior</w:t>
      </w:r>
      <w:r>
        <w:rPr>
          <w:spacing w:val="-3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ha</w:t>
      </w:r>
      <w:r>
        <w:rPr>
          <w:spacing w:val="-4"/>
        </w:rPr>
        <w:t xml:space="preserve"> </w:t>
      </w:r>
      <w:r>
        <w:t>podido visualizar,</w:t>
      </w:r>
      <w:r>
        <w:rPr>
          <w:spacing w:val="-1"/>
        </w:rPr>
        <w:t xml:space="preserve"> </w:t>
      </w:r>
      <w:r>
        <w:t>ni</w:t>
      </w:r>
      <w:r>
        <w:rPr>
          <w:spacing w:val="-9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han</w:t>
      </w:r>
      <w:r>
        <w:rPr>
          <w:spacing w:val="-3"/>
        </w:rPr>
        <w:t xml:space="preserve"> </w:t>
      </w:r>
      <w:r>
        <w:t>obtenido</w:t>
      </w:r>
      <w:r>
        <w:rPr>
          <w:spacing w:val="-1"/>
        </w:rPr>
        <w:t xml:space="preserve"> </w:t>
      </w:r>
      <w:r>
        <w:t>planos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cómo</w:t>
      </w:r>
      <w:r>
        <w:rPr>
          <w:spacing w:val="-3"/>
        </w:rPr>
        <w:t xml:space="preserve"> </w:t>
      </w:r>
      <w:r>
        <w:t>está</w:t>
      </w:r>
      <w:r>
        <w:rPr>
          <w:spacing w:val="-4"/>
        </w:rPr>
        <w:t xml:space="preserve"> </w:t>
      </w:r>
      <w:r>
        <w:t>ejecutada.</w:t>
      </w:r>
      <w:r>
        <w:rPr>
          <w:spacing w:val="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IEE</w:t>
      </w:r>
      <w:r>
        <w:rPr>
          <w:spacing w:val="-47"/>
        </w:rPr>
        <w:t xml:space="preserve"> </w:t>
      </w:r>
      <w:r>
        <w:t>citado más arriba en este apartado figura: “dispone de cámara de aire. - se desconoce si dispone de</w:t>
      </w:r>
      <w:r>
        <w:rPr>
          <w:spacing w:val="1"/>
        </w:rPr>
        <w:t xml:space="preserve"> </w:t>
      </w:r>
      <w:r>
        <w:t>aislamiento</w:t>
      </w:r>
      <w:r>
        <w:rPr>
          <w:spacing w:val="-1"/>
        </w:rPr>
        <w:t xml:space="preserve"> </w:t>
      </w:r>
      <w:r>
        <w:t>térmico”.</w:t>
      </w:r>
    </w:p>
    <w:p w:rsidR="001E7181" w:rsidRDefault="001E7181">
      <w:pPr>
        <w:pStyle w:val="Textoindependiente"/>
        <w:spacing w:before="6"/>
        <w:rPr>
          <w:sz w:val="21"/>
        </w:rPr>
      </w:pPr>
    </w:p>
    <w:p w:rsidR="001E7181" w:rsidRDefault="00317E40">
      <w:pPr>
        <w:pStyle w:val="Textoindependiente"/>
        <w:spacing w:before="1" w:line="237" w:lineRule="auto"/>
        <w:ind w:left="210" w:right="841"/>
      </w:pPr>
      <w:r>
        <w:t>De la inspección y en base a los antecedentes, podemos determinar que su espesor es de aproximadamente</w:t>
      </w:r>
      <w:r>
        <w:rPr>
          <w:spacing w:val="-47"/>
        </w:rPr>
        <w:t xml:space="preserve"> </w:t>
      </w:r>
      <w:r>
        <w:t>25</w:t>
      </w:r>
      <w:r>
        <w:rPr>
          <w:spacing w:val="-2"/>
        </w:rPr>
        <w:t xml:space="preserve"> </w:t>
      </w:r>
      <w:r>
        <w:t>cm,</w:t>
      </w:r>
      <w:r>
        <w:rPr>
          <w:spacing w:val="-3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está</w:t>
      </w:r>
      <w:r>
        <w:rPr>
          <w:spacing w:val="-6"/>
        </w:rPr>
        <w:t xml:space="preserve"> </w:t>
      </w:r>
      <w:r>
        <w:t>compuesta</w:t>
      </w:r>
      <w:r>
        <w:rPr>
          <w:spacing w:val="-8"/>
        </w:rPr>
        <w:t xml:space="preserve"> </w:t>
      </w:r>
      <w:r>
        <w:t>(de</w:t>
      </w:r>
      <w:r>
        <w:rPr>
          <w:spacing w:val="-1"/>
        </w:rPr>
        <w:t xml:space="preserve"> </w:t>
      </w:r>
      <w:r>
        <w:t>fuera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adentro)</w:t>
      </w:r>
      <w:r>
        <w:rPr>
          <w:spacing w:val="1"/>
        </w:rPr>
        <w:t xml:space="preserve"> </w:t>
      </w:r>
      <w:r>
        <w:t>de: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t>mortero</w:t>
      </w:r>
      <w:r>
        <w:rPr>
          <w:spacing w:val="-7"/>
        </w:rPr>
        <w:t xml:space="preserve"> </w:t>
      </w:r>
      <w:r>
        <w:t>monocapa</w:t>
      </w:r>
      <w:r>
        <w:rPr>
          <w:spacing w:val="-9"/>
        </w:rPr>
        <w:t xml:space="preserve"> </w:t>
      </w:r>
      <w:r>
        <w:t>(1.5</w:t>
      </w:r>
      <w:r>
        <w:rPr>
          <w:spacing w:val="-1"/>
        </w:rPr>
        <w:t xml:space="preserve"> </w:t>
      </w:r>
      <w:r>
        <w:t>cm)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3"/>
        <w:ind w:hanging="366"/>
      </w:pPr>
      <w:r>
        <w:t>fábrica</w:t>
      </w:r>
      <w:r>
        <w:rPr>
          <w:spacing w:val="-6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medio</w:t>
      </w:r>
      <w:r>
        <w:rPr>
          <w:spacing w:val="-4"/>
        </w:rPr>
        <w:t xml:space="preserve"> </w:t>
      </w:r>
      <w:r>
        <w:t>pie</w:t>
      </w:r>
      <w:r>
        <w:rPr>
          <w:spacing w:val="-7"/>
        </w:rPr>
        <w:t xml:space="preserve"> </w:t>
      </w:r>
      <w:r>
        <w:t>(11.5 cm)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mortero</w:t>
      </w:r>
      <w:r>
        <w:rPr>
          <w:spacing w:val="-8"/>
        </w:rPr>
        <w:t xml:space="preserve"> </w:t>
      </w:r>
      <w:r>
        <w:t>trasdós</w:t>
      </w:r>
      <w:r>
        <w:rPr>
          <w:spacing w:val="-5"/>
        </w:rPr>
        <w:t xml:space="preserve"> </w:t>
      </w:r>
      <w:r>
        <w:t>(1.0</w:t>
      </w:r>
      <w:r>
        <w:rPr>
          <w:spacing w:val="-1"/>
        </w:rPr>
        <w:t xml:space="preserve"> </w:t>
      </w:r>
      <w:r>
        <w:t>cm)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0" w:line="267" w:lineRule="exact"/>
        <w:ind w:hanging="366"/>
      </w:pPr>
      <w:r>
        <w:t>cámara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aire</w:t>
      </w:r>
      <w:r>
        <w:rPr>
          <w:spacing w:val="-8"/>
        </w:rPr>
        <w:t xml:space="preserve"> </w:t>
      </w:r>
      <w:r>
        <w:t>(3.0</w:t>
      </w:r>
      <w:r>
        <w:rPr>
          <w:spacing w:val="-3"/>
        </w:rPr>
        <w:t xml:space="preserve"> </w:t>
      </w:r>
      <w:r>
        <w:t>cm)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5" w:lineRule="exact"/>
        <w:ind w:hanging="366"/>
      </w:pPr>
      <w:r>
        <w:t>tabicón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ladrillo</w:t>
      </w:r>
      <w:r>
        <w:rPr>
          <w:spacing w:val="-5"/>
        </w:rPr>
        <w:t xml:space="preserve"> </w:t>
      </w:r>
      <w:r>
        <w:t>(7.0 cm)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6" w:lineRule="exact"/>
        <w:ind w:hanging="366"/>
      </w:pPr>
      <w:r>
        <w:rPr>
          <w:spacing w:val="-1"/>
        </w:rPr>
        <w:t>y</w:t>
      </w:r>
      <w:r>
        <w:t xml:space="preserve"> </w:t>
      </w:r>
      <w:r>
        <w:rPr>
          <w:spacing w:val="-1"/>
        </w:rPr>
        <w:t>yeso</w:t>
      </w:r>
      <w:r>
        <w:rPr>
          <w:spacing w:val="-2"/>
        </w:rPr>
        <w:t xml:space="preserve"> </w:t>
      </w:r>
      <w:r>
        <w:t>interior</w:t>
      </w:r>
      <w:r>
        <w:rPr>
          <w:spacing w:val="-10"/>
        </w:rPr>
        <w:t xml:space="preserve"> </w:t>
      </w:r>
      <w:r>
        <w:t>(1.5</w:t>
      </w:r>
      <w:r>
        <w:rPr>
          <w:spacing w:val="-1"/>
        </w:rPr>
        <w:t xml:space="preserve"> </w:t>
      </w:r>
      <w:r>
        <w:t>cm).</w:t>
      </w:r>
      <w:r>
        <w:rPr>
          <w:spacing w:val="-1"/>
        </w:rPr>
        <w:t xml:space="preserve"> </w:t>
      </w:r>
      <w:r>
        <w:t>Lo</w:t>
      </w:r>
      <w:r>
        <w:rPr>
          <w:spacing w:val="-12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suma</w:t>
      </w:r>
      <w:r>
        <w:rPr>
          <w:spacing w:val="-10"/>
        </w:rPr>
        <w:t xml:space="preserve"> </w:t>
      </w:r>
      <w:r>
        <w:t>25.5</w:t>
      </w:r>
      <w:r>
        <w:rPr>
          <w:spacing w:val="-2"/>
        </w:rPr>
        <w:t xml:space="preserve"> </w:t>
      </w:r>
      <w:r>
        <w:t>cm.</w:t>
      </w:r>
    </w:p>
    <w:p w:rsidR="001E7181" w:rsidRDefault="001E7181">
      <w:pPr>
        <w:pStyle w:val="Textoindependiente"/>
        <w:spacing w:before="8"/>
        <w:rPr>
          <w:sz w:val="21"/>
        </w:rPr>
      </w:pPr>
    </w:p>
    <w:p w:rsidR="001E7181" w:rsidRDefault="00317E40">
      <w:pPr>
        <w:pStyle w:val="Textoindependiente"/>
        <w:ind w:left="210" w:right="1453"/>
      </w:pPr>
      <w:r>
        <w:t>En el Certificado de Eficiencia Energética no se detalla nada al respecto, pero los valores tomados por</w:t>
      </w:r>
      <w:r>
        <w:rPr>
          <w:spacing w:val="-47"/>
        </w:rPr>
        <w:t xml:space="preserve"> </w:t>
      </w:r>
      <w:r>
        <w:t>defecto parecen descartar la existencia de aislamiento; en el IEE figura: &lt;se desconoce si dispone de</w:t>
      </w:r>
      <w:r>
        <w:rPr>
          <w:spacing w:val="1"/>
        </w:rPr>
        <w:t xml:space="preserve"> </w:t>
      </w:r>
      <w:r>
        <w:t>aislamiento</w:t>
      </w:r>
      <w:r>
        <w:rPr>
          <w:spacing w:val="-1"/>
        </w:rPr>
        <w:t xml:space="preserve"> </w:t>
      </w:r>
      <w:r>
        <w:t>térmico&gt;.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1"/>
        <w:rPr>
          <w:sz w:val="25"/>
        </w:rPr>
      </w:pPr>
    </w:p>
    <w:p w:rsidR="001E7181" w:rsidRDefault="00317E40">
      <w:pPr>
        <w:pStyle w:val="Textoindependiente"/>
        <w:ind w:left="371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5994483" cy="4767262"/>
            <wp:effectExtent l="0" t="0" r="0" b="0"/>
            <wp:docPr id="1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4483" cy="4767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pStyle w:val="Textoindependiente"/>
        <w:rPr>
          <w:sz w:val="4"/>
        </w:rPr>
      </w:pPr>
    </w:p>
    <w:p w:rsidR="001E7181" w:rsidRDefault="00317E40">
      <w:pPr>
        <w:pStyle w:val="Textoindependiente"/>
        <w:ind w:left="1555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s">
            <w:drawing>
              <wp:inline distT="0" distB="0" distL="0" distR="0">
                <wp:extent cx="5350510" cy="218440"/>
                <wp:effectExtent l="9525" t="10160" r="12065" b="9525"/>
                <wp:docPr id="454" name="docshape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05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548"/>
                              </w:tabs>
                              <w:spacing w:before="22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4.1.3.3.5.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Fachada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medianera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(con</w:t>
                            </w:r>
                            <w:r>
                              <w:rPr>
                                <w:color w:val="174655"/>
                                <w:spacing w:val="-1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nº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16).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MEDIANERÍA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REAL.-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58" o:spid="_x0000_s1060" type="#_x0000_t202" style="width:421.3pt;height:1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548"/>
                        </w:tabs>
                        <w:spacing w:before="22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4.1.3.3.5.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Fachada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medianera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(con</w:t>
                      </w:r>
                      <w:r>
                        <w:rPr>
                          <w:color w:val="174655"/>
                          <w:spacing w:val="-1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nº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16).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MEDIANERÍA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REAL.-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E7181" w:rsidRDefault="001E7181">
      <w:pPr>
        <w:pStyle w:val="Textoindependiente"/>
        <w:spacing w:before="6"/>
        <w:rPr>
          <w:sz w:val="11"/>
        </w:rPr>
      </w:pPr>
    </w:p>
    <w:p w:rsidR="001E7181" w:rsidRDefault="00317E40">
      <w:pPr>
        <w:pStyle w:val="Textoindependiente"/>
        <w:spacing w:before="56"/>
        <w:ind w:left="210" w:right="861"/>
      </w:pPr>
      <w:r>
        <w:t>En el IEE citado más arriba en este apartado figura: “dispone de cámara de aire.- se desconoce si dispone de</w:t>
      </w:r>
      <w:r>
        <w:rPr>
          <w:spacing w:val="-47"/>
        </w:rPr>
        <w:t xml:space="preserve"> </w:t>
      </w:r>
      <w:r>
        <w:t>aislamiento</w:t>
      </w:r>
      <w:r>
        <w:rPr>
          <w:spacing w:val="-1"/>
        </w:rPr>
        <w:t xml:space="preserve"> </w:t>
      </w:r>
      <w:r>
        <w:t>térmico.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820"/>
      </w:pPr>
      <w:r>
        <w:t>En la inspección visual se adivina una pieza de unos 25 cm de espesor, que es coincidente con lo que figura</w:t>
      </w:r>
      <w:r>
        <w:rPr>
          <w:spacing w:val="1"/>
        </w:rPr>
        <w:t xml:space="preserve"> </w:t>
      </w:r>
      <w:r>
        <w:t>en los planos de licencia. Su composición, en base a lo que se puede intuir en los encuentros y, sobre todo, a</w:t>
      </w:r>
      <w:r>
        <w:rPr>
          <w:spacing w:val="-47"/>
        </w:rPr>
        <w:t xml:space="preserve"> </w:t>
      </w:r>
      <w:r>
        <w:t>lo que nos encontramos en la medianería opuesta, parece circunscribirse a 1 pie de fábrica a base de ladrillo</w:t>
      </w:r>
      <w:r>
        <w:rPr>
          <w:spacing w:val="-47"/>
        </w:rPr>
        <w:t xml:space="preserve"> </w:t>
      </w:r>
      <w:r>
        <w:t>hueco</w:t>
      </w:r>
      <w:r>
        <w:rPr>
          <w:spacing w:val="-5"/>
        </w:rPr>
        <w:t xml:space="preserve"> </w:t>
      </w:r>
      <w:r>
        <w:t>doble,</w:t>
      </w:r>
      <w:r>
        <w:rPr>
          <w:spacing w:val="-1"/>
        </w:rPr>
        <w:t xml:space="preserve"> </w:t>
      </w:r>
      <w:r>
        <w:t>revestido</w:t>
      </w:r>
      <w:r>
        <w:rPr>
          <w:spacing w:val="1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ambas caras.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 w:right="1705"/>
      </w:pPr>
      <w:r>
        <w:t>En base al dimensionado, la visualización y el sonido que se produce al golpear la hoja interior, nos</w:t>
      </w:r>
      <w:r>
        <w:rPr>
          <w:spacing w:val="-47"/>
        </w:rPr>
        <w:t xml:space="preserve"> </w:t>
      </w:r>
      <w:r>
        <w:t>inclinamos</w:t>
      </w:r>
      <w:r>
        <w:rPr>
          <w:spacing w:val="-4"/>
        </w:rPr>
        <w:t xml:space="preserve"> </w:t>
      </w:r>
      <w:r>
        <w:t>porque</w:t>
      </w:r>
      <w:r>
        <w:rPr>
          <w:spacing w:val="-3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hay</w:t>
      </w:r>
      <w:r>
        <w:rPr>
          <w:spacing w:val="-3"/>
        </w:rPr>
        <w:t xml:space="preserve"> </w:t>
      </w:r>
      <w:r>
        <w:t>cámara de aire,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diferencia</w:t>
      </w:r>
      <w:r>
        <w:rPr>
          <w:spacing w:val="-8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 expresado</w:t>
      </w:r>
      <w:r>
        <w:rPr>
          <w:spacing w:val="-3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IEE.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Revestimiento</w:t>
      </w:r>
      <w:r>
        <w:rPr>
          <w:spacing w:val="-7"/>
        </w:rPr>
        <w:t xml:space="preserve"> </w:t>
      </w:r>
      <w:r>
        <w:t>exterior</w:t>
      </w:r>
      <w:r>
        <w:rPr>
          <w:spacing w:val="-8"/>
        </w:rPr>
        <w:t xml:space="preserve"> </w:t>
      </w:r>
      <w:r>
        <w:t>(1.0</w:t>
      </w:r>
      <w:r>
        <w:rPr>
          <w:spacing w:val="-12"/>
        </w:rPr>
        <w:t xml:space="preserve"> </w:t>
      </w:r>
      <w:r>
        <w:t>cm)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t>fábrica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pie</w:t>
      </w:r>
      <w:r>
        <w:rPr>
          <w:spacing w:val="-6"/>
        </w:rPr>
        <w:t xml:space="preserve"> </w:t>
      </w:r>
      <w:r>
        <w:t>(24</w:t>
      </w:r>
      <w:r>
        <w:rPr>
          <w:spacing w:val="1"/>
        </w:rPr>
        <w:t xml:space="preserve"> </w:t>
      </w:r>
      <w:r>
        <w:t>cm)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rPr>
          <w:spacing w:val="-1"/>
        </w:rPr>
        <w:t>Revestimiento</w:t>
      </w:r>
      <w:r>
        <w:rPr>
          <w:spacing w:val="-5"/>
        </w:rPr>
        <w:t xml:space="preserve"> </w:t>
      </w:r>
      <w:r>
        <w:t>interior (1.0</w:t>
      </w:r>
      <w:r>
        <w:rPr>
          <w:spacing w:val="-11"/>
        </w:rPr>
        <w:t xml:space="preserve"> </w:t>
      </w:r>
      <w:r>
        <w:t>cm)</w:t>
      </w:r>
    </w:p>
    <w:p w:rsidR="001E7181" w:rsidRDefault="001E7181">
      <w:pPr>
        <w:pStyle w:val="Textoindependiente"/>
      </w:pP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ind w:left="210" w:right="1453"/>
      </w:pPr>
      <w:r>
        <w:t>En el Certificado de Eficiencia Energética no se detalla nada al respecto, pero los valores tomados por</w:t>
      </w:r>
      <w:r>
        <w:rPr>
          <w:spacing w:val="-47"/>
        </w:rPr>
        <w:t xml:space="preserve"> </w:t>
      </w:r>
      <w:r>
        <w:t>defecto parecen descartar la existencia de aislamiento; en el IEE figura: &lt;se desconoce si dispone de</w:t>
      </w:r>
      <w:r>
        <w:rPr>
          <w:spacing w:val="1"/>
        </w:rPr>
        <w:t xml:space="preserve"> </w:t>
      </w:r>
      <w:r>
        <w:t>aislamiento</w:t>
      </w:r>
      <w:r>
        <w:rPr>
          <w:spacing w:val="-1"/>
        </w:rPr>
        <w:t xml:space="preserve"> </w:t>
      </w:r>
      <w:r>
        <w:t>térmico</w:t>
      </w:r>
      <w:r>
        <w:rPr>
          <w:spacing w:val="-6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desconoce</w:t>
      </w:r>
      <w:r>
        <w:rPr>
          <w:spacing w:val="-7"/>
        </w:rPr>
        <w:t xml:space="preserve"> </w:t>
      </w:r>
      <w:r>
        <w:t>revestimiento&gt;.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0"/>
        <w:rPr>
          <w:sz w:val="25"/>
        </w:rPr>
      </w:pPr>
    </w:p>
    <w:p w:rsidR="001E7181" w:rsidRDefault="00317E40">
      <w:pPr>
        <w:pStyle w:val="Textoindependiente"/>
        <w:ind w:left="297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6073727" cy="2955321"/>
            <wp:effectExtent l="0" t="0" r="0" b="0"/>
            <wp:docPr id="13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0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3727" cy="2955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317E40">
      <w:pPr>
        <w:pStyle w:val="Textoindependiente"/>
        <w:spacing w:before="7"/>
        <w:rPr>
          <w:sz w:val="18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67968" behindDoc="1" locked="0" layoutInCell="1" allowOverlap="1">
                <wp:simplePos x="0" y="0"/>
                <wp:positionH relativeFrom="page">
                  <wp:posOffset>1562100</wp:posOffset>
                </wp:positionH>
                <wp:positionV relativeFrom="paragraph">
                  <wp:posOffset>162560</wp:posOffset>
                </wp:positionV>
                <wp:extent cx="5350510" cy="218440"/>
                <wp:effectExtent l="0" t="0" r="0" b="0"/>
                <wp:wrapTopAndBottom/>
                <wp:docPr id="453" name="docshape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05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548"/>
                              </w:tabs>
                              <w:spacing w:before="24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4.1.3.3.6.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Fachada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medianera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(con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solar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nº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20?).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FALSA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MEDIANERÍA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=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FACHADA.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59" o:spid="_x0000_s1061" type="#_x0000_t202" style="position:absolute;margin-left:123pt;margin-top:12.8pt;width:421.3pt;height:17.2pt;z-index:-2516485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548"/>
                        </w:tabs>
                        <w:spacing w:before="24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4.1.3.3.6.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Fachada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medianera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(con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solar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nº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20?).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FALSA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MEDIANERÍA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=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FACHADA.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12"/>
        <w:rPr>
          <w:sz w:val="14"/>
        </w:rPr>
      </w:pPr>
    </w:p>
    <w:p w:rsidR="001E7181" w:rsidRDefault="00317E40">
      <w:pPr>
        <w:pStyle w:val="Textoindependiente"/>
        <w:spacing w:before="62" w:line="232" w:lineRule="auto"/>
        <w:ind w:left="210" w:right="861"/>
      </w:pPr>
      <w:r>
        <w:t>En el IEE citado más arriba en este apartado figura: “dispone de cámara de aire.- se desconoce si dispone de</w:t>
      </w:r>
      <w:r>
        <w:rPr>
          <w:spacing w:val="-47"/>
        </w:rPr>
        <w:t xml:space="preserve"> </w:t>
      </w:r>
      <w:r>
        <w:t>aislamiento</w:t>
      </w:r>
      <w:r>
        <w:rPr>
          <w:spacing w:val="-1"/>
        </w:rPr>
        <w:t xml:space="preserve"> </w:t>
      </w:r>
      <w:r>
        <w:t>térmico.</w:t>
      </w:r>
    </w:p>
    <w:p w:rsidR="001E7181" w:rsidRDefault="001E7181">
      <w:pPr>
        <w:pStyle w:val="Textoindependiente"/>
        <w:spacing w:before="6"/>
      </w:pPr>
    </w:p>
    <w:p w:rsidR="001E7181" w:rsidRDefault="00317E40">
      <w:pPr>
        <w:pStyle w:val="Textoindependiente"/>
        <w:ind w:left="210" w:right="820"/>
      </w:pPr>
      <w:r>
        <w:t>En la inspección visual se adivina una pieza de unos 25 cm de espesor, que es coincidente con lo que figura</w:t>
      </w:r>
      <w:r>
        <w:rPr>
          <w:spacing w:val="1"/>
        </w:rPr>
        <w:t xml:space="preserve"> </w:t>
      </w:r>
      <w:r>
        <w:t>en los planos de licencia. Su composición, en base a lo que se puede intuir en los encuentros y, sobre todo, a</w:t>
      </w:r>
      <w:r>
        <w:rPr>
          <w:spacing w:val="-47"/>
        </w:rPr>
        <w:t xml:space="preserve"> </w:t>
      </w:r>
      <w:r>
        <w:t>lo que nos encontramos en la medianería opuesta, parece circunscribirse a 1 pie de fábrica a base de ladrillo</w:t>
      </w:r>
      <w:r>
        <w:rPr>
          <w:spacing w:val="-47"/>
        </w:rPr>
        <w:t xml:space="preserve"> </w:t>
      </w:r>
      <w:r>
        <w:t>hueco</w:t>
      </w:r>
      <w:r>
        <w:rPr>
          <w:spacing w:val="-5"/>
        </w:rPr>
        <w:t xml:space="preserve"> </w:t>
      </w:r>
      <w:r>
        <w:t>doble,</w:t>
      </w:r>
      <w:r>
        <w:rPr>
          <w:spacing w:val="-1"/>
        </w:rPr>
        <w:t xml:space="preserve"> </w:t>
      </w:r>
      <w:r>
        <w:t>revestido</w:t>
      </w:r>
      <w:r>
        <w:rPr>
          <w:spacing w:val="1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ambas caras.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spacing w:before="1"/>
        <w:ind w:left="210" w:right="1705"/>
      </w:pPr>
      <w:r>
        <w:t>En base al dimensionado, la visualización y el sonido que se produce al golpear la hoja interior, nos</w:t>
      </w:r>
      <w:r>
        <w:rPr>
          <w:spacing w:val="-47"/>
        </w:rPr>
        <w:t xml:space="preserve"> </w:t>
      </w:r>
      <w:r>
        <w:t>inclinamos</w:t>
      </w:r>
      <w:r>
        <w:rPr>
          <w:spacing w:val="-4"/>
        </w:rPr>
        <w:t xml:space="preserve"> </w:t>
      </w:r>
      <w:r>
        <w:t>porque</w:t>
      </w:r>
      <w:r>
        <w:rPr>
          <w:spacing w:val="-3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hay</w:t>
      </w:r>
      <w:r>
        <w:rPr>
          <w:spacing w:val="-3"/>
        </w:rPr>
        <w:t xml:space="preserve"> </w:t>
      </w:r>
      <w:r>
        <w:t>cámara de aire,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diferencia</w:t>
      </w:r>
      <w:r>
        <w:rPr>
          <w:spacing w:val="-8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 expresado</w:t>
      </w:r>
      <w:r>
        <w:rPr>
          <w:spacing w:val="-3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IEE.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rPr>
          <w:spacing w:val="-1"/>
        </w:rPr>
        <w:t>Revestimiento</w:t>
      </w:r>
      <w:r>
        <w:rPr>
          <w:spacing w:val="-5"/>
        </w:rPr>
        <w:t xml:space="preserve"> </w:t>
      </w:r>
      <w:r>
        <w:t>exterior</w:t>
      </w:r>
      <w:r>
        <w:rPr>
          <w:spacing w:val="-2"/>
        </w:rPr>
        <w:t xml:space="preserve"> </w:t>
      </w:r>
      <w:r>
        <w:t>(1.0</w:t>
      </w:r>
      <w:r>
        <w:rPr>
          <w:spacing w:val="-11"/>
        </w:rPr>
        <w:t xml:space="preserve"> </w:t>
      </w:r>
      <w:r>
        <w:t>cm)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fábrica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pie</w:t>
      </w:r>
      <w:r>
        <w:rPr>
          <w:spacing w:val="-9"/>
        </w:rPr>
        <w:t xml:space="preserve"> </w:t>
      </w:r>
      <w:r>
        <w:t>(24 cm)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t>Revestimiento</w:t>
      </w:r>
      <w:r>
        <w:rPr>
          <w:spacing w:val="-7"/>
        </w:rPr>
        <w:t xml:space="preserve"> </w:t>
      </w:r>
      <w:r>
        <w:t>interior</w:t>
      </w:r>
      <w:r>
        <w:rPr>
          <w:spacing w:val="-6"/>
        </w:rPr>
        <w:t xml:space="preserve"> </w:t>
      </w:r>
      <w:r>
        <w:t>(1.0</w:t>
      </w:r>
      <w:r>
        <w:rPr>
          <w:spacing w:val="-12"/>
        </w:rPr>
        <w:t xml:space="preserve"> </w:t>
      </w:r>
      <w:r>
        <w:t>cm)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 w:right="1453"/>
      </w:pPr>
      <w:r>
        <w:t>En el Certificado de Eficiencia Energética no se detalla nada al respecto, pero los valores tomados por</w:t>
      </w:r>
      <w:r>
        <w:rPr>
          <w:spacing w:val="-47"/>
        </w:rPr>
        <w:t xml:space="preserve"> </w:t>
      </w:r>
      <w:r>
        <w:t>defecto parecen descartar la existencia de aislamiento; en el IEE figura: &lt;se desconoce si dispone de</w:t>
      </w:r>
      <w:r>
        <w:rPr>
          <w:spacing w:val="1"/>
        </w:rPr>
        <w:t xml:space="preserve"> </w:t>
      </w:r>
      <w:r>
        <w:t>aislamiento</w:t>
      </w:r>
      <w:r>
        <w:rPr>
          <w:spacing w:val="-1"/>
        </w:rPr>
        <w:t xml:space="preserve"> </w:t>
      </w:r>
      <w:r>
        <w:t>térmico</w:t>
      </w:r>
      <w:r>
        <w:rPr>
          <w:spacing w:val="-6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desconoce</w:t>
      </w:r>
      <w:r>
        <w:rPr>
          <w:spacing w:val="-7"/>
        </w:rPr>
        <w:t xml:space="preserve"> </w:t>
      </w:r>
      <w:r>
        <w:t>revestimiento&gt;.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0"/>
        <w:rPr>
          <w:sz w:val="25"/>
        </w:rPr>
      </w:pPr>
    </w:p>
    <w:p w:rsidR="001E7181" w:rsidRDefault="00317E40">
      <w:pPr>
        <w:pStyle w:val="Textoindependiente"/>
        <w:ind w:left="328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5987693" cy="2913697"/>
            <wp:effectExtent l="0" t="0" r="0" b="0"/>
            <wp:docPr id="1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7693" cy="291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6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68992" behindDoc="1" locked="0" layoutInCell="1" allowOverlap="1">
                <wp:simplePos x="0" y="0"/>
                <wp:positionH relativeFrom="page">
                  <wp:posOffset>1562100</wp:posOffset>
                </wp:positionH>
                <wp:positionV relativeFrom="paragraph">
                  <wp:posOffset>193040</wp:posOffset>
                </wp:positionV>
                <wp:extent cx="5350510" cy="219710"/>
                <wp:effectExtent l="0" t="0" r="0" b="0"/>
                <wp:wrapTopAndBottom/>
                <wp:docPr id="452" name="docshape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0510" cy="21971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548"/>
                              </w:tabs>
                              <w:spacing w:before="23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4.1.3.3.7.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Carpintería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Vidrio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Huecos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Fachada.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60" o:spid="_x0000_s1062" type="#_x0000_t202" style="position:absolute;margin-left:123pt;margin-top:15.2pt;width:421.3pt;height:17.3pt;z-index:-2516474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548"/>
                        </w:tabs>
                        <w:spacing w:before="23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4.1.3.3.7.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Carpintería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Vidrio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en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Huecos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Fachada.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9"/>
        <w:rPr>
          <w:sz w:val="14"/>
        </w:rPr>
      </w:pPr>
    </w:p>
    <w:p w:rsidR="001E7181" w:rsidRDefault="00317E40">
      <w:pPr>
        <w:pStyle w:val="Textoindependiente"/>
        <w:spacing w:before="56"/>
        <w:ind w:left="210" w:right="1758"/>
      </w:pPr>
      <w:r>
        <w:t>En el IEE citado más arriba en este apartado figura: carpintería de aluminio y predominio de doble</w:t>
      </w:r>
      <w:r>
        <w:rPr>
          <w:spacing w:val="-47"/>
        </w:rPr>
        <w:t xml:space="preserve"> </w:t>
      </w:r>
      <w:r>
        <w:t>acristalamiento.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/>
      </w:pPr>
      <w:r>
        <w:t>En</w:t>
      </w:r>
      <w:r>
        <w:rPr>
          <w:spacing w:val="-6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inspección</w:t>
      </w:r>
      <w:r>
        <w:rPr>
          <w:spacing w:val="-4"/>
        </w:rPr>
        <w:t xml:space="preserve"> </w:t>
      </w:r>
      <w:r>
        <w:t>visual</w:t>
      </w:r>
      <w:r>
        <w:rPr>
          <w:spacing w:val="-12"/>
        </w:rPr>
        <w:t xml:space="preserve"> </w:t>
      </w:r>
      <w:r>
        <w:t>hemos</w:t>
      </w:r>
      <w:r>
        <w:rPr>
          <w:spacing w:val="-5"/>
        </w:rPr>
        <w:t xml:space="preserve"> </w:t>
      </w:r>
      <w:r>
        <w:t>constatado:</w:t>
      </w:r>
    </w:p>
    <w:p w:rsidR="001E7181" w:rsidRDefault="001E7181">
      <w:pPr>
        <w:pStyle w:val="Textoindependiente"/>
        <w:spacing w:before="3"/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769" w:hanging="360"/>
      </w:pPr>
      <w:r>
        <w:t>Que la carpintería original es de aluminio, del tipo corredera y con un perfil extremadamente sencillo</w:t>
      </w:r>
      <w:r>
        <w:rPr>
          <w:spacing w:val="-47"/>
        </w:rPr>
        <w:t xml:space="preserve"> </w:t>
      </w:r>
      <w:r>
        <w:t>que</w:t>
      </w:r>
      <w:r>
        <w:rPr>
          <w:spacing w:val="4"/>
        </w:rPr>
        <w:t xml:space="preserve"> </w:t>
      </w:r>
      <w:r>
        <w:t>podríamos</w:t>
      </w:r>
      <w:r>
        <w:rPr>
          <w:spacing w:val="4"/>
        </w:rPr>
        <w:t xml:space="preserve"> </w:t>
      </w:r>
      <w:r>
        <w:t>definir</w:t>
      </w:r>
      <w:r>
        <w:rPr>
          <w:spacing w:val="2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calidad</w:t>
      </w:r>
      <w:r>
        <w:rPr>
          <w:spacing w:val="8"/>
        </w:rPr>
        <w:t xml:space="preserve"> </w:t>
      </w:r>
      <w:r>
        <w:t>mínima.</w:t>
      </w:r>
      <w:r>
        <w:rPr>
          <w:spacing w:val="10"/>
        </w:rPr>
        <w:t xml:space="preserve"> </w:t>
      </w:r>
      <w:r>
        <w:t>Esta</w:t>
      </w:r>
      <w:r>
        <w:rPr>
          <w:spacing w:val="4"/>
        </w:rPr>
        <w:t xml:space="preserve"> </w:t>
      </w:r>
      <w:r>
        <w:t>carpintería</w:t>
      </w:r>
      <w:r>
        <w:rPr>
          <w:spacing w:val="7"/>
        </w:rPr>
        <w:t xml:space="preserve"> </w:t>
      </w:r>
      <w:r>
        <w:t>original</w:t>
      </w:r>
      <w:r>
        <w:rPr>
          <w:spacing w:val="5"/>
        </w:rPr>
        <w:t xml:space="preserve"> </w:t>
      </w:r>
      <w:r>
        <w:t>estaba</w:t>
      </w:r>
      <w:r>
        <w:rPr>
          <w:spacing w:val="3"/>
        </w:rPr>
        <w:t xml:space="preserve"> </w:t>
      </w:r>
      <w:r>
        <w:t>situada</w:t>
      </w:r>
      <w:r>
        <w:rPr>
          <w:spacing w:val="-1"/>
        </w:rPr>
        <w:t xml:space="preserve"> </w:t>
      </w:r>
      <w:r>
        <w:t>tanto</w:t>
      </w:r>
      <w:r>
        <w:rPr>
          <w:spacing w:val="7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elementos</w:t>
      </w:r>
      <w:r>
        <w:rPr>
          <w:spacing w:val="1"/>
        </w:rPr>
        <w:t xml:space="preserve"> </w:t>
      </w:r>
      <w:r>
        <w:t>comunes como</w:t>
      </w:r>
      <w:r>
        <w:rPr>
          <w:spacing w:val="-1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espacios</w:t>
      </w:r>
      <w:r>
        <w:rPr>
          <w:spacing w:val="-4"/>
        </w:rPr>
        <w:t xml:space="preserve"> </w:t>
      </w:r>
      <w:r>
        <w:t>privativos</w:t>
      </w:r>
      <w:r>
        <w:rPr>
          <w:spacing w:val="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viviendas.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right="887" w:hanging="360"/>
      </w:pPr>
      <w:r>
        <w:t>En algunas de las viviendas que se han podido visitar, se aprecia que algunos propietarios han</w:t>
      </w:r>
      <w:r>
        <w:rPr>
          <w:spacing w:val="1"/>
        </w:rPr>
        <w:t xml:space="preserve"> </w:t>
      </w:r>
      <w:r>
        <w:t>procedido a la sustitución de la carpintería original por otras de mayor calidad, en aluminio, aunque</w:t>
      </w:r>
      <w:r>
        <w:rPr>
          <w:spacing w:val="-47"/>
        </w:rPr>
        <w:t xml:space="preserve"> </w:t>
      </w:r>
      <w:r>
        <w:t>puede</w:t>
      </w:r>
      <w:r>
        <w:rPr>
          <w:spacing w:val="-6"/>
        </w:rPr>
        <w:t xml:space="preserve"> </w:t>
      </w:r>
      <w:r>
        <w:t>haber</w:t>
      </w:r>
      <w:r>
        <w:rPr>
          <w:spacing w:val="-2"/>
        </w:rPr>
        <w:t xml:space="preserve"> </w:t>
      </w:r>
      <w:r>
        <w:t>alguna en</w:t>
      </w:r>
      <w:r>
        <w:rPr>
          <w:spacing w:val="-4"/>
        </w:rPr>
        <w:t xml:space="preserve"> </w:t>
      </w:r>
      <w:r>
        <w:t>PVC.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8" w:line="264" w:lineRule="exact"/>
        <w:ind w:hanging="366"/>
      </w:pPr>
      <w:r>
        <w:t>Desde</w:t>
      </w:r>
      <w:r>
        <w:rPr>
          <w:spacing w:val="-7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exterior,</w:t>
      </w:r>
      <w:r>
        <w:rPr>
          <w:spacing w:val="-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puede</w:t>
      </w:r>
      <w:r>
        <w:rPr>
          <w:spacing w:val="-11"/>
        </w:rPr>
        <w:t xml:space="preserve"> </w:t>
      </w:r>
      <w:r>
        <w:t>apreciar</w:t>
      </w:r>
      <w:r>
        <w:rPr>
          <w:spacing w:val="-1"/>
        </w:rPr>
        <w:t xml:space="preserve"> </w:t>
      </w:r>
      <w:r>
        <w:t>cambios</w:t>
      </w:r>
      <w:r>
        <w:rPr>
          <w:spacing w:val="-4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carpintería</w:t>
      </w:r>
      <w:r>
        <w:rPr>
          <w:spacing w:val="-6"/>
        </w:rPr>
        <w:t xml:space="preserve"> </w:t>
      </w:r>
      <w:r>
        <w:t>original</w:t>
      </w:r>
      <w:r>
        <w:rPr>
          <w:spacing w:val="-7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balcones.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35" w:lineRule="auto"/>
        <w:ind w:right="1180" w:hanging="360"/>
      </w:pPr>
      <w:r>
        <w:t>En la cubierta se pueden apreciar ventanas “tipo velux”, que con mucha probabilidad hayan sido</w:t>
      </w:r>
      <w:r>
        <w:rPr>
          <w:spacing w:val="-47"/>
        </w:rPr>
        <w:t xml:space="preserve"> </w:t>
      </w:r>
      <w:r>
        <w:t>instaladas por los</w:t>
      </w:r>
      <w:r>
        <w:rPr>
          <w:spacing w:val="-2"/>
        </w:rPr>
        <w:t xml:space="preserve"> </w:t>
      </w:r>
      <w:r>
        <w:t>usuarios</w:t>
      </w:r>
      <w:r>
        <w:rPr>
          <w:spacing w:val="-3"/>
        </w:rPr>
        <w:t xml:space="preserve"> </w:t>
      </w:r>
      <w:r>
        <w:t>según</w:t>
      </w:r>
      <w:r>
        <w:rPr>
          <w:spacing w:val="-3"/>
        </w:rPr>
        <w:t xml:space="preserve"> </w:t>
      </w:r>
      <w:r>
        <w:t>habilitaban los espacios</w:t>
      </w:r>
      <w:r>
        <w:rPr>
          <w:spacing w:val="-1"/>
        </w:rPr>
        <w:t xml:space="preserve"> </w:t>
      </w:r>
      <w:r>
        <w:t>bajo</w:t>
      </w:r>
      <w:r>
        <w:rPr>
          <w:spacing w:val="-3"/>
        </w:rPr>
        <w:t xml:space="preserve"> </w:t>
      </w:r>
      <w:r>
        <w:t>cubierta.</w:t>
      </w:r>
    </w:p>
    <w:p w:rsidR="001E7181" w:rsidRDefault="001E7181">
      <w:pPr>
        <w:pStyle w:val="Textoindependiente"/>
        <w:spacing w:before="6"/>
      </w:pPr>
    </w:p>
    <w:p w:rsidR="001E7181" w:rsidRDefault="00317E40">
      <w:pPr>
        <w:pStyle w:val="Textoindependiente"/>
        <w:spacing w:before="1" w:line="267" w:lineRule="exact"/>
        <w:ind w:left="210"/>
      </w:pPr>
      <w:r>
        <w:t>Luego</w:t>
      </w:r>
      <w:r>
        <w:rPr>
          <w:spacing w:val="-10"/>
        </w:rPr>
        <w:t xml:space="preserve"> </w:t>
      </w:r>
      <w:r>
        <w:t>concluimos</w:t>
      </w:r>
      <w:r>
        <w:rPr>
          <w:spacing w:val="-9"/>
        </w:rPr>
        <w:t xml:space="preserve"> </w:t>
      </w:r>
      <w:r>
        <w:t>dos</w:t>
      </w:r>
      <w:r>
        <w:rPr>
          <w:spacing w:val="-9"/>
        </w:rPr>
        <w:t xml:space="preserve"> </w:t>
      </w:r>
      <w:r>
        <w:t>cuestiones: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 w:line="237" w:lineRule="auto"/>
        <w:ind w:right="879" w:hanging="360"/>
      </w:pPr>
      <w:r>
        <w:t>La carpintería general del edificio es de aluminio y corredera, con vidrio climalit básico y una calidad</w:t>
      </w:r>
      <w:r>
        <w:rPr>
          <w:spacing w:val="-47"/>
        </w:rPr>
        <w:t xml:space="preserve"> </w:t>
      </w:r>
      <w:r>
        <w:t>mínima.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right="1081" w:hanging="360"/>
      </w:pPr>
      <w:r>
        <w:t>Algunos de los propietarios han intervenido en este capítulo y ya han sustituido estas carpinterías</w:t>
      </w:r>
      <w:r>
        <w:rPr>
          <w:spacing w:val="-47"/>
        </w:rPr>
        <w:t xml:space="preserve"> </w:t>
      </w:r>
      <w:r>
        <w:t>por otras</w:t>
      </w:r>
      <w:r>
        <w:rPr>
          <w:spacing w:val="-6"/>
        </w:rPr>
        <w:t xml:space="preserve"> </w:t>
      </w:r>
      <w:r>
        <w:t>más</w:t>
      </w:r>
      <w:r>
        <w:rPr>
          <w:spacing w:val="-1"/>
        </w:rPr>
        <w:t xml:space="preserve"> </w:t>
      </w:r>
      <w:r>
        <w:t>eficientes.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right="1023" w:hanging="360"/>
      </w:pPr>
      <w:r>
        <w:t>No</w:t>
      </w:r>
      <w:r>
        <w:rPr>
          <w:spacing w:val="-7"/>
        </w:rPr>
        <w:t xml:space="preserve"> </w:t>
      </w:r>
      <w:r>
        <w:t>pudiendo</w:t>
      </w:r>
      <w:r>
        <w:rPr>
          <w:spacing w:val="-8"/>
        </w:rPr>
        <w:t xml:space="preserve"> </w:t>
      </w:r>
      <w:r>
        <w:t>atender a</w:t>
      </w:r>
      <w:r>
        <w:rPr>
          <w:spacing w:val="-5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singularidad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cada</w:t>
      </w:r>
      <w:r>
        <w:rPr>
          <w:spacing w:val="-6"/>
        </w:rPr>
        <w:t xml:space="preserve"> </w:t>
      </w:r>
      <w:r>
        <w:t>caso,</w:t>
      </w:r>
      <w:r>
        <w:rPr>
          <w:spacing w:val="-1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estudio</w:t>
      </w:r>
      <w:r>
        <w:rPr>
          <w:spacing w:val="-5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potenciales</w:t>
      </w:r>
      <w:r>
        <w:rPr>
          <w:spacing w:val="-4"/>
        </w:rPr>
        <w:t xml:space="preserve"> </w:t>
      </w:r>
      <w:r>
        <w:t>mejoras</w:t>
      </w:r>
      <w:r>
        <w:rPr>
          <w:spacing w:val="-5"/>
        </w:rPr>
        <w:t xml:space="preserve"> </w:t>
      </w:r>
      <w:r>
        <w:t>daremos</w:t>
      </w:r>
      <w:r>
        <w:rPr>
          <w:spacing w:val="-47"/>
        </w:rPr>
        <w:t xml:space="preserve"> </w:t>
      </w:r>
      <w:r>
        <w:t>una solución global partiendo desde la carpintería original y se estimará el coste para todos. Será</w:t>
      </w:r>
      <w:r>
        <w:rPr>
          <w:spacing w:val="1"/>
        </w:rPr>
        <w:t xml:space="preserve"> </w:t>
      </w:r>
      <w:r>
        <w:t>mejora</w:t>
      </w:r>
      <w:r>
        <w:rPr>
          <w:spacing w:val="-6"/>
        </w:rPr>
        <w:t xml:space="preserve"> </w:t>
      </w:r>
      <w:r>
        <w:t>ya</w:t>
      </w:r>
      <w:r>
        <w:rPr>
          <w:spacing w:val="-8"/>
        </w:rPr>
        <w:t xml:space="preserve"> </w:t>
      </w:r>
      <w:r>
        <w:t>realizada aquella</w:t>
      </w:r>
      <w:r>
        <w:rPr>
          <w:spacing w:val="-2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ya</w:t>
      </w:r>
      <w:r>
        <w:rPr>
          <w:spacing w:val="-1"/>
        </w:rPr>
        <w:t xml:space="preserve"> </w:t>
      </w:r>
      <w:r>
        <w:t>exista.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/>
      </w:pPr>
      <w:r>
        <w:rPr>
          <w:spacing w:val="-1"/>
        </w:rPr>
        <w:t>TOMAMOS</w:t>
      </w:r>
      <w:r>
        <w:rPr>
          <w:spacing w:val="-3"/>
        </w:rPr>
        <w:t xml:space="preserve"> </w:t>
      </w:r>
      <w:r>
        <w:rPr>
          <w:spacing w:val="-1"/>
        </w:rPr>
        <w:t>VALOR</w:t>
      </w:r>
      <w:r>
        <w:rPr>
          <w:spacing w:val="-11"/>
        </w:rPr>
        <w:t xml:space="preserve"> </w:t>
      </w:r>
      <w:r>
        <w:rPr>
          <w:spacing w:val="-1"/>
        </w:rPr>
        <w:t>TRANSMITANCIA</w:t>
      </w:r>
      <w:r>
        <w:t xml:space="preserve"> 3,54</w:t>
      </w:r>
      <w:r>
        <w:rPr>
          <w:spacing w:val="-8"/>
        </w:rPr>
        <w:t xml:space="preserve"> </w:t>
      </w:r>
      <w:r>
        <w:t>(W/m2K).</w:t>
      </w:r>
    </w:p>
    <w:p w:rsidR="001E7181" w:rsidRDefault="001E7181">
      <w:pPr>
        <w:pStyle w:val="Textoindependiente"/>
        <w:spacing w:before="3"/>
      </w:pPr>
    </w:p>
    <w:p w:rsidR="001E7181" w:rsidRDefault="00317E40">
      <w:pPr>
        <w:pStyle w:val="Textoindependiente"/>
        <w:spacing w:line="715" w:lineRule="auto"/>
        <w:ind w:left="210" w:right="2299"/>
      </w:pPr>
      <w:r>
        <w:t>En el Certificado de Eficiencia Energética se ha tomado el valor por defecto de 3.78 W/m2K.</w:t>
      </w:r>
      <w:r>
        <w:rPr>
          <w:spacing w:val="-47"/>
        </w:rPr>
        <w:t xml:space="preserve"> </w:t>
      </w:r>
      <w:r>
        <w:t>Imagen de</w:t>
      </w:r>
      <w:r>
        <w:rPr>
          <w:spacing w:val="-1"/>
        </w:rPr>
        <w:t xml:space="preserve"> </w:t>
      </w:r>
      <w:r>
        <w:t>Carpintería</w:t>
      </w:r>
      <w:r>
        <w:rPr>
          <w:spacing w:val="-8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vidrio actuales,</w:t>
      </w:r>
      <w:r>
        <w:rPr>
          <w:spacing w:val="-4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mantienen</w:t>
      </w:r>
      <w:r>
        <w:rPr>
          <w:spacing w:val="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perfilería</w:t>
      </w:r>
      <w:r>
        <w:rPr>
          <w:spacing w:val="-1"/>
        </w:rPr>
        <w:t xml:space="preserve"> </w:t>
      </w:r>
      <w:r>
        <w:t>original.</w:t>
      </w:r>
    </w:p>
    <w:p w:rsidR="001E7181" w:rsidRDefault="001E7181">
      <w:pPr>
        <w:spacing w:line="715" w:lineRule="auto"/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1"/>
        <w:rPr>
          <w:sz w:val="18"/>
        </w:rPr>
      </w:pPr>
    </w:p>
    <w:p w:rsidR="001E7181" w:rsidRDefault="00317E40">
      <w:pPr>
        <w:pStyle w:val="Textoindependiente"/>
        <w:ind w:left="2004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g">
            <w:drawing>
              <wp:inline distT="0" distB="0" distL="0" distR="0">
                <wp:extent cx="3807460" cy="2514600"/>
                <wp:effectExtent l="0" t="635" r="3175" b="0"/>
                <wp:docPr id="448" name="docshapegroup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07460" cy="2514600"/>
                          <a:chOff x="0" y="0"/>
                          <a:chExt cx="5996" cy="3960"/>
                        </a:xfrm>
                      </wpg:grpSpPr>
                      <pic:pic xmlns:pic="http://schemas.openxmlformats.org/drawingml/2006/picture">
                        <pic:nvPicPr>
                          <pic:cNvPr id="449" name="docshape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0" cy="3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" name="docshape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3" y="0"/>
                            <a:ext cx="1740" cy="3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1" name="docshape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6" y="0"/>
                            <a:ext cx="2440" cy="3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644F83FD" id="docshapegroup61" o:spid="_x0000_s1026" style="width:299.8pt;height:198pt;mso-position-horizontal-relative:char;mso-position-vertical-relative:line" coordsize="5996,39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">
                <v:shape id="docshape62" o:spid="_x0000_s1027" type="#_x0000_t75" style="position:absolute;width:1700;height:3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">
                  <v:imagedata r:id="rId27" o:title=""/>
                </v:shape>
                <v:shape id="docshape63" o:spid="_x0000_s1028" type="#_x0000_t75" style="position:absolute;left:1763;width:1740;height:3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">
                  <v:imagedata r:id="rId28" o:title=""/>
                </v:shape>
                <v:shape id="docshape64" o:spid="_x0000_s1029" type="#_x0000_t75" style="position:absolute;left:3556;width:2440;height:3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">
                  <v:imagedata r:id="rId29" o:title=""/>
                </v:shape>
                <w10:anchorlock/>
              </v:group>
            </w:pict>
          </mc:Fallback>
        </mc:AlternateContent>
      </w:r>
    </w:p>
    <w:p w:rsidR="001E7181" w:rsidRDefault="001E7181">
      <w:pPr>
        <w:pStyle w:val="Textoindependiente"/>
        <w:spacing w:before="1"/>
        <w:rPr>
          <w:sz w:val="16"/>
        </w:rPr>
      </w:pPr>
    </w:p>
    <w:p w:rsidR="001E7181" w:rsidRDefault="00317E40">
      <w:pPr>
        <w:pStyle w:val="Textoindependiente"/>
        <w:spacing w:before="56"/>
        <w:ind w:left="210"/>
      </w:pPr>
      <w:r>
        <w:t>Imagen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Carpintería</w:t>
      </w:r>
      <w:r>
        <w:rPr>
          <w:spacing w:val="-9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vidrio</w:t>
      </w:r>
      <w:r>
        <w:rPr>
          <w:spacing w:val="-3"/>
        </w:rPr>
        <w:t xml:space="preserve"> </w:t>
      </w:r>
      <w:r>
        <w:t>actuales,</w:t>
      </w:r>
      <w:r>
        <w:rPr>
          <w:spacing w:val="-3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hemos</w:t>
      </w:r>
      <w:r>
        <w:rPr>
          <w:spacing w:val="-5"/>
        </w:rPr>
        <w:t xml:space="preserve"> </w:t>
      </w:r>
      <w:r>
        <w:t>detectado</w:t>
      </w:r>
      <w:r>
        <w:rPr>
          <w:spacing w:val="-1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han</w:t>
      </w:r>
      <w:r>
        <w:rPr>
          <w:spacing w:val="-8"/>
        </w:rPr>
        <w:t xml:space="preserve"> </w:t>
      </w:r>
      <w:r>
        <w:t>mejorado.</w:t>
      </w:r>
    </w:p>
    <w:p w:rsidR="001E7181" w:rsidRDefault="00317E40">
      <w:pPr>
        <w:pStyle w:val="Textoindependiente"/>
        <w:rPr>
          <w:sz w:val="20"/>
        </w:rPr>
      </w:pPr>
      <w:r>
        <w:rPr>
          <w:noProof/>
          <w:lang w:eastAsia="es-ES"/>
        </w:rPr>
        <mc:AlternateContent>
          <mc:Choice Requires="wpg">
            <w:drawing>
              <wp:anchor distT="0" distB="0" distL="0" distR="0" simplePos="0" relativeHeight="251670016" behindDoc="1" locked="0" layoutInCell="1" allowOverlap="1">
                <wp:simplePos x="0" y="0"/>
                <wp:positionH relativeFrom="page">
                  <wp:posOffset>2078355</wp:posOffset>
                </wp:positionH>
                <wp:positionV relativeFrom="paragraph">
                  <wp:posOffset>170815</wp:posOffset>
                </wp:positionV>
                <wp:extent cx="3598545" cy="2514600"/>
                <wp:effectExtent l="0" t="0" r="0" b="0"/>
                <wp:wrapTopAndBottom/>
                <wp:docPr id="445" name="docshapegroup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8545" cy="2514600"/>
                          <a:chOff x="3273" y="269"/>
                          <a:chExt cx="5667" cy="3960"/>
                        </a:xfrm>
                      </wpg:grpSpPr>
                      <pic:pic xmlns:pic="http://schemas.openxmlformats.org/drawingml/2006/picture">
                        <pic:nvPicPr>
                          <pic:cNvPr id="446" name="docshape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3" y="268"/>
                            <a:ext cx="2840" cy="3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" name="docshape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0" y="268"/>
                            <a:ext cx="2760" cy="3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734C0AB2" id="docshapegroup65" o:spid="_x0000_s1026" style="position:absolute;margin-left:163.65pt;margin-top:13.45pt;width:283.35pt;height:198pt;z-index:-251646464;mso-wrap-distance-left:0;mso-wrap-distance-right:0;mso-position-horizontal-relative:page" coordorigin="3273,269" coordsize="5667,39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">
                <v:shape id="docshape66" o:spid="_x0000_s1027" type="#_x0000_t75" style="position:absolute;left:3273;top:268;width:2840;height:3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">
                  <v:imagedata r:id="rId32" o:title=""/>
                </v:shape>
                <v:shape id="docshape67" o:spid="_x0000_s1028" type="#_x0000_t75" style="position:absolute;left:6180;top:268;width:2760;height:3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">
                  <v:imagedata r:id="rId33" o:title=""/>
                </v:shape>
                <w10:wrap type="topAndBottom" anchorx="page"/>
              </v:group>
            </w:pict>
          </mc:Fallback>
        </mc:AlternateConten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4"/>
        <w:rPr>
          <w:sz w:val="20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71040" behindDoc="1" locked="0" layoutInCell="1" allowOverlap="1">
                <wp:simplePos x="0" y="0"/>
                <wp:positionH relativeFrom="page">
                  <wp:posOffset>1562100</wp:posOffset>
                </wp:positionH>
                <wp:positionV relativeFrom="paragraph">
                  <wp:posOffset>176530</wp:posOffset>
                </wp:positionV>
                <wp:extent cx="5350510" cy="218440"/>
                <wp:effectExtent l="0" t="0" r="0" b="0"/>
                <wp:wrapTopAndBottom/>
                <wp:docPr id="444" name="docshape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05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548"/>
                              </w:tabs>
                              <w:spacing w:before="23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4.1.3.3.8.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Cubiertas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Planas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Azoteas.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68" o:spid="_x0000_s1063" type="#_x0000_t202" style="position:absolute;margin-left:123pt;margin-top:13.9pt;width:421.3pt;height:17.2pt;z-index:-2516454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548"/>
                        </w:tabs>
                        <w:spacing w:before="23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4.1.3.3.8.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Cubiertas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Planas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Azoteas.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6"/>
        <w:rPr>
          <w:sz w:val="19"/>
        </w:rPr>
      </w:pPr>
    </w:p>
    <w:p w:rsidR="001E7181" w:rsidRDefault="00317E40">
      <w:pPr>
        <w:pStyle w:val="Textoindependiente"/>
        <w:ind w:left="210" w:right="850"/>
      </w:pPr>
      <w:r>
        <w:t>El edificio consta de una superficie de cubierta sensiblemente plana de aproximadamente 36 m2, situada en</w:t>
      </w:r>
      <w:r>
        <w:rPr>
          <w:spacing w:val="-47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terrazas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viviendas de</w:t>
      </w:r>
      <w:r>
        <w:rPr>
          <w:spacing w:val="1"/>
        </w:rPr>
        <w:t xml:space="preserve"> </w:t>
      </w:r>
      <w:r>
        <w:t>planta</w:t>
      </w:r>
      <w:r>
        <w:rPr>
          <w:spacing w:val="-6"/>
        </w:rPr>
        <w:t xml:space="preserve"> </w:t>
      </w:r>
      <w:r>
        <w:t>cuarta.</w:t>
      </w:r>
    </w:p>
    <w:p w:rsidR="001E7181" w:rsidRDefault="00317E40">
      <w:pPr>
        <w:pStyle w:val="Textoindependiente"/>
        <w:spacing w:before="12"/>
        <w:rPr>
          <w:sz w:val="19"/>
        </w:rPr>
      </w:pPr>
      <w:r>
        <w:rPr>
          <w:noProof/>
          <w:lang w:eastAsia="es-ES"/>
        </w:rPr>
        <mc:AlternateContent>
          <mc:Choice Requires="wpg">
            <w:drawing>
              <wp:anchor distT="0" distB="0" distL="0" distR="0" simplePos="0" relativeHeight="251672064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170180</wp:posOffset>
                </wp:positionV>
                <wp:extent cx="6057900" cy="2159000"/>
                <wp:effectExtent l="0" t="0" r="0" b="0"/>
                <wp:wrapTopAndBottom/>
                <wp:docPr id="439" name="docshapegroup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2159000"/>
                          <a:chOff x="1134" y="268"/>
                          <a:chExt cx="9540" cy="3400"/>
                        </a:xfrm>
                      </wpg:grpSpPr>
                      <pic:pic xmlns:pic="http://schemas.openxmlformats.org/drawingml/2006/picture">
                        <pic:nvPicPr>
                          <pic:cNvPr id="440" name="docshape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267"/>
                            <a:ext cx="410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1" name="docshape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4" y="1777"/>
                            <a:ext cx="5380" cy="1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2" name="docshape72"/>
                        <wps:cNvSpPr>
                          <a:spLocks/>
                        </wps:cNvSpPr>
                        <wps:spPr bwMode="auto">
                          <a:xfrm>
                            <a:off x="1961" y="2037"/>
                            <a:ext cx="3231" cy="1559"/>
                          </a:xfrm>
                          <a:custGeom>
                            <a:avLst/>
                            <a:gdLst>
                              <a:gd name="T0" fmla="+- 0 5018 1961"/>
                              <a:gd name="T1" fmla="*/ T0 w 3231"/>
                              <a:gd name="T2" fmla="+- 0 2038 2038"/>
                              <a:gd name="T3" fmla="*/ 2038 h 1559"/>
                              <a:gd name="T4" fmla="+- 0 1961 1961"/>
                              <a:gd name="T5" fmla="*/ T4 w 3231"/>
                              <a:gd name="T6" fmla="+- 0 2540 2038"/>
                              <a:gd name="T7" fmla="*/ 2540 h 1559"/>
                              <a:gd name="T8" fmla="+- 0 2134 1961"/>
                              <a:gd name="T9" fmla="*/ T8 w 3231"/>
                              <a:gd name="T10" fmla="+- 0 3597 2038"/>
                              <a:gd name="T11" fmla="*/ 3597 h 1559"/>
                              <a:gd name="T12" fmla="+- 0 5192 1961"/>
                              <a:gd name="T13" fmla="*/ T12 w 3231"/>
                              <a:gd name="T14" fmla="+- 0 3094 2038"/>
                              <a:gd name="T15" fmla="*/ 3094 h 1559"/>
                              <a:gd name="T16" fmla="+- 0 5018 1961"/>
                              <a:gd name="T17" fmla="*/ T16 w 3231"/>
                              <a:gd name="T18" fmla="+- 0 2038 2038"/>
                              <a:gd name="T19" fmla="*/ 2038 h 15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31" h="1559">
                                <a:moveTo>
                                  <a:pt x="3057" y="0"/>
                                </a:moveTo>
                                <a:lnTo>
                                  <a:pt x="0" y="502"/>
                                </a:lnTo>
                                <a:lnTo>
                                  <a:pt x="173" y="1559"/>
                                </a:lnTo>
                                <a:lnTo>
                                  <a:pt x="3231" y="1056"/>
                                </a:lnTo>
                                <a:lnTo>
                                  <a:pt x="30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EAEF">
                              <a:alpha val="10196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docshape73"/>
                        <wps:cNvSpPr>
                          <a:spLocks/>
                        </wps:cNvSpPr>
                        <wps:spPr bwMode="auto">
                          <a:xfrm>
                            <a:off x="1961" y="2037"/>
                            <a:ext cx="3231" cy="1559"/>
                          </a:xfrm>
                          <a:custGeom>
                            <a:avLst/>
                            <a:gdLst>
                              <a:gd name="T0" fmla="+- 0 1961 1961"/>
                              <a:gd name="T1" fmla="*/ T0 w 3231"/>
                              <a:gd name="T2" fmla="+- 0 2540 2038"/>
                              <a:gd name="T3" fmla="*/ 2540 h 1559"/>
                              <a:gd name="T4" fmla="+- 0 5018 1961"/>
                              <a:gd name="T5" fmla="*/ T4 w 3231"/>
                              <a:gd name="T6" fmla="+- 0 2038 2038"/>
                              <a:gd name="T7" fmla="*/ 2038 h 1559"/>
                              <a:gd name="T8" fmla="+- 0 5192 1961"/>
                              <a:gd name="T9" fmla="*/ T8 w 3231"/>
                              <a:gd name="T10" fmla="+- 0 3094 2038"/>
                              <a:gd name="T11" fmla="*/ 3094 h 1559"/>
                              <a:gd name="T12" fmla="+- 0 2134 1961"/>
                              <a:gd name="T13" fmla="*/ T12 w 3231"/>
                              <a:gd name="T14" fmla="+- 0 3597 2038"/>
                              <a:gd name="T15" fmla="*/ 3597 h 1559"/>
                              <a:gd name="T16" fmla="+- 0 1961 1961"/>
                              <a:gd name="T17" fmla="*/ T16 w 3231"/>
                              <a:gd name="T18" fmla="+- 0 2540 2038"/>
                              <a:gd name="T19" fmla="*/ 2540 h 15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31" h="1559">
                                <a:moveTo>
                                  <a:pt x="0" y="502"/>
                                </a:moveTo>
                                <a:lnTo>
                                  <a:pt x="3057" y="0"/>
                                </a:lnTo>
                                <a:lnTo>
                                  <a:pt x="3231" y="1056"/>
                                </a:lnTo>
                                <a:lnTo>
                                  <a:pt x="173" y="1559"/>
                                </a:lnTo>
                                <a:lnTo>
                                  <a:pt x="0" y="50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86090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665FA6B0" id="docshapegroup69" o:spid="_x0000_s1026" style="position:absolute;margin-left:56.7pt;margin-top:13.4pt;width:477pt;height:170pt;z-index:-251644416;mso-wrap-distance-left:0;mso-wrap-distance-right:0;mso-position-horizontal-relative:page" coordorigin="1134,268" coordsize="9540,3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">
                <v:shape id="docshape70" o:spid="_x0000_s1027" type="#_x0000_t75" style="position:absolute;left:1134;top:267;width:410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">
                  <v:imagedata r:id="rId36" o:title=""/>
                </v:shape>
                <v:shape id="docshape71" o:spid="_x0000_s1028" type="#_x0000_t75" style="position:absolute;left:5294;top:1777;width:5380;height:1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">
                  <v:imagedata r:id="rId37" o:title=""/>
                </v:shape>
                <v:shape id="docshape72" o:spid="_x0000_s1029" style="position:absolute;left:1961;top:2037;width:3231;height:1559;visibility:visible;mso-wrap-style:square;v-text-anchor:top" coordsize="3231,1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" path="m3057,l,502,173,1559,3231,1056,3057,xe" fillcolor="#d2eaef" stroked="f">
                  <v:fill opacity="6682f"/>
                  <v:path arrowok="t" o:connecttype="custom" o:connectlocs="3057,2038;0,2540;173,3597;3231,3094;3057,2038" o:connectangles="0,0,0,0,0"/>
                </v:shape>
                <v:shape id="docshape73" o:spid="_x0000_s1030" style="position:absolute;left:1961;top:2037;width:3231;height:1559;visibility:visible;mso-wrap-style:square;v-text-anchor:top" coordsize="3231,1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" path="m,502l3057,r174,1056l173,1559,,502xe" filled="f" strokecolor="#86090d" strokeweight="2pt">
                  <v:path arrowok="t" o:connecttype="custom" o:connectlocs="0,2540;3057,2038;3231,3094;173,3597;0,2540" o:connectangles="0,0,0,0,0"/>
                </v:shape>
                <w10:wrap type="topAndBottom" anchorx="page"/>
              </v:group>
            </w:pict>
          </mc:Fallback>
        </mc:AlternateContent>
      </w:r>
    </w:p>
    <w:p w:rsidR="001E7181" w:rsidRDefault="001E7181">
      <w:pPr>
        <w:rPr>
          <w:sz w:val="19"/>
        </w:r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11"/>
        <w:rPr>
          <w:sz w:val="15"/>
        </w:rPr>
      </w:pPr>
    </w:p>
    <w:p w:rsidR="001E7181" w:rsidRDefault="00317E40">
      <w:pPr>
        <w:pStyle w:val="Textoindependiente"/>
        <w:spacing w:before="57" w:line="242" w:lineRule="auto"/>
        <w:ind w:left="210" w:right="807"/>
      </w:pPr>
      <w:r>
        <w:t>En el IEE citado más arriba en este apartado figura: Se desconoce si dispone de aislamiento térmico; Dispone</w:t>
      </w:r>
      <w:r>
        <w:rPr>
          <w:spacing w:val="-4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lámina</w:t>
      </w:r>
      <w:r>
        <w:rPr>
          <w:spacing w:val="-1"/>
        </w:rPr>
        <w:t xml:space="preserve"> </w:t>
      </w:r>
      <w:r>
        <w:t>impermeabilizante.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ind w:left="210"/>
      </w:pPr>
      <w:r>
        <w:rPr>
          <w:noProof/>
          <w:lang w:eastAsia="es-ES"/>
        </w:rPr>
        <mc:AlternateContent>
          <mc:Choice Requires="wpg">
            <w:drawing>
              <wp:anchor distT="0" distB="0" distL="114300" distR="114300" simplePos="0" relativeHeight="251575808" behindDoc="0" locked="0" layoutInCell="1" allowOverlap="1">
                <wp:simplePos x="0" y="0"/>
                <wp:positionH relativeFrom="page">
                  <wp:posOffset>4436745</wp:posOffset>
                </wp:positionH>
                <wp:positionV relativeFrom="paragraph">
                  <wp:posOffset>-15875</wp:posOffset>
                </wp:positionV>
                <wp:extent cx="1838325" cy="1678305"/>
                <wp:effectExtent l="0" t="0" r="0" b="0"/>
                <wp:wrapNone/>
                <wp:docPr id="408" name="docshapegroup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8325" cy="1678305"/>
                          <a:chOff x="6987" y="-25"/>
                          <a:chExt cx="2895" cy="2643"/>
                        </a:xfrm>
                      </wpg:grpSpPr>
                      <wps:wsp>
                        <wps:cNvPr id="409" name="docshape75"/>
                        <wps:cNvSpPr>
                          <a:spLocks/>
                        </wps:cNvSpPr>
                        <wps:spPr bwMode="auto">
                          <a:xfrm>
                            <a:off x="8900" y="256"/>
                            <a:ext cx="480" cy="114"/>
                          </a:xfrm>
                          <a:custGeom>
                            <a:avLst/>
                            <a:gdLst>
                              <a:gd name="T0" fmla="+- 0 9314 8900"/>
                              <a:gd name="T1" fmla="*/ T0 w 480"/>
                              <a:gd name="T2" fmla="+- 0 302 256"/>
                              <a:gd name="T3" fmla="*/ 302 h 114"/>
                              <a:gd name="T4" fmla="+- 0 9314 8900"/>
                              <a:gd name="T5" fmla="*/ T4 w 480"/>
                              <a:gd name="T6" fmla="+- 0 305 256"/>
                              <a:gd name="T7" fmla="*/ 305 h 114"/>
                              <a:gd name="T8" fmla="+- 0 9380 8900"/>
                              <a:gd name="T9" fmla="*/ T8 w 480"/>
                              <a:gd name="T10" fmla="+- 0 367 256"/>
                              <a:gd name="T11" fmla="*/ 367 h 114"/>
                              <a:gd name="T12" fmla="+- 0 9380 8900"/>
                              <a:gd name="T13" fmla="*/ T12 w 480"/>
                              <a:gd name="T14" fmla="+- 0 370 256"/>
                              <a:gd name="T15" fmla="*/ 370 h 114"/>
                              <a:gd name="T16" fmla="+- 0 9019 8900"/>
                              <a:gd name="T17" fmla="*/ T16 w 480"/>
                              <a:gd name="T18" fmla="+- 0 305 256"/>
                              <a:gd name="T19" fmla="*/ 305 h 114"/>
                              <a:gd name="T20" fmla="+- 0 9019 8900"/>
                              <a:gd name="T21" fmla="*/ T20 w 480"/>
                              <a:gd name="T22" fmla="+- 0 308 256"/>
                              <a:gd name="T23" fmla="*/ 308 h 114"/>
                              <a:gd name="T24" fmla="+- 0 8965 8900"/>
                              <a:gd name="T25" fmla="*/ T24 w 480"/>
                              <a:gd name="T26" fmla="+- 0 256 256"/>
                              <a:gd name="T27" fmla="*/ 256 h 114"/>
                              <a:gd name="T28" fmla="+- 0 8965 8900"/>
                              <a:gd name="T29" fmla="*/ T28 w 480"/>
                              <a:gd name="T30" fmla="+- 0 259 256"/>
                              <a:gd name="T31" fmla="*/ 259 h 114"/>
                              <a:gd name="T32" fmla="+- 0 8900 8900"/>
                              <a:gd name="T33" fmla="*/ T32 w 480"/>
                              <a:gd name="T34" fmla="+- 0 350 256"/>
                              <a:gd name="T35" fmla="*/ 350 h 114"/>
                              <a:gd name="T36" fmla="+- 0 8900 8900"/>
                              <a:gd name="T37" fmla="*/ T36 w 480"/>
                              <a:gd name="T38" fmla="+- 0 353 256"/>
                              <a:gd name="T39" fmla="*/ 353 h 1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80" h="114">
                                <a:moveTo>
                                  <a:pt x="414" y="46"/>
                                </a:moveTo>
                                <a:lnTo>
                                  <a:pt x="414" y="49"/>
                                </a:lnTo>
                                <a:moveTo>
                                  <a:pt x="480" y="111"/>
                                </a:moveTo>
                                <a:lnTo>
                                  <a:pt x="480" y="114"/>
                                </a:lnTo>
                                <a:moveTo>
                                  <a:pt x="119" y="49"/>
                                </a:moveTo>
                                <a:lnTo>
                                  <a:pt x="119" y="52"/>
                                </a:lnTo>
                                <a:moveTo>
                                  <a:pt x="65" y="0"/>
                                </a:moveTo>
                                <a:lnTo>
                                  <a:pt x="65" y="3"/>
                                </a:lnTo>
                                <a:moveTo>
                                  <a:pt x="0" y="94"/>
                                </a:moveTo>
                                <a:lnTo>
                                  <a:pt x="0" y="97"/>
                                </a:lnTo>
                              </a:path>
                            </a:pathLst>
                          </a:custGeom>
                          <a:noFill/>
                          <a:ln w="17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" name="docshape76"/>
                        <wps:cNvSpPr>
                          <a:spLocks/>
                        </wps:cNvSpPr>
                        <wps:spPr bwMode="auto">
                          <a:xfrm>
                            <a:off x="8918" y="217"/>
                            <a:ext cx="4" cy="4"/>
                          </a:xfrm>
                          <a:custGeom>
                            <a:avLst/>
                            <a:gdLst>
                              <a:gd name="T0" fmla="+- 0 8918 8918"/>
                              <a:gd name="T1" fmla="*/ T0 w 4"/>
                              <a:gd name="T2" fmla="+- 0 219 217"/>
                              <a:gd name="T3" fmla="*/ 219 h 4"/>
                              <a:gd name="T4" fmla="+- 0 8919 8918"/>
                              <a:gd name="T5" fmla="*/ T4 w 4"/>
                              <a:gd name="T6" fmla="+- 0 218 217"/>
                              <a:gd name="T7" fmla="*/ 218 h 4"/>
                              <a:gd name="T8" fmla="+- 0 8920 8918"/>
                              <a:gd name="T9" fmla="*/ T8 w 4"/>
                              <a:gd name="T10" fmla="+- 0 217 217"/>
                              <a:gd name="T11" fmla="*/ 217 h 4"/>
                              <a:gd name="T12" fmla="+- 0 8921 8918"/>
                              <a:gd name="T13" fmla="*/ T12 w 4"/>
                              <a:gd name="T14" fmla="+- 0 218 217"/>
                              <a:gd name="T15" fmla="*/ 218 h 4"/>
                              <a:gd name="T16" fmla="+- 0 8922 8918"/>
                              <a:gd name="T17" fmla="*/ T16 w 4"/>
                              <a:gd name="T18" fmla="+- 0 219 217"/>
                              <a:gd name="T19" fmla="*/ 219 h 4"/>
                              <a:gd name="T20" fmla="+- 0 8921 8918"/>
                              <a:gd name="T21" fmla="*/ T20 w 4"/>
                              <a:gd name="T22" fmla="+- 0 220 217"/>
                              <a:gd name="T23" fmla="*/ 220 h 4"/>
                              <a:gd name="T24" fmla="+- 0 8920 8918"/>
                              <a:gd name="T25" fmla="*/ T24 w 4"/>
                              <a:gd name="T26" fmla="+- 0 221 217"/>
                              <a:gd name="T27" fmla="*/ 221 h 4"/>
                              <a:gd name="T28" fmla="+- 0 8919 8918"/>
                              <a:gd name="T29" fmla="*/ T28 w 4"/>
                              <a:gd name="T30" fmla="+- 0 220 217"/>
                              <a:gd name="T31" fmla="*/ 220 h 4"/>
                              <a:gd name="T32" fmla="+- 0 8918 8918"/>
                              <a:gd name="T33" fmla="*/ T32 w 4"/>
                              <a:gd name="T34" fmla="+- 0 219 217"/>
                              <a:gd name="T35" fmla="*/ 219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" h="4">
                                <a:moveTo>
                                  <a:pt x="0" y="2"/>
                                </a:move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  <a:lnTo>
                                  <a:pt x="3" y="1"/>
                                </a:lnTo>
                                <a:lnTo>
                                  <a:pt x="4" y="2"/>
                                </a:lnTo>
                                <a:lnTo>
                                  <a:pt x="3" y="3"/>
                                </a:lnTo>
                                <a:lnTo>
                                  <a:pt x="2" y="4"/>
                                </a:lnTo>
                                <a:lnTo>
                                  <a:pt x="1" y="3"/>
                                </a:lnTo>
                                <a:lnTo>
                                  <a:pt x="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Line 292"/>
                        <wps:cNvCnPr>
                          <a:cxnSpLocks noChangeShapeType="1"/>
                        </wps:cNvCnPr>
                        <wps:spPr bwMode="auto">
                          <a:xfrm>
                            <a:off x="8694" y="151"/>
                            <a:ext cx="158" cy="0"/>
                          </a:xfrm>
                          <a:prstGeom prst="line">
                            <a:avLst/>
                          </a:prstGeom>
                          <a:noFill/>
                          <a:ln w="209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2" name="Line 291"/>
                        <wps:cNvCnPr>
                          <a:cxnSpLocks noChangeShapeType="1"/>
                        </wps:cNvCnPr>
                        <wps:spPr bwMode="auto">
                          <a:xfrm>
                            <a:off x="8662" y="383"/>
                            <a:ext cx="0" cy="3"/>
                          </a:xfrm>
                          <a:prstGeom prst="line">
                            <a:avLst/>
                          </a:prstGeom>
                          <a:noFill/>
                          <a:ln w="17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3" name="docshape77"/>
                        <wps:cNvSpPr>
                          <a:spLocks/>
                        </wps:cNvSpPr>
                        <wps:spPr bwMode="auto">
                          <a:xfrm>
                            <a:off x="7138" y="-23"/>
                            <a:ext cx="2248" cy="173"/>
                          </a:xfrm>
                          <a:custGeom>
                            <a:avLst/>
                            <a:gdLst>
                              <a:gd name="T0" fmla="+- 0 7138 7138"/>
                              <a:gd name="T1" fmla="*/ T0 w 2248"/>
                              <a:gd name="T2" fmla="+- 0 150 -23"/>
                              <a:gd name="T3" fmla="*/ 150 h 173"/>
                              <a:gd name="T4" fmla="+- 0 7310 7138"/>
                              <a:gd name="T5" fmla="*/ T4 w 2248"/>
                              <a:gd name="T6" fmla="+- 0 -23 -23"/>
                              <a:gd name="T7" fmla="*/ -23 h 173"/>
                              <a:gd name="T8" fmla="+- 0 8175 7138"/>
                              <a:gd name="T9" fmla="*/ T8 w 2248"/>
                              <a:gd name="T10" fmla="+- 0 150 -23"/>
                              <a:gd name="T11" fmla="*/ 150 h 173"/>
                              <a:gd name="T12" fmla="+- 0 8348 7138"/>
                              <a:gd name="T13" fmla="*/ T12 w 2248"/>
                              <a:gd name="T14" fmla="+- 0 -23 -23"/>
                              <a:gd name="T15" fmla="*/ -23 h 173"/>
                              <a:gd name="T16" fmla="+- 0 9213 7138"/>
                              <a:gd name="T17" fmla="*/ T16 w 2248"/>
                              <a:gd name="T18" fmla="+- 0 150 -23"/>
                              <a:gd name="T19" fmla="*/ 150 h 173"/>
                              <a:gd name="T20" fmla="+- 0 9386 7138"/>
                              <a:gd name="T21" fmla="*/ T20 w 2248"/>
                              <a:gd name="T22" fmla="+- 0 -23 -23"/>
                              <a:gd name="T23" fmla="*/ -23 h 173"/>
                              <a:gd name="T24" fmla="+- 0 7685 7138"/>
                              <a:gd name="T25" fmla="*/ T24 w 2248"/>
                              <a:gd name="T26" fmla="+- 0 121 -23"/>
                              <a:gd name="T27" fmla="*/ 121 h 173"/>
                              <a:gd name="T28" fmla="+- 0 7829 7138"/>
                              <a:gd name="T29" fmla="*/ T28 w 2248"/>
                              <a:gd name="T30" fmla="+- 0 -23 -23"/>
                              <a:gd name="T31" fmla="*/ -23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248" h="173">
                                <a:moveTo>
                                  <a:pt x="0" y="173"/>
                                </a:moveTo>
                                <a:lnTo>
                                  <a:pt x="172" y="0"/>
                                </a:lnTo>
                                <a:moveTo>
                                  <a:pt x="1037" y="173"/>
                                </a:moveTo>
                                <a:lnTo>
                                  <a:pt x="1210" y="0"/>
                                </a:lnTo>
                                <a:moveTo>
                                  <a:pt x="2075" y="173"/>
                                </a:moveTo>
                                <a:lnTo>
                                  <a:pt x="2248" y="0"/>
                                </a:lnTo>
                                <a:moveTo>
                                  <a:pt x="547" y="144"/>
                                </a:moveTo>
                                <a:lnTo>
                                  <a:pt x="691" y="0"/>
                                </a:lnTo>
                              </a:path>
                            </a:pathLst>
                          </a:custGeom>
                          <a:noFill/>
                          <a:ln w="209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docshape78"/>
                        <wps:cNvSpPr>
                          <a:spLocks/>
                        </wps:cNvSpPr>
                        <wps:spPr bwMode="auto">
                          <a:xfrm>
                            <a:off x="6987" y="-24"/>
                            <a:ext cx="2895" cy="177"/>
                          </a:xfrm>
                          <a:custGeom>
                            <a:avLst/>
                            <a:gdLst>
                              <a:gd name="T0" fmla="+- 0 9882 6987"/>
                              <a:gd name="T1" fmla="*/ T0 w 2895"/>
                              <a:gd name="T2" fmla="+- 0 -24 -24"/>
                              <a:gd name="T3" fmla="*/ -24 h 177"/>
                              <a:gd name="T4" fmla="+- 0 9877 6987"/>
                              <a:gd name="T5" fmla="*/ T4 w 2895"/>
                              <a:gd name="T6" fmla="+- 0 -24 -24"/>
                              <a:gd name="T7" fmla="*/ -24 h 177"/>
                              <a:gd name="T8" fmla="+- 0 6992 6987"/>
                              <a:gd name="T9" fmla="*/ T8 w 2895"/>
                              <a:gd name="T10" fmla="+- 0 -24 -24"/>
                              <a:gd name="T11" fmla="*/ -24 h 177"/>
                              <a:gd name="T12" fmla="+- 0 6987 6987"/>
                              <a:gd name="T13" fmla="*/ T12 w 2895"/>
                              <a:gd name="T14" fmla="+- 0 -24 -24"/>
                              <a:gd name="T15" fmla="*/ -24 h 177"/>
                              <a:gd name="T16" fmla="+- 0 6987 6987"/>
                              <a:gd name="T17" fmla="*/ T16 w 2895"/>
                              <a:gd name="T18" fmla="+- 0 153 -24"/>
                              <a:gd name="T19" fmla="*/ 153 h 177"/>
                              <a:gd name="T20" fmla="+- 0 6992 6987"/>
                              <a:gd name="T21" fmla="*/ T20 w 2895"/>
                              <a:gd name="T22" fmla="+- 0 153 -24"/>
                              <a:gd name="T23" fmla="*/ 153 h 177"/>
                              <a:gd name="T24" fmla="+- 0 6992 6987"/>
                              <a:gd name="T25" fmla="*/ T24 w 2895"/>
                              <a:gd name="T26" fmla="+- 0 -20 -24"/>
                              <a:gd name="T27" fmla="*/ -20 h 177"/>
                              <a:gd name="T28" fmla="+- 0 9877 6987"/>
                              <a:gd name="T29" fmla="*/ T28 w 2895"/>
                              <a:gd name="T30" fmla="+- 0 -20 -24"/>
                              <a:gd name="T31" fmla="*/ -20 h 177"/>
                              <a:gd name="T32" fmla="+- 0 9877 6987"/>
                              <a:gd name="T33" fmla="*/ T32 w 2895"/>
                              <a:gd name="T34" fmla="+- 0 148 -24"/>
                              <a:gd name="T35" fmla="*/ 148 h 177"/>
                              <a:gd name="T36" fmla="+- 0 9882 6987"/>
                              <a:gd name="T37" fmla="*/ T36 w 2895"/>
                              <a:gd name="T38" fmla="+- 0 148 -24"/>
                              <a:gd name="T39" fmla="*/ 148 h 177"/>
                              <a:gd name="T40" fmla="+- 0 9882 6987"/>
                              <a:gd name="T41" fmla="*/ T40 w 2895"/>
                              <a:gd name="T42" fmla="+- 0 -24 -24"/>
                              <a:gd name="T43" fmla="*/ -24 h 1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2895" h="177">
                                <a:moveTo>
                                  <a:pt x="2895" y="0"/>
                                </a:moveTo>
                                <a:lnTo>
                                  <a:pt x="2890" y="0"/>
                                </a:ln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7"/>
                                </a:lnTo>
                                <a:lnTo>
                                  <a:pt x="5" y="177"/>
                                </a:lnTo>
                                <a:lnTo>
                                  <a:pt x="5" y="4"/>
                                </a:lnTo>
                                <a:lnTo>
                                  <a:pt x="2890" y="4"/>
                                </a:lnTo>
                                <a:lnTo>
                                  <a:pt x="2890" y="172"/>
                                </a:lnTo>
                                <a:lnTo>
                                  <a:pt x="2895" y="172"/>
                                </a:lnTo>
                                <a:lnTo>
                                  <a:pt x="28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Line 288"/>
                        <wps:cNvCnPr>
                          <a:cxnSpLocks noChangeShapeType="1"/>
                        </wps:cNvCnPr>
                        <wps:spPr bwMode="auto">
                          <a:xfrm>
                            <a:off x="9690" y="248"/>
                            <a:ext cx="2" cy="0"/>
                          </a:xfrm>
                          <a:prstGeom prst="line">
                            <a:avLst/>
                          </a:prstGeom>
                          <a:noFill/>
                          <a:ln w="209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6" name="Line 287"/>
                        <wps:cNvCnPr>
                          <a:cxnSpLocks noChangeShapeType="1"/>
                        </wps:cNvCnPr>
                        <wps:spPr bwMode="auto">
                          <a:xfrm>
                            <a:off x="9671" y="222"/>
                            <a:ext cx="0" cy="3"/>
                          </a:xfrm>
                          <a:prstGeom prst="line">
                            <a:avLst/>
                          </a:prstGeom>
                          <a:noFill/>
                          <a:ln w="17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7" name="Line 286"/>
                        <wps:cNvCnPr>
                          <a:cxnSpLocks noChangeShapeType="1"/>
                        </wps:cNvCnPr>
                        <wps:spPr bwMode="auto">
                          <a:xfrm>
                            <a:off x="9732" y="150"/>
                            <a:ext cx="28" cy="0"/>
                          </a:xfrm>
                          <a:prstGeom prst="line">
                            <a:avLst/>
                          </a:prstGeom>
                          <a:noFill/>
                          <a:ln w="209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8" name="docshape79"/>
                        <wps:cNvSpPr>
                          <a:spLocks/>
                        </wps:cNvSpPr>
                        <wps:spPr bwMode="auto">
                          <a:xfrm>
                            <a:off x="6987" y="149"/>
                            <a:ext cx="2895" cy="293"/>
                          </a:xfrm>
                          <a:custGeom>
                            <a:avLst/>
                            <a:gdLst>
                              <a:gd name="T0" fmla="+- 0 6992 6987"/>
                              <a:gd name="T1" fmla="*/ T0 w 2895"/>
                              <a:gd name="T2" fmla="+- 0 154 149"/>
                              <a:gd name="T3" fmla="*/ 154 h 293"/>
                              <a:gd name="T4" fmla="+- 0 6987 6987"/>
                              <a:gd name="T5" fmla="*/ T4 w 2895"/>
                              <a:gd name="T6" fmla="+- 0 154 149"/>
                              <a:gd name="T7" fmla="*/ 154 h 293"/>
                              <a:gd name="T8" fmla="+- 0 6987 6987"/>
                              <a:gd name="T9" fmla="*/ T8 w 2895"/>
                              <a:gd name="T10" fmla="+- 0 442 149"/>
                              <a:gd name="T11" fmla="*/ 442 h 293"/>
                              <a:gd name="T12" fmla="+- 0 6992 6987"/>
                              <a:gd name="T13" fmla="*/ T12 w 2895"/>
                              <a:gd name="T14" fmla="+- 0 442 149"/>
                              <a:gd name="T15" fmla="*/ 442 h 293"/>
                              <a:gd name="T16" fmla="+- 0 6992 6987"/>
                              <a:gd name="T17" fmla="*/ T16 w 2895"/>
                              <a:gd name="T18" fmla="+- 0 154 149"/>
                              <a:gd name="T19" fmla="*/ 154 h 293"/>
                              <a:gd name="T20" fmla="+- 0 9882 6987"/>
                              <a:gd name="T21" fmla="*/ T20 w 2895"/>
                              <a:gd name="T22" fmla="+- 0 149 149"/>
                              <a:gd name="T23" fmla="*/ 149 h 293"/>
                              <a:gd name="T24" fmla="+- 0 9877 6987"/>
                              <a:gd name="T25" fmla="*/ T24 w 2895"/>
                              <a:gd name="T26" fmla="+- 0 149 149"/>
                              <a:gd name="T27" fmla="*/ 149 h 293"/>
                              <a:gd name="T28" fmla="+- 0 6992 6987"/>
                              <a:gd name="T29" fmla="*/ T28 w 2895"/>
                              <a:gd name="T30" fmla="+- 0 149 149"/>
                              <a:gd name="T31" fmla="*/ 149 h 293"/>
                              <a:gd name="T32" fmla="+- 0 6992 6987"/>
                              <a:gd name="T33" fmla="*/ T32 w 2895"/>
                              <a:gd name="T34" fmla="+- 0 154 149"/>
                              <a:gd name="T35" fmla="*/ 154 h 293"/>
                              <a:gd name="T36" fmla="+- 0 9877 6987"/>
                              <a:gd name="T37" fmla="*/ T36 w 2895"/>
                              <a:gd name="T38" fmla="+- 0 154 149"/>
                              <a:gd name="T39" fmla="*/ 154 h 293"/>
                              <a:gd name="T40" fmla="+- 0 9877 6987"/>
                              <a:gd name="T41" fmla="*/ T40 w 2895"/>
                              <a:gd name="T42" fmla="+- 0 437 149"/>
                              <a:gd name="T43" fmla="*/ 437 h 293"/>
                              <a:gd name="T44" fmla="+- 0 9882 6987"/>
                              <a:gd name="T45" fmla="*/ T44 w 2895"/>
                              <a:gd name="T46" fmla="+- 0 437 149"/>
                              <a:gd name="T47" fmla="*/ 437 h 293"/>
                              <a:gd name="T48" fmla="+- 0 9882 6987"/>
                              <a:gd name="T49" fmla="*/ T48 w 2895"/>
                              <a:gd name="T50" fmla="+- 0 149 149"/>
                              <a:gd name="T51" fmla="*/ 149 h 2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895" h="293">
                                <a:moveTo>
                                  <a:pt x="5" y="5"/>
                                </a:moveTo>
                                <a:lnTo>
                                  <a:pt x="0" y="5"/>
                                </a:lnTo>
                                <a:lnTo>
                                  <a:pt x="0" y="293"/>
                                </a:lnTo>
                                <a:lnTo>
                                  <a:pt x="5" y="293"/>
                                </a:lnTo>
                                <a:lnTo>
                                  <a:pt x="5" y="5"/>
                                </a:lnTo>
                                <a:close/>
                                <a:moveTo>
                                  <a:pt x="2895" y="0"/>
                                </a:moveTo>
                                <a:lnTo>
                                  <a:pt x="2890" y="0"/>
                                </a:lnTo>
                                <a:lnTo>
                                  <a:pt x="5" y="0"/>
                                </a:lnTo>
                                <a:lnTo>
                                  <a:pt x="5" y="5"/>
                                </a:lnTo>
                                <a:lnTo>
                                  <a:pt x="2890" y="5"/>
                                </a:lnTo>
                                <a:lnTo>
                                  <a:pt x="2890" y="288"/>
                                </a:lnTo>
                                <a:lnTo>
                                  <a:pt x="2895" y="288"/>
                                </a:lnTo>
                                <a:lnTo>
                                  <a:pt x="28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" name="Line 284"/>
                        <wps:cNvCnPr>
                          <a:cxnSpLocks noChangeShapeType="1"/>
                        </wps:cNvCnPr>
                        <wps:spPr bwMode="auto">
                          <a:xfrm>
                            <a:off x="7553" y="371"/>
                            <a:ext cx="0" cy="3"/>
                          </a:xfrm>
                          <a:prstGeom prst="line">
                            <a:avLst/>
                          </a:prstGeom>
                          <a:noFill/>
                          <a:ln w="17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0" name="docshape80"/>
                        <wps:cNvSpPr>
                          <a:spLocks/>
                        </wps:cNvSpPr>
                        <wps:spPr bwMode="auto">
                          <a:xfrm>
                            <a:off x="8464" y="368"/>
                            <a:ext cx="4" cy="4"/>
                          </a:xfrm>
                          <a:custGeom>
                            <a:avLst/>
                            <a:gdLst>
                              <a:gd name="T0" fmla="+- 0 8464 8464"/>
                              <a:gd name="T1" fmla="*/ T0 w 4"/>
                              <a:gd name="T2" fmla="+- 0 370 368"/>
                              <a:gd name="T3" fmla="*/ 370 h 4"/>
                              <a:gd name="T4" fmla="+- 0 8465 8464"/>
                              <a:gd name="T5" fmla="*/ T4 w 4"/>
                              <a:gd name="T6" fmla="+- 0 369 368"/>
                              <a:gd name="T7" fmla="*/ 369 h 4"/>
                              <a:gd name="T8" fmla="+- 0 8466 8464"/>
                              <a:gd name="T9" fmla="*/ T8 w 4"/>
                              <a:gd name="T10" fmla="+- 0 368 368"/>
                              <a:gd name="T11" fmla="*/ 368 h 4"/>
                              <a:gd name="T12" fmla="+- 0 8467 8464"/>
                              <a:gd name="T13" fmla="*/ T12 w 4"/>
                              <a:gd name="T14" fmla="+- 0 369 368"/>
                              <a:gd name="T15" fmla="*/ 369 h 4"/>
                              <a:gd name="T16" fmla="+- 0 8468 8464"/>
                              <a:gd name="T17" fmla="*/ T16 w 4"/>
                              <a:gd name="T18" fmla="+- 0 370 368"/>
                              <a:gd name="T19" fmla="*/ 370 h 4"/>
                              <a:gd name="T20" fmla="+- 0 8467 8464"/>
                              <a:gd name="T21" fmla="*/ T20 w 4"/>
                              <a:gd name="T22" fmla="+- 0 371 368"/>
                              <a:gd name="T23" fmla="*/ 371 h 4"/>
                              <a:gd name="T24" fmla="+- 0 8466 8464"/>
                              <a:gd name="T25" fmla="*/ T24 w 4"/>
                              <a:gd name="T26" fmla="+- 0 372 368"/>
                              <a:gd name="T27" fmla="*/ 372 h 4"/>
                              <a:gd name="T28" fmla="+- 0 8465 8464"/>
                              <a:gd name="T29" fmla="*/ T28 w 4"/>
                              <a:gd name="T30" fmla="+- 0 371 368"/>
                              <a:gd name="T31" fmla="*/ 371 h 4"/>
                              <a:gd name="T32" fmla="+- 0 8464 8464"/>
                              <a:gd name="T33" fmla="*/ T32 w 4"/>
                              <a:gd name="T34" fmla="+- 0 370 368"/>
                              <a:gd name="T35" fmla="*/ 370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" h="4">
                                <a:moveTo>
                                  <a:pt x="0" y="2"/>
                                </a:move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  <a:lnTo>
                                  <a:pt x="3" y="1"/>
                                </a:lnTo>
                                <a:lnTo>
                                  <a:pt x="4" y="2"/>
                                </a:lnTo>
                                <a:lnTo>
                                  <a:pt x="3" y="3"/>
                                </a:lnTo>
                                <a:lnTo>
                                  <a:pt x="2" y="4"/>
                                </a:lnTo>
                                <a:lnTo>
                                  <a:pt x="1" y="3"/>
                                </a:lnTo>
                                <a:lnTo>
                                  <a:pt x="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Line 282"/>
                        <wps:cNvCnPr>
                          <a:cxnSpLocks noChangeShapeType="1"/>
                        </wps:cNvCnPr>
                        <wps:spPr bwMode="auto">
                          <a:xfrm>
                            <a:off x="8510" y="403"/>
                            <a:ext cx="0" cy="3"/>
                          </a:xfrm>
                          <a:prstGeom prst="line">
                            <a:avLst/>
                          </a:prstGeom>
                          <a:noFill/>
                          <a:ln w="17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2" name="docshape81"/>
                        <wps:cNvSpPr>
                          <a:spLocks/>
                        </wps:cNvSpPr>
                        <wps:spPr bwMode="auto">
                          <a:xfrm>
                            <a:off x="6987" y="437"/>
                            <a:ext cx="2895" cy="2122"/>
                          </a:xfrm>
                          <a:custGeom>
                            <a:avLst/>
                            <a:gdLst>
                              <a:gd name="T0" fmla="+- 0 9882 6987"/>
                              <a:gd name="T1" fmla="*/ T0 w 2895"/>
                              <a:gd name="T2" fmla="+- 0 437 437"/>
                              <a:gd name="T3" fmla="*/ 437 h 2122"/>
                              <a:gd name="T4" fmla="+- 0 9877 6987"/>
                              <a:gd name="T5" fmla="*/ T4 w 2895"/>
                              <a:gd name="T6" fmla="+- 0 437 437"/>
                              <a:gd name="T7" fmla="*/ 437 h 2122"/>
                              <a:gd name="T8" fmla="+- 0 6992 6987"/>
                              <a:gd name="T9" fmla="*/ T8 w 2895"/>
                              <a:gd name="T10" fmla="+- 0 437 437"/>
                              <a:gd name="T11" fmla="*/ 437 h 2122"/>
                              <a:gd name="T12" fmla="+- 0 6992 6987"/>
                              <a:gd name="T13" fmla="*/ T12 w 2895"/>
                              <a:gd name="T14" fmla="+- 0 442 437"/>
                              <a:gd name="T15" fmla="*/ 442 h 2122"/>
                              <a:gd name="T16" fmla="+- 0 9877 6987"/>
                              <a:gd name="T17" fmla="*/ T16 w 2895"/>
                              <a:gd name="T18" fmla="+- 0 442 437"/>
                              <a:gd name="T19" fmla="*/ 442 h 2122"/>
                              <a:gd name="T20" fmla="+- 0 9877 6987"/>
                              <a:gd name="T21" fmla="*/ T20 w 2895"/>
                              <a:gd name="T22" fmla="+- 0 505 437"/>
                              <a:gd name="T23" fmla="*/ 505 h 2122"/>
                              <a:gd name="T24" fmla="+- 0 9877 6987"/>
                              <a:gd name="T25" fmla="*/ T24 w 2895"/>
                              <a:gd name="T26" fmla="+- 0 625 437"/>
                              <a:gd name="T27" fmla="*/ 625 h 2122"/>
                              <a:gd name="T28" fmla="+- 0 9877 6987"/>
                              <a:gd name="T29" fmla="*/ T28 w 2895"/>
                              <a:gd name="T30" fmla="+- 0 697 437"/>
                              <a:gd name="T31" fmla="*/ 697 h 2122"/>
                              <a:gd name="T32" fmla="+- 0 6992 6987"/>
                              <a:gd name="T33" fmla="*/ T32 w 2895"/>
                              <a:gd name="T34" fmla="+- 0 697 437"/>
                              <a:gd name="T35" fmla="*/ 697 h 2122"/>
                              <a:gd name="T36" fmla="+- 0 6992 6987"/>
                              <a:gd name="T37" fmla="*/ T36 w 2895"/>
                              <a:gd name="T38" fmla="+- 0 625 437"/>
                              <a:gd name="T39" fmla="*/ 625 h 2122"/>
                              <a:gd name="T40" fmla="+- 0 9877 6987"/>
                              <a:gd name="T41" fmla="*/ T40 w 2895"/>
                              <a:gd name="T42" fmla="+- 0 625 437"/>
                              <a:gd name="T43" fmla="*/ 625 h 2122"/>
                              <a:gd name="T44" fmla="+- 0 9877 6987"/>
                              <a:gd name="T45" fmla="*/ T44 w 2895"/>
                              <a:gd name="T46" fmla="+- 0 505 437"/>
                              <a:gd name="T47" fmla="*/ 505 h 2122"/>
                              <a:gd name="T48" fmla="+- 0 6992 6987"/>
                              <a:gd name="T49" fmla="*/ T48 w 2895"/>
                              <a:gd name="T50" fmla="+- 0 505 437"/>
                              <a:gd name="T51" fmla="*/ 505 h 2122"/>
                              <a:gd name="T52" fmla="+- 0 6992 6987"/>
                              <a:gd name="T53" fmla="*/ T52 w 2895"/>
                              <a:gd name="T54" fmla="+- 0 442 437"/>
                              <a:gd name="T55" fmla="*/ 442 h 2122"/>
                              <a:gd name="T56" fmla="+- 0 6987 6987"/>
                              <a:gd name="T57" fmla="*/ T56 w 2895"/>
                              <a:gd name="T58" fmla="+- 0 442 437"/>
                              <a:gd name="T59" fmla="*/ 442 h 2122"/>
                              <a:gd name="T60" fmla="+- 0 6987 6987"/>
                              <a:gd name="T61" fmla="*/ T60 w 2895"/>
                              <a:gd name="T62" fmla="+- 0 2559 437"/>
                              <a:gd name="T63" fmla="*/ 2559 h 2122"/>
                              <a:gd name="T64" fmla="+- 0 6992 6987"/>
                              <a:gd name="T65" fmla="*/ T64 w 2895"/>
                              <a:gd name="T66" fmla="+- 0 2559 437"/>
                              <a:gd name="T67" fmla="*/ 2559 h 2122"/>
                              <a:gd name="T68" fmla="+- 0 9877 6987"/>
                              <a:gd name="T69" fmla="*/ T68 w 2895"/>
                              <a:gd name="T70" fmla="+- 0 2559 437"/>
                              <a:gd name="T71" fmla="*/ 2559 h 2122"/>
                              <a:gd name="T72" fmla="+- 0 9882 6987"/>
                              <a:gd name="T73" fmla="*/ T72 w 2895"/>
                              <a:gd name="T74" fmla="+- 0 2559 437"/>
                              <a:gd name="T75" fmla="*/ 2559 h 2122"/>
                              <a:gd name="T76" fmla="+- 0 9882 6987"/>
                              <a:gd name="T77" fmla="*/ T76 w 2895"/>
                              <a:gd name="T78" fmla="+- 0 1397 437"/>
                              <a:gd name="T79" fmla="*/ 1397 h 2122"/>
                              <a:gd name="T80" fmla="+- 0 9877 6987"/>
                              <a:gd name="T81" fmla="*/ T80 w 2895"/>
                              <a:gd name="T82" fmla="+- 0 1397 437"/>
                              <a:gd name="T83" fmla="*/ 1397 h 2122"/>
                              <a:gd name="T84" fmla="+- 0 9877 6987"/>
                              <a:gd name="T85" fmla="*/ T84 w 2895"/>
                              <a:gd name="T86" fmla="+- 0 1402 437"/>
                              <a:gd name="T87" fmla="*/ 1402 h 2122"/>
                              <a:gd name="T88" fmla="+- 0 9877 6987"/>
                              <a:gd name="T89" fmla="*/ T88 w 2895"/>
                              <a:gd name="T90" fmla="+- 0 2554 437"/>
                              <a:gd name="T91" fmla="*/ 2554 h 2122"/>
                              <a:gd name="T92" fmla="+- 0 6992 6987"/>
                              <a:gd name="T93" fmla="*/ T92 w 2895"/>
                              <a:gd name="T94" fmla="+- 0 2554 437"/>
                              <a:gd name="T95" fmla="*/ 2554 h 2122"/>
                              <a:gd name="T96" fmla="+- 0 6992 6987"/>
                              <a:gd name="T97" fmla="*/ T96 w 2895"/>
                              <a:gd name="T98" fmla="+- 0 1402 437"/>
                              <a:gd name="T99" fmla="*/ 1402 h 2122"/>
                              <a:gd name="T100" fmla="+- 0 9877 6987"/>
                              <a:gd name="T101" fmla="*/ T100 w 2895"/>
                              <a:gd name="T102" fmla="+- 0 1402 437"/>
                              <a:gd name="T103" fmla="*/ 1402 h 2122"/>
                              <a:gd name="T104" fmla="+- 0 9877 6987"/>
                              <a:gd name="T105" fmla="*/ T104 w 2895"/>
                              <a:gd name="T106" fmla="+- 0 1397 437"/>
                              <a:gd name="T107" fmla="*/ 1397 h 2122"/>
                              <a:gd name="T108" fmla="+- 0 6992 6987"/>
                              <a:gd name="T109" fmla="*/ T108 w 2895"/>
                              <a:gd name="T110" fmla="+- 0 1397 437"/>
                              <a:gd name="T111" fmla="*/ 1397 h 2122"/>
                              <a:gd name="T112" fmla="+- 0 6992 6987"/>
                              <a:gd name="T113" fmla="*/ T112 w 2895"/>
                              <a:gd name="T114" fmla="+- 0 701 437"/>
                              <a:gd name="T115" fmla="*/ 701 h 2122"/>
                              <a:gd name="T116" fmla="+- 0 9877 6987"/>
                              <a:gd name="T117" fmla="*/ T116 w 2895"/>
                              <a:gd name="T118" fmla="+- 0 701 437"/>
                              <a:gd name="T119" fmla="*/ 701 h 2122"/>
                              <a:gd name="T120" fmla="+- 0 9882 6987"/>
                              <a:gd name="T121" fmla="*/ T120 w 2895"/>
                              <a:gd name="T122" fmla="+- 0 701 437"/>
                              <a:gd name="T123" fmla="*/ 701 h 2122"/>
                              <a:gd name="T124" fmla="+- 0 9882 6987"/>
                              <a:gd name="T125" fmla="*/ T124 w 2895"/>
                              <a:gd name="T126" fmla="+- 0 437 437"/>
                              <a:gd name="T127" fmla="*/ 437 h 2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895" h="2122">
                                <a:moveTo>
                                  <a:pt x="2895" y="0"/>
                                </a:moveTo>
                                <a:lnTo>
                                  <a:pt x="2890" y="0"/>
                                </a:lnTo>
                                <a:lnTo>
                                  <a:pt x="5" y="0"/>
                                </a:lnTo>
                                <a:lnTo>
                                  <a:pt x="5" y="5"/>
                                </a:lnTo>
                                <a:lnTo>
                                  <a:pt x="2890" y="5"/>
                                </a:lnTo>
                                <a:lnTo>
                                  <a:pt x="2890" y="68"/>
                                </a:lnTo>
                                <a:lnTo>
                                  <a:pt x="2890" y="188"/>
                                </a:lnTo>
                                <a:lnTo>
                                  <a:pt x="2890" y="260"/>
                                </a:lnTo>
                                <a:lnTo>
                                  <a:pt x="5" y="260"/>
                                </a:lnTo>
                                <a:lnTo>
                                  <a:pt x="5" y="188"/>
                                </a:lnTo>
                                <a:lnTo>
                                  <a:pt x="2890" y="188"/>
                                </a:lnTo>
                                <a:lnTo>
                                  <a:pt x="2890" y="68"/>
                                </a:lnTo>
                                <a:lnTo>
                                  <a:pt x="5" y="68"/>
                                </a:lnTo>
                                <a:lnTo>
                                  <a:pt x="5" y="5"/>
                                </a:lnTo>
                                <a:lnTo>
                                  <a:pt x="0" y="5"/>
                                </a:lnTo>
                                <a:lnTo>
                                  <a:pt x="0" y="2122"/>
                                </a:lnTo>
                                <a:lnTo>
                                  <a:pt x="5" y="2122"/>
                                </a:lnTo>
                                <a:lnTo>
                                  <a:pt x="2890" y="2122"/>
                                </a:lnTo>
                                <a:lnTo>
                                  <a:pt x="2895" y="2122"/>
                                </a:lnTo>
                                <a:lnTo>
                                  <a:pt x="2895" y="960"/>
                                </a:lnTo>
                                <a:lnTo>
                                  <a:pt x="2890" y="960"/>
                                </a:lnTo>
                                <a:lnTo>
                                  <a:pt x="2890" y="965"/>
                                </a:lnTo>
                                <a:lnTo>
                                  <a:pt x="2890" y="2117"/>
                                </a:lnTo>
                                <a:lnTo>
                                  <a:pt x="5" y="2117"/>
                                </a:lnTo>
                                <a:lnTo>
                                  <a:pt x="5" y="965"/>
                                </a:lnTo>
                                <a:lnTo>
                                  <a:pt x="2890" y="965"/>
                                </a:lnTo>
                                <a:lnTo>
                                  <a:pt x="2890" y="960"/>
                                </a:lnTo>
                                <a:lnTo>
                                  <a:pt x="5" y="960"/>
                                </a:lnTo>
                                <a:lnTo>
                                  <a:pt x="5" y="264"/>
                                </a:lnTo>
                                <a:lnTo>
                                  <a:pt x="2890" y="264"/>
                                </a:lnTo>
                                <a:lnTo>
                                  <a:pt x="2895" y="264"/>
                                </a:lnTo>
                                <a:lnTo>
                                  <a:pt x="28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" name="docshape82"/>
                        <wps:cNvSpPr>
                          <a:spLocks/>
                        </wps:cNvSpPr>
                        <wps:spPr bwMode="auto">
                          <a:xfrm>
                            <a:off x="7200" y="794"/>
                            <a:ext cx="2421" cy="126"/>
                          </a:xfrm>
                          <a:custGeom>
                            <a:avLst/>
                            <a:gdLst>
                              <a:gd name="T0" fmla="+- 0 7254 7200"/>
                              <a:gd name="T1" fmla="*/ T0 w 2421"/>
                              <a:gd name="T2" fmla="+- 0 881 794"/>
                              <a:gd name="T3" fmla="*/ 881 h 126"/>
                              <a:gd name="T4" fmla="+- 0 7254 7200"/>
                              <a:gd name="T5" fmla="*/ T4 w 2421"/>
                              <a:gd name="T6" fmla="+- 0 884 794"/>
                              <a:gd name="T7" fmla="*/ 884 h 126"/>
                              <a:gd name="T8" fmla="+- 0 7200 7200"/>
                              <a:gd name="T9" fmla="*/ T8 w 2421"/>
                              <a:gd name="T10" fmla="+- 0 831 794"/>
                              <a:gd name="T11" fmla="*/ 831 h 126"/>
                              <a:gd name="T12" fmla="+- 0 7200 7200"/>
                              <a:gd name="T13" fmla="*/ T12 w 2421"/>
                              <a:gd name="T14" fmla="+- 0 834 794"/>
                              <a:gd name="T15" fmla="*/ 834 h 126"/>
                              <a:gd name="T16" fmla="+- 0 7206 7200"/>
                              <a:gd name="T17" fmla="*/ T16 w 2421"/>
                              <a:gd name="T18" fmla="+- 0 794 794"/>
                              <a:gd name="T19" fmla="*/ 794 h 126"/>
                              <a:gd name="T20" fmla="+- 0 7206 7200"/>
                              <a:gd name="T21" fmla="*/ T20 w 2421"/>
                              <a:gd name="T22" fmla="+- 0 797 794"/>
                              <a:gd name="T23" fmla="*/ 797 h 126"/>
                              <a:gd name="T24" fmla="+- 0 8392 7200"/>
                              <a:gd name="T25" fmla="*/ T24 w 2421"/>
                              <a:gd name="T26" fmla="+- 0 859 794"/>
                              <a:gd name="T27" fmla="*/ 859 h 126"/>
                              <a:gd name="T28" fmla="+- 0 8392 7200"/>
                              <a:gd name="T29" fmla="*/ T28 w 2421"/>
                              <a:gd name="T30" fmla="+- 0 862 794"/>
                              <a:gd name="T31" fmla="*/ 862 h 126"/>
                              <a:gd name="T32" fmla="+- 0 9621 7200"/>
                              <a:gd name="T33" fmla="*/ T32 w 2421"/>
                              <a:gd name="T34" fmla="+- 0 917 794"/>
                              <a:gd name="T35" fmla="*/ 917 h 126"/>
                              <a:gd name="T36" fmla="+- 0 9621 7200"/>
                              <a:gd name="T37" fmla="*/ T36 w 2421"/>
                              <a:gd name="T38" fmla="+- 0 920 794"/>
                              <a:gd name="T39" fmla="*/ 920 h 1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421" h="126">
                                <a:moveTo>
                                  <a:pt x="54" y="87"/>
                                </a:moveTo>
                                <a:lnTo>
                                  <a:pt x="54" y="90"/>
                                </a:lnTo>
                                <a:moveTo>
                                  <a:pt x="0" y="37"/>
                                </a:moveTo>
                                <a:lnTo>
                                  <a:pt x="0" y="40"/>
                                </a:lnTo>
                                <a:moveTo>
                                  <a:pt x="6" y="0"/>
                                </a:moveTo>
                                <a:lnTo>
                                  <a:pt x="6" y="3"/>
                                </a:lnTo>
                                <a:moveTo>
                                  <a:pt x="1192" y="65"/>
                                </a:moveTo>
                                <a:lnTo>
                                  <a:pt x="1192" y="68"/>
                                </a:lnTo>
                                <a:moveTo>
                                  <a:pt x="2421" y="123"/>
                                </a:moveTo>
                                <a:lnTo>
                                  <a:pt x="2421" y="126"/>
                                </a:lnTo>
                              </a:path>
                            </a:pathLst>
                          </a:custGeom>
                          <a:noFill/>
                          <a:ln w="17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" name="docshape83"/>
                        <wps:cNvSpPr>
                          <a:spLocks/>
                        </wps:cNvSpPr>
                        <wps:spPr bwMode="auto">
                          <a:xfrm>
                            <a:off x="9565" y="866"/>
                            <a:ext cx="4" cy="4"/>
                          </a:xfrm>
                          <a:custGeom>
                            <a:avLst/>
                            <a:gdLst>
                              <a:gd name="T0" fmla="+- 0 9565 9565"/>
                              <a:gd name="T1" fmla="*/ T0 w 4"/>
                              <a:gd name="T2" fmla="+- 0 868 866"/>
                              <a:gd name="T3" fmla="*/ 868 h 4"/>
                              <a:gd name="T4" fmla="+- 0 9566 9565"/>
                              <a:gd name="T5" fmla="*/ T4 w 4"/>
                              <a:gd name="T6" fmla="+- 0 867 866"/>
                              <a:gd name="T7" fmla="*/ 867 h 4"/>
                              <a:gd name="T8" fmla="+- 0 9567 9565"/>
                              <a:gd name="T9" fmla="*/ T8 w 4"/>
                              <a:gd name="T10" fmla="+- 0 866 866"/>
                              <a:gd name="T11" fmla="*/ 866 h 4"/>
                              <a:gd name="T12" fmla="+- 0 9568 9565"/>
                              <a:gd name="T13" fmla="*/ T12 w 4"/>
                              <a:gd name="T14" fmla="+- 0 867 866"/>
                              <a:gd name="T15" fmla="*/ 867 h 4"/>
                              <a:gd name="T16" fmla="+- 0 9569 9565"/>
                              <a:gd name="T17" fmla="*/ T16 w 4"/>
                              <a:gd name="T18" fmla="+- 0 868 866"/>
                              <a:gd name="T19" fmla="*/ 868 h 4"/>
                              <a:gd name="T20" fmla="+- 0 9568 9565"/>
                              <a:gd name="T21" fmla="*/ T20 w 4"/>
                              <a:gd name="T22" fmla="+- 0 869 866"/>
                              <a:gd name="T23" fmla="*/ 869 h 4"/>
                              <a:gd name="T24" fmla="+- 0 9567 9565"/>
                              <a:gd name="T25" fmla="*/ T24 w 4"/>
                              <a:gd name="T26" fmla="+- 0 870 866"/>
                              <a:gd name="T27" fmla="*/ 870 h 4"/>
                              <a:gd name="T28" fmla="+- 0 9566 9565"/>
                              <a:gd name="T29" fmla="*/ T28 w 4"/>
                              <a:gd name="T30" fmla="+- 0 869 866"/>
                              <a:gd name="T31" fmla="*/ 869 h 4"/>
                              <a:gd name="T32" fmla="+- 0 9565 9565"/>
                              <a:gd name="T33" fmla="*/ T32 w 4"/>
                              <a:gd name="T34" fmla="+- 0 868 866"/>
                              <a:gd name="T35" fmla="*/ 868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" h="4">
                                <a:moveTo>
                                  <a:pt x="0" y="2"/>
                                </a:move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  <a:lnTo>
                                  <a:pt x="3" y="1"/>
                                </a:lnTo>
                                <a:lnTo>
                                  <a:pt x="4" y="2"/>
                                </a:lnTo>
                                <a:lnTo>
                                  <a:pt x="3" y="3"/>
                                </a:lnTo>
                                <a:lnTo>
                                  <a:pt x="2" y="4"/>
                                </a:lnTo>
                                <a:lnTo>
                                  <a:pt x="1" y="3"/>
                                </a:lnTo>
                                <a:lnTo>
                                  <a:pt x="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" name="docshape84"/>
                        <wps:cNvSpPr>
                          <a:spLocks/>
                        </wps:cNvSpPr>
                        <wps:spPr bwMode="auto">
                          <a:xfrm>
                            <a:off x="8121" y="793"/>
                            <a:ext cx="1567" cy="62"/>
                          </a:xfrm>
                          <a:custGeom>
                            <a:avLst/>
                            <a:gdLst>
                              <a:gd name="T0" fmla="+- 0 9688 8121"/>
                              <a:gd name="T1" fmla="*/ T0 w 1567"/>
                              <a:gd name="T2" fmla="+- 0 846 793"/>
                              <a:gd name="T3" fmla="*/ 846 h 62"/>
                              <a:gd name="T4" fmla="+- 0 9688 8121"/>
                              <a:gd name="T5" fmla="*/ T4 w 1567"/>
                              <a:gd name="T6" fmla="+- 0 849 793"/>
                              <a:gd name="T7" fmla="*/ 849 h 62"/>
                              <a:gd name="T8" fmla="+- 0 8121 8121"/>
                              <a:gd name="T9" fmla="*/ T8 w 1567"/>
                              <a:gd name="T10" fmla="+- 0 793 793"/>
                              <a:gd name="T11" fmla="*/ 793 h 62"/>
                              <a:gd name="T12" fmla="+- 0 8121 8121"/>
                              <a:gd name="T13" fmla="*/ T12 w 1567"/>
                              <a:gd name="T14" fmla="+- 0 796 793"/>
                              <a:gd name="T15" fmla="*/ 796 h 62"/>
                              <a:gd name="T16" fmla="+- 0 8169 8121"/>
                              <a:gd name="T17" fmla="*/ T16 w 1567"/>
                              <a:gd name="T18" fmla="+- 0 852 793"/>
                              <a:gd name="T19" fmla="*/ 852 h 62"/>
                              <a:gd name="T20" fmla="+- 0 8169 8121"/>
                              <a:gd name="T21" fmla="*/ T20 w 1567"/>
                              <a:gd name="T22" fmla="+- 0 855 793"/>
                              <a:gd name="T23" fmla="*/ 855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567" h="62">
                                <a:moveTo>
                                  <a:pt x="1567" y="53"/>
                                </a:moveTo>
                                <a:lnTo>
                                  <a:pt x="1567" y="56"/>
                                </a:lnTo>
                                <a:moveTo>
                                  <a:pt x="0" y="0"/>
                                </a:moveTo>
                                <a:lnTo>
                                  <a:pt x="0" y="3"/>
                                </a:lnTo>
                                <a:moveTo>
                                  <a:pt x="48" y="59"/>
                                </a:moveTo>
                                <a:lnTo>
                                  <a:pt x="48" y="62"/>
                                </a:lnTo>
                              </a:path>
                            </a:pathLst>
                          </a:custGeom>
                          <a:noFill/>
                          <a:ln w="17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docshape85"/>
                        <wps:cNvSpPr>
                          <a:spLocks/>
                        </wps:cNvSpPr>
                        <wps:spPr bwMode="auto">
                          <a:xfrm>
                            <a:off x="9033" y="791"/>
                            <a:ext cx="4" cy="4"/>
                          </a:xfrm>
                          <a:custGeom>
                            <a:avLst/>
                            <a:gdLst>
                              <a:gd name="T0" fmla="+- 0 9033 9033"/>
                              <a:gd name="T1" fmla="*/ T0 w 4"/>
                              <a:gd name="T2" fmla="+- 0 793 791"/>
                              <a:gd name="T3" fmla="*/ 793 h 4"/>
                              <a:gd name="T4" fmla="+- 0 9034 9033"/>
                              <a:gd name="T5" fmla="*/ T4 w 4"/>
                              <a:gd name="T6" fmla="+- 0 792 791"/>
                              <a:gd name="T7" fmla="*/ 792 h 4"/>
                              <a:gd name="T8" fmla="+- 0 9035 9033"/>
                              <a:gd name="T9" fmla="*/ T8 w 4"/>
                              <a:gd name="T10" fmla="+- 0 791 791"/>
                              <a:gd name="T11" fmla="*/ 791 h 4"/>
                              <a:gd name="T12" fmla="+- 0 9036 9033"/>
                              <a:gd name="T13" fmla="*/ T12 w 4"/>
                              <a:gd name="T14" fmla="+- 0 792 791"/>
                              <a:gd name="T15" fmla="*/ 792 h 4"/>
                              <a:gd name="T16" fmla="+- 0 9037 9033"/>
                              <a:gd name="T17" fmla="*/ T16 w 4"/>
                              <a:gd name="T18" fmla="+- 0 793 791"/>
                              <a:gd name="T19" fmla="*/ 793 h 4"/>
                              <a:gd name="T20" fmla="+- 0 9036 9033"/>
                              <a:gd name="T21" fmla="*/ T20 w 4"/>
                              <a:gd name="T22" fmla="+- 0 794 791"/>
                              <a:gd name="T23" fmla="*/ 794 h 4"/>
                              <a:gd name="T24" fmla="+- 0 9035 9033"/>
                              <a:gd name="T25" fmla="*/ T24 w 4"/>
                              <a:gd name="T26" fmla="+- 0 795 791"/>
                              <a:gd name="T27" fmla="*/ 795 h 4"/>
                              <a:gd name="T28" fmla="+- 0 9034 9033"/>
                              <a:gd name="T29" fmla="*/ T28 w 4"/>
                              <a:gd name="T30" fmla="+- 0 794 791"/>
                              <a:gd name="T31" fmla="*/ 794 h 4"/>
                              <a:gd name="T32" fmla="+- 0 9033 9033"/>
                              <a:gd name="T33" fmla="*/ T32 w 4"/>
                              <a:gd name="T34" fmla="+- 0 793 791"/>
                              <a:gd name="T35" fmla="*/ 79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" h="4">
                                <a:moveTo>
                                  <a:pt x="0" y="2"/>
                                </a:move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  <a:lnTo>
                                  <a:pt x="3" y="1"/>
                                </a:lnTo>
                                <a:lnTo>
                                  <a:pt x="4" y="2"/>
                                </a:lnTo>
                                <a:lnTo>
                                  <a:pt x="3" y="3"/>
                                </a:lnTo>
                                <a:lnTo>
                                  <a:pt x="2" y="4"/>
                                </a:lnTo>
                                <a:lnTo>
                                  <a:pt x="1" y="3"/>
                                </a:lnTo>
                                <a:lnTo>
                                  <a:pt x="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7" name="docshape86"/>
                        <wps:cNvSpPr>
                          <a:spLocks/>
                        </wps:cNvSpPr>
                        <wps:spPr bwMode="auto">
                          <a:xfrm>
                            <a:off x="7378" y="843"/>
                            <a:ext cx="2345" cy="593"/>
                          </a:xfrm>
                          <a:custGeom>
                            <a:avLst/>
                            <a:gdLst>
                              <a:gd name="T0" fmla="+- 0 8937 7378"/>
                              <a:gd name="T1" fmla="*/ T0 w 2345"/>
                              <a:gd name="T2" fmla="+- 0 843 843"/>
                              <a:gd name="T3" fmla="*/ 843 h 593"/>
                              <a:gd name="T4" fmla="+- 0 8937 7378"/>
                              <a:gd name="T5" fmla="*/ T4 w 2345"/>
                              <a:gd name="T6" fmla="+- 0 846 843"/>
                              <a:gd name="T7" fmla="*/ 846 h 593"/>
                              <a:gd name="T8" fmla="+- 0 7511 7378"/>
                              <a:gd name="T9" fmla="*/ T8 w 2345"/>
                              <a:gd name="T10" fmla="+- 0 1117 843"/>
                              <a:gd name="T11" fmla="*/ 1117 h 593"/>
                              <a:gd name="T12" fmla="+- 0 7511 7378"/>
                              <a:gd name="T13" fmla="*/ T12 w 2345"/>
                              <a:gd name="T14" fmla="+- 0 1120 843"/>
                              <a:gd name="T15" fmla="*/ 1120 h 593"/>
                              <a:gd name="T16" fmla="+- 0 8737 7378"/>
                              <a:gd name="T17" fmla="*/ T16 w 2345"/>
                              <a:gd name="T18" fmla="+- 0 1175 843"/>
                              <a:gd name="T19" fmla="*/ 1175 h 593"/>
                              <a:gd name="T20" fmla="+- 0 8737 7378"/>
                              <a:gd name="T21" fmla="*/ T20 w 2345"/>
                              <a:gd name="T22" fmla="+- 0 1178 843"/>
                              <a:gd name="T23" fmla="*/ 1178 h 593"/>
                              <a:gd name="T24" fmla="+- 0 8685 7378"/>
                              <a:gd name="T25" fmla="*/ T24 w 2345"/>
                              <a:gd name="T26" fmla="+- 0 1127 843"/>
                              <a:gd name="T27" fmla="*/ 1127 h 593"/>
                              <a:gd name="T28" fmla="+- 0 8685 7378"/>
                              <a:gd name="T29" fmla="*/ T28 w 2345"/>
                              <a:gd name="T30" fmla="+- 0 1130 843"/>
                              <a:gd name="T31" fmla="*/ 1130 h 593"/>
                              <a:gd name="T32" fmla="+- 0 8702 7378"/>
                              <a:gd name="T33" fmla="*/ T32 w 2345"/>
                              <a:gd name="T34" fmla="+- 0 1164 843"/>
                              <a:gd name="T35" fmla="*/ 1164 h 593"/>
                              <a:gd name="T36" fmla="+- 0 8702 7378"/>
                              <a:gd name="T37" fmla="*/ T36 w 2345"/>
                              <a:gd name="T38" fmla="+- 0 1167 843"/>
                              <a:gd name="T39" fmla="*/ 1167 h 593"/>
                              <a:gd name="T40" fmla="+- 0 8826 7378"/>
                              <a:gd name="T41" fmla="*/ T40 w 2345"/>
                              <a:gd name="T42" fmla="+- 0 1242 843"/>
                              <a:gd name="T43" fmla="*/ 1242 h 593"/>
                              <a:gd name="T44" fmla="+- 0 8826 7378"/>
                              <a:gd name="T45" fmla="*/ T44 w 2345"/>
                              <a:gd name="T46" fmla="+- 0 1245 843"/>
                              <a:gd name="T47" fmla="*/ 1245 h 593"/>
                              <a:gd name="T48" fmla="+- 0 8779 7378"/>
                              <a:gd name="T49" fmla="*/ T48 w 2345"/>
                              <a:gd name="T50" fmla="+- 0 1186 843"/>
                              <a:gd name="T51" fmla="*/ 1186 h 593"/>
                              <a:gd name="T52" fmla="+- 0 8779 7378"/>
                              <a:gd name="T53" fmla="*/ T52 w 2345"/>
                              <a:gd name="T54" fmla="+- 0 1189 843"/>
                              <a:gd name="T55" fmla="*/ 1189 h 593"/>
                              <a:gd name="T56" fmla="+- 0 9723 7378"/>
                              <a:gd name="T57" fmla="*/ T56 w 2345"/>
                              <a:gd name="T58" fmla="+- 0 1063 843"/>
                              <a:gd name="T59" fmla="*/ 1063 h 593"/>
                              <a:gd name="T60" fmla="+- 0 9723 7378"/>
                              <a:gd name="T61" fmla="*/ T60 w 2345"/>
                              <a:gd name="T62" fmla="+- 0 1066 843"/>
                              <a:gd name="T63" fmla="*/ 1066 h 593"/>
                              <a:gd name="T64" fmla="+- 0 9570 7378"/>
                              <a:gd name="T65" fmla="*/ T64 w 2345"/>
                              <a:gd name="T66" fmla="+- 0 1083 843"/>
                              <a:gd name="T67" fmla="*/ 1083 h 593"/>
                              <a:gd name="T68" fmla="+- 0 9570 7378"/>
                              <a:gd name="T69" fmla="*/ T68 w 2345"/>
                              <a:gd name="T70" fmla="+- 0 1086 843"/>
                              <a:gd name="T71" fmla="*/ 1086 h 593"/>
                              <a:gd name="T72" fmla="+- 0 9171 7378"/>
                              <a:gd name="T73" fmla="*/ T72 w 2345"/>
                              <a:gd name="T74" fmla="+- 0 1136 843"/>
                              <a:gd name="T75" fmla="*/ 1136 h 593"/>
                              <a:gd name="T76" fmla="+- 0 9171 7378"/>
                              <a:gd name="T77" fmla="*/ T76 w 2345"/>
                              <a:gd name="T78" fmla="+- 0 1139 843"/>
                              <a:gd name="T79" fmla="*/ 1139 h 593"/>
                              <a:gd name="T80" fmla="+- 0 9334 7378"/>
                              <a:gd name="T81" fmla="*/ T80 w 2345"/>
                              <a:gd name="T82" fmla="+- 0 1118 843"/>
                              <a:gd name="T83" fmla="*/ 1118 h 593"/>
                              <a:gd name="T84" fmla="+- 0 9334 7378"/>
                              <a:gd name="T85" fmla="*/ T84 w 2345"/>
                              <a:gd name="T86" fmla="+- 0 1121 843"/>
                              <a:gd name="T87" fmla="*/ 1121 h 593"/>
                              <a:gd name="T88" fmla="+- 0 7378 7378"/>
                              <a:gd name="T89" fmla="*/ T88 w 2345"/>
                              <a:gd name="T90" fmla="+- 0 882 843"/>
                              <a:gd name="T91" fmla="*/ 882 h 593"/>
                              <a:gd name="T92" fmla="+- 0 7378 7378"/>
                              <a:gd name="T93" fmla="*/ T92 w 2345"/>
                              <a:gd name="T94" fmla="+- 0 885 843"/>
                              <a:gd name="T95" fmla="*/ 885 h 593"/>
                              <a:gd name="T96" fmla="+- 0 7855 7378"/>
                              <a:gd name="T97" fmla="*/ T96 w 2345"/>
                              <a:gd name="T98" fmla="+- 0 1433 843"/>
                              <a:gd name="T99" fmla="*/ 1433 h 593"/>
                              <a:gd name="T100" fmla="+- 0 7855 7378"/>
                              <a:gd name="T101" fmla="*/ T100 w 2345"/>
                              <a:gd name="T102" fmla="+- 0 1436 843"/>
                              <a:gd name="T103" fmla="*/ 1436 h 593"/>
                              <a:gd name="T104" fmla="+- 0 7801 7378"/>
                              <a:gd name="T105" fmla="*/ T104 w 2345"/>
                              <a:gd name="T106" fmla="+- 0 1383 843"/>
                              <a:gd name="T107" fmla="*/ 1383 h 593"/>
                              <a:gd name="T108" fmla="+- 0 7801 7378"/>
                              <a:gd name="T109" fmla="*/ T108 w 2345"/>
                              <a:gd name="T110" fmla="+- 0 1386 843"/>
                              <a:gd name="T111" fmla="*/ 1386 h 5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2345" h="593">
                                <a:moveTo>
                                  <a:pt x="1559" y="0"/>
                                </a:moveTo>
                                <a:lnTo>
                                  <a:pt x="1559" y="3"/>
                                </a:lnTo>
                                <a:moveTo>
                                  <a:pt x="133" y="274"/>
                                </a:moveTo>
                                <a:lnTo>
                                  <a:pt x="133" y="277"/>
                                </a:lnTo>
                                <a:moveTo>
                                  <a:pt x="1359" y="332"/>
                                </a:moveTo>
                                <a:lnTo>
                                  <a:pt x="1359" y="335"/>
                                </a:lnTo>
                                <a:moveTo>
                                  <a:pt x="1307" y="284"/>
                                </a:moveTo>
                                <a:lnTo>
                                  <a:pt x="1307" y="287"/>
                                </a:lnTo>
                                <a:moveTo>
                                  <a:pt x="1324" y="321"/>
                                </a:moveTo>
                                <a:lnTo>
                                  <a:pt x="1324" y="324"/>
                                </a:lnTo>
                                <a:moveTo>
                                  <a:pt x="1448" y="399"/>
                                </a:moveTo>
                                <a:lnTo>
                                  <a:pt x="1448" y="402"/>
                                </a:lnTo>
                                <a:moveTo>
                                  <a:pt x="1401" y="343"/>
                                </a:moveTo>
                                <a:lnTo>
                                  <a:pt x="1401" y="346"/>
                                </a:lnTo>
                                <a:moveTo>
                                  <a:pt x="2345" y="220"/>
                                </a:moveTo>
                                <a:lnTo>
                                  <a:pt x="2345" y="223"/>
                                </a:lnTo>
                                <a:moveTo>
                                  <a:pt x="2192" y="240"/>
                                </a:moveTo>
                                <a:lnTo>
                                  <a:pt x="2192" y="243"/>
                                </a:lnTo>
                                <a:moveTo>
                                  <a:pt x="1793" y="293"/>
                                </a:moveTo>
                                <a:lnTo>
                                  <a:pt x="1793" y="296"/>
                                </a:lnTo>
                                <a:moveTo>
                                  <a:pt x="1956" y="275"/>
                                </a:moveTo>
                                <a:lnTo>
                                  <a:pt x="1956" y="278"/>
                                </a:lnTo>
                                <a:moveTo>
                                  <a:pt x="0" y="39"/>
                                </a:moveTo>
                                <a:lnTo>
                                  <a:pt x="0" y="42"/>
                                </a:lnTo>
                                <a:moveTo>
                                  <a:pt x="477" y="590"/>
                                </a:moveTo>
                                <a:lnTo>
                                  <a:pt x="477" y="593"/>
                                </a:lnTo>
                                <a:moveTo>
                                  <a:pt x="423" y="540"/>
                                </a:moveTo>
                                <a:lnTo>
                                  <a:pt x="423" y="543"/>
                                </a:lnTo>
                              </a:path>
                            </a:pathLst>
                          </a:custGeom>
                          <a:noFill/>
                          <a:ln w="17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Line 275"/>
                        <wps:cNvCnPr>
                          <a:cxnSpLocks noChangeShapeType="1"/>
                        </wps:cNvCnPr>
                        <wps:spPr bwMode="auto">
                          <a:xfrm>
                            <a:off x="7351" y="1376"/>
                            <a:ext cx="2" cy="0"/>
                          </a:xfrm>
                          <a:prstGeom prst="line">
                            <a:avLst/>
                          </a:prstGeom>
                          <a:noFill/>
                          <a:ln w="209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9" name="docshape87"/>
                        <wps:cNvSpPr>
                          <a:spLocks/>
                        </wps:cNvSpPr>
                        <wps:spPr bwMode="auto">
                          <a:xfrm>
                            <a:off x="7199" y="1394"/>
                            <a:ext cx="196" cy="56"/>
                          </a:xfrm>
                          <a:custGeom>
                            <a:avLst/>
                            <a:gdLst>
                              <a:gd name="T0" fmla="+- 0 7395 7199"/>
                              <a:gd name="T1" fmla="*/ T0 w 196"/>
                              <a:gd name="T2" fmla="+- 0 1447 1394"/>
                              <a:gd name="T3" fmla="*/ 1447 h 56"/>
                              <a:gd name="T4" fmla="+- 0 7395 7199"/>
                              <a:gd name="T5" fmla="*/ T4 w 196"/>
                              <a:gd name="T6" fmla="+- 0 1450 1394"/>
                              <a:gd name="T7" fmla="*/ 1450 h 56"/>
                              <a:gd name="T8" fmla="+- 0 7199 7199"/>
                              <a:gd name="T9" fmla="*/ T8 w 196"/>
                              <a:gd name="T10" fmla="+- 0 1394 1394"/>
                              <a:gd name="T11" fmla="*/ 1394 h 56"/>
                              <a:gd name="T12" fmla="+- 0 7199 7199"/>
                              <a:gd name="T13" fmla="*/ T12 w 196"/>
                              <a:gd name="T14" fmla="+- 0 1397 1394"/>
                              <a:gd name="T15" fmla="*/ 1397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96" h="56">
                                <a:moveTo>
                                  <a:pt x="196" y="53"/>
                                </a:moveTo>
                                <a:lnTo>
                                  <a:pt x="196" y="56"/>
                                </a:lnTo>
                                <a:moveTo>
                                  <a:pt x="0" y="0"/>
                                </a:moveTo>
                                <a:lnTo>
                                  <a:pt x="0" y="3"/>
                                </a:lnTo>
                              </a:path>
                            </a:pathLst>
                          </a:custGeom>
                          <a:noFill/>
                          <a:ln w="17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Line 273"/>
                        <wps:cNvCnPr>
                          <a:cxnSpLocks noChangeShapeType="1"/>
                        </wps:cNvCnPr>
                        <wps:spPr bwMode="auto">
                          <a:xfrm>
                            <a:off x="6989" y="2434"/>
                            <a:ext cx="973" cy="0"/>
                          </a:xfrm>
                          <a:prstGeom prst="line">
                            <a:avLst/>
                          </a:prstGeom>
                          <a:noFill/>
                          <a:ln w="209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1" name="docshape88"/>
                        <wps:cNvSpPr>
                          <a:spLocks/>
                        </wps:cNvSpPr>
                        <wps:spPr bwMode="auto">
                          <a:xfrm>
                            <a:off x="8991" y="1410"/>
                            <a:ext cx="4" cy="4"/>
                          </a:xfrm>
                          <a:custGeom>
                            <a:avLst/>
                            <a:gdLst>
                              <a:gd name="T0" fmla="+- 0 8991 8991"/>
                              <a:gd name="T1" fmla="*/ T0 w 4"/>
                              <a:gd name="T2" fmla="+- 0 1412 1410"/>
                              <a:gd name="T3" fmla="*/ 1412 h 4"/>
                              <a:gd name="T4" fmla="+- 0 8992 8991"/>
                              <a:gd name="T5" fmla="*/ T4 w 4"/>
                              <a:gd name="T6" fmla="+- 0 1411 1410"/>
                              <a:gd name="T7" fmla="*/ 1411 h 4"/>
                              <a:gd name="T8" fmla="+- 0 8993 8991"/>
                              <a:gd name="T9" fmla="*/ T8 w 4"/>
                              <a:gd name="T10" fmla="+- 0 1410 1410"/>
                              <a:gd name="T11" fmla="*/ 1410 h 4"/>
                              <a:gd name="T12" fmla="+- 0 8994 8991"/>
                              <a:gd name="T13" fmla="*/ T12 w 4"/>
                              <a:gd name="T14" fmla="+- 0 1411 1410"/>
                              <a:gd name="T15" fmla="*/ 1411 h 4"/>
                              <a:gd name="T16" fmla="+- 0 8995 8991"/>
                              <a:gd name="T17" fmla="*/ T16 w 4"/>
                              <a:gd name="T18" fmla="+- 0 1412 1410"/>
                              <a:gd name="T19" fmla="*/ 1412 h 4"/>
                              <a:gd name="T20" fmla="+- 0 8994 8991"/>
                              <a:gd name="T21" fmla="*/ T20 w 4"/>
                              <a:gd name="T22" fmla="+- 0 1413 1410"/>
                              <a:gd name="T23" fmla="*/ 1413 h 4"/>
                              <a:gd name="T24" fmla="+- 0 8993 8991"/>
                              <a:gd name="T25" fmla="*/ T24 w 4"/>
                              <a:gd name="T26" fmla="+- 0 1414 1410"/>
                              <a:gd name="T27" fmla="*/ 1414 h 4"/>
                              <a:gd name="T28" fmla="+- 0 8992 8991"/>
                              <a:gd name="T29" fmla="*/ T28 w 4"/>
                              <a:gd name="T30" fmla="+- 0 1413 1410"/>
                              <a:gd name="T31" fmla="*/ 1413 h 4"/>
                              <a:gd name="T32" fmla="+- 0 8991 8991"/>
                              <a:gd name="T33" fmla="*/ T32 w 4"/>
                              <a:gd name="T34" fmla="+- 0 1412 1410"/>
                              <a:gd name="T35" fmla="*/ 1412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" h="4">
                                <a:moveTo>
                                  <a:pt x="0" y="2"/>
                                </a:move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  <a:lnTo>
                                  <a:pt x="3" y="1"/>
                                </a:lnTo>
                                <a:lnTo>
                                  <a:pt x="4" y="2"/>
                                </a:lnTo>
                                <a:lnTo>
                                  <a:pt x="3" y="3"/>
                                </a:lnTo>
                                <a:lnTo>
                                  <a:pt x="2" y="4"/>
                                </a:lnTo>
                                <a:lnTo>
                                  <a:pt x="1" y="3"/>
                                </a:lnTo>
                                <a:lnTo>
                                  <a:pt x="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docshape89"/>
                        <wps:cNvSpPr>
                          <a:spLocks/>
                        </wps:cNvSpPr>
                        <wps:spPr bwMode="auto">
                          <a:xfrm>
                            <a:off x="8188" y="1409"/>
                            <a:ext cx="767" cy="13"/>
                          </a:xfrm>
                          <a:custGeom>
                            <a:avLst/>
                            <a:gdLst>
                              <a:gd name="T0" fmla="+- 0 8955 8188"/>
                              <a:gd name="T1" fmla="*/ T0 w 767"/>
                              <a:gd name="T2" fmla="+- 0 1409 1409"/>
                              <a:gd name="T3" fmla="*/ 1409 h 13"/>
                              <a:gd name="T4" fmla="+- 0 8955 8188"/>
                              <a:gd name="T5" fmla="*/ T4 w 767"/>
                              <a:gd name="T6" fmla="+- 0 1412 1409"/>
                              <a:gd name="T7" fmla="*/ 1412 h 13"/>
                              <a:gd name="T8" fmla="+- 0 8188 8188"/>
                              <a:gd name="T9" fmla="*/ T8 w 767"/>
                              <a:gd name="T10" fmla="+- 0 1419 1409"/>
                              <a:gd name="T11" fmla="*/ 1419 h 13"/>
                              <a:gd name="T12" fmla="+- 0 8188 8188"/>
                              <a:gd name="T13" fmla="*/ T12 w 767"/>
                              <a:gd name="T14" fmla="+- 0 1422 1409"/>
                              <a:gd name="T15" fmla="*/ 1422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67" h="13">
                                <a:moveTo>
                                  <a:pt x="767" y="0"/>
                                </a:moveTo>
                                <a:lnTo>
                                  <a:pt x="767" y="3"/>
                                </a:lnTo>
                                <a:moveTo>
                                  <a:pt x="0" y="10"/>
                                </a:moveTo>
                                <a:lnTo>
                                  <a:pt x="0" y="13"/>
                                </a:lnTo>
                              </a:path>
                            </a:pathLst>
                          </a:custGeom>
                          <a:noFill/>
                          <a:ln w="17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3" name="docshape90"/>
                        <wps:cNvSpPr>
                          <a:spLocks/>
                        </wps:cNvSpPr>
                        <wps:spPr bwMode="auto">
                          <a:xfrm>
                            <a:off x="7037" y="1460"/>
                            <a:ext cx="2841" cy="1156"/>
                          </a:xfrm>
                          <a:custGeom>
                            <a:avLst/>
                            <a:gdLst>
                              <a:gd name="T0" fmla="+- 0 7845 7037"/>
                              <a:gd name="T1" fmla="*/ T0 w 2841"/>
                              <a:gd name="T2" fmla="+- 0 2616 1460"/>
                              <a:gd name="T3" fmla="*/ 2616 h 1156"/>
                              <a:gd name="T4" fmla="+- 0 9001 7037"/>
                              <a:gd name="T5" fmla="*/ T4 w 2841"/>
                              <a:gd name="T6" fmla="+- 0 1460 1460"/>
                              <a:gd name="T7" fmla="*/ 1460 h 1156"/>
                              <a:gd name="T8" fmla="+- 0 8882 7037"/>
                              <a:gd name="T9" fmla="*/ T8 w 2841"/>
                              <a:gd name="T10" fmla="+- 0 2616 1460"/>
                              <a:gd name="T11" fmla="*/ 2616 h 1156"/>
                              <a:gd name="T12" fmla="+- 0 9878 7037"/>
                              <a:gd name="T13" fmla="*/ T12 w 2841"/>
                              <a:gd name="T14" fmla="+- 0 1619 1460"/>
                              <a:gd name="T15" fmla="*/ 1619 h 1156"/>
                              <a:gd name="T16" fmla="+- 0 7037 7037"/>
                              <a:gd name="T17" fmla="*/ T16 w 2841"/>
                              <a:gd name="T18" fmla="+- 0 1867 1460"/>
                              <a:gd name="T19" fmla="*/ 1867 h 1156"/>
                              <a:gd name="T20" fmla="+- 0 7296 7037"/>
                              <a:gd name="T21" fmla="*/ T20 w 2841"/>
                              <a:gd name="T22" fmla="+- 0 1607 1460"/>
                              <a:gd name="T23" fmla="*/ 1607 h 1156"/>
                              <a:gd name="T24" fmla="+- 0 7426 7037"/>
                              <a:gd name="T25" fmla="*/ T24 w 2841"/>
                              <a:gd name="T26" fmla="+- 0 1477 1460"/>
                              <a:gd name="T27" fmla="*/ 1477 h 1156"/>
                              <a:gd name="T28" fmla="+- 0 7444 7037"/>
                              <a:gd name="T29" fmla="*/ T28 w 2841"/>
                              <a:gd name="T30" fmla="+- 0 1460 1460"/>
                              <a:gd name="T31" fmla="*/ 1460 h 1156"/>
                              <a:gd name="T32" fmla="+- 0 7326 7037"/>
                              <a:gd name="T33" fmla="*/ T32 w 2841"/>
                              <a:gd name="T34" fmla="+- 0 2616 1460"/>
                              <a:gd name="T35" fmla="*/ 2616 h 1156"/>
                              <a:gd name="T36" fmla="+- 0 7426 7037"/>
                              <a:gd name="T37" fmla="*/ T36 w 2841"/>
                              <a:gd name="T38" fmla="+- 0 2517 1460"/>
                              <a:gd name="T39" fmla="*/ 2517 h 1156"/>
                              <a:gd name="T40" fmla="+- 0 7556 7037"/>
                              <a:gd name="T41" fmla="*/ T40 w 2841"/>
                              <a:gd name="T42" fmla="+- 0 2387 1460"/>
                              <a:gd name="T43" fmla="*/ 2387 h 1156"/>
                              <a:gd name="T44" fmla="+- 0 7815 7037"/>
                              <a:gd name="T45" fmla="*/ T44 w 2841"/>
                              <a:gd name="T46" fmla="+- 0 2127 1460"/>
                              <a:gd name="T47" fmla="*/ 2127 h 1156"/>
                              <a:gd name="T48" fmla="+- 0 7944 7037"/>
                              <a:gd name="T49" fmla="*/ T48 w 2841"/>
                              <a:gd name="T50" fmla="+- 0 1997 1460"/>
                              <a:gd name="T51" fmla="*/ 1997 h 1156"/>
                              <a:gd name="T52" fmla="+- 0 8204 7037"/>
                              <a:gd name="T53" fmla="*/ T52 w 2841"/>
                              <a:gd name="T54" fmla="+- 0 1737 1460"/>
                              <a:gd name="T55" fmla="*/ 1737 h 1156"/>
                              <a:gd name="T56" fmla="+- 0 8334 7037"/>
                              <a:gd name="T57" fmla="*/ T56 w 2841"/>
                              <a:gd name="T58" fmla="+- 0 1607 1460"/>
                              <a:gd name="T59" fmla="*/ 1607 h 1156"/>
                              <a:gd name="T60" fmla="+- 0 8481 7037"/>
                              <a:gd name="T61" fmla="*/ T60 w 2841"/>
                              <a:gd name="T62" fmla="+- 0 1460 1460"/>
                              <a:gd name="T63" fmla="*/ 1460 h 1156"/>
                              <a:gd name="T64" fmla="+- 0 8464 7037"/>
                              <a:gd name="T65" fmla="*/ T64 w 2841"/>
                              <a:gd name="T66" fmla="+- 0 2517 1460"/>
                              <a:gd name="T67" fmla="*/ 2517 h 1156"/>
                              <a:gd name="T68" fmla="+- 0 8723 7037"/>
                              <a:gd name="T69" fmla="*/ T68 w 2841"/>
                              <a:gd name="T70" fmla="+- 0 2257 1460"/>
                              <a:gd name="T71" fmla="*/ 2257 h 1156"/>
                              <a:gd name="T72" fmla="+- 0 8852 7037"/>
                              <a:gd name="T73" fmla="*/ T72 w 2841"/>
                              <a:gd name="T74" fmla="+- 0 2127 1460"/>
                              <a:gd name="T75" fmla="*/ 2127 h 1156"/>
                              <a:gd name="T76" fmla="+- 0 9112 7037"/>
                              <a:gd name="T77" fmla="*/ T76 w 2841"/>
                              <a:gd name="T78" fmla="+- 0 1867 1460"/>
                              <a:gd name="T79" fmla="*/ 1867 h 1156"/>
                              <a:gd name="T80" fmla="+- 0 9242 7037"/>
                              <a:gd name="T81" fmla="*/ T80 w 2841"/>
                              <a:gd name="T82" fmla="+- 0 1737 1460"/>
                              <a:gd name="T83" fmla="*/ 1737 h 1156"/>
                              <a:gd name="T84" fmla="+- 0 9501 7037"/>
                              <a:gd name="T85" fmla="*/ T84 w 2841"/>
                              <a:gd name="T86" fmla="+- 0 1477 1460"/>
                              <a:gd name="T87" fmla="*/ 1477 h 1156"/>
                              <a:gd name="T88" fmla="+- 0 9401 7037"/>
                              <a:gd name="T89" fmla="*/ T88 w 2841"/>
                              <a:gd name="T90" fmla="+- 0 2616 1460"/>
                              <a:gd name="T91" fmla="*/ 2616 h 1156"/>
                              <a:gd name="T92" fmla="+- 0 9631 7037"/>
                              <a:gd name="T93" fmla="*/ T92 w 2841"/>
                              <a:gd name="T94" fmla="+- 0 2387 1460"/>
                              <a:gd name="T95" fmla="*/ 2387 h 1156"/>
                              <a:gd name="T96" fmla="+- 0 9760 7037"/>
                              <a:gd name="T97" fmla="*/ T96 w 2841"/>
                              <a:gd name="T98" fmla="+- 0 2257 1460"/>
                              <a:gd name="T99" fmla="*/ 2257 h 1156"/>
                              <a:gd name="T100" fmla="+- 0 9878 7037"/>
                              <a:gd name="T101" fmla="*/ T100 w 2841"/>
                              <a:gd name="T102" fmla="+- 0 2139 1460"/>
                              <a:gd name="T103" fmla="*/ 2139 h 1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2841" h="1156">
                                <a:moveTo>
                                  <a:pt x="808" y="1156"/>
                                </a:moveTo>
                                <a:lnTo>
                                  <a:pt x="1964" y="0"/>
                                </a:lnTo>
                                <a:moveTo>
                                  <a:pt x="1845" y="1156"/>
                                </a:moveTo>
                                <a:lnTo>
                                  <a:pt x="2841" y="159"/>
                                </a:lnTo>
                                <a:moveTo>
                                  <a:pt x="0" y="407"/>
                                </a:moveTo>
                                <a:lnTo>
                                  <a:pt x="259" y="147"/>
                                </a:lnTo>
                                <a:moveTo>
                                  <a:pt x="389" y="17"/>
                                </a:moveTo>
                                <a:lnTo>
                                  <a:pt x="407" y="0"/>
                                </a:lnTo>
                                <a:moveTo>
                                  <a:pt x="289" y="1156"/>
                                </a:moveTo>
                                <a:lnTo>
                                  <a:pt x="389" y="1057"/>
                                </a:lnTo>
                                <a:moveTo>
                                  <a:pt x="519" y="927"/>
                                </a:moveTo>
                                <a:lnTo>
                                  <a:pt x="778" y="667"/>
                                </a:lnTo>
                                <a:moveTo>
                                  <a:pt x="907" y="537"/>
                                </a:moveTo>
                                <a:lnTo>
                                  <a:pt x="1167" y="277"/>
                                </a:lnTo>
                                <a:moveTo>
                                  <a:pt x="1297" y="147"/>
                                </a:moveTo>
                                <a:lnTo>
                                  <a:pt x="1444" y="0"/>
                                </a:lnTo>
                                <a:moveTo>
                                  <a:pt x="1427" y="1057"/>
                                </a:moveTo>
                                <a:lnTo>
                                  <a:pt x="1686" y="797"/>
                                </a:lnTo>
                                <a:moveTo>
                                  <a:pt x="1815" y="667"/>
                                </a:moveTo>
                                <a:lnTo>
                                  <a:pt x="2075" y="407"/>
                                </a:lnTo>
                                <a:moveTo>
                                  <a:pt x="2205" y="277"/>
                                </a:moveTo>
                                <a:lnTo>
                                  <a:pt x="2464" y="17"/>
                                </a:lnTo>
                                <a:moveTo>
                                  <a:pt x="2364" y="1156"/>
                                </a:moveTo>
                                <a:lnTo>
                                  <a:pt x="2594" y="927"/>
                                </a:lnTo>
                                <a:moveTo>
                                  <a:pt x="2723" y="797"/>
                                </a:moveTo>
                                <a:lnTo>
                                  <a:pt x="2841" y="679"/>
                                </a:lnTo>
                              </a:path>
                            </a:pathLst>
                          </a:custGeom>
                          <a:noFill/>
                          <a:ln w="209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" name="docshape91"/>
                        <wps:cNvSpPr>
                          <a:spLocks/>
                        </wps:cNvSpPr>
                        <wps:spPr bwMode="auto">
                          <a:xfrm>
                            <a:off x="7000" y="1143"/>
                            <a:ext cx="913" cy="107"/>
                          </a:xfrm>
                          <a:custGeom>
                            <a:avLst/>
                            <a:gdLst>
                              <a:gd name="T0" fmla="+- 0 7000 7000"/>
                              <a:gd name="T1" fmla="*/ T0 w 913"/>
                              <a:gd name="T2" fmla="+- 0 1247 1143"/>
                              <a:gd name="T3" fmla="*/ 1247 h 107"/>
                              <a:gd name="T4" fmla="+- 0 7000 7000"/>
                              <a:gd name="T5" fmla="*/ T4 w 913"/>
                              <a:gd name="T6" fmla="+- 0 1250 1143"/>
                              <a:gd name="T7" fmla="*/ 1250 h 107"/>
                              <a:gd name="T8" fmla="+- 0 7913 7000"/>
                              <a:gd name="T9" fmla="*/ T8 w 913"/>
                              <a:gd name="T10" fmla="+- 0 1246 1143"/>
                              <a:gd name="T11" fmla="*/ 1246 h 107"/>
                              <a:gd name="T12" fmla="+- 0 7913 7000"/>
                              <a:gd name="T13" fmla="*/ T12 w 913"/>
                              <a:gd name="T14" fmla="+- 0 1249 1143"/>
                              <a:gd name="T15" fmla="*/ 1249 h 107"/>
                              <a:gd name="T16" fmla="+- 0 7788 7000"/>
                              <a:gd name="T17" fmla="*/ T16 w 913"/>
                              <a:gd name="T18" fmla="+- 0 1166 1143"/>
                              <a:gd name="T19" fmla="*/ 1166 h 107"/>
                              <a:gd name="T20" fmla="+- 0 7788 7000"/>
                              <a:gd name="T21" fmla="*/ T20 w 913"/>
                              <a:gd name="T22" fmla="+- 0 1169 1143"/>
                              <a:gd name="T23" fmla="*/ 1169 h 107"/>
                              <a:gd name="T24" fmla="+- 0 7791 7000"/>
                              <a:gd name="T25" fmla="*/ T24 w 913"/>
                              <a:gd name="T26" fmla="+- 0 1143 1143"/>
                              <a:gd name="T27" fmla="*/ 1143 h 107"/>
                              <a:gd name="T28" fmla="+- 0 7791 7000"/>
                              <a:gd name="T29" fmla="*/ T28 w 913"/>
                              <a:gd name="T30" fmla="+- 0 1146 1143"/>
                              <a:gd name="T31" fmla="*/ 1146 h 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13" h="107">
                                <a:moveTo>
                                  <a:pt x="0" y="104"/>
                                </a:moveTo>
                                <a:lnTo>
                                  <a:pt x="0" y="107"/>
                                </a:lnTo>
                                <a:moveTo>
                                  <a:pt x="913" y="103"/>
                                </a:moveTo>
                                <a:lnTo>
                                  <a:pt x="913" y="106"/>
                                </a:lnTo>
                                <a:moveTo>
                                  <a:pt x="788" y="23"/>
                                </a:moveTo>
                                <a:lnTo>
                                  <a:pt x="788" y="26"/>
                                </a:lnTo>
                                <a:moveTo>
                                  <a:pt x="791" y="0"/>
                                </a:moveTo>
                                <a:lnTo>
                                  <a:pt x="791" y="3"/>
                                </a:lnTo>
                              </a:path>
                            </a:pathLst>
                          </a:custGeom>
                          <a:noFill/>
                          <a:ln w="17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" name="docshape92"/>
                        <wps:cNvSpPr>
                          <a:spLocks/>
                        </wps:cNvSpPr>
                        <wps:spPr bwMode="auto">
                          <a:xfrm>
                            <a:off x="9738" y="1242"/>
                            <a:ext cx="4" cy="4"/>
                          </a:xfrm>
                          <a:custGeom>
                            <a:avLst/>
                            <a:gdLst>
                              <a:gd name="T0" fmla="+- 0 9738 9738"/>
                              <a:gd name="T1" fmla="*/ T0 w 4"/>
                              <a:gd name="T2" fmla="+- 0 1244 1242"/>
                              <a:gd name="T3" fmla="*/ 1244 h 4"/>
                              <a:gd name="T4" fmla="+- 0 9739 9738"/>
                              <a:gd name="T5" fmla="*/ T4 w 4"/>
                              <a:gd name="T6" fmla="+- 0 1243 1242"/>
                              <a:gd name="T7" fmla="*/ 1243 h 4"/>
                              <a:gd name="T8" fmla="+- 0 9740 9738"/>
                              <a:gd name="T9" fmla="*/ T8 w 4"/>
                              <a:gd name="T10" fmla="+- 0 1242 1242"/>
                              <a:gd name="T11" fmla="*/ 1242 h 4"/>
                              <a:gd name="T12" fmla="+- 0 9741 9738"/>
                              <a:gd name="T13" fmla="*/ T12 w 4"/>
                              <a:gd name="T14" fmla="+- 0 1243 1242"/>
                              <a:gd name="T15" fmla="*/ 1243 h 4"/>
                              <a:gd name="T16" fmla="+- 0 9742 9738"/>
                              <a:gd name="T17" fmla="*/ T16 w 4"/>
                              <a:gd name="T18" fmla="+- 0 1244 1242"/>
                              <a:gd name="T19" fmla="*/ 1244 h 4"/>
                              <a:gd name="T20" fmla="+- 0 9741 9738"/>
                              <a:gd name="T21" fmla="*/ T20 w 4"/>
                              <a:gd name="T22" fmla="+- 0 1245 1242"/>
                              <a:gd name="T23" fmla="*/ 1245 h 4"/>
                              <a:gd name="T24" fmla="+- 0 9740 9738"/>
                              <a:gd name="T25" fmla="*/ T24 w 4"/>
                              <a:gd name="T26" fmla="+- 0 1246 1242"/>
                              <a:gd name="T27" fmla="*/ 1246 h 4"/>
                              <a:gd name="T28" fmla="+- 0 9739 9738"/>
                              <a:gd name="T29" fmla="*/ T28 w 4"/>
                              <a:gd name="T30" fmla="+- 0 1245 1242"/>
                              <a:gd name="T31" fmla="*/ 1245 h 4"/>
                              <a:gd name="T32" fmla="+- 0 9738 9738"/>
                              <a:gd name="T33" fmla="*/ T32 w 4"/>
                              <a:gd name="T34" fmla="+- 0 1244 1242"/>
                              <a:gd name="T35" fmla="*/ 1244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" h="4">
                                <a:moveTo>
                                  <a:pt x="0" y="2"/>
                                </a:move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  <a:lnTo>
                                  <a:pt x="3" y="1"/>
                                </a:lnTo>
                                <a:lnTo>
                                  <a:pt x="4" y="2"/>
                                </a:lnTo>
                                <a:lnTo>
                                  <a:pt x="3" y="3"/>
                                </a:lnTo>
                                <a:lnTo>
                                  <a:pt x="2" y="4"/>
                                </a:lnTo>
                                <a:lnTo>
                                  <a:pt x="1" y="3"/>
                                </a:lnTo>
                                <a:lnTo>
                                  <a:pt x="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" name="docshape93"/>
                        <wps:cNvSpPr>
                          <a:spLocks/>
                        </wps:cNvSpPr>
                        <wps:spPr bwMode="auto">
                          <a:xfrm>
                            <a:off x="8382" y="1163"/>
                            <a:ext cx="1235" cy="80"/>
                          </a:xfrm>
                          <a:custGeom>
                            <a:avLst/>
                            <a:gdLst>
                              <a:gd name="T0" fmla="+- 0 9617 8382"/>
                              <a:gd name="T1" fmla="*/ T0 w 1235"/>
                              <a:gd name="T2" fmla="+- 0 1163 1163"/>
                              <a:gd name="T3" fmla="*/ 1163 h 80"/>
                              <a:gd name="T4" fmla="+- 0 9617 8382"/>
                              <a:gd name="T5" fmla="*/ T4 w 1235"/>
                              <a:gd name="T6" fmla="+- 0 1166 1163"/>
                              <a:gd name="T7" fmla="*/ 1166 h 80"/>
                              <a:gd name="T8" fmla="+- 0 8932 8382"/>
                              <a:gd name="T9" fmla="*/ T8 w 1235"/>
                              <a:gd name="T10" fmla="+- 0 1167 1163"/>
                              <a:gd name="T11" fmla="*/ 1167 h 80"/>
                              <a:gd name="T12" fmla="+- 0 8932 8382"/>
                              <a:gd name="T13" fmla="*/ T12 w 1235"/>
                              <a:gd name="T14" fmla="+- 0 1170 1163"/>
                              <a:gd name="T15" fmla="*/ 1170 h 80"/>
                              <a:gd name="T16" fmla="+- 0 8382 8382"/>
                              <a:gd name="T17" fmla="*/ T16 w 1235"/>
                              <a:gd name="T18" fmla="+- 0 1240 1163"/>
                              <a:gd name="T19" fmla="*/ 1240 h 80"/>
                              <a:gd name="T20" fmla="+- 0 8382 8382"/>
                              <a:gd name="T21" fmla="*/ T20 w 1235"/>
                              <a:gd name="T22" fmla="+- 0 1243 1163"/>
                              <a:gd name="T23" fmla="*/ 1243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35" h="80">
                                <a:moveTo>
                                  <a:pt x="1235" y="0"/>
                                </a:moveTo>
                                <a:lnTo>
                                  <a:pt x="1235" y="3"/>
                                </a:lnTo>
                                <a:moveTo>
                                  <a:pt x="550" y="4"/>
                                </a:moveTo>
                                <a:lnTo>
                                  <a:pt x="550" y="7"/>
                                </a:lnTo>
                                <a:moveTo>
                                  <a:pt x="0" y="77"/>
                                </a:moveTo>
                                <a:lnTo>
                                  <a:pt x="0" y="80"/>
                                </a:lnTo>
                              </a:path>
                            </a:pathLst>
                          </a:custGeom>
                          <a:noFill/>
                          <a:ln w="17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" name="docshape94"/>
                        <wps:cNvSpPr>
                          <a:spLocks/>
                        </wps:cNvSpPr>
                        <wps:spPr bwMode="auto">
                          <a:xfrm>
                            <a:off x="8141" y="1270"/>
                            <a:ext cx="4" cy="4"/>
                          </a:xfrm>
                          <a:custGeom>
                            <a:avLst/>
                            <a:gdLst>
                              <a:gd name="T0" fmla="+- 0 8141 8141"/>
                              <a:gd name="T1" fmla="*/ T0 w 4"/>
                              <a:gd name="T2" fmla="+- 0 1272 1270"/>
                              <a:gd name="T3" fmla="*/ 1272 h 4"/>
                              <a:gd name="T4" fmla="+- 0 8142 8141"/>
                              <a:gd name="T5" fmla="*/ T4 w 4"/>
                              <a:gd name="T6" fmla="+- 0 1271 1270"/>
                              <a:gd name="T7" fmla="*/ 1271 h 4"/>
                              <a:gd name="T8" fmla="+- 0 8143 8141"/>
                              <a:gd name="T9" fmla="*/ T8 w 4"/>
                              <a:gd name="T10" fmla="+- 0 1270 1270"/>
                              <a:gd name="T11" fmla="*/ 1270 h 4"/>
                              <a:gd name="T12" fmla="+- 0 8144 8141"/>
                              <a:gd name="T13" fmla="*/ T12 w 4"/>
                              <a:gd name="T14" fmla="+- 0 1271 1270"/>
                              <a:gd name="T15" fmla="*/ 1271 h 4"/>
                              <a:gd name="T16" fmla="+- 0 8145 8141"/>
                              <a:gd name="T17" fmla="*/ T16 w 4"/>
                              <a:gd name="T18" fmla="+- 0 1272 1270"/>
                              <a:gd name="T19" fmla="*/ 1272 h 4"/>
                              <a:gd name="T20" fmla="+- 0 8144 8141"/>
                              <a:gd name="T21" fmla="*/ T20 w 4"/>
                              <a:gd name="T22" fmla="+- 0 1273 1270"/>
                              <a:gd name="T23" fmla="*/ 1273 h 4"/>
                              <a:gd name="T24" fmla="+- 0 8143 8141"/>
                              <a:gd name="T25" fmla="*/ T24 w 4"/>
                              <a:gd name="T26" fmla="+- 0 1274 1270"/>
                              <a:gd name="T27" fmla="*/ 1274 h 4"/>
                              <a:gd name="T28" fmla="+- 0 8142 8141"/>
                              <a:gd name="T29" fmla="*/ T28 w 4"/>
                              <a:gd name="T30" fmla="+- 0 1273 1270"/>
                              <a:gd name="T31" fmla="*/ 1273 h 4"/>
                              <a:gd name="T32" fmla="+- 0 8141 8141"/>
                              <a:gd name="T33" fmla="*/ T32 w 4"/>
                              <a:gd name="T34" fmla="+- 0 1272 1270"/>
                              <a:gd name="T35" fmla="*/ 1272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" h="4">
                                <a:moveTo>
                                  <a:pt x="0" y="2"/>
                                </a:move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  <a:lnTo>
                                  <a:pt x="3" y="1"/>
                                </a:lnTo>
                                <a:lnTo>
                                  <a:pt x="4" y="2"/>
                                </a:lnTo>
                                <a:lnTo>
                                  <a:pt x="3" y="3"/>
                                </a:lnTo>
                                <a:lnTo>
                                  <a:pt x="2" y="4"/>
                                </a:lnTo>
                                <a:lnTo>
                                  <a:pt x="1" y="3"/>
                                </a:lnTo>
                                <a:lnTo>
                                  <a:pt x="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" name="docshape95"/>
                        <wps:cNvSpPr>
                          <a:spLocks/>
                        </wps:cNvSpPr>
                        <wps:spPr bwMode="auto">
                          <a:xfrm>
                            <a:off x="7023" y="1147"/>
                            <a:ext cx="2685" cy="270"/>
                          </a:xfrm>
                          <a:custGeom>
                            <a:avLst/>
                            <a:gdLst>
                              <a:gd name="T0" fmla="+- 0 7990 7023"/>
                              <a:gd name="T1" fmla="*/ T0 w 2685"/>
                              <a:gd name="T2" fmla="+- 0 1291 1147"/>
                              <a:gd name="T3" fmla="*/ 1291 h 270"/>
                              <a:gd name="T4" fmla="+- 0 7990 7023"/>
                              <a:gd name="T5" fmla="*/ T4 w 2685"/>
                              <a:gd name="T6" fmla="+- 0 1294 1147"/>
                              <a:gd name="T7" fmla="*/ 1294 h 270"/>
                              <a:gd name="T8" fmla="+- 0 7591 7023"/>
                              <a:gd name="T9" fmla="*/ T8 w 2685"/>
                              <a:gd name="T10" fmla="+- 0 1343 1147"/>
                              <a:gd name="T11" fmla="*/ 1343 h 270"/>
                              <a:gd name="T12" fmla="+- 0 7591 7023"/>
                              <a:gd name="T13" fmla="*/ T12 w 2685"/>
                              <a:gd name="T14" fmla="+- 0 1346 1147"/>
                              <a:gd name="T15" fmla="*/ 1346 h 270"/>
                              <a:gd name="T16" fmla="+- 0 8541 7023"/>
                              <a:gd name="T17" fmla="*/ T16 w 2685"/>
                              <a:gd name="T18" fmla="+- 0 1147 1147"/>
                              <a:gd name="T19" fmla="*/ 1147 h 270"/>
                              <a:gd name="T20" fmla="+- 0 8541 7023"/>
                              <a:gd name="T21" fmla="*/ T20 w 2685"/>
                              <a:gd name="T22" fmla="+- 0 1150 1147"/>
                              <a:gd name="T23" fmla="*/ 1150 h 270"/>
                              <a:gd name="T24" fmla="+- 0 7023 7023"/>
                              <a:gd name="T25" fmla="*/ T24 w 2685"/>
                              <a:gd name="T26" fmla="+- 0 1153 1147"/>
                              <a:gd name="T27" fmla="*/ 1153 h 270"/>
                              <a:gd name="T28" fmla="+- 0 7023 7023"/>
                              <a:gd name="T29" fmla="*/ T28 w 2685"/>
                              <a:gd name="T30" fmla="+- 0 1156 1147"/>
                              <a:gd name="T31" fmla="*/ 1156 h 270"/>
                              <a:gd name="T32" fmla="+- 0 9708 7023"/>
                              <a:gd name="T33" fmla="*/ T32 w 2685"/>
                              <a:gd name="T34" fmla="+- 0 1414 1147"/>
                              <a:gd name="T35" fmla="*/ 1414 h 270"/>
                              <a:gd name="T36" fmla="+- 0 9708 7023"/>
                              <a:gd name="T37" fmla="*/ T36 w 2685"/>
                              <a:gd name="T38" fmla="+- 0 1417 1147"/>
                              <a:gd name="T39" fmla="*/ 1417 h 2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685" h="270">
                                <a:moveTo>
                                  <a:pt x="967" y="144"/>
                                </a:moveTo>
                                <a:lnTo>
                                  <a:pt x="967" y="147"/>
                                </a:lnTo>
                                <a:moveTo>
                                  <a:pt x="568" y="196"/>
                                </a:moveTo>
                                <a:lnTo>
                                  <a:pt x="568" y="199"/>
                                </a:lnTo>
                                <a:moveTo>
                                  <a:pt x="1518" y="0"/>
                                </a:moveTo>
                                <a:lnTo>
                                  <a:pt x="1518" y="3"/>
                                </a:lnTo>
                                <a:moveTo>
                                  <a:pt x="0" y="6"/>
                                </a:moveTo>
                                <a:lnTo>
                                  <a:pt x="0" y="9"/>
                                </a:lnTo>
                                <a:moveTo>
                                  <a:pt x="2685" y="267"/>
                                </a:moveTo>
                                <a:lnTo>
                                  <a:pt x="2685" y="270"/>
                                </a:lnTo>
                              </a:path>
                            </a:pathLst>
                          </a:custGeom>
                          <a:noFill/>
                          <a:ln w="17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02AA9072" id="docshapegroup74" o:spid="_x0000_s1026" style="position:absolute;margin-left:349.35pt;margin-top:-1.25pt;width:144.75pt;height:132.15pt;z-index:251575808;mso-position-horizontal-relative:page" coordorigin="6987,-25" coordsize="2895,26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">
                <v:shape id="docshape75" o:spid="_x0000_s1027" style="position:absolute;left:8900;top:256;width:480;height:114;visibility:visible;mso-wrap-style:square;v-text-anchor:top" coordsize="480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" path="m414,46r,3m480,111r,3m119,49r,3m65,r,3m,94r,3e" filled="f" strokeweight=".14pt">
                  <v:path arrowok="t" o:connecttype="custom" o:connectlocs="414,302;414,305;480,367;480,370;119,305;119,308;65,256;65,259;0,350;0,353" o:connectangles="0,0,0,0,0,0,0,0,0,0"/>
                </v:shape>
                <v:shape id="docshape76" o:spid="_x0000_s1028" style="position:absolute;left:8918;top:217;width:4;height:4;visibility:visible;mso-wrap-style:square;v-text-anchor:top" coordsize="4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" path="m,2l1,1,2,,3,1,4,2,3,3,2,4,1,3,,2xe" fillcolor="black" stroked="f">
                  <v:path arrowok="t" o:connecttype="custom" o:connectlocs="0,219;1,218;2,217;3,218;4,219;3,220;2,221;1,220;0,219" o:connectangles="0,0,0,0,0,0,0,0,0"/>
                </v:shape>
                <v:line id="Line 292" o:spid="_x0000_s1029" style="position:absolute;visibility:visible;mso-wrap-style:square" from="8694,151" to="8852,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" strokeweight=".05808mm"/>
                <v:line id="Line 291" o:spid="_x0000_s1030" style="position:absolute;visibility:visible;mso-wrap-style:square" from="8662,383" to="8662,3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" strokeweight=".14pt"/>
                <v:shape id="docshape77" o:spid="_x0000_s1031" style="position:absolute;left:7138;top:-23;width:2248;height:173;visibility:visible;mso-wrap-style:square;v-text-anchor:top" coordsize="2248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" path="m,173l172,t865,173l1210,t865,173l2248,m547,144l691,e" filled="f" strokeweight=".05808mm">
                  <v:path arrowok="t" o:connecttype="custom" o:connectlocs="0,150;172,-23;1037,150;1210,-23;2075,150;2248,-23;547,121;691,-23" o:connectangles="0,0,0,0,0,0,0,0"/>
                </v:shape>
                <v:shape id="docshape78" o:spid="_x0000_s1032" style="position:absolute;left:6987;top:-24;width:2895;height:177;visibility:visible;mso-wrap-style:square;v-text-anchor:top" coordsize="2895,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" path="m2895,r-5,l5,,,,,177r5,l5,4r2885,l2890,172r5,l2895,xe" fillcolor="black" stroked="f">
                  <v:path arrowok="t" o:connecttype="custom" o:connectlocs="2895,-24;2890,-24;5,-24;0,-24;0,153;5,153;5,-20;2890,-20;2890,148;2895,148;2895,-24" o:connectangles="0,0,0,0,0,0,0,0,0,0,0"/>
                </v:shape>
                <v:line id="Line 288" o:spid="_x0000_s1033" style="position:absolute;visibility:visible;mso-wrap-style:square" from="9690,248" to="9692,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" strokeweight=".05808mm"/>
                <v:line id="Line 287" o:spid="_x0000_s1034" style="position:absolute;visibility:visible;mso-wrap-style:square" from="9671,222" to="9671,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" strokeweight=".14pt"/>
                <v:line id="Line 286" o:spid="_x0000_s1035" style="position:absolute;visibility:visible;mso-wrap-style:square" from="9732,150" to="9760,1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" strokeweight=".05808mm"/>
                <v:shape id="docshape79" o:spid="_x0000_s1036" style="position:absolute;left:6987;top:149;width:2895;height:293;visibility:visible;mso-wrap-style:square;v-text-anchor:top" coordsize="2895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" path="m5,5l,5,,293r5,l5,5xm2895,r-5,l5,r,5l2890,5r,283l2895,288,2895,xe" fillcolor="black" stroked="f">
                  <v:path arrowok="t" o:connecttype="custom" o:connectlocs="5,154;0,154;0,442;5,442;5,154;2895,149;2890,149;5,149;5,154;2890,154;2890,437;2895,437;2895,149" o:connectangles="0,0,0,0,0,0,0,0,0,0,0,0,0"/>
                </v:shape>
                <v:line id="Line 284" o:spid="_x0000_s1037" style="position:absolute;visibility:visible;mso-wrap-style:square" from="7553,371" to="7553,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" strokeweight=".14pt"/>
                <v:shape id="docshape80" o:spid="_x0000_s1038" style="position:absolute;left:8464;top:368;width:4;height:4;visibility:visible;mso-wrap-style:square;v-text-anchor:top" coordsize="4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" path="m,2l1,1,2,,3,1,4,2,3,3,2,4,1,3,,2xe" fillcolor="black" stroked="f">
                  <v:path arrowok="t" o:connecttype="custom" o:connectlocs="0,370;1,369;2,368;3,369;4,370;3,371;2,372;1,371;0,370" o:connectangles="0,0,0,0,0,0,0,0,0"/>
                </v:shape>
                <v:line id="Line 282" o:spid="_x0000_s1039" style="position:absolute;visibility:visible;mso-wrap-style:square" from="8510,403" to="8510,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" strokeweight=".14pt"/>
                <v:shape id="docshape81" o:spid="_x0000_s1040" style="position:absolute;left:6987;top:437;width:2895;height:2122;visibility:visible;mso-wrap-style:square;v-text-anchor:top" coordsize="2895,2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" path="m2895,r-5,l5,r,5l2890,5r,63l2890,188r,72l5,260r,-72l2890,188r,-120l5,68,5,5,,5,,2122r5,l2890,2122r5,l2895,960r-5,l2890,965r,1152l5,2117,5,965r2885,l2890,960,5,960,5,264r2885,l2895,264,2895,xe" fillcolor="black" stroked="f">
                  <v:path arrowok="t" o:connecttype="custom" o:connectlocs="2895,437;2890,437;5,437;5,442;2890,442;2890,505;2890,625;2890,697;5,697;5,625;2890,625;2890,505;5,505;5,442;0,442;0,2559;5,2559;2890,2559;2895,2559;2895,1397;2890,1397;2890,1402;2890,2554;5,2554;5,1402;2890,1402;2890,1397;5,1397;5,701;2890,701;2895,701;2895,437" o:connectangles="0,0,0,0,0,0,0,0,0,0,0,0,0,0,0,0,0,0,0,0,0,0,0,0,0,0,0,0,0,0,0,0"/>
                </v:shape>
                <v:shape id="docshape82" o:spid="_x0000_s1041" style="position:absolute;left:7200;top:794;width:2421;height:126;visibility:visible;mso-wrap-style:square;v-text-anchor:top" coordsize="2421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" path="m54,87r,3m,37r,3m6,r,3m1192,65r,3m2421,123r,3e" filled="f" strokeweight=".14pt">
                  <v:path arrowok="t" o:connecttype="custom" o:connectlocs="54,881;54,884;0,831;0,834;6,794;6,797;1192,859;1192,862;2421,917;2421,920" o:connectangles="0,0,0,0,0,0,0,0,0,0"/>
                </v:shape>
                <v:shape id="docshape83" o:spid="_x0000_s1042" style="position:absolute;left:9565;top:866;width:4;height:4;visibility:visible;mso-wrap-style:square;v-text-anchor:top" coordsize="4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" path="m,2l1,1,2,,3,1,4,2,3,3,2,4,1,3,,2xe" fillcolor="black" stroked="f">
                  <v:path arrowok="t" o:connecttype="custom" o:connectlocs="0,868;1,867;2,866;3,867;4,868;3,869;2,870;1,869;0,868" o:connectangles="0,0,0,0,0,0,0,0,0"/>
                </v:shape>
                <v:shape id="docshape84" o:spid="_x0000_s1043" style="position:absolute;left:8121;top:793;width:1567;height:62;visibility:visible;mso-wrap-style:square;v-text-anchor:top" coordsize="1567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" path="m1567,53r,3m,l,3m48,59r,3e" filled="f" strokeweight=".14pt">
                  <v:path arrowok="t" o:connecttype="custom" o:connectlocs="1567,846;1567,849;0,793;0,796;48,852;48,855" o:connectangles="0,0,0,0,0,0"/>
                </v:shape>
                <v:shape id="docshape85" o:spid="_x0000_s1044" style="position:absolute;left:9033;top:791;width:4;height:4;visibility:visible;mso-wrap-style:square;v-text-anchor:top" coordsize="4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" path="m,2l1,1,2,,3,1,4,2,3,3,2,4,1,3,,2xe" fillcolor="black" stroked="f">
                  <v:path arrowok="t" o:connecttype="custom" o:connectlocs="0,793;1,792;2,791;3,792;4,793;3,794;2,795;1,794;0,793" o:connectangles="0,0,0,0,0,0,0,0,0"/>
                </v:shape>
                <v:shape id="docshape86" o:spid="_x0000_s1045" style="position:absolute;left:7378;top:843;width:2345;height:593;visibility:visible;mso-wrap-style:square;v-text-anchor:top" coordsize="2345,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" path="m1559,r,3m133,274r,3m1359,332r,3m1307,284r,3m1324,321r,3m1448,399r,3m1401,343r,3m2345,220r,3m2192,240r,3m1793,293r,3m1956,275r,3m,39r,3m477,590r,3m423,540r,3e" filled="f" strokeweight=".14pt">
                  <v:path arrowok="t" o:connecttype="custom" o:connectlocs="1559,843;1559,846;133,1117;133,1120;1359,1175;1359,1178;1307,1127;1307,1130;1324,1164;1324,1167;1448,1242;1448,1245;1401,1186;1401,1189;2345,1063;2345,1066;2192,1083;2192,1086;1793,1136;1793,1139;1956,1118;1956,1121;0,882;0,885;477,1433;477,1436;423,1383;423,1386" o:connectangles="0,0,0,0,0,0,0,0,0,0,0,0,0,0,0,0,0,0,0,0,0,0,0,0,0,0,0,0"/>
                </v:shape>
                <v:line id="Line 275" o:spid="_x0000_s1046" style="position:absolute;visibility:visible;mso-wrap-style:square" from="7351,1376" to="7353,13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" strokeweight=".05808mm"/>
                <v:shape id="docshape87" o:spid="_x0000_s1047" style="position:absolute;left:7199;top:1394;width:196;height:56;visibility:visible;mso-wrap-style:square;v-text-anchor:top" coordsize="196,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" path="m196,53r,3m,l,3e" filled="f" strokeweight=".14pt">
                  <v:path arrowok="t" o:connecttype="custom" o:connectlocs="196,1447;196,1450;0,1394;0,1397" o:connectangles="0,0,0,0"/>
                </v:shape>
                <v:line id="Line 273" o:spid="_x0000_s1048" style="position:absolute;visibility:visible;mso-wrap-style:square" from="6989,2434" to="7962,2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" strokeweight=".05808mm"/>
                <v:shape id="docshape88" o:spid="_x0000_s1049" style="position:absolute;left:8991;top:1410;width:4;height:4;visibility:visible;mso-wrap-style:square;v-text-anchor:top" coordsize="4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" path="m,2l1,1,2,,3,1,4,2,3,3,2,4,1,3,,2xe" fillcolor="black" stroked="f">
                  <v:path arrowok="t" o:connecttype="custom" o:connectlocs="0,1412;1,1411;2,1410;3,1411;4,1412;3,1413;2,1414;1,1413;0,1412" o:connectangles="0,0,0,0,0,0,0,0,0"/>
                </v:shape>
                <v:shape id="docshape89" o:spid="_x0000_s1050" style="position:absolute;left:8188;top:1409;width:767;height:13;visibility:visible;mso-wrap-style:square;v-text-anchor:top" coordsize="767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" path="m767,r,3m,10r,3e" filled="f" strokeweight=".14pt">
                  <v:path arrowok="t" o:connecttype="custom" o:connectlocs="767,1409;767,1412;0,1419;0,1422" o:connectangles="0,0,0,0"/>
                </v:shape>
                <v:shape id="docshape90" o:spid="_x0000_s1051" style="position:absolute;left:7037;top:1460;width:2841;height:1156;visibility:visible;mso-wrap-style:square;v-text-anchor:top" coordsize="2841,1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" path="m808,1156l1964,m1845,1156l2841,159m,407l259,147m389,17l407,m289,1156r100,-99m519,927l778,667m907,537l1167,277m1297,147l1444,t-17,1057l1686,797m1815,667l2075,407m2205,277l2464,17m2364,1156l2594,927m2723,797l2841,679e" filled="f" strokeweight=".05808mm">
                  <v:path arrowok="t" o:connecttype="custom" o:connectlocs="808,2616;1964,1460;1845,2616;2841,1619;0,1867;259,1607;389,1477;407,1460;289,2616;389,2517;519,2387;778,2127;907,1997;1167,1737;1297,1607;1444,1460;1427,2517;1686,2257;1815,2127;2075,1867;2205,1737;2464,1477;2364,2616;2594,2387;2723,2257;2841,2139" o:connectangles="0,0,0,0,0,0,0,0,0,0,0,0,0,0,0,0,0,0,0,0,0,0,0,0,0,0"/>
                </v:shape>
                <v:shape id="docshape91" o:spid="_x0000_s1052" style="position:absolute;left:7000;top:1143;width:913;height:107;visibility:visible;mso-wrap-style:square;v-text-anchor:top" coordsize="913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" path="m,104r,3m913,103r,3m788,23r,3m791,r,3e" filled="f" strokeweight=".14pt">
                  <v:path arrowok="t" o:connecttype="custom" o:connectlocs="0,1247;0,1250;913,1246;913,1249;788,1166;788,1169;791,1143;791,1146" o:connectangles="0,0,0,0,0,0,0,0"/>
                </v:shape>
                <v:shape id="docshape92" o:spid="_x0000_s1053" style="position:absolute;left:9738;top:1242;width:4;height:4;visibility:visible;mso-wrap-style:square;v-text-anchor:top" coordsize="4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" path="m,2l1,1,2,,3,1,4,2,3,3,2,4,1,3,,2xe" fillcolor="black" stroked="f">
                  <v:path arrowok="t" o:connecttype="custom" o:connectlocs="0,1244;1,1243;2,1242;3,1243;4,1244;3,1245;2,1246;1,1245;0,1244" o:connectangles="0,0,0,0,0,0,0,0,0"/>
                </v:shape>
                <v:shape id="docshape93" o:spid="_x0000_s1054" style="position:absolute;left:8382;top:1163;width:1235;height:80;visibility:visible;mso-wrap-style:square;v-text-anchor:top" coordsize="1235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" path="m1235,r,3m550,4r,3m,77r,3e" filled="f" strokeweight=".14pt">
                  <v:path arrowok="t" o:connecttype="custom" o:connectlocs="1235,1163;1235,1166;550,1167;550,1170;0,1240;0,1243" o:connectangles="0,0,0,0,0,0"/>
                </v:shape>
                <v:shape id="docshape94" o:spid="_x0000_s1055" style="position:absolute;left:8141;top:1270;width:4;height:4;visibility:visible;mso-wrap-style:square;v-text-anchor:top" coordsize="4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" path="m,2l1,1,2,,3,1,4,2,3,3,2,4,1,3,,2xe" fillcolor="black" stroked="f">
                  <v:path arrowok="t" o:connecttype="custom" o:connectlocs="0,1272;1,1271;2,1270;3,1271;4,1272;3,1273;2,1274;1,1273;0,1272" o:connectangles="0,0,0,0,0,0,0,0,0"/>
                </v:shape>
                <v:shape id="docshape95" o:spid="_x0000_s1056" style="position:absolute;left:7023;top:1147;width:2685;height:270;visibility:visible;mso-wrap-style:square;v-text-anchor:top" coordsize="2685,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" path="m967,144r,3m568,196r,3m1518,r,3m,6l,9m2685,267r,3e" filled="f" strokeweight=".14pt">
                  <v:path arrowok="t" o:connecttype="custom" o:connectlocs="967,1291;967,1294;568,1343;568,1346;1518,1147;1518,1150;0,1153;0,1156;2685,1414;2685,1417" o:connectangles="0,0,0,0,0,0,0,0,0,0"/>
                </v:shape>
                <w10:wrap anchorx="page"/>
              </v:group>
            </w:pict>
          </mc:Fallback>
        </mc:AlternateConten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inspección</w:t>
      </w:r>
      <w:r>
        <w:rPr>
          <w:spacing w:val="-2"/>
        </w:rPr>
        <w:t xml:space="preserve"> </w:t>
      </w:r>
      <w:r>
        <w:t>visual</w:t>
      </w:r>
      <w:r>
        <w:rPr>
          <w:spacing w:val="-6"/>
        </w:rPr>
        <w:t xml:space="preserve"> </w:t>
      </w:r>
      <w:r>
        <w:t>inferimos</w:t>
      </w:r>
      <w:r>
        <w:rPr>
          <w:spacing w:val="-1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trata</w:t>
      </w:r>
      <w:r>
        <w:rPr>
          <w:spacing w:val="-6"/>
        </w:rPr>
        <w:t xml:space="preserve"> </w:t>
      </w:r>
      <w:r>
        <w:t>de: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58"/>
        <w:ind w:hanging="366"/>
      </w:pPr>
      <w:r>
        <w:t>Cubierta</w:t>
      </w:r>
      <w:r>
        <w:rPr>
          <w:spacing w:val="-10"/>
        </w:rPr>
        <w:t xml:space="preserve"> </w:t>
      </w:r>
      <w:r>
        <w:t>plana,</w:t>
      </w:r>
      <w:r>
        <w:rPr>
          <w:spacing w:val="-8"/>
        </w:rPr>
        <w:t xml:space="preserve"> </w:t>
      </w:r>
      <w:r>
        <w:t>transitable,</w:t>
      </w:r>
      <w:r>
        <w:rPr>
          <w:spacing w:val="-7"/>
        </w:rPr>
        <w:t xml:space="preserve"> </w:t>
      </w:r>
      <w:r>
        <w:t>sin</w:t>
      </w:r>
      <w:r>
        <w:rPr>
          <w:spacing w:val="-3"/>
        </w:rPr>
        <w:t xml:space="preserve"> </w:t>
      </w:r>
      <w:r>
        <w:t>ventilar.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Elementos</w:t>
      </w:r>
      <w:r>
        <w:rPr>
          <w:spacing w:val="-5"/>
        </w:rPr>
        <w:t xml:space="preserve"> </w:t>
      </w:r>
      <w:r>
        <w:t>probables</w:t>
      </w:r>
      <w:r>
        <w:rPr>
          <w:spacing w:val="-4"/>
        </w:rPr>
        <w:t xml:space="preserve"> </w:t>
      </w:r>
      <w:r>
        <w:t>(de</w:t>
      </w:r>
      <w:r>
        <w:rPr>
          <w:spacing w:val="-7"/>
        </w:rPr>
        <w:t xml:space="preserve"> </w:t>
      </w:r>
      <w:r>
        <w:t>interior a</w:t>
      </w:r>
      <w:r>
        <w:rPr>
          <w:spacing w:val="-7"/>
        </w:rPr>
        <w:t xml:space="preserve"> </w:t>
      </w:r>
      <w:r>
        <w:t>exterior):</w:t>
      </w: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before="22" w:line="272" w:lineRule="exact"/>
        <w:ind w:hanging="366"/>
      </w:pPr>
      <w:r>
        <w:rPr>
          <w:spacing w:val="-1"/>
        </w:rPr>
        <w:t>Capa</w:t>
      </w:r>
      <w:r>
        <w:rPr>
          <w:spacing w:val="-12"/>
        </w:rPr>
        <w:t xml:space="preserve"> </w:t>
      </w:r>
      <w:r>
        <w:rPr>
          <w:spacing w:val="-1"/>
        </w:rPr>
        <w:t>de</w:t>
      </w:r>
      <w:r>
        <w:rPr>
          <w:spacing w:val="-9"/>
        </w:rPr>
        <w:t xml:space="preserve"> </w:t>
      </w:r>
      <w:r>
        <w:t>protección-Solado.</w:t>
      </w: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line="269" w:lineRule="exact"/>
        <w:ind w:hanging="366"/>
      </w:pPr>
      <w:r>
        <w:t>Material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agarre-mortero.</w:t>
      </w: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line="269" w:lineRule="exact"/>
        <w:ind w:hanging="366"/>
      </w:pPr>
      <w:r>
        <w:t>Capa</w:t>
      </w:r>
      <w:r>
        <w:rPr>
          <w:spacing w:val="-6"/>
        </w:rPr>
        <w:t xml:space="preserve"> </w:t>
      </w:r>
      <w:r>
        <w:t>separadora.</w:t>
      </w: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line="269" w:lineRule="exact"/>
        <w:ind w:hanging="366"/>
      </w:pPr>
      <w:r>
        <w:rPr>
          <w:spacing w:val="-1"/>
        </w:rPr>
        <w:t>Capa</w:t>
      </w:r>
      <w:r>
        <w:rPr>
          <w:spacing w:val="-12"/>
        </w:rPr>
        <w:t xml:space="preserve"> </w:t>
      </w:r>
      <w:r>
        <w:rPr>
          <w:spacing w:val="-1"/>
        </w:rPr>
        <w:t>de</w:t>
      </w:r>
      <w:r>
        <w:rPr>
          <w:spacing w:val="-9"/>
        </w:rPr>
        <w:t xml:space="preserve"> </w:t>
      </w:r>
      <w:r>
        <w:t>impermeabilización.</w:t>
      </w: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line="269" w:lineRule="exact"/>
        <w:ind w:hanging="366"/>
      </w:pPr>
      <w:r>
        <w:t>Capa</w:t>
      </w:r>
      <w:r>
        <w:rPr>
          <w:spacing w:val="-6"/>
        </w:rPr>
        <w:t xml:space="preserve"> </w:t>
      </w:r>
      <w:r>
        <w:t>separadora.</w:t>
      </w: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line="266" w:lineRule="exact"/>
        <w:ind w:hanging="366"/>
      </w:pPr>
      <w:r>
        <w:t>Formación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pendientes.</w:t>
      </w: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line="263" w:lineRule="exact"/>
        <w:ind w:hanging="366"/>
      </w:pPr>
      <w:r>
        <w:t>Soporte</w:t>
      </w:r>
      <w:r>
        <w:rPr>
          <w:spacing w:val="-9"/>
        </w:rPr>
        <w:t xml:space="preserve"> </w:t>
      </w:r>
      <w:r>
        <w:t>resistente.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957" w:hanging="360"/>
      </w:pPr>
      <w:r>
        <w:t>Elementos posibles. Tenemos dudas de que entre la segunda capar separadora y la formación de</w:t>
      </w:r>
      <w:r>
        <w:rPr>
          <w:spacing w:val="1"/>
        </w:rPr>
        <w:t xml:space="preserve"> </w:t>
      </w:r>
      <w:r>
        <w:t>pendientes exista un aislamiento. En cualquier caso, por lo trasmitido por los usuarios consultados,</w:t>
      </w:r>
      <w:r>
        <w:rPr>
          <w:spacing w:val="-47"/>
        </w:rPr>
        <w:t xml:space="preserve"> </w:t>
      </w:r>
      <w:r>
        <w:t>no parece</w:t>
      </w:r>
      <w:r>
        <w:rPr>
          <w:spacing w:val="-9"/>
        </w:rPr>
        <w:t xml:space="preserve"> </w:t>
      </w:r>
      <w:r>
        <w:t>que,</w:t>
      </w:r>
      <w:r>
        <w:rPr>
          <w:spacing w:val="-1"/>
        </w:rPr>
        <w:t xml:space="preserve"> </w:t>
      </w:r>
      <w:r>
        <w:t>si</w:t>
      </w:r>
      <w:r>
        <w:rPr>
          <w:spacing w:val="-5"/>
        </w:rPr>
        <w:t xml:space="preserve"> </w:t>
      </w:r>
      <w:r>
        <w:t>existe,</w:t>
      </w:r>
      <w:r>
        <w:rPr>
          <w:spacing w:val="-2"/>
        </w:rPr>
        <w:t xml:space="preserve"> </w:t>
      </w:r>
      <w:r>
        <w:t>sea</w:t>
      </w:r>
      <w:r>
        <w:rPr>
          <w:spacing w:val="-1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elemento</w:t>
      </w:r>
      <w:r>
        <w:rPr>
          <w:spacing w:val="-1"/>
        </w:rPr>
        <w:t xml:space="preserve"> </w:t>
      </w:r>
      <w:r>
        <w:t>eficiente.</w:t>
      </w:r>
    </w:p>
    <w:p w:rsidR="001E7181" w:rsidRDefault="00317E40">
      <w:pPr>
        <w:pStyle w:val="Textoindependiente"/>
        <w:spacing w:before="193"/>
        <w:ind w:left="210"/>
      </w:pPr>
      <w:r>
        <w:rPr>
          <w:spacing w:val="-1"/>
        </w:rPr>
        <w:t>TOMAMOS</w:t>
      </w:r>
      <w:r>
        <w:rPr>
          <w:spacing w:val="-8"/>
        </w:rPr>
        <w:t xml:space="preserve"> </w:t>
      </w:r>
      <w:r>
        <w:t>VALOR</w:t>
      </w:r>
      <w:r>
        <w:rPr>
          <w:spacing w:val="-12"/>
        </w:rPr>
        <w:t xml:space="preserve"> </w:t>
      </w:r>
      <w:r>
        <w:t>TRANSMITANCIA</w:t>
      </w:r>
      <w:r>
        <w:rPr>
          <w:spacing w:val="-4"/>
        </w:rPr>
        <w:t xml:space="preserve"> </w:t>
      </w:r>
      <w:r>
        <w:t>0,68</w:t>
      </w:r>
      <w:r>
        <w:rPr>
          <w:spacing w:val="-11"/>
        </w:rPr>
        <w:t xml:space="preserve"> </w:t>
      </w:r>
      <w:r>
        <w:t>(W/m2K).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/>
      </w:pPr>
      <w:r>
        <w:rPr>
          <w:spacing w:val="-1"/>
        </w:rPr>
        <w:t>En</w:t>
      </w:r>
      <w:r>
        <w:rPr>
          <w:spacing w:val="-2"/>
        </w:rPr>
        <w:t xml:space="preserve"> </w:t>
      </w:r>
      <w:r>
        <w:rPr>
          <w:spacing w:val="-1"/>
        </w:rPr>
        <w:t>el</w:t>
      </w:r>
      <w:r>
        <w:rPr>
          <w:spacing w:val="-5"/>
        </w:rPr>
        <w:t xml:space="preserve"> </w:t>
      </w:r>
      <w:r>
        <w:rPr>
          <w:spacing w:val="-1"/>
        </w:rPr>
        <w:t xml:space="preserve">Certificado </w:t>
      </w:r>
      <w:r>
        <w:t>de</w:t>
      </w:r>
      <w:r>
        <w:rPr>
          <w:spacing w:val="-8"/>
        </w:rPr>
        <w:t xml:space="preserve"> </w:t>
      </w:r>
      <w:r>
        <w:t>Eficiencia</w:t>
      </w:r>
      <w:r>
        <w:rPr>
          <w:spacing w:val="-4"/>
        </w:rPr>
        <w:t xml:space="preserve"> </w:t>
      </w:r>
      <w:r>
        <w:t>Energética</w:t>
      </w:r>
      <w:r>
        <w:rPr>
          <w:spacing w:val="-7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ha</w:t>
      </w:r>
      <w:r>
        <w:rPr>
          <w:spacing w:val="-5"/>
        </w:rPr>
        <w:t xml:space="preserve"> </w:t>
      </w:r>
      <w:r>
        <w:t>tomado</w:t>
      </w:r>
      <w:r>
        <w:rPr>
          <w:spacing w:val="-12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valor por</w:t>
      </w:r>
      <w:r>
        <w:rPr>
          <w:spacing w:val="-4"/>
        </w:rPr>
        <w:t xml:space="preserve"> </w:t>
      </w:r>
      <w:r>
        <w:t>defecto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0.88</w:t>
      </w:r>
      <w:r>
        <w:rPr>
          <w:spacing w:val="-6"/>
        </w:rPr>
        <w:t xml:space="preserve"> </w:t>
      </w:r>
      <w:r>
        <w:t>W/m2K.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1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73088" behindDoc="1" locked="0" layoutInCell="1" allowOverlap="1">
                <wp:simplePos x="0" y="0"/>
                <wp:positionH relativeFrom="page">
                  <wp:posOffset>1562100</wp:posOffset>
                </wp:positionH>
                <wp:positionV relativeFrom="paragraph">
                  <wp:posOffset>189865</wp:posOffset>
                </wp:positionV>
                <wp:extent cx="5350510" cy="219710"/>
                <wp:effectExtent l="0" t="0" r="0" b="0"/>
                <wp:wrapTopAndBottom/>
                <wp:docPr id="407" name="docshape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0510" cy="21971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548"/>
                              </w:tabs>
                              <w:spacing w:before="24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4.1.3.3.9.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3"/>
                                <w:sz w:val="24"/>
                              </w:rPr>
                              <w:t>Cubierta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Inclinada.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96" o:spid="_x0000_s1064" type="#_x0000_t202" style="position:absolute;margin-left:123pt;margin-top:14.95pt;width:421.3pt;height:17.3pt;z-index:-251643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548"/>
                        </w:tabs>
                        <w:spacing w:before="24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4.1.3.3.9.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3"/>
                          <w:sz w:val="24"/>
                        </w:rPr>
                        <w:t>Cubierta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Inclinada.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5"/>
        <w:rPr>
          <w:sz w:val="19"/>
        </w:rPr>
      </w:pPr>
    </w:p>
    <w:p w:rsidR="001E7181" w:rsidRDefault="00317E40">
      <w:pPr>
        <w:pStyle w:val="Textoindependiente"/>
        <w:ind w:left="210"/>
      </w:pPr>
      <w:r>
        <w:rPr>
          <w:spacing w:val="-1"/>
        </w:rPr>
        <w:t>El</w:t>
      </w:r>
      <w:r>
        <w:rPr>
          <w:spacing w:val="-2"/>
        </w:rPr>
        <w:t xml:space="preserve"> </w:t>
      </w:r>
      <w:r>
        <w:rPr>
          <w:spacing w:val="-1"/>
        </w:rPr>
        <w:t>edificio</w:t>
      </w:r>
      <w:r>
        <w:rPr>
          <w:spacing w:val="-2"/>
        </w:rPr>
        <w:t xml:space="preserve"> </w:t>
      </w:r>
      <w:r>
        <w:rPr>
          <w:spacing w:val="-1"/>
        </w:rPr>
        <w:t>consta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una</w:t>
      </w:r>
      <w:r>
        <w:rPr>
          <w:spacing w:val="-13"/>
        </w:rPr>
        <w:t xml:space="preserve"> </w:t>
      </w:r>
      <w:r>
        <w:t>superficie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cubierta</w:t>
      </w:r>
      <w:r>
        <w:rPr>
          <w:spacing w:val="1"/>
        </w:rPr>
        <w:t xml:space="preserve"> </w:t>
      </w:r>
      <w:r>
        <w:t>inclinada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aproximadamente</w:t>
      </w:r>
      <w:r>
        <w:rPr>
          <w:spacing w:val="-5"/>
        </w:rPr>
        <w:t xml:space="preserve"> </w:t>
      </w:r>
      <w:r>
        <w:t>140</w:t>
      </w:r>
      <w:r>
        <w:rPr>
          <w:spacing w:val="-6"/>
        </w:rPr>
        <w:t xml:space="preserve"> </w:t>
      </w:r>
      <w:r>
        <w:t>m2</w:t>
      </w:r>
    </w:p>
    <w:p w:rsidR="001E7181" w:rsidRDefault="00317E40">
      <w:pPr>
        <w:pStyle w:val="Textoindependiente"/>
        <w:spacing w:before="11"/>
        <w:rPr>
          <w:sz w:val="19"/>
        </w:rPr>
      </w:pPr>
      <w:r>
        <w:rPr>
          <w:noProof/>
          <w:lang w:eastAsia="es-ES"/>
        </w:rPr>
        <mc:AlternateContent>
          <mc:Choice Requires="wpg">
            <w:drawing>
              <wp:anchor distT="0" distB="0" distL="0" distR="0" simplePos="0" relativeHeight="251674112" behindDoc="1" locked="0" layoutInCell="1" allowOverlap="1">
                <wp:simplePos x="0" y="0"/>
                <wp:positionH relativeFrom="page">
                  <wp:posOffset>1225550</wp:posOffset>
                </wp:positionH>
                <wp:positionV relativeFrom="paragraph">
                  <wp:posOffset>170180</wp:posOffset>
                </wp:positionV>
                <wp:extent cx="4864100" cy="2159000"/>
                <wp:effectExtent l="0" t="0" r="0" b="0"/>
                <wp:wrapTopAndBottom/>
                <wp:docPr id="404" name="docshapegroup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64100" cy="2159000"/>
                          <a:chOff x="1930" y="268"/>
                          <a:chExt cx="7660" cy="3400"/>
                        </a:xfrm>
                      </wpg:grpSpPr>
                      <pic:pic xmlns:pic="http://schemas.openxmlformats.org/drawingml/2006/picture">
                        <pic:nvPicPr>
                          <pic:cNvPr id="405" name="docshape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0" y="267"/>
                            <a:ext cx="410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docshape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0" y="267"/>
                            <a:ext cx="350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17051D33" id="docshapegroup97" o:spid="_x0000_s1026" style="position:absolute;margin-left:96.5pt;margin-top:13.4pt;width:383pt;height:170pt;z-index:-251642368;mso-wrap-distance-left:0;mso-wrap-distance-right:0;mso-position-horizontal-relative:page" coordorigin="1930,268" coordsize="7660,3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">
                <v:shape id="docshape98" o:spid="_x0000_s1027" type="#_x0000_t75" style="position:absolute;left:1930;top:267;width:410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">
                  <v:imagedata r:id="rId36" o:title=""/>
                </v:shape>
                <v:shape id="docshape99" o:spid="_x0000_s1028" type="#_x0000_t75" style="position:absolute;left:6090;top:267;width:350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">
                  <v:imagedata r:id="rId39" o:title=""/>
                </v:shape>
                <w10:wrap type="topAndBottom" anchorx="page"/>
              </v:group>
            </w:pict>
          </mc:Fallback>
        </mc:AlternateContent>
      </w:r>
    </w:p>
    <w:p w:rsidR="001E7181" w:rsidRDefault="001E7181">
      <w:pPr>
        <w:pStyle w:val="Textoindependiente"/>
        <w:spacing w:before="10"/>
        <w:rPr>
          <w:sz w:val="19"/>
        </w:rPr>
      </w:pPr>
    </w:p>
    <w:p w:rsidR="001E7181" w:rsidRDefault="00317E40">
      <w:pPr>
        <w:pStyle w:val="Textoindependiente"/>
        <w:ind w:left="210" w:right="1576"/>
      </w:pPr>
      <w:r>
        <w:t>En el IEE citado más arriba en este apartado figura: Se desconoce si dispone de aislamiento térmico;</w:t>
      </w:r>
      <w:r>
        <w:rPr>
          <w:spacing w:val="-47"/>
        </w:rPr>
        <w:t xml:space="preserve"> </w:t>
      </w:r>
      <w:r>
        <w:t>Cobertura:</w:t>
      </w:r>
      <w:r>
        <w:rPr>
          <w:spacing w:val="-3"/>
        </w:rPr>
        <w:t xml:space="preserve"> </w:t>
      </w:r>
      <w:r>
        <w:t>Teja</w:t>
      </w:r>
      <w:r>
        <w:rPr>
          <w:spacing w:val="-3"/>
        </w:rPr>
        <w:t xml:space="preserve"> </w:t>
      </w:r>
      <w:r>
        <w:t>plana</w:t>
      </w:r>
      <w:r>
        <w:rPr>
          <w:spacing w:val="-3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otra.</w:t>
      </w:r>
    </w:p>
    <w:p w:rsidR="001E7181" w:rsidRDefault="001E7181">
      <w:pPr>
        <w:pStyle w:val="Textoindependiente"/>
        <w:spacing w:before="4"/>
      </w:pPr>
    </w:p>
    <w:p w:rsidR="001E7181" w:rsidRDefault="00317E40">
      <w:pPr>
        <w:pStyle w:val="Textoindependiente"/>
        <w:spacing w:line="267" w:lineRule="exact"/>
        <w:ind w:left="210"/>
      </w:pP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inspección</w:t>
      </w:r>
      <w:r>
        <w:rPr>
          <w:spacing w:val="-2"/>
        </w:rPr>
        <w:t xml:space="preserve"> </w:t>
      </w:r>
      <w:r>
        <w:t>visual</w:t>
      </w:r>
      <w:r>
        <w:rPr>
          <w:spacing w:val="-6"/>
        </w:rPr>
        <w:t xml:space="preserve"> </w:t>
      </w:r>
      <w:r>
        <w:t>inferimos</w:t>
      </w:r>
      <w:r>
        <w:rPr>
          <w:spacing w:val="-1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trata</w:t>
      </w:r>
      <w:r>
        <w:rPr>
          <w:spacing w:val="-6"/>
        </w:rPr>
        <w:t xml:space="preserve"> </w:t>
      </w:r>
      <w:r>
        <w:t>de: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803" w:hanging="360"/>
      </w:pPr>
      <w:r>
        <w:t>Cubierta inclinada, con teja mixta, anclada a omegas, sobre tablero impermeable tipo Onduline bajo</w:t>
      </w:r>
      <w:r>
        <w:rPr>
          <w:spacing w:val="1"/>
        </w:rPr>
        <w:t xml:space="preserve"> </w:t>
      </w:r>
      <w:r>
        <w:t>teja y apoyado sobre correas metálicas (tipo IPE). En las viviendas, que han habilitado el espacio bajo</w:t>
      </w:r>
      <w:r>
        <w:rPr>
          <w:spacing w:val="-47"/>
        </w:rPr>
        <w:t xml:space="preserve"> </w:t>
      </w:r>
      <w:r>
        <w:t>cubierta, se ha cerrado todo con un trasdosado de cartón-yeso. Viendo cómo se marca en el cartón</w:t>
      </w:r>
      <w:r>
        <w:rPr>
          <w:spacing w:val="1"/>
        </w:rPr>
        <w:t xml:space="preserve"> </w:t>
      </w:r>
      <w:r>
        <w:t>yeso, nos inclinamos</w:t>
      </w:r>
      <w:r>
        <w:rPr>
          <w:spacing w:val="-2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solución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trasdosado</w:t>
      </w:r>
      <w:r>
        <w:rPr>
          <w:spacing w:val="-7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lleva</w:t>
      </w:r>
      <w:r>
        <w:rPr>
          <w:spacing w:val="-2"/>
        </w:rPr>
        <w:t xml:space="preserve"> </w:t>
      </w:r>
      <w:r>
        <w:t>aislante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ningún</w:t>
      </w:r>
      <w:r>
        <w:rPr>
          <w:spacing w:val="-7"/>
        </w:rPr>
        <w:t xml:space="preserve"> </w:t>
      </w:r>
      <w:r>
        <w:t>tipo.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5"/>
        <w:rPr>
          <w:sz w:val="19"/>
        </w:rPr>
      </w:pPr>
    </w:p>
    <w:p w:rsidR="001E7181" w:rsidRDefault="00317E40">
      <w:pPr>
        <w:pStyle w:val="Textoindependiente"/>
        <w:ind w:left="263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g">
            <w:drawing>
              <wp:inline distT="0" distB="0" distL="0" distR="0">
                <wp:extent cx="6085840" cy="4318635"/>
                <wp:effectExtent l="0" t="4445" r="1905" b="1270"/>
                <wp:docPr id="399" name="docshapegroup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5840" cy="4318635"/>
                          <a:chOff x="0" y="0"/>
                          <a:chExt cx="9584" cy="6801"/>
                        </a:xfrm>
                      </wpg:grpSpPr>
                      <pic:pic xmlns:pic="http://schemas.openxmlformats.org/drawingml/2006/picture">
                        <pic:nvPicPr>
                          <pic:cNvPr id="400" name="docshape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1" name="docshape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4" y="0"/>
                            <a:ext cx="478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" name="docshape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401"/>
                            <a:ext cx="334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3" name="docshape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0" y="3401"/>
                            <a:ext cx="604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208DF49E" id="docshapegroup100" o:spid="_x0000_s1026" style="width:479.2pt;height:340.05pt;mso-position-horizontal-relative:char;mso-position-vertical-relative:line" coordsize="9584,68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">
                <v:shape id="docshape101" o:spid="_x0000_s1027" type="#_x0000_t75" style="position:absolute;width:476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">
                  <v:imagedata r:id="rId44" o:title=""/>
                </v:shape>
                <v:shape id="docshape102" o:spid="_x0000_s1028" type="#_x0000_t75" style="position:absolute;left:4804;width:478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">
                  <v:imagedata r:id="rId45" o:title=""/>
                </v:shape>
                <v:shape id="docshape103" o:spid="_x0000_s1029" type="#_x0000_t75" style="position:absolute;top:3401;width:334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">
                  <v:imagedata r:id="rId46" o:title=""/>
                </v:shape>
                <v:shape id="docshape104" o:spid="_x0000_s1030" type="#_x0000_t75" style="position:absolute;left:3420;top:3401;width:604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">
                  <v:imagedata r:id="rId47" o:title=""/>
                </v:shape>
                <w10:anchorlock/>
              </v:group>
            </w:pict>
          </mc:Fallback>
        </mc:AlternateConten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4" w:lineRule="exact"/>
        <w:ind w:hanging="366"/>
      </w:pPr>
      <w:r>
        <w:t>Elementos</w:t>
      </w:r>
      <w:r>
        <w:rPr>
          <w:spacing w:val="-5"/>
        </w:rPr>
        <w:t xml:space="preserve"> </w:t>
      </w:r>
      <w:r>
        <w:t>probables</w:t>
      </w:r>
      <w:r>
        <w:rPr>
          <w:spacing w:val="-4"/>
        </w:rPr>
        <w:t xml:space="preserve"> </w:t>
      </w:r>
      <w:r>
        <w:t>(de</w:t>
      </w:r>
      <w:r>
        <w:rPr>
          <w:spacing w:val="-7"/>
        </w:rPr>
        <w:t xml:space="preserve"> </w:t>
      </w:r>
      <w:r>
        <w:t>interior a</w:t>
      </w:r>
      <w:r>
        <w:rPr>
          <w:spacing w:val="-5"/>
        </w:rPr>
        <w:t xml:space="preserve"> </w:t>
      </w:r>
      <w:r>
        <w:t>exterior):</w:t>
      </w: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before="7" w:line="272" w:lineRule="exact"/>
        <w:ind w:hanging="366"/>
      </w:pPr>
      <w:r>
        <w:t>Teja</w:t>
      </w:r>
      <w:r>
        <w:rPr>
          <w:spacing w:val="-7"/>
        </w:rPr>
        <w:t xml:space="preserve"> </w:t>
      </w:r>
      <w:r>
        <w:t>mixta</w:t>
      </w: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line="269" w:lineRule="exact"/>
        <w:ind w:hanging="366"/>
      </w:pPr>
      <w:r>
        <w:t>Omegas</w:t>
      </w: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line="269" w:lineRule="exact"/>
        <w:ind w:hanging="366"/>
      </w:pPr>
      <w:r>
        <w:t>Placa</w:t>
      </w:r>
      <w:r>
        <w:rPr>
          <w:spacing w:val="-8"/>
        </w:rPr>
        <w:t xml:space="preserve"> </w:t>
      </w:r>
      <w:r>
        <w:t>tipo Onduline</w:t>
      </w: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line="270" w:lineRule="exact"/>
        <w:ind w:hanging="366"/>
      </w:pPr>
      <w:r>
        <w:t>Correas</w:t>
      </w:r>
      <w:r>
        <w:rPr>
          <w:spacing w:val="-13"/>
        </w:rPr>
        <w:t xml:space="preserve"> </w:t>
      </w:r>
      <w:r>
        <w:t>metálicas</w:t>
      </w:r>
      <w:r>
        <w:rPr>
          <w:spacing w:val="-3"/>
        </w:rPr>
        <w:t xml:space="preserve"> </w:t>
      </w:r>
      <w:r>
        <w:t>IPE</w:t>
      </w: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line="273" w:lineRule="exact"/>
        <w:ind w:hanging="366"/>
      </w:pPr>
      <w:r>
        <w:t>Trasdosado</w:t>
      </w:r>
      <w:r>
        <w:rPr>
          <w:spacing w:val="-7"/>
        </w:rPr>
        <w:t xml:space="preserve"> </w:t>
      </w:r>
      <w:r>
        <w:t>cartón</w:t>
      </w:r>
      <w:r>
        <w:rPr>
          <w:spacing w:val="-9"/>
        </w:rPr>
        <w:t xml:space="preserve"> </w:t>
      </w:r>
      <w:r>
        <w:t>yeso.</w:t>
      </w:r>
    </w:p>
    <w:p w:rsidR="001E7181" w:rsidRDefault="00317E40">
      <w:pPr>
        <w:pStyle w:val="Textoindependiente"/>
        <w:spacing w:before="5"/>
        <w:rPr>
          <w:sz w:val="24"/>
        </w:rPr>
      </w:pPr>
      <w:r>
        <w:rPr>
          <w:noProof/>
          <w:lang w:eastAsia="es-ES"/>
        </w:rPr>
        <w:drawing>
          <wp:anchor distT="0" distB="0" distL="0" distR="0" simplePos="0" relativeHeight="251538944" behindDoc="0" locked="0" layoutInCell="1" allowOverlap="1">
            <wp:simplePos x="0" y="0"/>
            <wp:positionH relativeFrom="page">
              <wp:posOffset>1048385</wp:posOffset>
            </wp:positionH>
            <wp:positionV relativeFrom="paragraph">
              <wp:posOffset>204966</wp:posOffset>
            </wp:positionV>
            <wp:extent cx="2560310" cy="2080260"/>
            <wp:effectExtent l="0" t="0" r="0" b="0"/>
            <wp:wrapTopAndBottom/>
            <wp:docPr id="1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0310" cy="2080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mc:AlternateContent>
          <mc:Choice Requires="wpg">
            <w:drawing>
              <wp:anchor distT="0" distB="0" distL="0" distR="0" simplePos="0" relativeHeight="251675136" behindDoc="1" locked="0" layoutInCell="1" allowOverlap="1">
                <wp:simplePos x="0" y="0"/>
                <wp:positionH relativeFrom="page">
                  <wp:posOffset>3975735</wp:posOffset>
                </wp:positionH>
                <wp:positionV relativeFrom="paragraph">
                  <wp:posOffset>267335</wp:posOffset>
                </wp:positionV>
                <wp:extent cx="2284730" cy="1722120"/>
                <wp:effectExtent l="0" t="0" r="0" b="0"/>
                <wp:wrapTopAndBottom/>
                <wp:docPr id="389" name="docshapegroup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4730" cy="1722120"/>
                          <a:chOff x="6261" y="421"/>
                          <a:chExt cx="3598" cy="2712"/>
                        </a:xfrm>
                      </wpg:grpSpPr>
                      <wps:wsp>
                        <wps:cNvPr id="390" name="docshape106"/>
                        <wps:cNvSpPr>
                          <a:spLocks/>
                        </wps:cNvSpPr>
                        <wps:spPr bwMode="auto">
                          <a:xfrm>
                            <a:off x="8847" y="2368"/>
                            <a:ext cx="3" cy="3"/>
                          </a:xfrm>
                          <a:custGeom>
                            <a:avLst/>
                            <a:gdLst>
                              <a:gd name="T0" fmla="+- 0 8848 8848"/>
                              <a:gd name="T1" fmla="*/ T0 w 3"/>
                              <a:gd name="T2" fmla="+- 0 2370 2368"/>
                              <a:gd name="T3" fmla="*/ 2370 h 3"/>
                              <a:gd name="T4" fmla="+- 0 8848 8848"/>
                              <a:gd name="T5" fmla="*/ T4 w 3"/>
                              <a:gd name="T6" fmla="+- 0 2369 2368"/>
                              <a:gd name="T7" fmla="*/ 2369 h 3"/>
                              <a:gd name="T8" fmla="+- 0 8849 8848"/>
                              <a:gd name="T9" fmla="*/ T8 w 3"/>
                              <a:gd name="T10" fmla="+- 0 2368 2368"/>
                              <a:gd name="T11" fmla="*/ 2368 h 3"/>
                              <a:gd name="T12" fmla="+- 0 8850 8848"/>
                              <a:gd name="T13" fmla="*/ T12 w 3"/>
                              <a:gd name="T14" fmla="+- 0 2369 2368"/>
                              <a:gd name="T15" fmla="*/ 2369 h 3"/>
                              <a:gd name="T16" fmla="+- 0 8850 8848"/>
                              <a:gd name="T17" fmla="*/ T16 w 3"/>
                              <a:gd name="T18" fmla="+- 0 2370 2368"/>
                              <a:gd name="T19" fmla="*/ 2370 h 3"/>
                              <a:gd name="T20" fmla="+- 0 8850 8848"/>
                              <a:gd name="T21" fmla="*/ T20 w 3"/>
                              <a:gd name="T22" fmla="+- 0 2371 2368"/>
                              <a:gd name="T23" fmla="*/ 2371 h 3"/>
                              <a:gd name="T24" fmla="+- 0 8849 8848"/>
                              <a:gd name="T25" fmla="*/ T24 w 3"/>
                              <a:gd name="T26" fmla="+- 0 2371 2368"/>
                              <a:gd name="T27" fmla="*/ 2371 h 3"/>
                              <a:gd name="T28" fmla="+- 0 8848 8848"/>
                              <a:gd name="T29" fmla="*/ T28 w 3"/>
                              <a:gd name="T30" fmla="+- 0 2371 2368"/>
                              <a:gd name="T31" fmla="*/ 2371 h 3"/>
                              <a:gd name="T32" fmla="+- 0 8848 8848"/>
                              <a:gd name="T33" fmla="*/ T32 w 3"/>
                              <a:gd name="T34" fmla="+- 0 2370 2368"/>
                              <a:gd name="T35" fmla="*/ 2370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" h="3">
                                <a:moveTo>
                                  <a:pt x="0" y="2"/>
                                </a:moveTo>
                                <a:lnTo>
                                  <a:pt x="0" y="1"/>
                                </a:lnTo>
                                <a:lnTo>
                                  <a:pt x="1" y="0"/>
                                </a:lnTo>
                                <a:lnTo>
                                  <a:pt x="2" y="1"/>
                                </a:lnTo>
                                <a:lnTo>
                                  <a:pt x="2" y="2"/>
                                </a:lnTo>
                                <a:lnTo>
                                  <a:pt x="2" y="3"/>
                                </a:lnTo>
                                <a:lnTo>
                                  <a:pt x="1" y="3"/>
                                </a:lnTo>
                                <a:lnTo>
                                  <a:pt x="0" y="3"/>
                                </a:lnTo>
                                <a:lnTo>
                                  <a:pt x="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Line 253"/>
                        <wps:cNvCnPr>
                          <a:cxnSpLocks noChangeShapeType="1"/>
                        </wps:cNvCnPr>
                        <wps:spPr bwMode="auto">
                          <a:xfrm>
                            <a:off x="9763" y="2029"/>
                            <a:ext cx="0" cy="3"/>
                          </a:xfrm>
                          <a:prstGeom prst="line">
                            <a:avLst/>
                          </a:prstGeom>
                          <a:noFill/>
                          <a:ln w="17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2" name="docshape107"/>
                        <wps:cNvSpPr>
                          <a:spLocks/>
                        </wps:cNvSpPr>
                        <wps:spPr bwMode="auto">
                          <a:xfrm>
                            <a:off x="9617" y="2038"/>
                            <a:ext cx="83" cy="71"/>
                          </a:xfrm>
                          <a:custGeom>
                            <a:avLst/>
                            <a:gdLst>
                              <a:gd name="T0" fmla="+- 0 9620 9618"/>
                              <a:gd name="T1" fmla="*/ T0 w 83"/>
                              <a:gd name="T2" fmla="+- 0 2108 2038"/>
                              <a:gd name="T3" fmla="*/ 2108 h 71"/>
                              <a:gd name="T4" fmla="+- 0 9620 9618"/>
                              <a:gd name="T5" fmla="*/ T4 w 83"/>
                              <a:gd name="T6" fmla="+- 0 2107 2038"/>
                              <a:gd name="T7" fmla="*/ 2107 h 71"/>
                              <a:gd name="T8" fmla="+- 0 9619 9618"/>
                              <a:gd name="T9" fmla="*/ T8 w 83"/>
                              <a:gd name="T10" fmla="+- 0 2106 2038"/>
                              <a:gd name="T11" fmla="*/ 2106 h 71"/>
                              <a:gd name="T12" fmla="+- 0 9618 9618"/>
                              <a:gd name="T13" fmla="*/ T12 w 83"/>
                              <a:gd name="T14" fmla="+- 0 2107 2038"/>
                              <a:gd name="T15" fmla="*/ 2107 h 71"/>
                              <a:gd name="T16" fmla="+- 0 9618 9618"/>
                              <a:gd name="T17" fmla="*/ T16 w 83"/>
                              <a:gd name="T18" fmla="+- 0 2108 2038"/>
                              <a:gd name="T19" fmla="*/ 2108 h 71"/>
                              <a:gd name="T20" fmla="+- 0 9618 9618"/>
                              <a:gd name="T21" fmla="*/ T20 w 83"/>
                              <a:gd name="T22" fmla="+- 0 2109 2038"/>
                              <a:gd name="T23" fmla="*/ 2109 h 71"/>
                              <a:gd name="T24" fmla="+- 0 9619 9618"/>
                              <a:gd name="T25" fmla="*/ T24 w 83"/>
                              <a:gd name="T26" fmla="+- 0 2109 2038"/>
                              <a:gd name="T27" fmla="*/ 2109 h 71"/>
                              <a:gd name="T28" fmla="+- 0 9620 9618"/>
                              <a:gd name="T29" fmla="*/ T28 w 83"/>
                              <a:gd name="T30" fmla="+- 0 2109 2038"/>
                              <a:gd name="T31" fmla="*/ 2109 h 71"/>
                              <a:gd name="T32" fmla="+- 0 9620 9618"/>
                              <a:gd name="T33" fmla="*/ T32 w 83"/>
                              <a:gd name="T34" fmla="+- 0 2108 2038"/>
                              <a:gd name="T35" fmla="*/ 2108 h 71"/>
                              <a:gd name="T36" fmla="+- 0 9700 9618"/>
                              <a:gd name="T37" fmla="*/ T36 w 83"/>
                              <a:gd name="T38" fmla="+- 0 2040 2038"/>
                              <a:gd name="T39" fmla="*/ 2040 h 71"/>
                              <a:gd name="T40" fmla="+- 0 9700 9618"/>
                              <a:gd name="T41" fmla="*/ T40 w 83"/>
                              <a:gd name="T42" fmla="+- 0 2039 2038"/>
                              <a:gd name="T43" fmla="*/ 2039 h 71"/>
                              <a:gd name="T44" fmla="+- 0 9699 9618"/>
                              <a:gd name="T45" fmla="*/ T44 w 83"/>
                              <a:gd name="T46" fmla="+- 0 2038 2038"/>
                              <a:gd name="T47" fmla="*/ 2038 h 71"/>
                              <a:gd name="T48" fmla="+- 0 9698 9618"/>
                              <a:gd name="T49" fmla="*/ T48 w 83"/>
                              <a:gd name="T50" fmla="+- 0 2039 2038"/>
                              <a:gd name="T51" fmla="*/ 2039 h 71"/>
                              <a:gd name="T52" fmla="+- 0 9698 9618"/>
                              <a:gd name="T53" fmla="*/ T52 w 83"/>
                              <a:gd name="T54" fmla="+- 0 2040 2038"/>
                              <a:gd name="T55" fmla="*/ 2040 h 71"/>
                              <a:gd name="T56" fmla="+- 0 9698 9618"/>
                              <a:gd name="T57" fmla="*/ T56 w 83"/>
                              <a:gd name="T58" fmla="+- 0 2041 2038"/>
                              <a:gd name="T59" fmla="*/ 2041 h 71"/>
                              <a:gd name="T60" fmla="+- 0 9699 9618"/>
                              <a:gd name="T61" fmla="*/ T60 w 83"/>
                              <a:gd name="T62" fmla="+- 0 2041 2038"/>
                              <a:gd name="T63" fmla="*/ 2041 h 71"/>
                              <a:gd name="T64" fmla="+- 0 9700 9618"/>
                              <a:gd name="T65" fmla="*/ T64 w 83"/>
                              <a:gd name="T66" fmla="+- 0 2041 2038"/>
                              <a:gd name="T67" fmla="*/ 2041 h 71"/>
                              <a:gd name="T68" fmla="+- 0 9700 9618"/>
                              <a:gd name="T69" fmla="*/ T68 w 83"/>
                              <a:gd name="T70" fmla="+- 0 2040 2038"/>
                              <a:gd name="T71" fmla="*/ 2040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83" h="71">
                                <a:moveTo>
                                  <a:pt x="2" y="70"/>
                                </a:moveTo>
                                <a:lnTo>
                                  <a:pt x="2" y="69"/>
                                </a:lnTo>
                                <a:lnTo>
                                  <a:pt x="1" y="68"/>
                                </a:lnTo>
                                <a:lnTo>
                                  <a:pt x="0" y="69"/>
                                </a:lnTo>
                                <a:lnTo>
                                  <a:pt x="0" y="70"/>
                                </a:lnTo>
                                <a:lnTo>
                                  <a:pt x="0" y="71"/>
                                </a:lnTo>
                                <a:lnTo>
                                  <a:pt x="1" y="71"/>
                                </a:lnTo>
                                <a:lnTo>
                                  <a:pt x="2" y="71"/>
                                </a:lnTo>
                                <a:lnTo>
                                  <a:pt x="2" y="70"/>
                                </a:lnTo>
                                <a:close/>
                                <a:moveTo>
                                  <a:pt x="82" y="2"/>
                                </a:moveTo>
                                <a:lnTo>
                                  <a:pt x="82" y="1"/>
                                </a:lnTo>
                                <a:lnTo>
                                  <a:pt x="81" y="0"/>
                                </a:lnTo>
                                <a:lnTo>
                                  <a:pt x="80" y="1"/>
                                </a:lnTo>
                                <a:lnTo>
                                  <a:pt x="80" y="2"/>
                                </a:lnTo>
                                <a:lnTo>
                                  <a:pt x="80" y="3"/>
                                </a:lnTo>
                                <a:lnTo>
                                  <a:pt x="81" y="3"/>
                                </a:lnTo>
                                <a:lnTo>
                                  <a:pt x="82" y="3"/>
                                </a:lnTo>
                                <a:lnTo>
                                  <a:pt x="82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docshape108"/>
                        <wps:cNvSpPr>
                          <a:spLocks/>
                        </wps:cNvSpPr>
                        <wps:spPr bwMode="auto">
                          <a:xfrm>
                            <a:off x="6262" y="422"/>
                            <a:ext cx="3562" cy="2709"/>
                          </a:xfrm>
                          <a:custGeom>
                            <a:avLst/>
                            <a:gdLst>
                              <a:gd name="T0" fmla="+- 0 7603 6262"/>
                              <a:gd name="T1" fmla="*/ T0 w 3562"/>
                              <a:gd name="T2" fmla="+- 0 1444 423"/>
                              <a:gd name="T3" fmla="*/ 1444 h 2709"/>
                              <a:gd name="T4" fmla="+- 0 7526 6262"/>
                              <a:gd name="T5" fmla="*/ T4 w 3562"/>
                              <a:gd name="T6" fmla="+- 0 1234 423"/>
                              <a:gd name="T7" fmla="*/ 1234 h 2709"/>
                              <a:gd name="T8" fmla="+- 0 6758 6262"/>
                              <a:gd name="T9" fmla="*/ T8 w 3562"/>
                              <a:gd name="T10" fmla="+- 0 2082 423"/>
                              <a:gd name="T11" fmla="*/ 2082 h 2709"/>
                              <a:gd name="T12" fmla="+- 0 7120 6262"/>
                              <a:gd name="T13" fmla="*/ T12 w 3562"/>
                              <a:gd name="T14" fmla="+- 0 1948 423"/>
                              <a:gd name="T15" fmla="*/ 1948 h 2709"/>
                              <a:gd name="T16" fmla="+- 0 7483 6262"/>
                              <a:gd name="T17" fmla="*/ T16 w 3562"/>
                              <a:gd name="T18" fmla="+- 0 1815 423"/>
                              <a:gd name="T19" fmla="*/ 1815 h 2709"/>
                              <a:gd name="T20" fmla="+- 0 7846 6262"/>
                              <a:gd name="T21" fmla="*/ T20 w 3562"/>
                              <a:gd name="T22" fmla="+- 0 1681 423"/>
                              <a:gd name="T23" fmla="*/ 1681 h 2709"/>
                              <a:gd name="T24" fmla="+- 0 8208 6262"/>
                              <a:gd name="T25" fmla="*/ T24 w 3562"/>
                              <a:gd name="T26" fmla="+- 0 1547 423"/>
                              <a:gd name="T27" fmla="*/ 1547 h 2709"/>
                              <a:gd name="T28" fmla="+- 0 8571 6262"/>
                              <a:gd name="T29" fmla="*/ T28 w 3562"/>
                              <a:gd name="T30" fmla="+- 0 1414 423"/>
                              <a:gd name="T31" fmla="*/ 1414 h 2709"/>
                              <a:gd name="T32" fmla="+- 0 8934 6262"/>
                              <a:gd name="T33" fmla="*/ T32 w 3562"/>
                              <a:gd name="T34" fmla="+- 0 1280 423"/>
                              <a:gd name="T35" fmla="*/ 1280 h 2709"/>
                              <a:gd name="T36" fmla="+- 0 9296 6262"/>
                              <a:gd name="T37" fmla="*/ T36 w 3562"/>
                              <a:gd name="T38" fmla="+- 0 1146 423"/>
                              <a:gd name="T39" fmla="*/ 1146 h 2709"/>
                              <a:gd name="T40" fmla="+- 0 9531 6262"/>
                              <a:gd name="T41" fmla="*/ T40 w 3562"/>
                              <a:gd name="T42" fmla="+- 0 1141 423"/>
                              <a:gd name="T43" fmla="*/ 1141 h 2709"/>
                              <a:gd name="T44" fmla="+- 0 9592 6262"/>
                              <a:gd name="T45" fmla="*/ T44 w 3562"/>
                              <a:gd name="T46" fmla="+- 0 1309 423"/>
                              <a:gd name="T47" fmla="*/ 1309 h 2709"/>
                              <a:gd name="T48" fmla="+- 0 9654 6262"/>
                              <a:gd name="T49" fmla="*/ T48 w 3562"/>
                              <a:gd name="T50" fmla="+- 0 1477 423"/>
                              <a:gd name="T51" fmla="*/ 1477 h 2709"/>
                              <a:gd name="T52" fmla="+- 0 9715 6262"/>
                              <a:gd name="T53" fmla="*/ T52 w 3562"/>
                              <a:gd name="T54" fmla="+- 0 1644 423"/>
                              <a:gd name="T55" fmla="*/ 1644 h 2709"/>
                              <a:gd name="T56" fmla="+- 0 6817 6262"/>
                              <a:gd name="T57" fmla="*/ T56 w 3562"/>
                              <a:gd name="T58" fmla="+- 0 2061 423"/>
                              <a:gd name="T59" fmla="*/ 2061 h 2709"/>
                              <a:gd name="T60" fmla="+- 0 7179 6262"/>
                              <a:gd name="T61" fmla="*/ T60 w 3562"/>
                              <a:gd name="T62" fmla="+- 0 1927 423"/>
                              <a:gd name="T63" fmla="*/ 1927 h 2709"/>
                              <a:gd name="T64" fmla="+- 0 7542 6262"/>
                              <a:gd name="T65" fmla="*/ T64 w 3562"/>
                              <a:gd name="T66" fmla="+- 0 1793 423"/>
                              <a:gd name="T67" fmla="*/ 1793 h 2709"/>
                              <a:gd name="T68" fmla="+- 0 7905 6262"/>
                              <a:gd name="T69" fmla="*/ T68 w 3562"/>
                              <a:gd name="T70" fmla="+- 0 1659 423"/>
                              <a:gd name="T71" fmla="*/ 1659 h 2709"/>
                              <a:gd name="T72" fmla="+- 0 8267 6262"/>
                              <a:gd name="T73" fmla="*/ T72 w 3562"/>
                              <a:gd name="T74" fmla="+- 0 1526 423"/>
                              <a:gd name="T75" fmla="*/ 1526 h 2709"/>
                              <a:gd name="T76" fmla="+- 0 8630 6262"/>
                              <a:gd name="T77" fmla="*/ T76 w 3562"/>
                              <a:gd name="T78" fmla="+- 0 1392 423"/>
                              <a:gd name="T79" fmla="*/ 1392 h 2709"/>
                              <a:gd name="T80" fmla="+- 0 8992 6262"/>
                              <a:gd name="T81" fmla="*/ T80 w 3562"/>
                              <a:gd name="T82" fmla="+- 0 1258 423"/>
                              <a:gd name="T83" fmla="*/ 1258 h 2709"/>
                              <a:gd name="T84" fmla="+- 0 9355 6262"/>
                              <a:gd name="T85" fmla="*/ T84 w 3562"/>
                              <a:gd name="T86" fmla="+- 0 1125 423"/>
                              <a:gd name="T87" fmla="*/ 1125 h 2709"/>
                              <a:gd name="T88" fmla="+- 0 9540 6262"/>
                              <a:gd name="T89" fmla="*/ T88 w 3562"/>
                              <a:gd name="T90" fmla="+- 0 1168 423"/>
                              <a:gd name="T91" fmla="*/ 1168 h 2709"/>
                              <a:gd name="T92" fmla="+- 0 9602 6262"/>
                              <a:gd name="T93" fmla="*/ T92 w 3562"/>
                              <a:gd name="T94" fmla="+- 0 1336 423"/>
                              <a:gd name="T95" fmla="*/ 1336 h 2709"/>
                              <a:gd name="T96" fmla="+- 0 9664 6262"/>
                              <a:gd name="T97" fmla="*/ T96 w 3562"/>
                              <a:gd name="T98" fmla="+- 0 1504 423"/>
                              <a:gd name="T99" fmla="*/ 1504 h 2709"/>
                              <a:gd name="T100" fmla="+- 0 6503 6262"/>
                              <a:gd name="T101" fmla="*/ T100 w 3562"/>
                              <a:gd name="T102" fmla="+- 0 2108 423"/>
                              <a:gd name="T103" fmla="*/ 2108 h 2709"/>
                              <a:gd name="T104" fmla="+- 0 6865 6262"/>
                              <a:gd name="T105" fmla="*/ T104 w 3562"/>
                              <a:gd name="T106" fmla="+- 0 1975 423"/>
                              <a:gd name="T107" fmla="*/ 1975 h 2709"/>
                              <a:gd name="T108" fmla="+- 0 7228 6262"/>
                              <a:gd name="T109" fmla="*/ T108 w 3562"/>
                              <a:gd name="T110" fmla="+- 0 1841 423"/>
                              <a:gd name="T111" fmla="*/ 1841 h 2709"/>
                              <a:gd name="T112" fmla="+- 0 7591 6262"/>
                              <a:gd name="T113" fmla="*/ T112 w 3562"/>
                              <a:gd name="T114" fmla="+- 0 1707 423"/>
                              <a:gd name="T115" fmla="*/ 1707 h 2709"/>
                              <a:gd name="T116" fmla="+- 0 6770 6262"/>
                              <a:gd name="T117" fmla="*/ T116 w 3562"/>
                              <a:gd name="T118" fmla="+- 0 2758 423"/>
                              <a:gd name="T119" fmla="*/ 2758 h 2709"/>
                              <a:gd name="T120" fmla="+- 0 6951 6262"/>
                              <a:gd name="T121" fmla="*/ T120 w 3562"/>
                              <a:gd name="T122" fmla="+- 0 2691 423"/>
                              <a:gd name="T123" fmla="*/ 2691 h 2709"/>
                              <a:gd name="T124" fmla="+- 0 7132 6262"/>
                              <a:gd name="T125" fmla="*/ T124 w 3562"/>
                              <a:gd name="T126" fmla="+- 0 2625 423"/>
                              <a:gd name="T127" fmla="*/ 2625 h 2709"/>
                              <a:gd name="T128" fmla="+- 0 7314 6262"/>
                              <a:gd name="T129" fmla="*/ T128 w 3562"/>
                              <a:gd name="T130" fmla="+- 0 2558 423"/>
                              <a:gd name="T131" fmla="*/ 2558 h 2709"/>
                              <a:gd name="T132" fmla="+- 0 7495 6262"/>
                              <a:gd name="T133" fmla="*/ T132 w 3562"/>
                              <a:gd name="T134" fmla="+- 0 2491 423"/>
                              <a:gd name="T135" fmla="*/ 2491 h 2709"/>
                              <a:gd name="T136" fmla="+- 0 7677 6262"/>
                              <a:gd name="T137" fmla="*/ T136 w 3562"/>
                              <a:gd name="T138" fmla="+- 0 2424 423"/>
                              <a:gd name="T139" fmla="*/ 2424 h 2709"/>
                              <a:gd name="T140" fmla="+- 0 7858 6262"/>
                              <a:gd name="T141" fmla="*/ T140 w 3562"/>
                              <a:gd name="T142" fmla="+- 0 2357 423"/>
                              <a:gd name="T143" fmla="*/ 2357 h 2709"/>
                              <a:gd name="T144" fmla="+- 0 8039 6262"/>
                              <a:gd name="T145" fmla="*/ T144 w 3562"/>
                              <a:gd name="T146" fmla="+- 0 2290 423"/>
                              <a:gd name="T147" fmla="*/ 2290 h 2709"/>
                              <a:gd name="T148" fmla="+- 0 8221 6262"/>
                              <a:gd name="T149" fmla="*/ T148 w 3562"/>
                              <a:gd name="T150" fmla="+- 0 2223 423"/>
                              <a:gd name="T151" fmla="*/ 2223 h 2709"/>
                              <a:gd name="T152" fmla="+- 0 8402 6262"/>
                              <a:gd name="T153" fmla="*/ T152 w 3562"/>
                              <a:gd name="T154" fmla="+- 0 2157 423"/>
                              <a:gd name="T155" fmla="*/ 2157 h 2709"/>
                              <a:gd name="T156" fmla="+- 0 8674 6262"/>
                              <a:gd name="T157" fmla="*/ T156 w 3562"/>
                              <a:gd name="T158" fmla="+- 0 2057 423"/>
                              <a:gd name="T159" fmla="*/ 2057 h 2709"/>
                              <a:gd name="T160" fmla="+- 0 9037 6262"/>
                              <a:gd name="T161" fmla="*/ T160 w 3562"/>
                              <a:gd name="T162" fmla="+- 0 1922 423"/>
                              <a:gd name="T163" fmla="*/ 1922 h 2709"/>
                              <a:gd name="T164" fmla="+- 0 9399 6262"/>
                              <a:gd name="T165" fmla="*/ T164 w 3562"/>
                              <a:gd name="T166" fmla="+- 0 1789 423"/>
                              <a:gd name="T167" fmla="*/ 1789 h 2709"/>
                              <a:gd name="T168" fmla="+- 0 9731 6262"/>
                              <a:gd name="T169" fmla="*/ T168 w 3562"/>
                              <a:gd name="T170" fmla="+- 0 1686 423"/>
                              <a:gd name="T171" fmla="*/ 1686 h 2709"/>
                              <a:gd name="T172" fmla="+- 0 6743 6262"/>
                              <a:gd name="T173" fmla="*/ T172 w 3562"/>
                              <a:gd name="T174" fmla="+- 0 2020 423"/>
                              <a:gd name="T175" fmla="*/ 2020 h 2709"/>
                              <a:gd name="T176" fmla="+- 0 7105 6262"/>
                              <a:gd name="T177" fmla="*/ T176 w 3562"/>
                              <a:gd name="T178" fmla="+- 0 1886 423"/>
                              <a:gd name="T179" fmla="*/ 1886 h 2709"/>
                              <a:gd name="T180" fmla="+- 0 7468 6262"/>
                              <a:gd name="T181" fmla="*/ T180 w 3562"/>
                              <a:gd name="T182" fmla="+- 0 1752 423"/>
                              <a:gd name="T183" fmla="*/ 1752 h 2709"/>
                              <a:gd name="T184" fmla="+- 0 7831 6262"/>
                              <a:gd name="T185" fmla="*/ T184 w 3562"/>
                              <a:gd name="T186" fmla="+- 0 1619 423"/>
                              <a:gd name="T187" fmla="*/ 1619 h 2709"/>
                              <a:gd name="T188" fmla="+- 0 8012 6262"/>
                              <a:gd name="T189" fmla="*/ T188 w 3562"/>
                              <a:gd name="T190" fmla="+- 0 1552 423"/>
                              <a:gd name="T191" fmla="*/ 1552 h 2709"/>
                              <a:gd name="T192" fmla="+- 0 8194 6262"/>
                              <a:gd name="T193" fmla="*/ T192 w 3562"/>
                              <a:gd name="T194" fmla="+- 0 1485 423"/>
                              <a:gd name="T195" fmla="*/ 1485 h 2709"/>
                              <a:gd name="T196" fmla="+- 0 8375 6262"/>
                              <a:gd name="T197" fmla="*/ T196 w 3562"/>
                              <a:gd name="T198" fmla="+- 0 1418 423"/>
                              <a:gd name="T199" fmla="*/ 1418 h 2709"/>
                              <a:gd name="T200" fmla="+- 0 8556 6262"/>
                              <a:gd name="T201" fmla="*/ T200 w 3562"/>
                              <a:gd name="T202" fmla="+- 0 1351 423"/>
                              <a:gd name="T203" fmla="*/ 1351 h 2709"/>
                              <a:gd name="T204" fmla="+- 0 8737 6262"/>
                              <a:gd name="T205" fmla="*/ T204 w 3562"/>
                              <a:gd name="T206" fmla="+- 0 1285 423"/>
                              <a:gd name="T207" fmla="*/ 1285 h 2709"/>
                              <a:gd name="T208" fmla="+- 0 8919 6262"/>
                              <a:gd name="T209" fmla="*/ T208 w 3562"/>
                              <a:gd name="T210" fmla="+- 0 1218 423"/>
                              <a:gd name="T211" fmla="*/ 1218 h 2709"/>
                              <a:gd name="T212" fmla="+- 0 9100 6262"/>
                              <a:gd name="T213" fmla="*/ T212 w 3562"/>
                              <a:gd name="T214" fmla="+- 0 1151 423"/>
                              <a:gd name="T215" fmla="*/ 1151 h 2709"/>
                              <a:gd name="T216" fmla="+- 0 9282 6262"/>
                              <a:gd name="T217" fmla="*/ T216 w 3562"/>
                              <a:gd name="T218" fmla="+- 0 1083 423"/>
                              <a:gd name="T219" fmla="*/ 1083 h 2709"/>
                              <a:gd name="T220" fmla="+- 0 9462 6262"/>
                              <a:gd name="T221" fmla="*/ T220 w 3562"/>
                              <a:gd name="T222" fmla="+- 0 1017 423"/>
                              <a:gd name="T223" fmla="*/ 1017 h 2709"/>
                              <a:gd name="T224" fmla="+- 0 8551 6262"/>
                              <a:gd name="T225" fmla="*/ T224 w 3562"/>
                              <a:gd name="T226" fmla="+- 0 2101 423"/>
                              <a:gd name="T227" fmla="*/ 2101 h 2709"/>
                              <a:gd name="T228" fmla="+- 0 8914 6262"/>
                              <a:gd name="T229" fmla="*/ T228 w 3562"/>
                              <a:gd name="T230" fmla="+- 0 1968 423"/>
                              <a:gd name="T231" fmla="*/ 1968 h 2709"/>
                              <a:gd name="T232" fmla="+- 0 9277 6262"/>
                              <a:gd name="T233" fmla="*/ T232 w 3562"/>
                              <a:gd name="T234" fmla="+- 0 1834 423"/>
                              <a:gd name="T235" fmla="*/ 1834 h 2709"/>
                              <a:gd name="T236" fmla="+- 0 9639 6262"/>
                              <a:gd name="T237" fmla="*/ T236 w 3562"/>
                              <a:gd name="T238" fmla="+- 0 1700 423"/>
                              <a:gd name="T239" fmla="*/ 1700 h 2709"/>
                              <a:gd name="T240" fmla="+- 0 7430 6262"/>
                              <a:gd name="T241" fmla="*/ T240 w 3562"/>
                              <a:gd name="T242" fmla="+- 0 2821 423"/>
                              <a:gd name="T243" fmla="*/ 2821 h 2709"/>
                              <a:gd name="T244" fmla="+- 0 9266 6262"/>
                              <a:gd name="T245" fmla="*/ T244 w 3562"/>
                              <a:gd name="T246" fmla="+- 0 423 423"/>
                              <a:gd name="T247" fmla="*/ 423 h 27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562" h="2709">
                                <a:moveTo>
                                  <a:pt x="570" y="2619"/>
                                </a:moveTo>
                                <a:lnTo>
                                  <a:pt x="3562" y="1515"/>
                                </a:lnTo>
                                <a:moveTo>
                                  <a:pt x="1989" y="1857"/>
                                </a:moveTo>
                                <a:lnTo>
                                  <a:pt x="2066" y="2067"/>
                                </a:lnTo>
                                <a:moveTo>
                                  <a:pt x="228" y="1690"/>
                                </a:moveTo>
                                <a:lnTo>
                                  <a:pt x="3220" y="587"/>
                                </a:lnTo>
                                <a:moveTo>
                                  <a:pt x="1264" y="811"/>
                                </a:moveTo>
                                <a:lnTo>
                                  <a:pt x="1341" y="1021"/>
                                </a:lnTo>
                                <a:moveTo>
                                  <a:pt x="3059" y="149"/>
                                </a:moveTo>
                                <a:lnTo>
                                  <a:pt x="3136" y="359"/>
                                </a:lnTo>
                                <a:moveTo>
                                  <a:pt x="67" y="1253"/>
                                </a:moveTo>
                                <a:lnTo>
                                  <a:pt x="3059" y="149"/>
                                </a:lnTo>
                                <a:moveTo>
                                  <a:pt x="905" y="944"/>
                                </a:moveTo>
                                <a:lnTo>
                                  <a:pt x="3059" y="149"/>
                                </a:lnTo>
                                <a:moveTo>
                                  <a:pt x="1209" y="662"/>
                                </a:moveTo>
                                <a:lnTo>
                                  <a:pt x="1264" y="811"/>
                                </a:lnTo>
                                <a:moveTo>
                                  <a:pt x="1212" y="672"/>
                                </a:moveTo>
                                <a:lnTo>
                                  <a:pt x="3025" y="60"/>
                                </a:lnTo>
                                <a:moveTo>
                                  <a:pt x="261" y="1779"/>
                                </a:moveTo>
                                <a:lnTo>
                                  <a:pt x="315" y="1726"/>
                                </a:lnTo>
                                <a:moveTo>
                                  <a:pt x="276" y="1822"/>
                                </a:moveTo>
                                <a:lnTo>
                                  <a:pt x="405" y="1693"/>
                                </a:lnTo>
                                <a:moveTo>
                                  <a:pt x="292" y="1864"/>
                                </a:moveTo>
                                <a:lnTo>
                                  <a:pt x="496" y="1659"/>
                                </a:lnTo>
                                <a:moveTo>
                                  <a:pt x="307" y="1905"/>
                                </a:moveTo>
                                <a:lnTo>
                                  <a:pt x="586" y="1626"/>
                                </a:lnTo>
                                <a:moveTo>
                                  <a:pt x="322" y="1948"/>
                                </a:moveTo>
                                <a:lnTo>
                                  <a:pt x="677" y="1592"/>
                                </a:lnTo>
                                <a:moveTo>
                                  <a:pt x="338" y="1989"/>
                                </a:moveTo>
                                <a:lnTo>
                                  <a:pt x="768" y="1559"/>
                                </a:lnTo>
                                <a:moveTo>
                                  <a:pt x="353" y="2031"/>
                                </a:moveTo>
                                <a:lnTo>
                                  <a:pt x="858" y="1525"/>
                                </a:lnTo>
                                <a:moveTo>
                                  <a:pt x="369" y="2073"/>
                                </a:moveTo>
                                <a:lnTo>
                                  <a:pt x="949" y="1492"/>
                                </a:lnTo>
                                <a:moveTo>
                                  <a:pt x="384" y="2115"/>
                                </a:moveTo>
                                <a:lnTo>
                                  <a:pt x="1040" y="1459"/>
                                </a:lnTo>
                                <a:moveTo>
                                  <a:pt x="400" y="2157"/>
                                </a:moveTo>
                                <a:lnTo>
                                  <a:pt x="1130" y="1425"/>
                                </a:lnTo>
                                <a:moveTo>
                                  <a:pt x="415" y="2199"/>
                                </a:moveTo>
                                <a:lnTo>
                                  <a:pt x="1221" y="1392"/>
                                </a:lnTo>
                                <a:moveTo>
                                  <a:pt x="431" y="2241"/>
                                </a:moveTo>
                                <a:lnTo>
                                  <a:pt x="1312" y="1359"/>
                                </a:lnTo>
                                <a:moveTo>
                                  <a:pt x="446" y="2283"/>
                                </a:moveTo>
                                <a:lnTo>
                                  <a:pt x="1403" y="1325"/>
                                </a:lnTo>
                                <a:moveTo>
                                  <a:pt x="461" y="2324"/>
                                </a:moveTo>
                                <a:lnTo>
                                  <a:pt x="1493" y="1292"/>
                                </a:lnTo>
                                <a:moveTo>
                                  <a:pt x="508" y="2335"/>
                                </a:moveTo>
                                <a:lnTo>
                                  <a:pt x="1584" y="1258"/>
                                </a:lnTo>
                                <a:moveTo>
                                  <a:pt x="599" y="2302"/>
                                </a:moveTo>
                                <a:lnTo>
                                  <a:pt x="1675" y="1225"/>
                                </a:lnTo>
                                <a:moveTo>
                                  <a:pt x="689" y="2268"/>
                                </a:moveTo>
                                <a:lnTo>
                                  <a:pt x="1765" y="1191"/>
                                </a:lnTo>
                                <a:moveTo>
                                  <a:pt x="780" y="2235"/>
                                </a:moveTo>
                                <a:lnTo>
                                  <a:pt x="1856" y="1158"/>
                                </a:lnTo>
                                <a:moveTo>
                                  <a:pt x="870" y="2202"/>
                                </a:moveTo>
                                <a:lnTo>
                                  <a:pt x="1946" y="1124"/>
                                </a:lnTo>
                                <a:moveTo>
                                  <a:pt x="961" y="2168"/>
                                </a:moveTo>
                                <a:lnTo>
                                  <a:pt x="2037" y="1091"/>
                                </a:lnTo>
                                <a:moveTo>
                                  <a:pt x="1052" y="2135"/>
                                </a:moveTo>
                                <a:lnTo>
                                  <a:pt x="2128" y="1058"/>
                                </a:lnTo>
                                <a:moveTo>
                                  <a:pt x="1142" y="2101"/>
                                </a:moveTo>
                                <a:lnTo>
                                  <a:pt x="2218" y="1024"/>
                                </a:lnTo>
                                <a:moveTo>
                                  <a:pt x="1233" y="2068"/>
                                </a:moveTo>
                                <a:lnTo>
                                  <a:pt x="2309" y="991"/>
                                </a:lnTo>
                                <a:moveTo>
                                  <a:pt x="1324" y="2034"/>
                                </a:moveTo>
                                <a:lnTo>
                                  <a:pt x="2400" y="957"/>
                                </a:lnTo>
                                <a:moveTo>
                                  <a:pt x="1415" y="2001"/>
                                </a:moveTo>
                                <a:lnTo>
                                  <a:pt x="2490" y="924"/>
                                </a:lnTo>
                                <a:moveTo>
                                  <a:pt x="1505" y="1967"/>
                                </a:moveTo>
                                <a:lnTo>
                                  <a:pt x="2581" y="890"/>
                                </a:lnTo>
                                <a:moveTo>
                                  <a:pt x="1596" y="1934"/>
                                </a:moveTo>
                                <a:lnTo>
                                  <a:pt x="2672" y="857"/>
                                </a:lnTo>
                                <a:moveTo>
                                  <a:pt x="1687" y="1901"/>
                                </a:moveTo>
                                <a:lnTo>
                                  <a:pt x="2763" y="824"/>
                                </a:lnTo>
                                <a:moveTo>
                                  <a:pt x="1777" y="1867"/>
                                </a:moveTo>
                                <a:lnTo>
                                  <a:pt x="2853" y="790"/>
                                </a:lnTo>
                                <a:moveTo>
                                  <a:pt x="1868" y="1834"/>
                                </a:moveTo>
                                <a:lnTo>
                                  <a:pt x="2943" y="757"/>
                                </a:lnTo>
                                <a:moveTo>
                                  <a:pt x="1959" y="1800"/>
                                </a:moveTo>
                                <a:lnTo>
                                  <a:pt x="3034" y="723"/>
                                </a:lnTo>
                                <a:moveTo>
                                  <a:pt x="2049" y="1767"/>
                                </a:moveTo>
                                <a:lnTo>
                                  <a:pt x="3125" y="690"/>
                                </a:lnTo>
                                <a:moveTo>
                                  <a:pt x="2140" y="1734"/>
                                </a:moveTo>
                                <a:lnTo>
                                  <a:pt x="3216" y="656"/>
                                </a:lnTo>
                                <a:moveTo>
                                  <a:pt x="2230" y="1700"/>
                                </a:moveTo>
                                <a:lnTo>
                                  <a:pt x="3253" y="676"/>
                                </a:lnTo>
                                <a:moveTo>
                                  <a:pt x="2321" y="1667"/>
                                </a:moveTo>
                                <a:lnTo>
                                  <a:pt x="3269" y="718"/>
                                </a:lnTo>
                                <a:moveTo>
                                  <a:pt x="2412" y="1634"/>
                                </a:moveTo>
                                <a:lnTo>
                                  <a:pt x="3284" y="760"/>
                                </a:lnTo>
                                <a:moveTo>
                                  <a:pt x="2502" y="1600"/>
                                </a:moveTo>
                                <a:lnTo>
                                  <a:pt x="3300" y="802"/>
                                </a:lnTo>
                                <a:moveTo>
                                  <a:pt x="2593" y="1566"/>
                                </a:moveTo>
                                <a:lnTo>
                                  <a:pt x="3315" y="844"/>
                                </a:lnTo>
                                <a:moveTo>
                                  <a:pt x="2684" y="1533"/>
                                </a:moveTo>
                                <a:lnTo>
                                  <a:pt x="3330" y="886"/>
                                </a:lnTo>
                                <a:moveTo>
                                  <a:pt x="2775" y="1499"/>
                                </a:moveTo>
                                <a:lnTo>
                                  <a:pt x="3346" y="928"/>
                                </a:lnTo>
                                <a:moveTo>
                                  <a:pt x="2865" y="1466"/>
                                </a:moveTo>
                                <a:lnTo>
                                  <a:pt x="3361" y="970"/>
                                </a:lnTo>
                                <a:moveTo>
                                  <a:pt x="2956" y="1432"/>
                                </a:moveTo>
                                <a:lnTo>
                                  <a:pt x="3376" y="1011"/>
                                </a:lnTo>
                                <a:moveTo>
                                  <a:pt x="3047" y="1399"/>
                                </a:moveTo>
                                <a:lnTo>
                                  <a:pt x="3392" y="1054"/>
                                </a:lnTo>
                                <a:moveTo>
                                  <a:pt x="3137" y="1366"/>
                                </a:moveTo>
                                <a:lnTo>
                                  <a:pt x="3408" y="1095"/>
                                </a:lnTo>
                                <a:moveTo>
                                  <a:pt x="3228" y="1332"/>
                                </a:moveTo>
                                <a:lnTo>
                                  <a:pt x="3423" y="1137"/>
                                </a:lnTo>
                                <a:moveTo>
                                  <a:pt x="3318" y="1299"/>
                                </a:moveTo>
                                <a:lnTo>
                                  <a:pt x="3438" y="1179"/>
                                </a:lnTo>
                                <a:moveTo>
                                  <a:pt x="3409" y="1266"/>
                                </a:moveTo>
                                <a:lnTo>
                                  <a:pt x="3453" y="1221"/>
                                </a:lnTo>
                                <a:moveTo>
                                  <a:pt x="255" y="1765"/>
                                </a:moveTo>
                                <a:lnTo>
                                  <a:pt x="283" y="1738"/>
                                </a:lnTo>
                                <a:moveTo>
                                  <a:pt x="271" y="1807"/>
                                </a:moveTo>
                                <a:lnTo>
                                  <a:pt x="373" y="1705"/>
                                </a:lnTo>
                                <a:moveTo>
                                  <a:pt x="286" y="1849"/>
                                </a:moveTo>
                                <a:lnTo>
                                  <a:pt x="464" y="1671"/>
                                </a:lnTo>
                                <a:moveTo>
                                  <a:pt x="302" y="1891"/>
                                </a:moveTo>
                                <a:lnTo>
                                  <a:pt x="555" y="1638"/>
                                </a:lnTo>
                                <a:moveTo>
                                  <a:pt x="317" y="1933"/>
                                </a:moveTo>
                                <a:lnTo>
                                  <a:pt x="645" y="1604"/>
                                </a:lnTo>
                                <a:moveTo>
                                  <a:pt x="333" y="1975"/>
                                </a:moveTo>
                                <a:lnTo>
                                  <a:pt x="736" y="1571"/>
                                </a:lnTo>
                                <a:moveTo>
                                  <a:pt x="348" y="2016"/>
                                </a:moveTo>
                                <a:lnTo>
                                  <a:pt x="826" y="1538"/>
                                </a:lnTo>
                                <a:moveTo>
                                  <a:pt x="363" y="2058"/>
                                </a:moveTo>
                                <a:lnTo>
                                  <a:pt x="917" y="1504"/>
                                </a:lnTo>
                                <a:moveTo>
                                  <a:pt x="379" y="2100"/>
                                </a:moveTo>
                                <a:lnTo>
                                  <a:pt x="1008" y="1470"/>
                                </a:lnTo>
                                <a:moveTo>
                                  <a:pt x="394" y="2142"/>
                                </a:moveTo>
                                <a:lnTo>
                                  <a:pt x="1098" y="1437"/>
                                </a:lnTo>
                                <a:moveTo>
                                  <a:pt x="409" y="2184"/>
                                </a:moveTo>
                                <a:lnTo>
                                  <a:pt x="1189" y="1404"/>
                                </a:lnTo>
                                <a:moveTo>
                                  <a:pt x="425" y="2226"/>
                                </a:moveTo>
                                <a:lnTo>
                                  <a:pt x="1280" y="1370"/>
                                </a:lnTo>
                                <a:moveTo>
                                  <a:pt x="440" y="2268"/>
                                </a:moveTo>
                                <a:lnTo>
                                  <a:pt x="1370" y="1337"/>
                                </a:lnTo>
                                <a:moveTo>
                                  <a:pt x="456" y="2310"/>
                                </a:moveTo>
                                <a:lnTo>
                                  <a:pt x="1461" y="1303"/>
                                </a:lnTo>
                                <a:moveTo>
                                  <a:pt x="476" y="2347"/>
                                </a:moveTo>
                                <a:lnTo>
                                  <a:pt x="1552" y="1270"/>
                                </a:lnTo>
                                <a:moveTo>
                                  <a:pt x="567" y="2313"/>
                                </a:moveTo>
                                <a:lnTo>
                                  <a:pt x="1643" y="1236"/>
                                </a:lnTo>
                                <a:moveTo>
                                  <a:pt x="657" y="2280"/>
                                </a:moveTo>
                                <a:lnTo>
                                  <a:pt x="1733" y="1203"/>
                                </a:lnTo>
                                <a:moveTo>
                                  <a:pt x="748" y="2247"/>
                                </a:moveTo>
                                <a:lnTo>
                                  <a:pt x="1824" y="1170"/>
                                </a:lnTo>
                                <a:moveTo>
                                  <a:pt x="839" y="2213"/>
                                </a:moveTo>
                                <a:lnTo>
                                  <a:pt x="1915" y="1136"/>
                                </a:lnTo>
                                <a:moveTo>
                                  <a:pt x="929" y="2180"/>
                                </a:moveTo>
                                <a:lnTo>
                                  <a:pt x="2005" y="1103"/>
                                </a:lnTo>
                                <a:moveTo>
                                  <a:pt x="1020" y="2146"/>
                                </a:moveTo>
                                <a:lnTo>
                                  <a:pt x="2096" y="1069"/>
                                </a:lnTo>
                                <a:moveTo>
                                  <a:pt x="1110" y="2113"/>
                                </a:moveTo>
                                <a:lnTo>
                                  <a:pt x="2186" y="1036"/>
                                </a:lnTo>
                                <a:moveTo>
                                  <a:pt x="1201" y="2080"/>
                                </a:moveTo>
                                <a:lnTo>
                                  <a:pt x="2277" y="1002"/>
                                </a:lnTo>
                                <a:moveTo>
                                  <a:pt x="1292" y="2046"/>
                                </a:moveTo>
                                <a:lnTo>
                                  <a:pt x="2368" y="969"/>
                                </a:lnTo>
                                <a:moveTo>
                                  <a:pt x="1382" y="2013"/>
                                </a:moveTo>
                                <a:lnTo>
                                  <a:pt x="2458" y="936"/>
                                </a:lnTo>
                                <a:moveTo>
                                  <a:pt x="1473" y="1980"/>
                                </a:moveTo>
                                <a:lnTo>
                                  <a:pt x="2549" y="902"/>
                                </a:lnTo>
                                <a:moveTo>
                                  <a:pt x="1564" y="1946"/>
                                </a:moveTo>
                                <a:lnTo>
                                  <a:pt x="2640" y="869"/>
                                </a:lnTo>
                                <a:moveTo>
                                  <a:pt x="1655" y="1913"/>
                                </a:moveTo>
                                <a:lnTo>
                                  <a:pt x="2730" y="835"/>
                                </a:lnTo>
                                <a:moveTo>
                                  <a:pt x="1745" y="1879"/>
                                </a:moveTo>
                                <a:lnTo>
                                  <a:pt x="2821" y="802"/>
                                </a:lnTo>
                                <a:moveTo>
                                  <a:pt x="1836" y="1845"/>
                                </a:moveTo>
                                <a:lnTo>
                                  <a:pt x="2912" y="769"/>
                                </a:lnTo>
                                <a:moveTo>
                                  <a:pt x="1927" y="1812"/>
                                </a:moveTo>
                                <a:lnTo>
                                  <a:pt x="3003" y="735"/>
                                </a:lnTo>
                                <a:moveTo>
                                  <a:pt x="2017" y="1779"/>
                                </a:moveTo>
                                <a:lnTo>
                                  <a:pt x="3093" y="702"/>
                                </a:lnTo>
                                <a:moveTo>
                                  <a:pt x="2108" y="1745"/>
                                </a:moveTo>
                                <a:lnTo>
                                  <a:pt x="3183" y="668"/>
                                </a:lnTo>
                                <a:moveTo>
                                  <a:pt x="2199" y="1712"/>
                                </a:moveTo>
                                <a:lnTo>
                                  <a:pt x="3248" y="662"/>
                                </a:lnTo>
                                <a:moveTo>
                                  <a:pt x="2289" y="1678"/>
                                </a:moveTo>
                                <a:lnTo>
                                  <a:pt x="3263" y="703"/>
                                </a:lnTo>
                                <a:moveTo>
                                  <a:pt x="2380" y="1645"/>
                                </a:moveTo>
                                <a:lnTo>
                                  <a:pt x="3278" y="745"/>
                                </a:lnTo>
                                <a:moveTo>
                                  <a:pt x="2470" y="1612"/>
                                </a:moveTo>
                                <a:lnTo>
                                  <a:pt x="3294" y="787"/>
                                </a:lnTo>
                                <a:moveTo>
                                  <a:pt x="2561" y="1578"/>
                                </a:moveTo>
                                <a:lnTo>
                                  <a:pt x="3309" y="829"/>
                                </a:lnTo>
                                <a:moveTo>
                                  <a:pt x="2652" y="1545"/>
                                </a:moveTo>
                                <a:lnTo>
                                  <a:pt x="3325" y="871"/>
                                </a:lnTo>
                                <a:moveTo>
                                  <a:pt x="2742" y="1511"/>
                                </a:moveTo>
                                <a:lnTo>
                                  <a:pt x="3340" y="913"/>
                                </a:lnTo>
                                <a:moveTo>
                                  <a:pt x="2833" y="1478"/>
                                </a:moveTo>
                                <a:lnTo>
                                  <a:pt x="3356" y="955"/>
                                </a:lnTo>
                                <a:moveTo>
                                  <a:pt x="2924" y="1445"/>
                                </a:moveTo>
                                <a:lnTo>
                                  <a:pt x="3371" y="996"/>
                                </a:lnTo>
                                <a:moveTo>
                                  <a:pt x="3015" y="1411"/>
                                </a:moveTo>
                                <a:lnTo>
                                  <a:pt x="3387" y="1039"/>
                                </a:lnTo>
                                <a:moveTo>
                                  <a:pt x="3105" y="1377"/>
                                </a:moveTo>
                                <a:lnTo>
                                  <a:pt x="3402" y="1081"/>
                                </a:lnTo>
                                <a:moveTo>
                                  <a:pt x="3196" y="1344"/>
                                </a:moveTo>
                                <a:lnTo>
                                  <a:pt x="3417" y="1122"/>
                                </a:lnTo>
                                <a:moveTo>
                                  <a:pt x="3287" y="1311"/>
                                </a:moveTo>
                                <a:lnTo>
                                  <a:pt x="3433" y="1164"/>
                                </a:lnTo>
                                <a:moveTo>
                                  <a:pt x="3377" y="1277"/>
                                </a:moveTo>
                                <a:lnTo>
                                  <a:pt x="3448" y="1206"/>
                                </a:lnTo>
                                <a:moveTo>
                                  <a:pt x="230" y="1696"/>
                                </a:moveTo>
                                <a:lnTo>
                                  <a:pt x="241" y="1685"/>
                                </a:lnTo>
                                <a:moveTo>
                                  <a:pt x="245" y="1738"/>
                                </a:moveTo>
                                <a:lnTo>
                                  <a:pt x="331" y="1652"/>
                                </a:lnTo>
                                <a:moveTo>
                                  <a:pt x="315" y="1726"/>
                                </a:moveTo>
                                <a:lnTo>
                                  <a:pt x="422" y="1618"/>
                                </a:lnTo>
                                <a:moveTo>
                                  <a:pt x="405" y="1693"/>
                                </a:moveTo>
                                <a:lnTo>
                                  <a:pt x="513" y="1585"/>
                                </a:lnTo>
                                <a:moveTo>
                                  <a:pt x="496" y="1659"/>
                                </a:moveTo>
                                <a:lnTo>
                                  <a:pt x="603" y="1552"/>
                                </a:lnTo>
                                <a:moveTo>
                                  <a:pt x="586" y="1626"/>
                                </a:moveTo>
                                <a:lnTo>
                                  <a:pt x="694" y="1518"/>
                                </a:lnTo>
                                <a:moveTo>
                                  <a:pt x="677" y="1592"/>
                                </a:moveTo>
                                <a:lnTo>
                                  <a:pt x="785" y="1485"/>
                                </a:lnTo>
                                <a:moveTo>
                                  <a:pt x="768" y="1559"/>
                                </a:moveTo>
                                <a:lnTo>
                                  <a:pt x="875" y="1452"/>
                                </a:lnTo>
                                <a:moveTo>
                                  <a:pt x="858" y="1525"/>
                                </a:moveTo>
                                <a:lnTo>
                                  <a:pt x="966" y="1418"/>
                                </a:lnTo>
                                <a:moveTo>
                                  <a:pt x="949" y="1492"/>
                                </a:moveTo>
                                <a:lnTo>
                                  <a:pt x="1057" y="1384"/>
                                </a:lnTo>
                                <a:moveTo>
                                  <a:pt x="1040" y="1459"/>
                                </a:moveTo>
                                <a:lnTo>
                                  <a:pt x="1147" y="1351"/>
                                </a:lnTo>
                                <a:moveTo>
                                  <a:pt x="1130" y="1425"/>
                                </a:moveTo>
                                <a:lnTo>
                                  <a:pt x="1238" y="1318"/>
                                </a:lnTo>
                                <a:moveTo>
                                  <a:pt x="1221" y="1392"/>
                                </a:moveTo>
                                <a:lnTo>
                                  <a:pt x="1329" y="1284"/>
                                </a:lnTo>
                                <a:moveTo>
                                  <a:pt x="1312" y="1359"/>
                                </a:moveTo>
                                <a:lnTo>
                                  <a:pt x="1420" y="1251"/>
                                </a:lnTo>
                                <a:moveTo>
                                  <a:pt x="1403" y="1325"/>
                                </a:moveTo>
                                <a:lnTo>
                                  <a:pt x="1510" y="1217"/>
                                </a:lnTo>
                                <a:moveTo>
                                  <a:pt x="1493" y="1292"/>
                                </a:moveTo>
                                <a:lnTo>
                                  <a:pt x="1601" y="1184"/>
                                </a:lnTo>
                                <a:moveTo>
                                  <a:pt x="477" y="2367"/>
                                </a:moveTo>
                                <a:lnTo>
                                  <a:pt x="508" y="2335"/>
                                </a:lnTo>
                                <a:moveTo>
                                  <a:pt x="1584" y="1258"/>
                                </a:moveTo>
                                <a:lnTo>
                                  <a:pt x="1692" y="1150"/>
                                </a:lnTo>
                                <a:moveTo>
                                  <a:pt x="492" y="2408"/>
                                </a:moveTo>
                                <a:lnTo>
                                  <a:pt x="599" y="2302"/>
                                </a:lnTo>
                                <a:moveTo>
                                  <a:pt x="1675" y="1225"/>
                                </a:moveTo>
                                <a:lnTo>
                                  <a:pt x="1782" y="1117"/>
                                </a:lnTo>
                                <a:moveTo>
                                  <a:pt x="582" y="2376"/>
                                </a:moveTo>
                                <a:lnTo>
                                  <a:pt x="689" y="2268"/>
                                </a:lnTo>
                                <a:moveTo>
                                  <a:pt x="1765" y="1191"/>
                                </a:moveTo>
                                <a:lnTo>
                                  <a:pt x="1873" y="1084"/>
                                </a:lnTo>
                                <a:moveTo>
                                  <a:pt x="672" y="2342"/>
                                </a:moveTo>
                                <a:lnTo>
                                  <a:pt x="780" y="2235"/>
                                </a:lnTo>
                                <a:moveTo>
                                  <a:pt x="1856" y="1158"/>
                                </a:moveTo>
                                <a:lnTo>
                                  <a:pt x="1963" y="1050"/>
                                </a:lnTo>
                                <a:moveTo>
                                  <a:pt x="763" y="2309"/>
                                </a:moveTo>
                                <a:lnTo>
                                  <a:pt x="870" y="2202"/>
                                </a:lnTo>
                                <a:moveTo>
                                  <a:pt x="1946" y="1124"/>
                                </a:moveTo>
                                <a:lnTo>
                                  <a:pt x="2054" y="1017"/>
                                </a:lnTo>
                                <a:moveTo>
                                  <a:pt x="854" y="2276"/>
                                </a:moveTo>
                                <a:lnTo>
                                  <a:pt x="961" y="2168"/>
                                </a:lnTo>
                                <a:moveTo>
                                  <a:pt x="2037" y="1091"/>
                                </a:moveTo>
                                <a:lnTo>
                                  <a:pt x="2145" y="983"/>
                                </a:lnTo>
                                <a:moveTo>
                                  <a:pt x="945" y="2242"/>
                                </a:moveTo>
                                <a:lnTo>
                                  <a:pt x="1052" y="2135"/>
                                </a:lnTo>
                                <a:moveTo>
                                  <a:pt x="2128" y="1058"/>
                                </a:moveTo>
                                <a:lnTo>
                                  <a:pt x="2235" y="950"/>
                                </a:lnTo>
                                <a:moveTo>
                                  <a:pt x="1035" y="2209"/>
                                </a:moveTo>
                                <a:lnTo>
                                  <a:pt x="1142" y="2101"/>
                                </a:lnTo>
                                <a:moveTo>
                                  <a:pt x="2218" y="1024"/>
                                </a:moveTo>
                                <a:lnTo>
                                  <a:pt x="2326" y="917"/>
                                </a:lnTo>
                                <a:moveTo>
                                  <a:pt x="1125" y="2176"/>
                                </a:moveTo>
                                <a:lnTo>
                                  <a:pt x="1233" y="2068"/>
                                </a:lnTo>
                                <a:moveTo>
                                  <a:pt x="2309" y="991"/>
                                </a:moveTo>
                                <a:lnTo>
                                  <a:pt x="2417" y="883"/>
                                </a:lnTo>
                                <a:moveTo>
                                  <a:pt x="1216" y="2142"/>
                                </a:moveTo>
                                <a:lnTo>
                                  <a:pt x="1324" y="2034"/>
                                </a:lnTo>
                                <a:moveTo>
                                  <a:pt x="2400" y="957"/>
                                </a:moveTo>
                                <a:lnTo>
                                  <a:pt x="2507" y="849"/>
                                </a:lnTo>
                                <a:moveTo>
                                  <a:pt x="1307" y="2109"/>
                                </a:moveTo>
                                <a:lnTo>
                                  <a:pt x="1415" y="2001"/>
                                </a:lnTo>
                                <a:moveTo>
                                  <a:pt x="2490" y="924"/>
                                </a:moveTo>
                                <a:lnTo>
                                  <a:pt x="2598" y="816"/>
                                </a:lnTo>
                                <a:moveTo>
                                  <a:pt x="1398" y="2075"/>
                                </a:moveTo>
                                <a:lnTo>
                                  <a:pt x="1505" y="1967"/>
                                </a:lnTo>
                                <a:moveTo>
                                  <a:pt x="2581" y="890"/>
                                </a:moveTo>
                                <a:lnTo>
                                  <a:pt x="2689" y="783"/>
                                </a:lnTo>
                                <a:moveTo>
                                  <a:pt x="1488" y="2042"/>
                                </a:moveTo>
                                <a:lnTo>
                                  <a:pt x="1596" y="1934"/>
                                </a:lnTo>
                                <a:moveTo>
                                  <a:pt x="2672" y="857"/>
                                </a:moveTo>
                                <a:lnTo>
                                  <a:pt x="2780" y="749"/>
                                </a:lnTo>
                                <a:moveTo>
                                  <a:pt x="1579" y="2008"/>
                                </a:moveTo>
                                <a:lnTo>
                                  <a:pt x="1687" y="1901"/>
                                </a:lnTo>
                                <a:moveTo>
                                  <a:pt x="2763" y="824"/>
                                </a:moveTo>
                                <a:lnTo>
                                  <a:pt x="2870" y="716"/>
                                </a:lnTo>
                                <a:moveTo>
                                  <a:pt x="1670" y="1975"/>
                                </a:moveTo>
                                <a:lnTo>
                                  <a:pt x="1777" y="1867"/>
                                </a:lnTo>
                                <a:moveTo>
                                  <a:pt x="2853" y="790"/>
                                </a:moveTo>
                                <a:lnTo>
                                  <a:pt x="2960" y="682"/>
                                </a:lnTo>
                                <a:moveTo>
                                  <a:pt x="1760" y="1942"/>
                                </a:moveTo>
                                <a:lnTo>
                                  <a:pt x="1868" y="1834"/>
                                </a:lnTo>
                                <a:moveTo>
                                  <a:pt x="2943" y="757"/>
                                </a:moveTo>
                                <a:lnTo>
                                  <a:pt x="3051" y="649"/>
                                </a:lnTo>
                                <a:moveTo>
                                  <a:pt x="1851" y="1908"/>
                                </a:moveTo>
                                <a:lnTo>
                                  <a:pt x="1959" y="1800"/>
                                </a:lnTo>
                                <a:moveTo>
                                  <a:pt x="3034" y="723"/>
                                </a:moveTo>
                                <a:lnTo>
                                  <a:pt x="3142" y="616"/>
                                </a:lnTo>
                                <a:moveTo>
                                  <a:pt x="1942" y="1874"/>
                                </a:moveTo>
                                <a:lnTo>
                                  <a:pt x="2049" y="1767"/>
                                </a:lnTo>
                                <a:moveTo>
                                  <a:pt x="3125" y="690"/>
                                </a:moveTo>
                                <a:lnTo>
                                  <a:pt x="3222" y="592"/>
                                </a:lnTo>
                                <a:moveTo>
                                  <a:pt x="2032" y="1841"/>
                                </a:moveTo>
                                <a:lnTo>
                                  <a:pt x="2140" y="1734"/>
                                </a:lnTo>
                                <a:moveTo>
                                  <a:pt x="3216" y="656"/>
                                </a:moveTo>
                                <a:lnTo>
                                  <a:pt x="3238" y="635"/>
                                </a:lnTo>
                                <a:moveTo>
                                  <a:pt x="2123" y="1808"/>
                                </a:moveTo>
                                <a:lnTo>
                                  <a:pt x="2230" y="1700"/>
                                </a:lnTo>
                                <a:moveTo>
                                  <a:pt x="2213" y="1774"/>
                                </a:moveTo>
                                <a:lnTo>
                                  <a:pt x="2321" y="1667"/>
                                </a:lnTo>
                                <a:moveTo>
                                  <a:pt x="2304" y="1741"/>
                                </a:moveTo>
                                <a:lnTo>
                                  <a:pt x="2412" y="1634"/>
                                </a:lnTo>
                                <a:moveTo>
                                  <a:pt x="2395" y="1707"/>
                                </a:moveTo>
                                <a:lnTo>
                                  <a:pt x="2502" y="1600"/>
                                </a:lnTo>
                                <a:moveTo>
                                  <a:pt x="2486" y="1674"/>
                                </a:moveTo>
                                <a:lnTo>
                                  <a:pt x="2593" y="1566"/>
                                </a:lnTo>
                                <a:moveTo>
                                  <a:pt x="2576" y="1641"/>
                                </a:moveTo>
                                <a:lnTo>
                                  <a:pt x="2684" y="1533"/>
                                </a:lnTo>
                                <a:moveTo>
                                  <a:pt x="2667" y="1607"/>
                                </a:moveTo>
                                <a:lnTo>
                                  <a:pt x="2775" y="1499"/>
                                </a:lnTo>
                                <a:moveTo>
                                  <a:pt x="2758" y="1574"/>
                                </a:moveTo>
                                <a:lnTo>
                                  <a:pt x="2865" y="1466"/>
                                </a:lnTo>
                                <a:moveTo>
                                  <a:pt x="2848" y="1541"/>
                                </a:moveTo>
                                <a:lnTo>
                                  <a:pt x="2956" y="1432"/>
                                </a:lnTo>
                                <a:moveTo>
                                  <a:pt x="2939" y="1507"/>
                                </a:moveTo>
                                <a:lnTo>
                                  <a:pt x="3047" y="1399"/>
                                </a:lnTo>
                                <a:moveTo>
                                  <a:pt x="3030" y="1474"/>
                                </a:moveTo>
                                <a:lnTo>
                                  <a:pt x="3137" y="1366"/>
                                </a:lnTo>
                                <a:moveTo>
                                  <a:pt x="3120" y="1440"/>
                                </a:moveTo>
                                <a:lnTo>
                                  <a:pt x="3228" y="1332"/>
                                </a:lnTo>
                                <a:moveTo>
                                  <a:pt x="3211" y="1406"/>
                                </a:moveTo>
                                <a:lnTo>
                                  <a:pt x="3318" y="1299"/>
                                </a:lnTo>
                                <a:moveTo>
                                  <a:pt x="3302" y="1373"/>
                                </a:moveTo>
                                <a:lnTo>
                                  <a:pt x="3409" y="1266"/>
                                </a:lnTo>
                                <a:moveTo>
                                  <a:pt x="3392" y="1340"/>
                                </a:moveTo>
                                <a:lnTo>
                                  <a:pt x="3469" y="1263"/>
                                </a:lnTo>
                                <a:moveTo>
                                  <a:pt x="3483" y="1306"/>
                                </a:moveTo>
                                <a:lnTo>
                                  <a:pt x="3484" y="1305"/>
                                </a:lnTo>
                                <a:moveTo>
                                  <a:pt x="240" y="1723"/>
                                </a:moveTo>
                                <a:lnTo>
                                  <a:pt x="299" y="1664"/>
                                </a:lnTo>
                                <a:moveTo>
                                  <a:pt x="283" y="1738"/>
                                </a:moveTo>
                                <a:lnTo>
                                  <a:pt x="390" y="1630"/>
                                </a:lnTo>
                                <a:moveTo>
                                  <a:pt x="373" y="1705"/>
                                </a:moveTo>
                                <a:lnTo>
                                  <a:pt x="481" y="1597"/>
                                </a:lnTo>
                                <a:moveTo>
                                  <a:pt x="464" y="1671"/>
                                </a:moveTo>
                                <a:lnTo>
                                  <a:pt x="571" y="1563"/>
                                </a:lnTo>
                                <a:moveTo>
                                  <a:pt x="555" y="1638"/>
                                </a:moveTo>
                                <a:lnTo>
                                  <a:pt x="662" y="1530"/>
                                </a:lnTo>
                                <a:moveTo>
                                  <a:pt x="645" y="1604"/>
                                </a:moveTo>
                                <a:lnTo>
                                  <a:pt x="753" y="1497"/>
                                </a:lnTo>
                                <a:moveTo>
                                  <a:pt x="736" y="1571"/>
                                </a:moveTo>
                                <a:lnTo>
                                  <a:pt x="843" y="1463"/>
                                </a:lnTo>
                                <a:moveTo>
                                  <a:pt x="826" y="1538"/>
                                </a:moveTo>
                                <a:lnTo>
                                  <a:pt x="934" y="1430"/>
                                </a:lnTo>
                                <a:moveTo>
                                  <a:pt x="917" y="1504"/>
                                </a:moveTo>
                                <a:lnTo>
                                  <a:pt x="1025" y="1396"/>
                                </a:lnTo>
                                <a:moveTo>
                                  <a:pt x="1008" y="1470"/>
                                </a:moveTo>
                                <a:lnTo>
                                  <a:pt x="1115" y="1363"/>
                                </a:lnTo>
                                <a:moveTo>
                                  <a:pt x="1098" y="1437"/>
                                </a:moveTo>
                                <a:lnTo>
                                  <a:pt x="1206" y="1329"/>
                                </a:lnTo>
                                <a:moveTo>
                                  <a:pt x="1189" y="1404"/>
                                </a:moveTo>
                                <a:lnTo>
                                  <a:pt x="1297" y="1296"/>
                                </a:lnTo>
                                <a:moveTo>
                                  <a:pt x="1280" y="1370"/>
                                </a:moveTo>
                                <a:lnTo>
                                  <a:pt x="1387" y="1263"/>
                                </a:lnTo>
                                <a:moveTo>
                                  <a:pt x="1370" y="1337"/>
                                </a:moveTo>
                                <a:lnTo>
                                  <a:pt x="1478" y="1229"/>
                                </a:lnTo>
                                <a:moveTo>
                                  <a:pt x="1461" y="1303"/>
                                </a:moveTo>
                                <a:lnTo>
                                  <a:pt x="1569" y="1196"/>
                                </a:lnTo>
                                <a:moveTo>
                                  <a:pt x="471" y="2352"/>
                                </a:moveTo>
                                <a:lnTo>
                                  <a:pt x="476" y="2347"/>
                                </a:lnTo>
                                <a:moveTo>
                                  <a:pt x="1552" y="1270"/>
                                </a:moveTo>
                                <a:lnTo>
                                  <a:pt x="1659" y="1162"/>
                                </a:lnTo>
                                <a:moveTo>
                                  <a:pt x="487" y="2394"/>
                                </a:moveTo>
                                <a:lnTo>
                                  <a:pt x="567" y="2313"/>
                                </a:lnTo>
                                <a:moveTo>
                                  <a:pt x="1643" y="1236"/>
                                </a:moveTo>
                                <a:lnTo>
                                  <a:pt x="1750" y="1129"/>
                                </a:lnTo>
                                <a:moveTo>
                                  <a:pt x="550" y="2388"/>
                                </a:moveTo>
                                <a:lnTo>
                                  <a:pt x="657" y="2280"/>
                                </a:lnTo>
                                <a:moveTo>
                                  <a:pt x="1733" y="1203"/>
                                </a:moveTo>
                                <a:lnTo>
                                  <a:pt x="1841" y="1095"/>
                                </a:lnTo>
                                <a:moveTo>
                                  <a:pt x="640" y="2355"/>
                                </a:moveTo>
                                <a:lnTo>
                                  <a:pt x="748" y="2247"/>
                                </a:lnTo>
                                <a:moveTo>
                                  <a:pt x="1824" y="1170"/>
                                </a:moveTo>
                                <a:lnTo>
                                  <a:pt x="1932" y="1062"/>
                                </a:lnTo>
                                <a:moveTo>
                                  <a:pt x="731" y="2321"/>
                                </a:moveTo>
                                <a:lnTo>
                                  <a:pt x="839" y="2213"/>
                                </a:lnTo>
                                <a:moveTo>
                                  <a:pt x="1915" y="1136"/>
                                </a:moveTo>
                                <a:lnTo>
                                  <a:pt x="2022" y="1028"/>
                                </a:lnTo>
                                <a:moveTo>
                                  <a:pt x="822" y="2288"/>
                                </a:moveTo>
                                <a:lnTo>
                                  <a:pt x="929" y="2180"/>
                                </a:lnTo>
                                <a:moveTo>
                                  <a:pt x="2005" y="1103"/>
                                </a:moveTo>
                                <a:lnTo>
                                  <a:pt x="2113" y="995"/>
                                </a:lnTo>
                                <a:moveTo>
                                  <a:pt x="912" y="2254"/>
                                </a:moveTo>
                                <a:lnTo>
                                  <a:pt x="1020" y="2146"/>
                                </a:lnTo>
                                <a:moveTo>
                                  <a:pt x="2096" y="1069"/>
                                </a:moveTo>
                                <a:lnTo>
                                  <a:pt x="2203" y="962"/>
                                </a:lnTo>
                                <a:moveTo>
                                  <a:pt x="1003" y="2221"/>
                                </a:moveTo>
                                <a:lnTo>
                                  <a:pt x="1110" y="2113"/>
                                </a:lnTo>
                                <a:moveTo>
                                  <a:pt x="2186" y="1036"/>
                                </a:moveTo>
                                <a:lnTo>
                                  <a:pt x="2294" y="928"/>
                                </a:lnTo>
                                <a:moveTo>
                                  <a:pt x="1093" y="2188"/>
                                </a:moveTo>
                                <a:lnTo>
                                  <a:pt x="1201" y="2080"/>
                                </a:lnTo>
                                <a:moveTo>
                                  <a:pt x="2277" y="1002"/>
                                </a:moveTo>
                                <a:lnTo>
                                  <a:pt x="2385" y="895"/>
                                </a:lnTo>
                                <a:moveTo>
                                  <a:pt x="1184" y="2154"/>
                                </a:moveTo>
                                <a:lnTo>
                                  <a:pt x="1292" y="2046"/>
                                </a:lnTo>
                                <a:moveTo>
                                  <a:pt x="2368" y="969"/>
                                </a:moveTo>
                                <a:lnTo>
                                  <a:pt x="2475" y="862"/>
                                </a:lnTo>
                                <a:moveTo>
                                  <a:pt x="1275" y="2120"/>
                                </a:moveTo>
                                <a:lnTo>
                                  <a:pt x="1382" y="2013"/>
                                </a:lnTo>
                                <a:moveTo>
                                  <a:pt x="2458" y="936"/>
                                </a:moveTo>
                                <a:lnTo>
                                  <a:pt x="2566" y="828"/>
                                </a:lnTo>
                                <a:moveTo>
                                  <a:pt x="1365" y="2087"/>
                                </a:moveTo>
                                <a:lnTo>
                                  <a:pt x="1473" y="1980"/>
                                </a:lnTo>
                                <a:moveTo>
                                  <a:pt x="2549" y="902"/>
                                </a:moveTo>
                                <a:lnTo>
                                  <a:pt x="2657" y="795"/>
                                </a:lnTo>
                                <a:moveTo>
                                  <a:pt x="1456" y="2053"/>
                                </a:moveTo>
                                <a:lnTo>
                                  <a:pt x="1564" y="1946"/>
                                </a:lnTo>
                                <a:moveTo>
                                  <a:pt x="2640" y="869"/>
                                </a:moveTo>
                                <a:lnTo>
                                  <a:pt x="2747" y="761"/>
                                </a:lnTo>
                                <a:moveTo>
                                  <a:pt x="1547" y="2020"/>
                                </a:moveTo>
                                <a:lnTo>
                                  <a:pt x="1655" y="1913"/>
                                </a:lnTo>
                                <a:moveTo>
                                  <a:pt x="2730" y="835"/>
                                </a:moveTo>
                                <a:lnTo>
                                  <a:pt x="2838" y="728"/>
                                </a:lnTo>
                                <a:moveTo>
                                  <a:pt x="1638" y="1987"/>
                                </a:moveTo>
                                <a:lnTo>
                                  <a:pt x="1745" y="1879"/>
                                </a:lnTo>
                                <a:moveTo>
                                  <a:pt x="2821" y="802"/>
                                </a:moveTo>
                                <a:lnTo>
                                  <a:pt x="2929" y="694"/>
                                </a:lnTo>
                                <a:moveTo>
                                  <a:pt x="1728" y="1953"/>
                                </a:moveTo>
                                <a:lnTo>
                                  <a:pt x="1836" y="1845"/>
                                </a:lnTo>
                                <a:moveTo>
                                  <a:pt x="2912" y="769"/>
                                </a:moveTo>
                                <a:lnTo>
                                  <a:pt x="3020" y="660"/>
                                </a:lnTo>
                                <a:moveTo>
                                  <a:pt x="1819" y="1920"/>
                                </a:moveTo>
                                <a:lnTo>
                                  <a:pt x="1927" y="1812"/>
                                </a:lnTo>
                                <a:moveTo>
                                  <a:pt x="3003" y="735"/>
                                </a:moveTo>
                                <a:lnTo>
                                  <a:pt x="3110" y="627"/>
                                </a:lnTo>
                                <a:moveTo>
                                  <a:pt x="1910" y="1887"/>
                                </a:moveTo>
                                <a:lnTo>
                                  <a:pt x="2017" y="1779"/>
                                </a:lnTo>
                                <a:moveTo>
                                  <a:pt x="3093" y="702"/>
                                </a:moveTo>
                                <a:lnTo>
                                  <a:pt x="3200" y="594"/>
                                </a:lnTo>
                                <a:moveTo>
                                  <a:pt x="2000" y="1853"/>
                                </a:moveTo>
                                <a:lnTo>
                                  <a:pt x="2108" y="1745"/>
                                </a:lnTo>
                                <a:moveTo>
                                  <a:pt x="3183" y="668"/>
                                </a:moveTo>
                                <a:lnTo>
                                  <a:pt x="3232" y="619"/>
                                </a:lnTo>
                                <a:moveTo>
                                  <a:pt x="2091" y="1820"/>
                                </a:moveTo>
                                <a:lnTo>
                                  <a:pt x="2199" y="1712"/>
                                </a:lnTo>
                                <a:moveTo>
                                  <a:pt x="2182" y="1786"/>
                                </a:moveTo>
                                <a:lnTo>
                                  <a:pt x="2289" y="1678"/>
                                </a:lnTo>
                                <a:moveTo>
                                  <a:pt x="2272" y="1753"/>
                                </a:moveTo>
                                <a:lnTo>
                                  <a:pt x="2380" y="1645"/>
                                </a:lnTo>
                                <a:moveTo>
                                  <a:pt x="2363" y="1720"/>
                                </a:moveTo>
                                <a:lnTo>
                                  <a:pt x="2470" y="1612"/>
                                </a:lnTo>
                                <a:moveTo>
                                  <a:pt x="2453" y="1686"/>
                                </a:moveTo>
                                <a:lnTo>
                                  <a:pt x="2561" y="1578"/>
                                </a:lnTo>
                                <a:moveTo>
                                  <a:pt x="2544" y="1652"/>
                                </a:moveTo>
                                <a:lnTo>
                                  <a:pt x="2652" y="1545"/>
                                </a:lnTo>
                                <a:moveTo>
                                  <a:pt x="2635" y="1619"/>
                                </a:moveTo>
                                <a:lnTo>
                                  <a:pt x="2742" y="1511"/>
                                </a:lnTo>
                                <a:moveTo>
                                  <a:pt x="2725" y="1586"/>
                                </a:moveTo>
                                <a:lnTo>
                                  <a:pt x="2833" y="1478"/>
                                </a:lnTo>
                                <a:moveTo>
                                  <a:pt x="2816" y="1552"/>
                                </a:moveTo>
                                <a:lnTo>
                                  <a:pt x="2924" y="1445"/>
                                </a:lnTo>
                                <a:moveTo>
                                  <a:pt x="2907" y="1519"/>
                                </a:moveTo>
                                <a:lnTo>
                                  <a:pt x="3015" y="1411"/>
                                </a:lnTo>
                                <a:moveTo>
                                  <a:pt x="2998" y="1485"/>
                                </a:moveTo>
                                <a:lnTo>
                                  <a:pt x="3105" y="1377"/>
                                </a:lnTo>
                                <a:moveTo>
                                  <a:pt x="3088" y="1452"/>
                                </a:moveTo>
                                <a:lnTo>
                                  <a:pt x="3196" y="1344"/>
                                </a:lnTo>
                                <a:moveTo>
                                  <a:pt x="3179" y="1418"/>
                                </a:moveTo>
                                <a:lnTo>
                                  <a:pt x="3287" y="1311"/>
                                </a:lnTo>
                                <a:moveTo>
                                  <a:pt x="3270" y="1385"/>
                                </a:moveTo>
                                <a:lnTo>
                                  <a:pt x="3377" y="1277"/>
                                </a:lnTo>
                                <a:moveTo>
                                  <a:pt x="3360" y="1352"/>
                                </a:moveTo>
                                <a:lnTo>
                                  <a:pt x="3464" y="1248"/>
                                </a:lnTo>
                                <a:moveTo>
                                  <a:pt x="3451" y="1318"/>
                                </a:moveTo>
                                <a:lnTo>
                                  <a:pt x="3479" y="1290"/>
                                </a:lnTo>
                                <a:moveTo>
                                  <a:pt x="792" y="2299"/>
                                </a:moveTo>
                                <a:lnTo>
                                  <a:pt x="869" y="2509"/>
                                </a:lnTo>
                                <a:moveTo>
                                  <a:pt x="1091" y="2189"/>
                                </a:moveTo>
                                <a:lnTo>
                                  <a:pt x="1168" y="2398"/>
                                </a:lnTo>
                                <a:moveTo>
                                  <a:pt x="3485" y="1306"/>
                                </a:moveTo>
                                <a:lnTo>
                                  <a:pt x="3562" y="1515"/>
                                </a:lnTo>
                                <a:moveTo>
                                  <a:pt x="144" y="1463"/>
                                </a:moveTo>
                                <a:lnTo>
                                  <a:pt x="3136" y="359"/>
                                </a:lnTo>
                                <a:moveTo>
                                  <a:pt x="1563" y="701"/>
                                </a:moveTo>
                                <a:lnTo>
                                  <a:pt x="1640" y="911"/>
                                </a:lnTo>
                                <a:moveTo>
                                  <a:pt x="828" y="734"/>
                                </a:moveTo>
                                <a:lnTo>
                                  <a:pt x="3004" y="0"/>
                                </a:lnTo>
                                <a:moveTo>
                                  <a:pt x="603" y="2709"/>
                                </a:moveTo>
                                <a:lnTo>
                                  <a:pt x="0" y="1069"/>
                                </a:lnTo>
                              </a:path>
                            </a:pathLst>
                          </a:custGeom>
                          <a:noFill/>
                          <a:ln w="17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4" name="docshape109"/>
                        <wps:cNvSpPr>
                          <a:spLocks/>
                        </wps:cNvSpPr>
                        <wps:spPr bwMode="auto">
                          <a:xfrm>
                            <a:off x="6624" y="788"/>
                            <a:ext cx="2171" cy="982"/>
                          </a:xfrm>
                          <a:custGeom>
                            <a:avLst/>
                            <a:gdLst>
                              <a:gd name="T0" fmla="+- 0 6923 6624"/>
                              <a:gd name="T1" fmla="*/ T0 w 2171"/>
                              <a:gd name="T2" fmla="+- 0 1450 789"/>
                              <a:gd name="T3" fmla="*/ 1450 h 982"/>
                              <a:gd name="T4" fmla="+- 0 6624 6624"/>
                              <a:gd name="T5" fmla="*/ T4 w 2171"/>
                              <a:gd name="T6" fmla="+- 0 1560 789"/>
                              <a:gd name="T7" fmla="*/ 1560 h 982"/>
                              <a:gd name="T8" fmla="+- 0 6700 6624"/>
                              <a:gd name="T9" fmla="*/ T8 w 2171"/>
                              <a:gd name="T10" fmla="+- 0 1771 789"/>
                              <a:gd name="T11" fmla="*/ 1771 h 982"/>
                              <a:gd name="T12" fmla="+- 0 7000 6624"/>
                              <a:gd name="T13" fmla="*/ T12 w 2171"/>
                              <a:gd name="T14" fmla="+- 0 1660 789"/>
                              <a:gd name="T15" fmla="*/ 1660 h 982"/>
                              <a:gd name="T16" fmla="+- 0 6963 6624"/>
                              <a:gd name="T17" fmla="*/ T16 w 2171"/>
                              <a:gd name="T18" fmla="+- 0 1560 789"/>
                              <a:gd name="T19" fmla="*/ 1560 h 982"/>
                              <a:gd name="T20" fmla="+- 0 6923 6624"/>
                              <a:gd name="T21" fmla="*/ T20 w 2171"/>
                              <a:gd name="T22" fmla="+- 0 1450 789"/>
                              <a:gd name="T23" fmla="*/ 1450 h 982"/>
                              <a:gd name="T24" fmla="+- 0 7821 6624"/>
                              <a:gd name="T25" fmla="*/ T24 w 2171"/>
                              <a:gd name="T26" fmla="+- 0 1119 789"/>
                              <a:gd name="T27" fmla="*/ 1119 h 982"/>
                              <a:gd name="T28" fmla="+- 0 7521 6624"/>
                              <a:gd name="T29" fmla="*/ T28 w 2171"/>
                              <a:gd name="T30" fmla="+- 0 1230 789"/>
                              <a:gd name="T31" fmla="*/ 1230 h 982"/>
                              <a:gd name="T32" fmla="+- 0 7558 6624"/>
                              <a:gd name="T33" fmla="*/ T32 w 2171"/>
                              <a:gd name="T34" fmla="+- 0 1329 789"/>
                              <a:gd name="T35" fmla="*/ 1329 h 982"/>
                              <a:gd name="T36" fmla="+- 0 7599 6624"/>
                              <a:gd name="T37" fmla="*/ T36 w 2171"/>
                              <a:gd name="T38" fmla="+- 0 1440 789"/>
                              <a:gd name="T39" fmla="*/ 1440 h 982"/>
                              <a:gd name="T40" fmla="+- 0 7897 6624"/>
                              <a:gd name="T41" fmla="*/ T40 w 2171"/>
                              <a:gd name="T42" fmla="+- 0 1329 789"/>
                              <a:gd name="T43" fmla="*/ 1329 h 982"/>
                              <a:gd name="T44" fmla="+- 0 7821 6624"/>
                              <a:gd name="T45" fmla="*/ T44 w 2171"/>
                              <a:gd name="T46" fmla="+- 0 1119 789"/>
                              <a:gd name="T47" fmla="*/ 1119 h 982"/>
                              <a:gd name="T48" fmla="+- 0 8718 6624"/>
                              <a:gd name="T49" fmla="*/ T48 w 2171"/>
                              <a:gd name="T50" fmla="+- 0 789 789"/>
                              <a:gd name="T51" fmla="*/ 789 h 982"/>
                              <a:gd name="T52" fmla="+- 0 8419 6624"/>
                              <a:gd name="T53" fmla="*/ T52 w 2171"/>
                              <a:gd name="T54" fmla="+- 0 899 789"/>
                              <a:gd name="T55" fmla="*/ 899 h 982"/>
                              <a:gd name="T56" fmla="+- 0 8455 6624"/>
                              <a:gd name="T57" fmla="*/ T56 w 2171"/>
                              <a:gd name="T58" fmla="+- 0 998 789"/>
                              <a:gd name="T59" fmla="*/ 998 h 982"/>
                              <a:gd name="T60" fmla="+- 0 8496 6624"/>
                              <a:gd name="T61" fmla="*/ T60 w 2171"/>
                              <a:gd name="T62" fmla="+- 0 1109 789"/>
                              <a:gd name="T63" fmla="*/ 1109 h 982"/>
                              <a:gd name="T64" fmla="+- 0 8795 6624"/>
                              <a:gd name="T65" fmla="*/ T64 w 2171"/>
                              <a:gd name="T66" fmla="+- 0 998 789"/>
                              <a:gd name="T67" fmla="*/ 998 h 982"/>
                              <a:gd name="T68" fmla="+- 0 8759 6624"/>
                              <a:gd name="T69" fmla="*/ T68 w 2171"/>
                              <a:gd name="T70" fmla="+- 0 899 789"/>
                              <a:gd name="T71" fmla="*/ 899 h 982"/>
                              <a:gd name="T72" fmla="+- 0 8718 6624"/>
                              <a:gd name="T73" fmla="*/ T72 w 2171"/>
                              <a:gd name="T74" fmla="+- 0 789 789"/>
                              <a:gd name="T75" fmla="*/ 789 h 9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171" h="982">
                                <a:moveTo>
                                  <a:pt x="299" y="661"/>
                                </a:moveTo>
                                <a:lnTo>
                                  <a:pt x="0" y="771"/>
                                </a:lnTo>
                                <a:lnTo>
                                  <a:pt x="76" y="982"/>
                                </a:lnTo>
                                <a:lnTo>
                                  <a:pt x="376" y="871"/>
                                </a:lnTo>
                                <a:lnTo>
                                  <a:pt x="339" y="771"/>
                                </a:lnTo>
                                <a:lnTo>
                                  <a:pt x="299" y="661"/>
                                </a:lnTo>
                                <a:close/>
                                <a:moveTo>
                                  <a:pt x="1197" y="330"/>
                                </a:moveTo>
                                <a:lnTo>
                                  <a:pt x="897" y="441"/>
                                </a:lnTo>
                                <a:lnTo>
                                  <a:pt x="934" y="540"/>
                                </a:lnTo>
                                <a:lnTo>
                                  <a:pt x="975" y="651"/>
                                </a:lnTo>
                                <a:lnTo>
                                  <a:pt x="1273" y="540"/>
                                </a:lnTo>
                                <a:lnTo>
                                  <a:pt x="1197" y="330"/>
                                </a:lnTo>
                                <a:close/>
                                <a:moveTo>
                                  <a:pt x="2094" y="0"/>
                                </a:moveTo>
                                <a:lnTo>
                                  <a:pt x="1795" y="110"/>
                                </a:lnTo>
                                <a:lnTo>
                                  <a:pt x="1831" y="209"/>
                                </a:lnTo>
                                <a:lnTo>
                                  <a:pt x="1872" y="320"/>
                                </a:lnTo>
                                <a:lnTo>
                                  <a:pt x="2171" y="209"/>
                                </a:lnTo>
                                <a:lnTo>
                                  <a:pt x="2135" y="110"/>
                                </a:lnTo>
                                <a:lnTo>
                                  <a:pt x="20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5" name="docshape110"/>
                        <wps:cNvSpPr>
                          <a:spLocks/>
                        </wps:cNvSpPr>
                        <wps:spPr bwMode="auto">
                          <a:xfrm>
                            <a:off x="6329" y="422"/>
                            <a:ext cx="3527" cy="2349"/>
                          </a:xfrm>
                          <a:custGeom>
                            <a:avLst/>
                            <a:gdLst>
                              <a:gd name="T0" fmla="+- 0 6927 6329"/>
                              <a:gd name="T1" fmla="*/ T0 w 3527"/>
                              <a:gd name="T2" fmla="+- 0 1455 423"/>
                              <a:gd name="T3" fmla="*/ 1455 h 2349"/>
                              <a:gd name="T4" fmla="+- 0 6628 6329"/>
                              <a:gd name="T5" fmla="*/ T4 w 3527"/>
                              <a:gd name="T6" fmla="+- 0 1565 423"/>
                              <a:gd name="T7" fmla="*/ 1565 h 2349"/>
                              <a:gd name="T8" fmla="+- 0 6705 6329"/>
                              <a:gd name="T9" fmla="*/ T8 w 3527"/>
                              <a:gd name="T10" fmla="+- 0 1775 423"/>
                              <a:gd name="T11" fmla="*/ 1775 h 2349"/>
                              <a:gd name="T12" fmla="+- 0 7004 6329"/>
                              <a:gd name="T13" fmla="*/ T12 w 3527"/>
                              <a:gd name="T14" fmla="+- 0 1665 423"/>
                              <a:gd name="T15" fmla="*/ 1665 h 2349"/>
                              <a:gd name="T16" fmla="+- 0 6927 6329"/>
                              <a:gd name="T17" fmla="*/ T16 w 3527"/>
                              <a:gd name="T18" fmla="+- 0 1455 423"/>
                              <a:gd name="T19" fmla="*/ 1455 h 2349"/>
                              <a:gd name="T20" fmla="+- 0 7825 6329"/>
                              <a:gd name="T21" fmla="*/ T20 w 3527"/>
                              <a:gd name="T22" fmla="+- 0 1124 423"/>
                              <a:gd name="T23" fmla="*/ 1124 h 2349"/>
                              <a:gd name="T24" fmla="+- 0 7526 6329"/>
                              <a:gd name="T25" fmla="*/ T24 w 3527"/>
                              <a:gd name="T26" fmla="+- 0 1234 423"/>
                              <a:gd name="T27" fmla="*/ 1234 h 2349"/>
                              <a:gd name="T28" fmla="+- 0 7603 6329"/>
                              <a:gd name="T29" fmla="*/ T28 w 3527"/>
                              <a:gd name="T30" fmla="+- 0 1444 423"/>
                              <a:gd name="T31" fmla="*/ 1444 h 2349"/>
                              <a:gd name="T32" fmla="+- 0 7902 6329"/>
                              <a:gd name="T33" fmla="*/ T32 w 3527"/>
                              <a:gd name="T34" fmla="+- 0 1334 423"/>
                              <a:gd name="T35" fmla="*/ 1334 h 2349"/>
                              <a:gd name="T36" fmla="+- 0 7825 6329"/>
                              <a:gd name="T37" fmla="*/ T36 w 3527"/>
                              <a:gd name="T38" fmla="+- 0 1124 423"/>
                              <a:gd name="T39" fmla="*/ 1124 h 2349"/>
                              <a:gd name="T40" fmla="+- 0 8723 6329"/>
                              <a:gd name="T41" fmla="*/ T40 w 3527"/>
                              <a:gd name="T42" fmla="+- 0 793 423"/>
                              <a:gd name="T43" fmla="*/ 793 h 2349"/>
                              <a:gd name="T44" fmla="+- 0 8423 6329"/>
                              <a:gd name="T45" fmla="*/ T44 w 3527"/>
                              <a:gd name="T46" fmla="+- 0 904 423"/>
                              <a:gd name="T47" fmla="*/ 904 h 2349"/>
                              <a:gd name="T48" fmla="+- 0 8500 6329"/>
                              <a:gd name="T49" fmla="*/ T48 w 3527"/>
                              <a:gd name="T50" fmla="+- 0 1113 423"/>
                              <a:gd name="T51" fmla="*/ 1113 h 2349"/>
                              <a:gd name="T52" fmla="+- 0 8800 6329"/>
                              <a:gd name="T53" fmla="*/ T52 w 3527"/>
                              <a:gd name="T54" fmla="+- 0 1003 423"/>
                              <a:gd name="T55" fmla="*/ 1003 h 2349"/>
                              <a:gd name="T56" fmla="+- 0 8723 6329"/>
                              <a:gd name="T57" fmla="*/ T56 w 3527"/>
                              <a:gd name="T58" fmla="+- 0 793 423"/>
                              <a:gd name="T59" fmla="*/ 793 h 2349"/>
                              <a:gd name="T60" fmla="+- 0 6697 6329"/>
                              <a:gd name="T61" fmla="*/ T60 w 3527"/>
                              <a:gd name="T62" fmla="+- 0 2037 423"/>
                              <a:gd name="T63" fmla="*/ 2037 h 2349"/>
                              <a:gd name="T64" fmla="+- 0 6805 6329"/>
                              <a:gd name="T65" fmla="*/ T64 w 3527"/>
                              <a:gd name="T66" fmla="+- 0 1738 423"/>
                              <a:gd name="T67" fmla="*/ 1738 h 2349"/>
                              <a:gd name="T68" fmla="+- 0 7194 6329"/>
                              <a:gd name="T69" fmla="*/ T68 w 3527"/>
                              <a:gd name="T70" fmla="+- 0 1853 423"/>
                              <a:gd name="T71" fmla="*/ 1853 h 2349"/>
                              <a:gd name="T72" fmla="+- 0 7303 6329"/>
                              <a:gd name="T73" fmla="*/ T72 w 3527"/>
                              <a:gd name="T74" fmla="+- 0 1555 423"/>
                              <a:gd name="T75" fmla="*/ 1555 h 2349"/>
                              <a:gd name="T76" fmla="+- 0 7692 6329"/>
                              <a:gd name="T77" fmla="*/ T76 w 3527"/>
                              <a:gd name="T78" fmla="+- 0 1670 423"/>
                              <a:gd name="T79" fmla="*/ 1670 h 2349"/>
                              <a:gd name="T80" fmla="+- 0 7800 6329"/>
                              <a:gd name="T81" fmla="*/ T80 w 3527"/>
                              <a:gd name="T82" fmla="+- 0 1371 423"/>
                              <a:gd name="T83" fmla="*/ 1371 h 2349"/>
                              <a:gd name="T84" fmla="+- 0 8190 6329"/>
                              <a:gd name="T85" fmla="*/ T84 w 3527"/>
                              <a:gd name="T86" fmla="+- 0 1486 423"/>
                              <a:gd name="T87" fmla="*/ 1486 h 2349"/>
                              <a:gd name="T88" fmla="+- 0 8298 6329"/>
                              <a:gd name="T89" fmla="*/ T88 w 3527"/>
                              <a:gd name="T90" fmla="+- 0 1188 423"/>
                              <a:gd name="T91" fmla="*/ 1188 h 2349"/>
                              <a:gd name="T92" fmla="+- 0 8687 6329"/>
                              <a:gd name="T93" fmla="*/ T92 w 3527"/>
                              <a:gd name="T94" fmla="+- 0 1303 423"/>
                              <a:gd name="T95" fmla="*/ 1303 h 2349"/>
                              <a:gd name="T96" fmla="+- 0 8796 6329"/>
                              <a:gd name="T97" fmla="*/ T96 w 3527"/>
                              <a:gd name="T98" fmla="+- 0 1004 423"/>
                              <a:gd name="T99" fmla="*/ 1004 h 2349"/>
                              <a:gd name="T100" fmla="+- 0 9185 6329"/>
                              <a:gd name="T101" fmla="*/ T100 w 3527"/>
                              <a:gd name="T102" fmla="+- 0 1119 423"/>
                              <a:gd name="T103" fmla="*/ 1119 h 2349"/>
                              <a:gd name="T104" fmla="+- 0 9293 6329"/>
                              <a:gd name="T105" fmla="*/ T104 w 3527"/>
                              <a:gd name="T106" fmla="+- 0 821 423"/>
                              <a:gd name="T107" fmla="*/ 821 h 2349"/>
                              <a:gd name="T108" fmla="+- 0 6601 6329"/>
                              <a:gd name="T109" fmla="*/ T108 w 3527"/>
                              <a:gd name="T110" fmla="+- 0 2072 423"/>
                              <a:gd name="T111" fmla="*/ 2072 h 2349"/>
                              <a:gd name="T112" fmla="+- 0 6455 6329"/>
                              <a:gd name="T113" fmla="*/ T112 w 3527"/>
                              <a:gd name="T114" fmla="+- 0 2018 423"/>
                              <a:gd name="T115" fmla="*/ 2018 h 2349"/>
                              <a:gd name="T116" fmla="+- 0 7190 6329"/>
                              <a:gd name="T117" fmla="*/ T116 w 3527"/>
                              <a:gd name="T118" fmla="+- 0 1855 423"/>
                              <a:gd name="T119" fmla="*/ 1855 h 2349"/>
                              <a:gd name="T120" fmla="+- 0 6837 6329"/>
                              <a:gd name="T121" fmla="*/ T120 w 3527"/>
                              <a:gd name="T122" fmla="+- 0 1726 423"/>
                              <a:gd name="T123" fmla="*/ 1726 h 2349"/>
                              <a:gd name="T124" fmla="+- 0 7778 6329"/>
                              <a:gd name="T125" fmla="*/ T124 w 3527"/>
                              <a:gd name="T126" fmla="+- 0 1638 423"/>
                              <a:gd name="T127" fmla="*/ 1638 h 2349"/>
                              <a:gd name="T128" fmla="+- 0 7426 6329"/>
                              <a:gd name="T129" fmla="*/ T128 w 3527"/>
                              <a:gd name="T130" fmla="+- 0 1509 423"/>
                              <a:gd name="T131" fmla="*/ 1509 h 2349"/>
                              <a:gd name="T132" fmla="+- 0 8367 6329"/>
                              <a:gd name="T133" fmla="*/ T132 w 3527"/>
                              <a:gd name="T134" fmla="+- 0 1421 423"/>
                              <a:gd name="T135" fmla="*/ 1421 h 2349"/>
                              <a:gd name="T136" fmla="+- 0 8014 6329"/>
                              <a:gd name="T137" fmla="*/ T136 w 3527"/>
                              <a:gd name="T138" fmla="+- 0 1292 423"/>
                              <a:gd name="T139" fmla="*/ 1292 h 2349"/>
                              <a:gd name="T140" fmla="+- 0 8956 6329"/>
                              <a:gd name="T141" fmla="*/ T140 w 3527"/>
                              <a:gd name="T142" fmla="+- 0 1204 423"/>
                              <a:gd name="T143" fmla="*/ 1204 h 2349"/>
                              <a:gd name="T144" fmla="+- 0 8603 6329"/>
                              <a:gd name="T145" fmla="*/ T144 w 3527"/>
                              <a:gd name="T146" fmla="+- 0 1075 423"/>
                              <a:gd name="T147" fmla="*/ 1075 h 2349"/>
                              <a:gd name="T148" fmla="+- 0 9463 6329"/>
                              <a:gd name="T149" fmla="*/ T148 w 3527"/>
                              <a:gd name="T150" fmla="+- 0 957 423"/>
                              <a:gd name="T151" fmla="*/ 957 h 2349"/>
                              <a:gd name="T152" fmla="+- 0 9191 6329"/>
                              <a:gd name="T153" fmla="*/ T152 w 3527"/>
                              <a:gd name="T154" fmla="+- 0 858 423"/>
                              <a:gd name="T155" fmla="*/ 858 h 2349"/>
                              <a:gd name="T156" fmla="+- 0 8849 6329"/>
                              <a:gd name="T157" fmla="*/ T156 w 3527"/>
                              <a:gd name="T158" fmla="+- 0 2060 423"/>
                              <a:gd name="T159" fmla="*/ 2060 h 2349"/>
                              <a:gd name="T160" fmla="+- 0 8926 6329"/>
                              <a:gd name="T161" fmla="*/ T160 w 3527"/>
                              <a:gd name="T162" fmla="+- 0 2269 423"/>
                              <a:gd name="T163" fmla="*/ 2269 h 2349"/>
                              <a:gd name="T164" fmla="+- 0 6732 6329"/>
                              <a:gd name="T165" fmla="*/ T164 w 3527"/>
                              <a:gd name="T166" fmla="+- 0 2772 423"/>
                              <a:gd name="T167" fmla="*/ 2772 h 2349"/>
                              <a:gd name="T168" fmla="+- 0 9724 6329"/>
                              <a:gd name="T169" fmla="*/ T168 w 3527"/>
                              <a:gd name="T170" fmla="+- 0 1669 423"/>
                              <a:gd name="T171" fmla="*/ 1669 h 2349"/>
                              <a:gd name="T172" fmla="+- 0 6628 6329"/>
                              <a:gd name="T173" fmla="*/ T172 w 3527"/>
                              <a:gd name="T174" fmla="+- 0 1565 423"/>
                              <a:gd name="T175" fmla="*/ 1565 h 2349"/>
                              <a:gd name="T176" fmla="+- 0 6705 6329"/>
                              <a:gd name="T177" fmla="*/ T176 w 3527"/>
                              <a:gd name="T178" fmla="+- 0 1775 423"/>
                              <a:gd name="T179" fmla="*/ 1775 h 2349"/>
                              <a:gd name="T180" fmla="+- 0 8423 6329"/>
                              <a:gd name="T181" fmla="*/ T180 w 3527"/>
                              <a:gd name="T182" fmla="+- 0 904 423"/>
                              <a:gd name="T183" fmla="*/ 904 h 2349"/>
                              <a:gd name="T184" fmla="+- 0 8500 6329"/>
                              <a:gd name="T185" fmla="*/ T184 w 3527"/>
                              <a:gd name="T186" fmla="+- 0 1113 423"/>
                              <a:gd name="T187" fmla="*/ 1113 h 2349"/>
                              <a:gd name="T188" fmla="+- 0 9266 6329"/>
                              <a:gd name="T189" fmla="*/ T188 w 3527"/>
                              <a:gd name="T190" fmla="+- 0 423 423"/>
                              <a:gd name="T191" fmla="*/ 423 h 2349"/>
                              <a:gd name="T192" fmla="+- 0 9321 6329"/>
                              <a:gd name="T193" fmla="*/ T192 w 3527"/>
                              <a:gd name="T194" fmla="+- 0 572 423"/>
                              <a:gd name="T195" fmla="*/ 572 h 2349"/>
                              <a:gd name="T196" fmla="+- 0 6329 6329"/>
                              <a:gd name="T197" fmla="*/ T196 w 3527"/>
                              <a:gd name="T198" fmla="+- 0 1676 423"/>
                              <a:gd name="T199" fmla="*/ 1676 h 2349"/>
                              <a:gd name="T200" fmla="+- 0 7526 6329"/>
                              <a:gd name="T201" fmla="*/ T200 w 3527"/>
                              <a:gd name="T202" fmla="+- 0 1234 423"/>
                              <a:gd name="T203" fmla="*/ 1234 h 2349"/>
                              <a:gd name="T204" fmla="+- 0 9266 6329"/>
                              <a:gd name="T205" fmla="*/ T204 w 3527"/>
                              <a:gd name="T206" fmla="+- 0 423 423"/>
                              <a:gd name="T207" fmla="*/ 423 h 2349"/>
                              <a:gd name="T208" fmla="+- 0 9856 6329"/>
                              <a:gd name="T209" fmla="*/ T208 w 3527"/>
                              <a:gd name="T210" fmla="+- 0 2028 423"/>
                              <a:gd name="T211" fmla="*/ 2028 h 23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3527" h="2349">
                                <a:moveTo>
                                  <a:pt x="598" y="1032"/>
                                </a:moveTo>
                                <a:lnTo>
                                  <a:pt x="299" y="1142"/>
                                </a:lnTo>
                                <a:lnTo>
                                  <a:pt x="376" y="1352"/>
                                </a:lnTo>
                                <a:lnTo>
                                  <a:pt x="675" y="1242"/>
                                </a:lnTo>
                                <a:lnTo>
                                  <a:pt x="598" y="1032"/>
                                </a:lnTo>
                                <a:close/>
                                <a:moveTo>
                                  <a:pt x="1496" y="701"/>
                                </a:moveTo>
                                <a:lnTo>
                                  <a:pt x="1197" y="811"/>
                                </a:lnTo>
                                <a:lnTo>
                                  <a:pt x="1274" y="1021"/>
                                </a:lnTo>
                                <a:lnTo>
                                  <a:pt x="1573" y="911"/>
                                </a:lnTo>
                                <a:lnTo>
                                  <a:pt x="1496" y="701"/>
                                </a:lnTo>
                                <a:close/>
                                <a:moveTo>
                                  <a:pt x="2394" y="370"/>
                                </a:moveTo>
                                <a:lnTo>
                                  <a:pt x="2094" y="481"/>
                                </a:lnTo>
                                <a:lnTo>
                                  <a:pt x="2171" y="690"/>
                                </a:lnTo>
                                <a:lnTo>
                                  <a:pt x="2471" y="580"/>
                                </a:lnTo>
                                <a:lnTo>
                                  <a:pt x="2394" y="370"/>
                                </a:lnTo>
                                <a:close/>
                                <a:moveTo>
                                  <a:pt x="368" y="1614"/>
                                </a:moveTo>
                                <a:lnTo>
                                  <a:pt x="476" y="1315"/>
                                </a:lnTo>
                                <a:moveTo>
                                  <a:pt x="865" y="1430"/>
                                </a:moveTo>
                                <a:lnTo>
                                  <a:pt x="974" y="1132"/>
                                </a:lnTo>
                                <a:moveTo>
                                  <a:pt x="1363" y="1247"/>
                                </a:moveTo>
                                <a:lnTo>
                                  <a:pt x="1471" y="948"/>
                                </a:lnTo>
                                <a:moveTo>
                                  <a:pt x="1861" y="1063"/>
                                </a:moveTo>
                                <a:lnTo>
                                  <a:pt x="1969" y="765"/>
                                </a:lnTo>
                                <a:moveTo>
                                  <a:pt x="2358" y="880"/>
                                </a:moveTo>
                                <a:lnTo>
                                  <a:pt x="2467" y="581"/>
                                </a:lnTo>
                                <a:moveTo>
                                  <a:pt x="2856" y="696"/>
                                </a:moveTo>
                                <a:lnTo>
                                  <a:pt x="2964" y="398"/>
                                </a:lnTo>
                                <a:moveTo>
                                  <a:pt x="272" y="1649"/>
                                </a:moveTo>
                                <a:lnTo>
                                  <a:pt x="126" y="1595"/>
                                </a:lnTo>
                                <a:moveTo>
                                  <a:pt x="861" y="1432"/>
                                </a:moveTo>
                                <a:lnTo>
                                  <a:pt x="508" y="1303"/>
                                </a:lnTo>
                                <a:moveTo>
                                  <a:pt x="1449" y="1215"/>
                                </a:moveTo>
                                <a:lnTo>
                                  <a:pt x="1097" y="1086"/>
                                </a:lnTo>
                                <a:moveTo>
                                  <a:pt x="2038" y="998"/>
                                </a:moveTo>
                                <a:lnTo>
                                  <a:pt x="1685" y="869"/>
                                </a:lnTo>
                                <a:moveTo>
                                  <a:pt x="2627" y="781"/>
                                </a:moveTo>
                                <a:lnTo>
                                  <a:pt x="2274" y="652"/>
                                </a:lnTo>
                                <a:moveTo>
                                  <a:pt x="3134" y="534"/>
                                </a:moveTo>
                                <a:lnTo>
                                  <a:pt x="2862" y="435"/>
                                </a:lnTo>
                                <a:moveTo>
                                  <a:pt x="2520" y="1637"/>
                                </a:moveTo>
                                <a:lnTo>
                                  <a:pt x="2597" y="1846"/>
                                </a:lnTo>
                                <a:moveTo>
                                  <a:pt x="403" y="2349"/>
                                </a:moveTo>
                                <a:lnTo>
                                  <a:pt x="3395" y="1246"/>
                                </a:lnTo>
                                <a:moveTo>
                                  <a:pt x="299" y="1142"/>
                                </a:moveTo>
                                <a:lnTo>
                                  <a:pt x="376" y="1352"/>
                                </a:lnTo>
                                <a:moveTo>
                                  <a:pt x="2094" y="481"/>
                                </a:moveTo>
                                <a:lnTo>
                                  <a:pt x="2171" y="690"/>
                                </a:lnTo>
                                <a:moveTo>
                                  <a:pt x="2937" y="0"/>
                                </a:moveTo>
                                <a:lnTo>
                                  <a:pt x="2992" y="149"/>
                                </a:lnTo>
                                <a:moveTo>
                                  <a:pt x="0" y="1253"/>
                                </a:moveTo>
                                <a:lnTo>
                                  <a:pt x="1197" y="811"/>
                                </a:lnTo>
                                <a:moveTo>
                                  <a:pt x="2937" y="0"/>
                                </a:moveTo>
                                <a:lnTo>
                                  <a:pt x="3527" y="1605"/>
                                </a:lnTo>
                              </a:path>
                            </a:pathLst>
                          </a:custGeom>
                          <a:noFill/>
                          <a:ln w="17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6" name="docshape111"/>
                        <wps:cNvSpPr>
                          <a:spLocks/>
                        </wps:cNvSpPr>
                        <wps:spPr bwMode="auto">
                          <a:xfrm>
                            <a:off x="7947" y="1945"/>
                            <a:ext cx="1273" cy="650"/>
                          </a:xfrm>
                          <a:custGeom>
                            <a:avLst/>
                            <a:gdLst>
                              <a:gd name="T0" fmla="+- 0 8246 7947"/>
                              <a:gd name="T1" fmla="*/ T0 w 1273"/>
                              <a:gd name="T2" fmla="+- 0 2276 1946"/>
                              <a:gd name="T3" fmla="*/ 2276 h 650"/>
                              <a:gd name="T4" fmla="+- 0 7947 7947"/>
                              <a:gd name="T5" fmla="*/ T4 w 1273"/>
                              <a:gd name="T6" fmla="+- 0 2387 1946"/>
                              <a:gd name="T7" fmla="*/ 2387 h 650"/>
                              <a:gd name="T8" fmla="+- 0 8023 7947"/>
                              <a:gd name="T9" fmla="*/ T8 w 1273"/>
                              <a:gd name="T10" fmla="+- 0 2596 1946"/>
                              <a:gd name="T11" fmla="*/ 2596 h 650"/>
                              <a:gd name="T12" fmla="+- 0 8323 7947"/>
                              <a:gd name="T13" fmla="*/ T12 w 1273"/>
                              <a:gd name="T14" fmla="+- 0 2486 1946"/>
                              <a:gd name="T15" fmla="*/ 2486 h 650"/>
                              <a:gd name="T16" fmla="+- 0 8286 7947"/>
                              <a:gd name="T17" fmla="*/ T16 w 1273"/>
                              <a:gd name="T18" fmla="+- 0 2387 1946"/>
                              <a:gd name="T19" fmla="*/ 2387 h 650"/>
                              <a:gd name="T20" fmla="+- 0 8246 7947"/>
                              <a:gd name="T21" fmla="*/ T20 w 1273"/>
                              <a:gd name="T22" fmla="+- 0 2276 1946"/>
                              <a:gd name="T23" fmla="*/ 2276 h 650"/>
                              <a:gd name="T24" fmla="+- 0 9144 7947"/>
                              <a:gd name="T25" fmla="*/ T24 w 1273"/>
                              <a:gd name="T26" fmla="+- 0 1946 1946"/>
                              <a:gd name="T27" fmla="*/ 1946 h 650"/>
                              <a:gd name="T28" fmla="+- 0 8844 7947"/>
                              <a:gd name="T29" fmla="*/ T28 w 1273"/>
                              <a:gd name="T30" fmla="+- 0 2056 1946"/>
                              <a:gd name="T31" fmla="*/ 2056 h 650"/>
                              <a:gd name="T32" fmla="+- 0 8922 7947"/>
                              <a:gd name="T33" fmla="*/ T32 w 1273"/>
                              <a:gd name="T34" fmla="+- 0 2265 1946"/>
                              <a:gd name="T35" fmla="*/ 2265 h 650"/>
                              <a:gd name="T36" fmla="+- 0 9220 7947"/>
                              <a:gd name="T37" fmla="*/ T36 w 1273"/>
                              <a:gd name="T38" fmla="+- 0 2155 1946"/>
                              <a:gd name="T39" fmla="*/ 2155 h 650"/>
                              <a:gd name="T40" fmla="+- 0 9144 7947"/>
                              <a:gd name="T41" fmla="*/ T40 w 1273"/>
                              <a:gd name="T42" fmla="+- 0 1946 1946"/>
                              <a:gd name="T43" fmla="*/ 1946 h 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273" h="650">
                                <a:moveTo>
                                  <a:pt x="299" y="330"/>
                                </a:moveTo>
                                <a:lnTo>
                                  <a:pt x="0" y="441"/>
                                </a:lnTo>
                                <a:lnTo>
                                  <a:pt x="76" y="650"/>
                                </a:lnTo>
                                <a:lnTo>
                                  <a:pt x="376" y="540"/>
                                </a:lnTo>
                                <a:lnTo>
                                  <a:pt x="339" y="441"/>
                                </a:lnTo>
                                <a:lnTo>
                                  <a:pt x="299" y="330"/>
                                </a:lnTo>
                                <a:close/>
                                <a:moveTo>
                                  <a:pt x="1197" y="0"/>
                                </a:moveTo>
                                <a:lnTo>
                                  <a:pt x="897" y="110"/>
                                </a:lnTo>
                                <a:lnTo>
                                  <a:pt x="975" y="319"/>
                                </a:lnTo>
                                <a:lnTo>
                                  <a:pt x="1273" y="209"/>
                                </a:lnTo>
                                <a:lnTo>
                                  <a:pt x="11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7" name="docshape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0" y="2607"/>
                            <a:ext cx="38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8" name="docshape113"/>
                        <wps:cNvSpPr>
                          <a:spLocks/>
                        </wps:cNvSpPr>
                        <wps:spPr bwMode="auto">
                          <a:xfrm>
                            <a:off x="6262" y="792"/>
                            <a:ext cx="3595" cy="2338"/>
                          </a:xfrm>
                          <a:custGeom>
                            <a:avLst/>
                            <a:gdLst>
                              <a:gd name="T0" fmla="+- 0 8251 6262"/>
                              <a:gd name="T1" fmla="*/ T0 w 3595"/>
                              <a:gd name="T2" fmla="+- 0 2280 793"/>
                              <a:gd name="T3" fmla="*/ 2280 h 2338"/>
                              <a:gd name="T4" fmla="+- 0 7951 6262"/>
                              <a:gd name="T5" fmla="*/ T4 w 3595"/>
                              <a:gd name="T6" fmla="+- 0 2390 793"/>
                              <a:gd name="T7" fmla="*/ 2390 h 2338"/>
                              <a:gd name="T8" fmla="+- 0 8028 6262"/>
                              <a:gd name="T9" fmla="*/ T8 w 3595"/>
                              <a:gd name="T10" fmla="+- 0 2600 793"/>
                              <a:gd name="T11" fmla="*/ 2600 h 2338"/>
                              <a:gd name="T12" fmla="+- 0 8328 6262"/>
                              <a:gd name="T13" fmla="*/ T12 w 3595"/>
                              <a:gd name="T14" fmla="+- 0 2489 793"/>
                              <a:gd name="T15" fmla="*/ 2489 h 2338"/>
                              <a:gd name="T16" fmla="+- 0 8251 6262"/>
                              <a:gd name="T17" fmla="*/ T16 w 3595"/>
                              <a:gd name="T18" fmla="+- 0 2280 793"/>
                              <a:gd name="T19" fmla="*/ 2280 h 2338"/>
                              <a:gd name="T20" fmla="+- 0 9148 6262"/>
                              <a:gd name="T21" fmla="*/ T20 w 3595"/>
                              <a:gd name="T22" fmla="+- 0 1949 793"/>
                              <a:gd name="T23" fmla="*/ 1949 h 2338"/>
                              <a:gd name="T24" fmla="+- 0 8849 6262"/>
                              <a:gd name="T25" fmla="*/ T24 w 3595"/>
                              <a:gd name="T26" fmla="+- 0 2059 793"/>
                              <a:gd name="T27" fmla="*/ 2059 h 2338"/>
                              <a:gd name="T28" fmla="+- 0 8927 6262"/>
                              <a:gd name="T29" fmla="*/ T28 w 3595"/>
                              <a:gd name="T30" fmla="+- 0 2269 793"/>
                              <a:gd name="T31" fmla="*/ 2269 h 2338"/>
                              <a:gd name="T32" fmla="+- 0 9225 6262"/>
                              <a:gd name="T33" fmla="*/ T32 w 3595"/>
                              <a:gd name="T34" fmla="+- 0 2158 793"/>
                              <a:gd name="T35" fmla="*/ 2158 h 2338"/>
                              <a:gd name="T36" fmla="+- 0 9148 6262"/>
                              <a:gd name="T37" fmla="*/ T36 w 3595"/>
                              <a:gd name="T38" fmla="+- 0 1949 793"/>
                              <a:gd name="T39" fmla="*/ 1949 h 2338"/>
                              <a:gd name="T40" fmla="+- 0 6865 6262"/>
                              <a:gd name="T41" fmla="*/ T40 w 3595"/>
                              <a:gd name="T42" fmla="+- 0 3131 793"/>
                              <a:gd name="T43" fmla="*/ 3131 h 2338"/>
                              <a:gd name="T44" fmla="+- 0 9857 6262"/>
                              <a:gd name="T45" fmla="*/ T44 w 3595"/>
                              <a:gd name="T46" fmla="+- 0 2028 793"/>
                              <a:gd name="T47" fmla="*/ 2028 h 2338"/>
                              <a:gd name="T48" fmla="+- 0 6754 6262"/>
                              <a:gd name="T49" fmla="*/ T48 w 3595"/>
                              <a:gd name="T50" fmla="+- 0 2832 793"/>
                              <a:gd name="T51" fmla="*/ 2832 h 2338"/>
                              <a:gd name="T52" fmla="+- 0 9747 6262"/>
                              <a:gd name="T53" fmla="*/ T52 w 3595"/>
                              <a:gd name="T54" fmla="+- 0 1728 793"/>
                              <a:gd name="T55" fmla="*/ 1728 h 2338"/>
                              <a:gd name="T56" fmla="+- 0 7951 6262"/>
                              <a:gd name="T57" fmla="*/ T56 w 3595"/>
                              <a:gd name="T58" fmla="+- 0 2390 793"/>
                              <a:gd name="T59" fmla="*/ 2390 h 2338"/>
                              <a:gd name="T60" fmla="+- 0 8028 6262"/>
                              <a:gd name="T61" fmla="*/ T60 w 3595"/>
                              <a:gd name="T62" fmla="+- 0 2600 793"/>
                              <a:gd name="T63" fmla="*/ 2600 h 2338"/>
                              <a:gd name="T64" fmla="+- 0 9148 6262"/>
                              <a:gd name="T65" fmla="*/ T64 w 3595"/>
                              <a:gd name="T66" fmla="+- 0 1949 793"/>
                              <a:gd name="T67" fmla="*/ 1949 h 2338"/>
                              <a:gd name="T68" fmla="+- 0 9225 6262"/>
                              <a:gd name="T69" fmla="*/ T68 w 3595"/>
                              <a:gd name="T70" fmla="+- 0 2158 793"/>
                              <a:gd name="T71" fmla="*/ 2158 h 2338"/>
                              <a:gd name="T72" fmla="+- 0 6512 6262"/>
                              <a:gd name="T73" fmla="*/ T72 w 3595"/>
                              <a:gd name="T74" fmla="+- 0 2173 793"/>
                              <a:gd name="T75" fmla="*/ 2173 h 2338"/>
                              <a:gd name="T76" fmla="+- 0 9504 6262"/>
                              <a:gd name="T77" fmla="*/ T76 w 3595"/>
                              <a:gd name="T78" fmla="+- 0 1069 793"/>
                              <a:gd name="T79" fmla="*/ 1069 h 2338"/>
                              <a:gd name="T80" fmla="+- 0 6927 6262"/>
                              <a:gd name="T81" fmla="*/ T80 w 3595"/>
                              <a:gd name="T82" fmla="+- 0 1454 793"/>
                              <a:gd name="T83" fmla="*/ 1454 h 2338"/>
                              <a:gd name="T84" fmla="+- 0 7005 6262"/>
                              <a:gd name="T85" fmla="*/ T84 w 3595"/>
                              <a:gd name="T86" fmla="+- 0 1664 793"/>
                              <a:gd name="T87" fmla="*/ 1664 h 2338"/>
                              <a:gd name="T88" fmla="+- 0 8723 6262"/>
                              <a:gd name="T89" fmla="*/ T88 w 3595"/>
                              <a:gd name="T90" fmla="+- 0 793 793"/>
                              <a:gd name="T91" fmla="*/ 793 h 2338"/>
                              <a:gd name="T92" fmla="+- 0 8800 6262"/>
                              <a:gd name="T93" fmla="*/ T92 w 3595"/>
                              <a:gd name="T94" fmla="+- 0 1002 793"/>
                              <a:gd name="T95" fmla="*/ 1002 h 2338"/>
                              <a:gd name="T96" fmla="+- 0 7090 6262"/>
                              <a:gd name="T97" fmla="*/ T96 w 3595"/>
                              <a:gd name="T98" fmla="+- 0 1157 793"/>
                              <a:gd name="T99" fmla="*/ 1157 h 2338"/>
                              <a:gd name="T100" fmla="+- 0 7108 6262"/>
                              <a:gd name="T101" fmla="*/ T100 w 3595"/>
                              <a:gd name="T102" fmla="+- 0 1206 793"/>
                              <a:gd name="T103" fmla="*/ 1206 h 2338"/>
                              <a:gd name="T104" fmla="+- 0 6262 6262"/>
                              <a:gd name="T105" fmla="*/ T104 w 3595"/>
                              <a:gd name="T106" fmla="+- 0 1492 793"/>
                              <a:gd name="T107" fmla="*/ 1492 h 2338"/>
                              <a:gd name="T108" fmla="+- 0 7471 6262"/>
                              <a:gd name="T109" fmla="*/ T108 w 3595"/>
                              <a:gd name="T110" fmla="+- 0 1084 793"/>
                              <a:gd name="T111" fmla="*/ 1084 h 2338"/>
                              <a:gd name="T112" fmla="+- 0 6282 6262"/>
                              <a:gd name="T113" fmla="*/ T112 w 3595"/>
                              <a:gd name="T114" fmla="+- 0 1553 793"/>
                              <a:gd name="T115" fmla="*/ 1553 h 2338"/>
                              <a:gd name="T116" fmla="+- 0 7491 6262"/>
                              <a:gd name="T117" fmla="*/ T116 w 3595"/>
                              <a:gd name="T118" fmla="+- 0 1144 793"/>
                              <a:gd name="T119" fmla="*/ 1144 h 23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595" h="2338">
                                <a:moveTo>
                                  <a:pt x="1989" y="1487"/>
                                </a:moveTo>
                                <a:lnTo>
                                  <a:pt x="1689" y="1597"/>
                                </a:lnTo>
                                <a:lnTo>
                                  <a:pt x="1766" y="1807"/>
                                </a:lnTo>
                                <a:lnTo>
                                  <a:pt x="2066" y="1696"/>
                                </a:lnTo>
                                <a:lnTo>
                                  <a:pt x="1989" y="1487"/>
                                </a:lnTo>
                                <a:close/>
                                <a:moveTo>
                                  <a:pt x="2886" y="1156"/>
                                </a:moveTo>
                                <a:lnTo>
                                  <a:pt x="2587" y="1266"/>
                                </a:lnTo>
                                <a:lnTo>
                                  <a:pt x="2665" y="1476"/>
                                </a:lnTo>
                                <a:lnTo>
                                  <a:pt x="2963" y="1365"/>
                                </a:lnTo>
                                <a:lnTo>
                                  <a:pt x="2886" y="1156"/>
                                </a:lnTo>
                                <a:close/>
                                <a:moveTo>
                                  <a:pt x="603" y="2338"/>
                                </a:moveTo>
                                <a:lnTo>
                                  <a:pt x="3595" y="1235"/>
                                </a:lnTo>
                                <a:moveTo>
                                  <a:pt x="492" y="2039"/>
                                </a:moveTo>
                                <a:lnTo>
                                  <a:pt x="3485" y="935"/>
                                </a:lnTo>
                                <a:moveTo>
                                  <a:pt x="1689" y="1597"/>
                                </a:moveTo>
                                <a:lnTo>
                                  <a:pt x="1766" y="1807"/>
                                </a:lnTo>
                                <a:moveTo>
                                  <a:pt x="2886" y="1156"/>
                                </a:moveTo>
                                <a:lnTo>
                                  <a:pt x="2963" y="1365"/>
                                </a:lnTo>
                                <a:moveTo>
                                  <a:pt x="250" y="1380"/>
                                </a:moveTo>
                                <a:lnTo>
                                  <a:pt x="3242" y="276"/>
                                </a:lnTo>
                                <a:moveTo>
                                  <a:pt x="665" y="661"/>
                                </a:moveTo>
                                <a:lnTo>
                                  <a:pt x="743" y="871"/>
                                </a:lnTo>
                                <a:moveTo>
                                  <a:pt x="2461" y="0"/>
                                </a:moveTo>
                                <a:lnTo>
                                  <a:pt x="2538" y="209"/>
                                </a:lnTo>
                                <a:moveTo>
                                  <a:pt x="828" y="364"/>
                                </a:moveTo>
                                <a:lnTo>
                                  <a:pt x="846" y="413"/>
                                </a:lnTo>
                                <a:moveTo>
                                  <a:pt x="0" y="699"/>
                                </a:moveTo>
                                <a:lnTo>
                                  <a:pt x="1209" y="291"/>
                                </a:lnTo>
                                <a:moveTo>
                                  <a:pt x="20" y="760"/>
                                </a:moveTo>
                                <a:lnTo>
                                  <a:pt x="1229" y="351"/>
                                </a:lnTo>
                              </a:path>
                            </a:pathLst>
                          </a:custGeom>
                          <a:noFill/>
                          <a:ln w="17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2BFE4CD7" id="docshapegroup105" o:spid="_x0000_s1026" style="position:absolute;margin-left:313.05pt;margin-top:21.05pt;width:179.9pt;height:135.6pt;z-index:-251641344;mso-wrap-distance-left:0;mso-wrap-distance-right:0;mso-position-horizontal-relative:page" coordorigin="6261,421" coordsize="3598,27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">
                <v:shape id="docshape106" o:spid="_x0000_s1027" style="position:absolute;left:8847;top:2368;width:3;height:3;visibility:visible;mso-wrap-style:square;v-text-anchor:top" coordsize="3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" path="m,2l,1,1,,2,1r,1l2,3,1,3,,3,,2xe" fillcolor="black" stroked="f">
                  <v:path arrowok="t" o:connecttype="custom" o:connectlocs="0,2370;0,2369;1,2368;2,2369;2,2370;2,2371;1,2371;0,2371;0,2370" o:connectangles="0,0,0,0,0,0,0,0,0"/>
                </v:shape>
                <v:line id="Line 253" o:spid="_x0000_s1028" style="position:absolute;visibility:visible;mso-wrap-style:square" from="9763,2029" to="9763,20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" strokeweight=".14pt"/>
                <v:shape id="docshape107" o:spid="_x0000_s1029" style="position:absolute;left:9617;top:2038;width:83;height:71;visibility:visible;mso-wrap-style:square;v-text-anchor:top" coordsize="83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" path="m2,70r,-1l1,68,,69r,1l,71r1,l2,71r,-1xm82,2r,-1l81,,80,1r,1l80,3r1,l82,3r,-1xe" fillcolor="black" stroked="f">
                  <v:path arrowok="t" o:connecttype="custom" o:connectlocs="2,2108;2,2107;1,2106;0,2107;0,2108;0,2109;1,2109;2,2109;2,2108;82,2040;82,2039;81,2038;80,2039;80,2040;80,2041;81,2041;82,2041;82,2040" o:connectangles="0,0,0,0,0,0,0,0,0,0,0,0,0,0,0,0,0,0"/>
                </v:shape>
                <v:shape id="docshape108" o:spid="_x0000_s1030" style="position:absolute;left:6262;top:422;width:3562;height:2709;visibility:visible;mso-wrap-style:square;v-text-anchor:top" coordsize="3562,27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" path="m570,2619l3562,1515m1989,1857r77,210m228,1690l3220,587m1264,811r77,210m3059,149r77,210m67,1253l3059,149m905,944l3059,149m1209,662r55,149m1212,672l3025,60m261,1779r54,-53m276,1822l405,1693m292,1864l496,1659m307,1905l586,1626m322,1948l677,1592m338,1989l768,1559m353,2031l858,1525m369,2073l949,1492m384,2115r656,-656m400,2157r730,-732m415,2199r806,-807m431,2241r881,-882m446,2283r957,-958m461,2324l1493,1292m508,2335l1584,1258m599,2302l1675,1225m689,2268l1765,1191m780,2235l1856,1158m870,2202l1946,1124m961,2168l2037,1091m1052,2135l2128,1058m1142,2101l2218,1024m1233,2068l2309,991m1324,2034l2400,957m1415,2001l2490,924m1505,1967l2581,890m1596,1934l2672,857m1687,1901l2763,824m1777,1867l2853,790m1868,1834l2943,757m1959,1800l3034,723m2049,1767l3125,690m2140,1734l3216,656m2230,1700l3253,676t-932,991l3269,718t-857,916l3284,760t-782,840l3300,802t-707,764l3315,844t-631,689l3330,886t-555,613l3346,928t-481,538l3361,970t-405,462l3376,1011t-329,388l3392,1054t-255,312l3408,1095t-180,237l3423,1137t-105,162l3438,1179t-29,87l3453,1221m255,1765r28,-27m271,1807l373,1705t-87,144l464,1671m302,1891l555,1638m317,1933l645,1604m333,1975l736,1571m348,2016l826,1538m363,2058l917,1504m379,2100r629,-630m394,2142r704,-705m409,2184r780,-780m425,2226r855,-856m440,2268r930,-931m456,2310l1461,1303m476,2347l1552,1270m567,2313l1643,1236m657,2280l1733,1203m748,2247l1824,1170m839,2213l1915,1136m929,2180l2005,1103m1020,2146l2096,1069m1110,2113l2186,1036m1201,2080l2277,1002m1292,2046l2368,969m1382,2013l2458,936m1473,1980l2549,902m1564,1946l2640,869m1655,1913l2730,835m1745,1879l2821,802m1836,1845l2912,769m1927,1812l3003,735m2017,1779l3093,702m2108,1745l3183,668m2199,1712l3248,662m2289,1678l3263,703t-883,942l3278,745t-808,867l3294,787t-733,791l3309,829t-657,716l3325,871t-583,640l3340,913t-507,565l3356,955t-432,490l3371,996t-356,415l3387,1039t-282,338l3402,1081t-206,263l3417,1122t-130,189l3433,1164t-56,113l3448,1206m230,1696r11,-11m245,1738r86,-86m315,1726l422,1618t-17,75l513,1585t-17,74l603,1552t-17,74l694,1518t-17,74l785,1485t-17,74l875,1452t-17,73l966,1418t-17,74l1057,1384t-17,75l1147,1351t-17,74l1238,1318t-17,74l1329,1284t-17,75l1420,1251t-17,74l1510,1217t-17,75l1601,1184m477,2367r31,-32m1584,1258r108,-108m492,2408l599,2302m1675,1225r107,-108m582,2376l689,2268m1765,1191r108,-107m672,2342l780,2235m1856,1158r107,-108m763,2309l870,2202m1946,1124r108,-107m854,2276l961,2168m2037,1091l2145,983m945,2242r107,-107m2128,1058l2235,950m1035,2209r107,-108m2218,1024l2326,917m1125,2176r108,-108m2309,991l2417,883m1216,2142r108,-108m2400,957l2507,849m1307,2109r108,-108m2490,924l2598,816m1398,2075r107,-108m2581,890l2689,783m1488,2042r108,-108m2672,857l2780,749m1579,2008r108,-107m2763,824l2870,716m1670,1975r107,-108m2853,790l2960,682m1760,1942r108,-108m2943,757l3051,649m1851,1908r108,-108m3034,723l3142,616m1942,1874r107,-107m3125,690r97,-98m2032,1841r108,-107m3216,656r22,-21m2123,1808r107,-108m2213,1774r108,-107m2304,1741r108,-107m2395,1707r107,-107m2486,1674r107,-108m2576,1641r108,-108m2667,1607r108,-108m2758,1574r107,-108m2848,1541r108,-109m2939,1507r108,-108m3030,1474r107,-108m3120,1440r108,-108m3211,1406r107,-107m3302,1373r107,-107m3392,1340r77,-77m3483,1306r1,-1m240,1723r59,-59m283,1738l390,1630t-17,75l481,1597t-17,74l571,1563t-16,75l662,1530t-17,74l753,1497t-17,74l843,1463t-17,75l934,1430t-17,74l1025,1396t-17,74l1115,1363t-17,74l1206,1329t-17,75l1297,1296t-17,74l1387,1263t-17,74l1478,1229t-17,74l1569,1196m471,2352r5,-5m1552,1270r107,-108m487,2394r80,-81m1643,1236r107,-107m550,2388l657,2280m1733,1203r108,-108m640,2355l748,2247m1824,1170r108,-108m731,2321l839,2213m1915,1136r107,-108m822,2288l929,2180m2005,1103l2113,995m912,2254r108,-108m2096,1069l2203,962m1003,2221r107,-108m2186,1036l2294,928m1093,2188r108,-108m2277,1002l2385,895m1184,2154r108,-108m2368,969l2475,862m1275,2120r107,-107m2458,936l2566,828m1365,2087r108,-107m2549,902l2657,795m1456,2053r108,-107m2640,869l2747,761m1547,2020r108,-107m2730,835l2838,728m1638,1987r107,-108m2821,802l2929,694m1728,1953r108,-108m2912,769l3020,660m1819,1920r108,-108m3003,735l3110,627m1910,1887r107,-108m3093,702l3200,594m2000,1853r108,-108m3183,668r49,-49m2091,1820r108,-108m2182,1786r107,-108m2272,1753r108,-108m2363,1720r107,-108m2453,1686r108,-108m2544,1652r108,-107m2635,1619r107,-108m2725,1586r108,-108m2816,1552r108,-107m2907,1519r108,-108m2998,1485r107,-108m3088,1452r108,-108m3179,1418r108,-107m3270,1385r107,-108m3360,1352r104,-104m3451,1318r28,-28m792,2299r77,210m1091,2189r77,209m3485,1306r77,209m144,1463l3136,359m1563,701r77,210m828,734l3004,m603,2709l,1069e" filled="f" strokeweight=".14pt">
                  <v:path arrowok="t" o:connecttype="custom" o:connectlocs="1341,1444;1264,1234;496,2082;858,1948;1221,1815;1584,1681;1946,1547;2309,1414;2672,1280;3034,1146;3269,1141;3330,1309;3392,1477;3453,1644;555,2061;917,1927;1280,1793;1643,1659;2005,1526;2368,1392;2730,1258;3093,1125;3278,1168;3340,1336;3402,1504;241,2108;603,1975;966,1841;1329,1707;508,2758;689,2691;870,2625;1052,2558;1233,2491;1415,2424;1596,2357;1777,2290;1959,2223;2140,2157;2412,2057;2775,1922;3137,1789;3469,1686;481,2020;843,1886;1206,1752;1569,1619;1750,1552;1932,1485;2113,1418;2294,1351;2475,1285;2657,1218;2838,1151;3020,1083;3200,1017;2289,2101;2652,1968;3015,1834;3377,1700;1168,2821;3004,423" o:connectangles="0,0,0,0,0,0,0,0,0,0,0,0,0,0,0,0,0,0,0,0,0,0,0,0,0,0,0,0,0,0,0,0,0,0,0,0,0,0,0,0,0,0,0,0,0,0,0,0,0,0,0,0,0,0,0,0,0,0,0,0,0,0"/>
                </v:shape>
                <v:shape id="docshape109" o:spid="_x0000_s1031" style="position:absolute;left:6624;top:788;width:2171;height:982;visibility:visible;mso-wrap-style:square;v-text-anchor:top" coordsize="2171,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" path="m299,661l,771,76,982,376,871,339,771,299,661xm1197,330l897,441r37,99l975,651,1273,540,1197,330xm2094,l1795,110r36,99l1872,320,2171,209r-36,-99l2094,xe" fillcolor="black" stroked="f">
                  <v:path arrowok="t" o:connecttype="custom" o:connectlocs="299,1450;0,1560;76,1771;376,1660;339,1560;299,1450;1197,1119;897,1230;934,1329;975,1440;1273,1329;1197,1119;2094,789;1795,899;1831,998;1872,1109;2171,998;2135,899;2094,789" o:connectangles="0,0,0,0,0,0,0,0,0,0,0,0,0,0,0,0,0,0,0"/>
                </v:shape>
                <v:shape id="docshape110" o:spid="_x0000_s1032" style="position:absolute;left:6329;top:422;width:3527;height:2349;visibility:visible;mso-wrap-style:square;v-text-anchor:top" coordsize="3527,2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" path="m598,1032l299,1142r77,210l675,1242,598,1032xm1496,701l1197,811r77,210l1573,911,1496,701xm2394,370l2094,481r77,209l2471,580,2394,370xm368,1614l476,1315t389,115l974,1132t389,115l1471,948t390,115l1969,765t389,115l2467,581t389,115l2964,398m272,1649l126,1595m861,1432l508,1303t941,-88l1097,1086t941,-88l1685,869t942,-88l2274,652m3134,534l2862,435m2520,1637r77,209m403,2349l3395,1246m299,1142r77,210m2094,481r77,209m2937,r55,149m,1253l1197,811m2937,r590,1605e" filled="f" strokeweight=".14pt">
                  <v:path arrowok="t" o:connecttype="custom" o:connectlocs="598,1455;299,1565;376,1775;675,1665;598,1455;1496,1124;1197,1234;1274,1444;1573,1334;1496,1124;2394,793;2094,904;2171,1113;2471,1003;2394,793;368,2037;476,1738;865,1853;974,1555;1363,1670;1471,1371;1861,1486;1969,1188;2358,1303;2467,1004;2856,1119;2964,821;272,2072;126,2018;861,1855;508,1726;1449,1638;1097,1509;2038,1421;1685,1292;2627,1204;2274,1075;3134,957;2862,858;2520,2060;2597,2269;403,2772;3395,1669;299,1565;376,1775;2094,904;2171,1113;2937,423;2992,572;0,1676;1197,1234;2937,423;3527,2028" o:connectangles="0,0,0,0,0,0,0,0,0,0,0,0,0,0,0,0,0,0,0,0,0,0,0,0,0,0,0,0,0,0,0,0,0,0,0,0,0,0,0,0,0,0,0,0,0,0,0,0,0,0,0,0,0"/>
                </v:shape>
                <v:shape id="docshape111" o:spid="_x0000_s1033" style="position:absolute;left:7947;top:1945;width:1273;height:650;visibility:visible;mso-wrap-style:square;v-text-anchor:top" coordsize="1273,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" path="m299,330l,441,76,650,376,540,339,441,299,330xm1197,l897,110r78,209l1273,209,1197,xe" fillcolor="black" stroked="f">
                  <v:path arrowok="t" o:connecttype="custom" o:connectlocs="299,2276;0,2387;76,2596;376,2486;339,2387;299,2276;1197,1946;897,2056;975,2265;1273,2155;1197,1946" o:connectangles="0,0,0,0,0,0,0,0,0,0,0"/>
                </v:shape>
                <v:shape id="docshape112" o:spid="_x0000_s1034" type="#_x0000_t75" style="position:absolute;left:7050;top:2607;width:380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">
                  <v:imagedata r:id="rId50" o:title=""/>
                </v:shape>
                <v:shape id="docshape113" o:spid="_x0000_s1035" style="position:absolute;left:6262;top:792;width:3595;height:2338;visibility:visible;mso-wrap-style:square;v-text-anchor:top" coordsize="3595,2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" path="m1989,1487r-300,110l1766,1807r300,-111l1989,1487xm2886,1156r-299,110l2665,1476r298,-111l2886,1156xm603,2338l3595,1235m492,2039l3485,935m1689,1597r77,210m2886,1156r77,209m250,1380l3242,276m665,661r78,210m2461,r77,209m828,364r18,49m,699l1209,291m20,760l1229,351e" filled="f" strokeweight=".14pt">
                  <v:path arrowok="t" o:connecttype="custom" o:connectlocs="1989,2280;1689,2390;1766,2600;2066,2489;1989,2280;2886,1949;2587,2059;2665,2269;2963,2158;2886,1949;603,3131;3595,2028;492,2832;3485,1728;1689,2390;1766,2600;2886,1949;2963,2158;250,2173;3242,1069;665,1454;743,1664;2461,793;2538,1002;828,1157;846,1206;0,1492;1209,1084;20,1553;1229,1144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1E7181" w:rsidRDefault="00317E40">
      <w:pPr>
        <w:pStyle w:val="Textoindependiente"/>
        <w:spacing w:before="12"/>
        <w:ind w:left="210"/>
      </w:pPr>
      <w:r>
        <w:rPr>
          <w:spacing w:val="-1"/>
        </w:rPr>
        <w:t>TOMAMOS</w:t>
      </w:r>
      <w:r>
        <w:rPr>
          <w:spacing w:val="-8"/>
        </w:rPr>
        <w:t xml:space="preserve"> </w:t>
      </w:r>
      <w:r>
        <w:t>VALOR</w:t>
      </w:r>
      <w:r>
        <w:rPr>
          <w:spacing w:val="-12"/>
        </w:rPr>
        <w:t xml:space="preserve"> </w:t>
      </w:r>
      <w:r>
        <w:t>TRANSMITANCIA</w:t>
      </w:r>
      <w:r>
        <w:rPr>
          <w:spacing w:val="-6"/>
        </w:rPr>
        <w:t xml:space="preserve"> </w:t>
      </w:r>
      <w:r>
        <w:t>1,47</w:t>
      </w:r>
      <w:r>
        <w:rPr>
          <w:spacing w:val="-9"/>
        </w:rPr>
        <w:t xml:space="preserve"> </w:t>
      </w:r>
      <w:r>
        <w:t>(W/m2K).</w:t>
      </w:r>
    </w:p>
    <w:p w:rsidR="001E7181" w:rsidRDefault="001E7181">
      <w:pPr>
        <w:pStyle w:val="Textoindependiente"/>
        <w:spacing w:before="3"/>
      </w:pPr>
    </w:p>
    <w:p w:rsidR="001E7181" w:rsidRDefault="00317E40">
      <w:pPr>
        <w:pStyle w:val="Textoindependiente"/>
        <w:ind w:left="210"/>
      </w:pPr>
      <w:r>
        <w:rPr>
          <w:spacing w:val="-1"/>
        </w:rPr>
        <w:t>En</w:t>
      </w:r>
      <w:r>
        <w:rPr>
          <w:spacing w:val="-2"/>
        </w:rPr>
        <w:t xml:space="preserve"> </w:t>
      </w:r>
      <w:r>
        <w:rPr>
          <w:spacing w:val="-1"/>
        </w:rPr>
        <w:t>el</w:t>
      </w:r>
      <w:r>
        <w:rPr>
          <w:spacing w:val="-5"/>
        </w:rPr>
        <w:t xml:space="preserve"> </w:t>
      </w:r>
      <w:r>
        <w:rPr>
          <w:spacing w:val="-1"/>
        </w:rPr>
        <w:t>Certificado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Eficiencia</w:t>
      </w:r>
      <w:r>
        <w:rPr>
          <w:spacing w:val="-4"/>
        </w:rPr>
        <w:t xml:space="preserve"> </w:t>
      </w:r>
      <w:r>
        <w:t>Energética</w:t>
      </w:r>
      <w:r>
        <w:rPr>
          <w:spacing w:val="-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ha</w:t>
      </w:r>
      <w:r>
        <w:rPr>
          <w:spacing w:val="-5"/>
        </w:rPr>
        <w:t xml:space="preserve"> </w:t>
      </w:r>
      <w:r>
        <w:t>tomado</w:t>
      </w:r>
      <w:r>
        <w:rPr>
          <w:spacing w:val="-12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valor</w:t>
      </w:r>
      <w:r>
        <w:rPr>
          <w:spacing w:val="1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defecto</w:t>
      </w:r>
      <w:r>
        <w:rPr>
          <w:spacing w:val="-4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0.88</w:t>
      </w:r>
      <w:r>
        <w:rPr>
          <w:spacing w:val="-6"/>
        </w:rPr>
        <w:t xml:space="preserve"> </w:t>
      </w:r>
      <w:r>
        <w:t>W/m2K.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76160" behindDoc="1" locked="0" layoutInCell="1" allowOverlap="1">
                <wp:simplePos x="0" y="0"/>
                <wp:positionH relativeFrom="page">
                  <wp:posOffset>1562100</wp:posOffset>
                </wp:positionH>
                <wp:positionV relativeFrom="paragraph">
                  <wp:posOffset>189230</wp:posOffset>
                </wp:positionV>
                <wp:extent cx="5350510" cy="218440"/>
                <wp:effectExtent l="0" t="0" r="0" b="0"/>
                <wp:wrapTopAndBottom/>
                <wp:docPr id="388" name="docshape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05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548"/>
                              </w:tabs>
                              <w:spacing w:before="22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4.1.3.3.10.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3"/>
                                <w:sz w:val="24"/>
                              </w:rPr>
                              <w:t>Aparatos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Elevadores.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14" o:spid="_x0000_s1065" type="#_x0000_t202" style="position:absolute;margin-left:123pt;margin-top:14.9pt;width:421.3pt;height:17.2pt;z-index:-2516403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548"/>
                        </w:tabs>
                        <w:spacing w:before="22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4.1.3.3.10.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3"/>
                          <w:sz w:val="24"/>
                        </w:rPr>
                        <w:t>Aparatos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Elevadores.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pStyle w:val="Textoindependiente"/>
        <w:spacing w:before="56"/>
        <w:ind w:left="210"/>
      </w:pP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IEE</w:t>
      </w:r>
      <w:r>
        <w:rPr>
          <w:spacing w:val="-1"/>
        </w:rPr>
        <w:t xml:space="preserve"> </w:t>
      </w:r>
      <w:r>
        <w:t>citado</w:t>
      </w:r>
      <w:r>
        <w:rPr>
          <w:spacing w:val="-7"/>
        </w:rPr>
        <w:t xml:space="preserve"> </w:t>
      </w:r>
      <w:r>
        <w:t>más</w:t>
      </w:r>
      <w:r>
        <w:rPr>
          <w:spacing w:val="-2"/>
        </w:rPr>
        <w:t xml:space="preserve"> </w:t>
      </w:r>
      <w:r>
        <w:t>arriba</w:t>
      </w:r>
      <w:r>
        <w:rPr>
          <w:spacing w:val="-10"/>
        </w:rPr>
        <w:t xml:space="preserve"> </w:t>
      </w:r>
      <w:r>
        <w:t>no</w:t>
      </w:r>
      <w:r>
        <w:rPr>
          <w:spacing w:val="-5"/>
        </w:rPr>
        <w:t xml:space="preserve"> </w:t>
      </w:r>
      <w:r>
        <w:t>figura</w:t>
      </w:r>
      <w:r>
        <w:rPr>
          <w:spacing w:val="-3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existencia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aparato</w:t>
      </w:r>
      <w:r>
        <w:rPr>
          <w:spacing w:val="-3"/>
        </w:rPr>
        <w:t xml:space="preserve"> </w:t>
      </w:r>
      <w:r>
        <w:t>elevador.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spacing w:line="237" w:lineRule="auto"/>
        <w:ind w:left="210" w:right="942"/>
      </w:pPr>
      <w:r>
        <w:t>En la inspección visual se observa que el edificio consta de un aparato elevador que comunica desde planta</w:t>
      </w:r>
      <w:r>
        <w:rPr>
          <w:spacing w:val="-47"/>
        </w:rPr>
        <w:t xml:space="preserve"> </w:t>
      </w:r>
      <w:r>
        <w:t>Bª</w:t>
      </w:r>
      <w:r>
        <w:rPr>
          <w:spacing w:val="-2"/>
        </w:rPr>
        <w:t xml:space="preserve"> </w:t>
      </w:r>
      <w:r>
        <w:t>hasta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4º.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t>Ascensor</w:t>
      </w:r>
      <w:r>
        <w:rPr>
          <w:spacing w:val="-12"/>
        </w:rPr>
        <w:t xml:space="preserve"> </w:t>
      </w:r>
      <w:r>
        <w:t>Hidráulico.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t>5</w:t>
      </w:r>
      <w:r>
        <w:rPr>
          <w:spacing w:val="-2"/>
        </w:rPr>
        <w:t xml:space="preserve"> </w:t>
      </w:r>
      <w:r>
        <w:t>Paradas.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6</w:t>
      </w:r>
      <w:r>
        <w:rPr>
          <w:spacing w:val="-8"/>
        </w:rPr>
        <w:t xml:space="preserve"> </w:t>
      </w:r>
      <w:r>
        <w:t>Personas</w:t>
      </w:r>
      <w:r>
        <w:rPr>
          <w:spacing w:val="-10"/>
        </w:rPr>
        <w:t xml:space="preserve"> </w:t>
      </w:r>
      <w:r>
        <w:t>(450Kg).</w:t>
      </w:r>
    </w:p>
    <w:p w:rsidR="001E7181" w:rsidRDefault="00317E40">
      <w:pPr>
        <w:tabs>
          <w:tab w:val="left" w:pos="933"/>
        </w:tabs>
        <w:ind w:left="573"/>
      </w:pPr>
      <w:r>
        <w:t>-</w:t>
      </w:r>
      <w:r>
        <w:tab/>
        <w:t>RAE:</w:t>
      </w:r>
      <w:r>
        <w:rPr>
          <w:spacing w:val="-9"/>
        </w:rPr>
        <w:t xml:space="preserve"> </w:t>
      </w:r>
      <w:r>
        <w:t>99890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spacing w:before="1"/>
        <w:ind w:left="210" w:right="1250"/>
      </w:pPr>
      <w:r>
        <w:rPr>
          <w:spacing w:val="-1"/>
        </w:rPr>
        <w:t>Se</w:t>
      </w:r>
      <w:r>
        <w:rPr>
          <w:spacing w:val="-12"/>
        </w:rPr>
        <w:t xml:space="preserve"> </w:t>
      </w:r>
      <w:r>
        <w:rPr>
          <w:spacing w:val="-1"/>
        </w:rPr>
        <w:t>detecta</w:t>
      </w:r>
      <w:r>
        <w:rPr>
          <w:spacing w:val="-10"/>
        </w:rPr>
        <w:t xml:space="preserve"> </w:t>
      </w:r>
      <w:r>
        <w:rPr>
          <w:spacing w:val="-1"/>
        </w:rPr>
        <w:t>en</w:t>
      </w:r>
      <w:r>
        <w:rPr>
          <w:spacing w:val="-4"/>
        </w:rPr>
        <w:t xml:space="preserve"> </w:t>
      </w:r>
      <w:r>
        <w:rPr>
          <w:spacing w:val="-1"/>
        </w:rPr>
        <w:t>el</w:t>
      </w:r>
      <w:r>
        <w:rPr>
          <w:spacing w:val="-10"/>
        </w:rPr>
        <w:t xml:space="preserve"> </w:t>
      </w:r>
      <w:r>
        <w:rPr>
          <w:spacing w:val="-1"/>
        </w:rPr>
        <w:t>cuarto</w:t>
      </w:r>
      <w:r>
        <w:rPr>
          <w:spacing w:val="-9"/>
        </w:rPr>
        <w:t xml:space="preserve"> </w:t>
      </w:r>
      <w:r>
        <w:rPr>
          <w:spacing w:val="-1"/>
        </w:rPr>
        <w:t>de</w:t>
      </w:r>
      <w:r>
        <w:rPr>
          <w:spacing w:val="-15"/>
        </w:rPr>
        <w:t xml:space="preserve"> </w:t>
      </w:r>
      <w:r>
        <w:rPr>
          <w:spacing w:val="-1"/>
        </w:rPr>
        <w:t>máquinas</w:t>
      </w:r>
      <w:r>
        <w:t xml:space="preserve"> </w:t>
      </w:r>
      <w:r>
        <w:rPr>
          <w:spacing w:val="-1"/>
        </w:rPr>
        <w:t>justificante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INSPECCIÓN</w:t>
      </w:r>
      <w:r>
        <w:rPr>
          <w:spacing w:val="-10"/>
        </w:rPr>
        <w:t xml:space="preserve"> </w:t>
      </w:r>
      <w:r>
        <w:t>PERIÓDICA</w:t>
      </w:r>
      <w:r>
        <w:rPr>
          <w:spacing w:val="-14"/>
        </w:rPr>
        <w:t xml:space="preserve"> </w:t>
      </w:r>
      <w:r>
        <w:t>DESFAVORABLE</w:t>
      </w:r>
      <w:r>
        <w:rPr>
          <w:spacing w:val="-6"/>
        </w:rPr>
        <w:t xml:space="preserve"> </w:t>
      </w:r>
      <w:r>
        <w:t>con</w:t>
      </w:r>
      <w:r>
        <w:rPr>
          <w:spacing w:val="-9"/>
        </w:rPr>
        <w:t xml:space="preserve"> </w:t>
      </w:r>
      <w:r>
        <w:t>plazo</w:t>
      </w:r>
      <w:r>
        <w:rPr>
          <w:spacing w:val="-8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subsanación hasta el 10-05-2022. El administrador aporta el CERTIFICADO DE INSPECCIÓN PERIÓDICA</w:t>
      </w:r>
      <w:r>
        <w:rPr>
          <w:spacing w:val="1"/>
        </w:rPr>
        <w:t xml:space="preserve"> </w:t>
      </w:r>
      <w:r>
        <w:t>DESFAVORABLE</w:t>
      </w:r>
      <w:r>
        <w:rPr>
          <w:spacing w:val="-2"/>
        </w:rPr>
        <w:t xml:space="preserve"> </w:t>
      </w:r>
      <w:r>
        <w:t>(ADJUNTO</w:t>
      </w:r>
      <w:r>
        <w:rPr>
          <w:spacing w:val="-4"/>
        </w:rPr>
        <w:t xml:space="preserve"> </w:t>
      </w:r>
      <w:r>
        <w:t>06</w:t>
      </w:r>
      <w:r>
        <w:rPr>
          <w:spacing w:val="-4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PRESENTE</w:t>
      </w:r>
      <w:r>
        <w:rPr>
          <w:spacing w:val="-5"/>
        </w:rPr>
        <w:t xml:space="preserve"> </w:t>
      </w:r>
      <w:r>
        <w:t>LIBRO</w:t>
      </w:r>
      <w:r>
        <w:rPr>
          <w:spacing w:val="-5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EDIFICIO</w:t>
      </w:r>
      <w:r>
        <w:rPr>
          <w:spacing w:val="-1"/>
        </w:rPr>
        <w:t xml:space="preserve"> </w:t>
      </w:r>
      <w:r>
        <w:t>EXISTENTE)</w:t>
      </w:r>
    </w:p>
    <w:p w:rsidR="001E7181" w:rsidRDefault="00317E40">
      <w:pPr>
        <w:pStyle w:val="Textoindependiente"/>
        <w:spacing w:before="3"/>
        <w:rPr>
          <w:sz w:val="26"/>
        </w:rPr>
      </w:pPr>
      <w:r>
        <w:rPr>
          <w:noProof/>
          <w:lang w:eastAsia="es-ES"/>
        </w:rPr>
        <w:drawing>
          <wp:anchor distT="0" distB="0" distL="0" distR="0" simplePos="0" relativeHeight="251539968" behindDoc="0" locked="0" layoutInCell="1" allowOverlap="1">
            <wp:simplePos x="0" y="0"/>
            <wp:positionH relativeFrom="page">
              <wp:posOffset>844550</wp:posOffset>
            </wp:positionH>
            <wp:positionV relativeFrom="paragraph">
              <wp:posOffset>218831</wp:posOffset>
            </wp:positionV>
            <wp:extent cx="5753805" cy="1389888"/>
            <wp:effectExtent l="0" t="0" r="0" b="0"/>
            <wp:wrapTopAndBottom/>
            <wp:docPr id="19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6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3805" cy="1389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rPr>
          <w:sz w:val="25"/>
        </w:rPr>
      </w:pPr>
      <w:r>
        <w:rPr>
          <w:noProof/>
          <w:lang w:eastAsia="es-ES"/>
        </w:rPr>
        <w:drawing>
          <wp:anchor distT="0" distB="0" distL="0" distR="0" simplePos="0" relativeHeight="251540992" behindDoc="0" locked="0" layoutInCell="1" allowOverlap="1">
            <wp:simplePos x="0" y="0"/>
            <wp:positionH relativeFrom="page">
              <wp:posOffset>1319530</wp:posOffset>
            </wp:positionH>
            <wp:positionV relativeFrom="paragraph">
              <wp:posOffset>210298</wp:posOffset>
            </wp:positionV>
            <wp:extent cx="2364581" cy="3858482"/>
            <wp:effectExtent l="0" t="0" r="0" b="0"/>
            <wp:wrapTopAndBottom/>
            <wp:docPr id="2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7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4581" cy="3858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0" distR="0" simplePos="0" relativeHeight="251542016" behindDoc="0" locked="0" layoutInCell="1" allowOverlap="1">
            <wp:simplePos x="0" y="0"/>
            <wp:positionH relativeFrom="page">
              <wp:posOffset>3790315</wp:posOffset>
            </wp:positionH>
            <wp:positionV relativeFrom="paragraph">
              <wp:posOffset>209028</wp:posOffset>
            </wp:positionV>
            <wp:extent cx="2042753" cy="3850481"/>
            <wp:effectExtent l="0" t="0" r="0" b="0"/>
            <wp:wrapTopAndBottom/>
            <wp:docPr id="23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8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2753" cy="3850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7181" w:rsidRDefault="001E7181">
      <w:pPr>
        <w:rPr>
          <w:sz w:val="25"/>
        </w:r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5"/>
        <w:rPr>
          <w:sz w:val="19"/>
        </w:rPr>
      </w:pPr>
    </w:p>
    <w:p w:rsidR="001E7181" w:rsidRDefault="00317E40">
      <w:pPr>
        <w:pStyle w:val="Textoindependiente"/>
        <w:ind w:left="661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g">
            <w:drawing>
              <wp:inline distT="0" distB="0" distL="0" distR="0">
                <wp:extent cx="5194300" cy="2159000"/>
                <wp:effectExtent l="0" t="4445" r="2540" b="0"/>
                <wp:docPr id="385" name="docshapegroup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94300" cy="2159000"/>
                          <a:chOff x="0" y="0"/>
                          <a:chExt cx="8180" cy="3400"/>
                        </a:xfrm>
                      </wpg:grpSpPr>
                      <pic:pic xmlns:pic="http://schemas.openxmlformats.org/drawingml/2006/picture">
                        <pic:nvPicPr>
                          <pic:cNvPr id="386" name="docshape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7" name="docshape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0" y="0"/>
                            <a:ext cx="372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2E758AE0" id="docshapegroup115" o:spid="_x0000_s1026" style="width:409pt;height:170pt;mso-position-horizontal-relative:char;mso-position-vertical-relative:line" coordsize="8180,3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">
                <v:shape id="docshape116" o:spid="_x0000_s1027" type="#_x0000_t75" style="position:absolute;width:440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">
                  <v:imagedata r:id="rId56" o:title=""/>
                </v:shape>
                <v:shape id="docshape117" o:spid="_x0000_s1028" type="#_x0000_t75" style="position:absolute;left:4460;width:372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">
                  <v:imagedata r:id="rId57" o:title=""/>
                </v:shape>
                <w10:anchorlock/>
              </v:group>
            </w:pict>
          </mc:Fallback>
        </mc:AlternateContent>
      </w: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77184" behindDoc="1" locked="0" layoutInCell="1" allowOverlap="1">
                <wp:simplePos x="0" y="0"/>
                <wp:positionH relativeFrom="page">
                  <wp:posOffset>1562100</wp:posOffset>
                </wp:positionH>
                <wp:positionV relativeFrom="paragraph">
                  <wp:posOffset>189230</wp:posOffset>
                </wp:positionV>
                <wp:extent cx="5350510" cy="218440"/>
                <wp:effectExtent l="0" t="0" r="0" b="0"/>
                <wp:wrapTopAndBottom/>
                <wp:docPr id="384" name="docshape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05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548"/>
                              </w:tabs>
                              <w:spacing w:before="23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4.1.3.3.11.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Protección</w:t>
                            </w:r>
                            <w:r>
                              <w:rPr>
                                <w:color w:val="174655"/>
                                <w:spacing w:val="-1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contra</w:t>
                            </w:r>
                            <w:r>
                              <w:rPr>
                                <w:color w:val="174655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Rayo.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18" o:spid="_x0000_s1066" type="#_x0000_t202" style="position:absolute;margin-left:123pt;margin-top:14.9pt;width:421.3pt;height:17.2pt;z-index:-2516392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548"/>
                        </w:tabs>
                        <w:spacing w:before="23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4.1.3.3.11.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Protección</w:t>
                      </w:r>
                      <w:r>
                        <w:rPr>
                          <w:color w:val="174655"/>
                          <w:spacing w:val="-1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contra</w:t>
                      </w:r>
                      <w:r>
                        <w:rPr>
                          <w:color w:val="174655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el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Rayo.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8"/>
        <w:rPr>
          <w:sz w:val="14"/>
        </w:rPr>
      </w:pPr>
    </w:p>
    <w:p w:rsidR="001E7181" w:rsidRDefault="00317E40">
      <w:pPr>
        <w:pStyle w:val="Textoindependiente"/>
        <w:spacing w:before="56" w:line="477" w:lineRule="auto"/>
        <w:ind w:left="210" w:right="2468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78208" behindDoc="1" locked="0" layoutInCell="1" allowOverlap="1">
                <wp:simplePos x="0" y="0"/>
                <wp:positionH relativeFrom="page">
                  <wp:posOffset>1574800</wp:posOffset>
                </wp:positionH>
                <wp:positionV relativeFrom="paragraph">
                  <wp:posOffset>730885</wp:posOffset>
                </wp:positionV>
                <wp:extent cx="5350510" cy="218440"/>
                <wp:effectExtent l="0" t="0" r="0" b="0"/>
                <wp:wrapTopAndBottom/>
                <wp:docPr id="383" name="docshape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05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548"/>
                              </w:tabs>
                              <w:spacing w:before="21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4.1.3.3.12.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Protección</w:t>
                            </w:r>
                            <w:r>
                              <w:rPr>
                                <w:color w:val="174655"/>
                                <w:spacing w:val="2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contra</w:t>
                            </w:r>
                            <w:r>
                              <w:rPr>
                                <w:color w:val="174655"/>
                                <w:spacing w:val="13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Incendios.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19" o:spid="_x0000_s1067" type="#_x0000_t202" style="position:absolute;left:0;text-align:left;margin-left:124pt;margin-top:57.55pt;width:421.3pt;height:17.2pt;z-index:-2516382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548"/>
                        </w:tabs>
                        <w:spacing w:before="21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4.1.3.3.12.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Protección</w:t>
                      </w:r>
                      <w:r>
                        <w:rPr>
                          <w:color w:val="174655"/>
                          <w:spacing w:val="2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contra</w:t>
                      </w:r>
                      <w:r>
                        <w:rPr>
                          <w:color w:val="174655"/>
                          <w:spacing w:val="13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Incendios.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t>En el IEE citado más arriba no figura la existencia de sistema de Protección contra el Rayo.</w:t>
      </w:r>
      <w:r>
        <w:rPr>
          <w:spacing w:val="-47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inspección visual</w:t>
      </w:r>
      <w:r>
        <w:rPr>
          <w:spacing w:val="-3"/>
        </w:rPr>
        <w:t xml:space="preserve"> </w:t>
      </w:r>
      <w:r>
        <w:t>tampoco</w:t>
      </w:r>
      <w:r>
        <w:rPr>
          <w:spacing w:val="-5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ha</w:t>
      </w:r>
      <w:r>
        <w:rPr>
          <w:spacing w:val="-4"/>
        </w:rPr>
        <w:t xml:space="preserve"> </w:t>
      </w:r>
      <w:r>
        <w:t>observado</w:t>
      </w:r>
      <w:r>
        <w:rPr>
          <w:spacing w:val="-5"/>
        </w:rPr>
        <w:t xml:space="preserve"> </w:t>
      </w:r>
      <w:r>
        <w:t>ninguna</w:t>
      </w:r>
      <w:r>
        <w:rPr>
          <w:spacing w:val="-2"/>
        </w:rPr>
        <w:t xml:space="preserve"> </w:t>
      </w:r>
      <w:r>
        <w:t>instalación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este</w:t>
      </w:r>
      <w:r>
        <w:rPr>
          <w:spacing w:val="-6"/>
        </w:rPr>
        <w:t xml:space="preserve"> </w:t>
      </w:r>
      <w:r>
        <w:t>tipo.</w:t>
      </w:r>
    </w:p>
    <w:p w:rsidR="001E7181" w:rsidRDefault="001E7181">
      <w:pPr>
        <w:pStyle w:val="Textoindependiente"/>
        <w:spacing w:before="4"/>
        <w:rPr>
          <w:sz w:val="19"/>
        </w:rPr>
      </w:pPr>
    </w:p>
    <w:p w:rsidR="001E7181" w:rsidRDefault="00317E40">
      <w:pPr>
        <w:pStyle w:val="Textoindependiente"/>
        <w:ind w:left="210"/>
      </w:pPr>
      <w:r>
        <w:t>En</w:t>
      </w:r>
      <w:r>
        <w:rPr>
          <w:spacing w:val="-3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IEE</w:t>
      </w:r>
      <w:r>
        <w:rPr>
          <w:spacing w:val="-1"/>
        </w:rPr>
        <w:t xml:space="preserve"> </w:t>
      </w:r>
      <w:r>
        <w:t>citado</w:t>
      </w:r>
      <w:r>
        <w:rPr>
          <w:spacing w:val="-7"/>
        </w:rPr>
        <w:t xml:space="preserve"> </w:t>
      </w:r>
      <w:r>
        <w:t>más</w:t>
      </w:r>
      <w:r>
        <w:rPr>
          <w:spacing w:val="-3"/>
        </w:rPr>
        <w:t xml:space="preserve"> </w:t>
      </w:r>
      <w:r>
        <w:t>arriba</w:t>
      </w:r>
      <w:r>
        <w:rPr>
          <w:spacing w:val="-10"/>
        </w:rPr>
        <w:t xml:space="preserve"> </w:t>
      </w:r>
      <w:r>
        <w:t>figura</w:t>
      </w:r>
      <w:r>
        <w:rPr>
          <w:spacing w:val="-1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existencia</w:t>
      </w:r>
      <w:r>
        <w:rPr>
          <w:spacing w:val="-9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extintores</w:t>
      </w:r>
      <w:r>
        <w:rPr>
          <w:spacing w:val="-5"/>
        </w:rPr>
        <w:t xml:space="preserve"> </w:t>
      </w:r>
      <w:r>
        <w:t>móviles.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/>
      </w:pP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inspección</w:t>
      </w:r>
      <w:r>
        <w:rPr>
          <w:spacing w:val="-2"/>
        </w:rPr>
        <w:t xml:space="preserve"> </w:t>
      </w:r>
      <w:r>
        <w:t>visual</w:t>
      </w:r>
      <w:r>
        <w:rPr>
          <w:spacing w:val="-7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lectura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documentos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licencia,</w:t>
      </w:r>
      <w:r>
        <w:rPr>
          <w:spacing w:val="-5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comprueba: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Extintores</w:t>
      </w:r>
      <w:r>
        <w:rPr>
          <w:spacing w:val="-6"/>
        </w:rPr>
        <w:t xml:space="preserve"> </w:t>
      </w:r>
      <w:r>
        <w:t>móviles</w:t>
      </w:r>
      <w:r>
        <w:rPr>
          <w:spacing w:val="-2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descansillo</w:t>
      </w:r>
      <w:r>
        <w:rPr>
          <w:spacing w:val="-4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cada</w:t>
      </w:r>
      <w:r>
        <w:rPr>
          <w:spacing w:val="-9"/>
        </w:rPr>
        <w:t xml:space="preserve"> </w:t>
      </w:r>
      <w:r>
        <w:t>planta.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t>Extintor</w:t>
      </w:r>
      <w:r>
        <w:rPr>
          <w:spacing w:val="-11"/>
        </w:rPr>
        <w:t xml:space="preserve"> </w:t>
      </w:r>
      <w:r>
        <w:t>especial</w:t>
      </w:r>
      <w:r>
        <w:rPr>
          <w:spacing w:val="-7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cuarto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ascensores.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0" w:line="265" w:lineRule="exact"/>
        <w:ind w:hanging="366"/>
      </w:pPr>
      <w:r>
        <w:rPr>
          <w:spacing w:val="-1"/>
        </w:rPr>
        <w:t>Luminarias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emergencia</w:t>
      </w:r>
      <w:r>
        <w:rPr>
          <w:spacing w:val="-10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descansillos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cada</w:t>
      </w:r>
      <w:r>
        <w:rPr>
          <w:spacing w:val="-12"/>
        </w:rPr>
        <w:t xml:space="preserve"> </w:t>
      </w:r>
      <w:r>
        <w:t>planta.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864" w:hanging="360"/>
      </w:pPr>
      <w:r>
        <w:t>Puertas RF-60 en el acceso desde escalera a viviendas en las plantas Bª a 3ª crenado un vestíbulo de</w:t>
      </w:r>
      <w:r>
        <w:rPr>
          <w:spacing w:val="-47"/>
        </w:rPr>
        <w:t xml:space="preserve"> </w:t>
      </w:r>
      <w:r>
        <w:t>independencia.</w:t>
      </w:r>
      <w:r>
        <w:rPr>
          <w:spacing w:val="-5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proyecto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bomberos</w:t>
      </w:r>
      <w:r>
        <w:rPr>
          <w:spacing w:val="-7"/>
        </w:rPr>
        <w:t xml:space="preserve"> </w:t>
      </w:r>
      <w:r>
        <w:t>figura</w:t>
      </w:r>
      <w:r>
        <w:rPr>
          <w:spacing w:val="-5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las puertas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cada</w:t>
      </w:r>
      <w:r>
        <w:rPr>
          <w:spacing w:val="-1"/>
        </w:rPr>
        <w:t xml:space="preserve"> </w:t>
      </w:r>
      <w:r>
        <w:t>vivienda</w:t>
      </w:r>
      <w:r>
        <w:rPr>
          <w:spacing w:val="-4"/>
        </w:rPr>
        <w:t xml:space="preserve"> </w:t>
      </w:r>
      <w:r>
        <w:t>son</w:t>
      </w:r>
      <w:r>
        <w:rPr>
          <w:spacing w:val="-6"/>
        </w:rPr>
        <w:t xml:space="preserve"> </w:t>
      </w:r>
      <w:r>
        <w:t>RF-60.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806" w:hanging="360"/>
      </w:pPr>
      <w:r>
        <w:t>En la planta 4ª, no se han creado esos vestíbulos de independencia ni se han colocado puertas RF-60</w:t>
      </w:r>
      <w:r>
        <w:rPr>
          <w:spacing w:val="-47"/>
        </w:rPr>
        <w:t xml:space="preserve"> </w:t>
      </w:r>
      <w:r>
        <w:t>homologadas.</w:t>
      </w:r>
      <w:r>
        <w:rPr>
          <w:spacing w:val="42"/>
        </w:rPr>
        <w:t xml:space="preserve"> </w:t>
      </w:r>
      <w:r>
        <w:t>En el</w:t>
      </w:r>
      <w:r>
        <w:rPr>
          <w:spacing w:val="-2"/>
        </w:rPr>
        <w:t xml:space="preserve"> </w:t>
      </w:r>
      <w:r>
        <w:t>proyecto de</w:t>
      </w:r>
      <w:r>
        <w:rPr>
          <w:spacing w:val="-7"/>
        </w:rPr>
        <w:t xml:space="preserve"> </w:t>
      </w:r>
      <w:r>
        <w:t>bomberos</w:t>
      </w:r>
      <w:r>
        <w:rPr>
          <w:spacing w:val="-6"/>
        </w:rPr>
        <w:t xml:space="preserve"> </w:t>
      </w:r>
      <w:r>
        <w:t>figura</w:t>
      </w:r>
      <w:r>
        <w:rPr>
          <w:spacing w:val="-7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puertas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cada</w:t>
      </w:r>
      <w:r>
        <w:rPr>
          <w:spacing w:val="-6"/>
        </w:rPr>
        <w:t xml:space="preserve"> </w:t>
      </w:r>
      <w:r>
        <w:t>vivienda</w:t>
      </w:r>
      <w:r>
        <w:rPr>
          <w:spacing w:val="-8"/>
        </w:rPr>
        <w:t xml:space="preserve"> </w:t>
      </w:r>
      <w:r>
        <w:t>son</w:t>
      </w:r>
      <w:r>
        <w:rPr>
          <w:spacing w:val="-7"/>
        </w:rPr>
        <w:t xml:space="preserve"> </w:t>
      </w:r>
      <w:r>
        <w:t>RF-60.</w:t>
      </w:r>
    </w:p>
    <w:p w:rsidR="001E7181" w:rsidRDefault="001E7181">
      <w:pPr>
        <w:pStyle w:val="Textoindependiente"/>
        <w:spacing w:before="4"/>
        <w:rPr>
          <w:sz w:val="21"/>
        </w:rPr>
      </w:pPr>
    </w:p>
    <w:p w:rsidR="001E7181" w:rsidRDefault="00317E40">
      <w:pPr>
        <w:pStyle w:val="Textoindependiente"/>
        <w:spacing w:before="1"/>
        <w:ind w:left="210" w:right="865"/>
      </w:pPr>
      <w:r>
        <w:t>El Administrador de la finca aporta documentación acreditativa CERTIFICADO Nº 2101228, PREV/21/01140 -</w:t>
      </w:r>
      <w:r>
        <w:rPr>
          <w:spacing w:val="-47"/>
        </w:rPr>
        <w:t xml:space="preserve"> </w:t>
      </w:r>
      <w:r>
        <w:t>ANUAL</w:t>
      </w:r>
      <w:r>
        <w:rPr>
          <w:spacing w:val="-7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REVISIÓN</w:t>
      </w:r>
      <w:r>
        <w:rPr>
          <w:spacing w:val="-10"/>
        </w:rPr>
        <w:t xml:space="preserve"> </w:t>
      </w:r>
      <w:r>
        <w:t>PREVENTIVA</w:t>
      </w:r>
      <w:r>
        <w:rPr>
          <w:spacing w:val="-5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INSTALACIONES</w:t>
      </w:r>
      <w:r>
        <w:rPr>
          <w:spacing w:val="3"/>
        </w:rPr>
        <w:t xml:space="preserve"> </w:t>
      </w:r>
      <w:r>
        <w:t>(ADJUNTO</w:t>
      </w:r>
      <w:r>
        <w:rPr>
          <w:spacing w:val="-7"/>
        </w:rPr>
        <w:t xml:space="preserve"> </w:t>
      </w:r>
      <w:r>
        <w:t>07</w:t>
      </w:r>
      <w:r>
        <w:rPr>
          <w:spacing w:val="-7"/>
        </w:rPr>
        <w:t xml:space="preserve"> </w:t>
      </w:r>
      <w:r>
        <w:t>AL</w:t>
      </w:r>
      <w:r>
        <w:rPr>
          <w:spacing w:val="-7"/>
        </w:rPr>
        <w:t xml:space="preserve"> </w:t>
      </w:r>
      <w:r>
        <w:t>PRESENTE</w:t>
      </w:r>
      <w:r>
        <w:rPr>
          <w:spacing w:val="-7"/>
        </w:rPr>
        <w:t xml:space="preserve"> </w:t>
      </w:r>
      <w:r>
        <w:t>LIBRO</w:t>
      </w:r>
      <w:r>
        <w:rPr>
          <w:spacing w:val="-10"/>
        </w:rPr>
        <w:t xml:space="preserve"> </w:t>
      </w:r>
      <w:r>
        <w:t>DEL</w:t>
      </w:r>
    </w:p>
    <w:p w:rsidR="001E7181" w:rsidRDefault="00317E40">
      <w:pPr>
        <w:pStyle w:val="Textoindependiente"/>
        <w:ind w:left="210"/>
      </w:pPr>
      <w:r>
        <w:t>EDIFICIO</w:t>
      </w:r>
      <w:r>
        <w:rPr>
          <w:spacing w:val="-7"/>
        </w:rPr>
        <w:t xml:space="preserve"> </w:t>
      </w:r>
      <w:r>
        <w:t>EXISTENTE),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cargo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empresa</w:t>
      </w:r>
      <w:r>
        <w:rPr>
          <w:spacing w:val="-11"/>
        </w:rPr>
        <w:t xml:space="preserve"> </w:t>
      </w:r>
      <w:r>
        <w:t>NORMAFIRE</w:t>
      </w:r>
      <w:r>
        <w:rPr>
          <w:spacing w:val="-6"/>
        </w:rPr>
        <w:t xml:space="preserve"> </w:t>
      </w:r>
      <w:r>
        <w:t>S.L.</w:t>
      </w:r>
      <w:r>
        <w:rPr>
          <w:spacing w:val="-7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vigencia</w:t>
      </w:r>
      <w:r>
        <w:rPr>
          <w:spacing w:val="-8"/>
        </w:rPr>
        <w:t xml:space="preserve"> </w:t>
      </w:r>
      <w:r>
        <w:t>hasta</w:t>
      </w:r>
      <w:r>
        <w:rPr>
          <w:spacing w:val="-10"/>
        </w:rPr>
        <w:t xml:space="preserve"> </w:t>
      </w:r>
      <w:r>
        <w:t>19-04-2021</w:t>
      </w:r>
    </w:p>
    <w:p w:rsidR="001E7181" w:rsidRDefault="00317E40">
      <w:pPr>
        <w:pStyle w:val="Textoindependiente"/>
        <w:spacing w:before="2"/>
        <w:rPr>
          <w:sz w:val="20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79232" behindDoc="1" locked="0" layoutInCell="1" allowOverlap="1">
                <wp:simplePos x="0" y="0"/>
                <wp:positionH relativeFrom="page">
                  <wp:posOffset>1562100</wp:posOffset>
                </wp:positionH>
                <wp:positionV relativeFrom="paragraph">
                  <wp:posOffset>174625</wp:posOffset>
                </wp:positionV>
                <wp:extent cx="5350510" cy="218440"/>
                <wp:effectExtent l="0" t="0" r="0" b="0"/>
                <wp:wrapTopAndBottom/>
                <wp:docPr id="382" name="docshape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05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548"/>
                              </w:tabs>
                              <w:spacing w:before="25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4.1.3.3.13.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Sistema</w:t>
                            </w:r>
                            <w:r>
                              <w:rPr>
                                <w:color w:val="174655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Ventilación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Renovación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Aire.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20" o:spid="_x0000_s1068" type="#_x0000_t202" style="position:absolute;margin-left:123pt;margin-top:13.75pt;width:421.3pt;height:17.2pt;z-index:-251637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548"/>
                        </w:tabs>
                        <w:spacing w:before="25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4.1.3.3.13.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Sistema</w:t>
                      </w:r>
                      <w:r>
                        <w:rPr>
                          <w:color w:val="174655"/>
                          <w:spacing w:val="-1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Ventilación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Renovación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Aire.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6"/>
        <w:rPr>
          <w:sz w:val="19"/>
        </w:rPr>
      </w:pPr>
    </w:p>
    <w:p w:rsidR="001E7181" w:rsidRDefault="00317E40">
      <w:pPr>
        <w:pStyle w:val="Textoindependiente"/>
        <w:ind w:left="210" w:right="947"/>
      </w:pPr>
      <w:r>
        <w:t>En el IEE citado más arriba figura que el edificio dispone shunts para los cuartos húmedos (baños y cocinas)</w:t>
      </w:r>
      <w:r>
        <w:rPr>
          <w:spacing w:val="-4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las viviendas.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/>
      </w:pP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inspección</w:t>
      </w:r>
      <w:r>
        <w:rPr>
          <w:spacing w:val="-2"/>
        </w:rPr>
        <w:t xml:space="preserve"> </w:t>
      </w:r>
      <w:r>
        <w:t>visual</w:t>
      </w:r>
      <w:r>
        <w:rPr>
          <w:spacing w:val="-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comprueba: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Existencia</w:t>
      </w:r>
      <w:r>
        <w:rPr>
          <w:spacing w:val="-10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conductos</w:t>
      </w:r>
      <w:r>
        <w:rPr>
          <w:spacing w:val="-4"/>
        </w:rPr>
        <w:t xml:space="preserve"> </w:t>
      </w:r>
      <w:r>
        <w:t>shunt</w:t>
      </w:r>
      <w:r>
        <w:rPr>
          <w:spacing w:val="-2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aseos.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rPr>
          <w:spacing w:val="-1"/>
        </w:rPr>
        <w:t>Campanas</w:t>
      </w:r>
      <w:r>
        <w:rPr>
          <w:spacing w:val="-8"/>
        </w:rPr>
        <w:t xml:space="preserve"> </w:t>
      </w:r>
      <w:r>
        <w:rPr>
          <w:spacing w:val="-1"/>
        </w:rPr>
        <w:t>extractoras</w:t>
      </w:r>
      <w:r>
        <w:rPr>
          <w:spacing w:val="-2"/>
        </w:rPr>
        <w:t xml:space="preserve"> </w:t>
      </w:r>
      <w:r>
        <w:rPr>
          <w:spacing w:val="-1"/>
        </w:rPr>
        <w:t>comunicadas</w:t>
      </w:r>
      <w:r>
        <w:rPr>
          <w:spacing w:val="-2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Shunt</w:t>
      </w:r>
      <w:r>
        <w:rPr>
          <w:spacing w:val="-5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cocinas</w:t>
      </w:r>
      <w:r>
        <w:rPr>
          <w:spacing w:val="-8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cocinas-americanas.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198" w:hanging="360"/>
      </w:pPr>
      <w:r>
        <w:t>Singularmente, algún cuarto húmedo está dotado de extractor mecánico conectado al conducto</w:t>
      </w:r>
      <w:r>
        <w:rPr>
          <w:spacing w:val="-47"/>
        </w:rPr>
        <w:t xml:space="preserve"> </w:t>
      </w:r>
      <w:r>
        <w:t>shunt.</w:t>
      </w:r>
    </w:p>
    <w:p w:rsidR="001E7181" w:rsidRDefault="00317E40">
      <w:pPr>
        <w:pStyle w:val="Textoindependiente"/>
        <w:spacing w:before="11"/>
        <w:rPr>
          <w:sz w:val="19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80256" behindDoc="1" locked="0" layoutInCell="1" allowOverlap="1">
                <wp:simplePos x="0" y="0"/>
                <wp:positionH relativeFrom="page">
                  <wp:posOffset>1562100</wp:posOffset>
                </wp:positionH>
                <wp:positionV relativeFrom="paragraph">
                  <wp:posOffset>172720</wp:posOffset>
                </wp:positionV>
                <wp:extent cx="5350510" cy="218440"/>
                <wp:effectExtent l="0" t="0" r="0" b="0"/>
                <wp:wrapTopAndBottom/>
                <wp:docPr id="381" name="docshape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05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548"/>
                              </w:tabs>
                              <w:spacing w:before="26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4.1.3.3.14.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Protección</w:t>
                            </w:r>
                            <w:r>
                              <w:rPr>
                                <w:color w:val="174655"/>
                                <w:spacing w:val="-1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contra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Radón.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21" o:spid="_x0000_s1069" type="#_x0000_t202" style="position:absolute;margin-left:123pt;margin-top:13.6pt;width:421.3pt;height:17.2pt;z-index:-2516362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548"/>
                        </w:tabs>
                        <w:spacing w:before="26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4.1.3.3.14.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Protección</w:t>
                      </w:r>
                      <w:r>
                        <w:rPr>
                          <w:color w:val="174655"/>
                          <w:spacing w:val="-1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contra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el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Radón.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rPr>
          <w:sz w:val="19"/>
        </w:r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11"/>
        <w:rPr>
          <w:sz w:val="15"/>
        </w:rPr>
      </w:pPr>
    </w:p>
    <w:p w:rsidR="001E7181" w:rsidRDefault="00317E40">
      <w:pPr>
        <w:pStyle w:val="Textoindependiente"/>
        <w:spacing w:before="57" w:line="475" w:lineRule="auto"/>
        <w:ind w:left="210" w:right="2154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81280" behindDoc="1" locked="0" layoutInCell="1" allowOverlap="1">
                <wp:simplePos x="0" y="0"/>
                <wp:positionH relativeFrom="page">
                  <wp:posOffset>1574800</wp:posOffset>
                </wp:positionH>
                <wp:positionV relativeFrom="paragraph">
                  <wp:posOffset>737870</wp:posOffset>
                </wp:positionV>
                <wp:extent cx="5350510" cy="218440"/>
                <wp:effectExtent l="0" t="0" r="0" b="0"/>
                <wp:wrapTopAndBottom/>
                <wp:docPr id="380" name="docshape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05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548"/>
                              </w:tabs>
                              <w:spacing w:before="20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4.1.3.3.15.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Suministro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Agua.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22" o:spid="_x0000_s1070" type="#_x0000_t202" style="position:absolute;left:0;text-align:left;margin-left:124pt;margin-top:58.1pt;width:421.3pt;height:17.2pt;z-index:-2516352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548"/>
                        </w:tabs>
                        <w:spacing w:before="20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4.1.3.3.15.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Suministro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Agua.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t>En el IEE citado más arriba no figura la existencia de sistema de Protección contra el Radón.</w:t>
      </w:r>
      <w:r>
        <w:rPr>
          <w:spacing w:val="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inspección</w:t>
      </w:r>
      <w:r>
        <w:rPr>
          <w:spacing w:val="-1"/>
        </w:rPr>
        <w:t xml:space="preserve"> </w:t>
      </w:r>
      <w:r>
        <w:t>visual</w:t>
      </w:r>
      <w:r>
        <w:rPr>
          <w:spacing w:val="-6"/>
        </w:rPr>
        <w:t xml:space="preserve"> </w:t>
      </w:r>
      <w:r>
        <w:t>tampoco</w:t>
      </w:r>
      <w:r>
        <w:rPr>
          <w:spacing w:val="-6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ha</w:t>
      </w:r>
      <w:r>
        <w:rPr>
          <w:spacing w:val="-6"/>
        </w:rPr>
        <w:t xml:space="preserve"> </w:t>
      </w:r>
      <w:r>
        <w:t>observado</w:t>
      </w:r>
      <w:r>
        <w:rPr>
          <w:spacing w:val="-7"/>
        </w:rPr>
        <w:t xml:space="preserve"> </w:t>
      </w:r>
      <w:r>
        <w:t>ninguna</w:t>
      </w:r>
      <w:r>
        <w:rPr>
          <w:spacing w:val="-3"/>
        </w:rPr>
        <w:t xml:space="preserve"> </w:t>
      </w:r>
      <w:r>
        <w:t>instalación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elemento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este</w:t>
      </w:r>
      <w:r>
        <w:rPr>
          <w:spacing w:val="-6"/>
        </w:rPr>
        <w:t xml:space="preserve"> </w:t>
      </w:r>
      <w:r>
        <w:t>tipo.</w:t>
      </w:r>
    </w:p>
    <w:p w:rsidR="001E7181" w:rsidRDefault="001E7181">
      <w:pPr>
        <w:pStyle w:val="Textoindependiente"/>
        <w:spacing w:before="4"/>
        <w:rPr>
          <w:sz w:val="18"/>
        </w:rPr>
      </w:pPr>
    </w:p>
    <w:p w:rsidR="001E7181" w:rsidRDefault="00317E40">
      <w:pPr>
        <w:pStyle w:val="Textoindependiente"/>
        <w:ind w:left="210" w:right="914"/>
      </w:pPr>
      <w:r>
        <w:t>En el IEE citado más arriba figura que dispone de conexión a la red de abastecimiento público y está dotado</w:t>
      </w:r>
      <w:r>
        <w:rPr>
          <w:spacing w:val="-47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contadores individuales.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/>
      </w:pP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inspección</w:t>
      </w:r>
      <w:r>
        <w:rPr>
          <w:spacing w:val="-3"/>
        </w:rPr>
        <w:t xml:space="preserve"> </w:t>
      </w:r>
      <w:r>
        <w:t>visual</w:t>
      </w:r>
      <w:r>
        <w:rPr>
          <w:spacing w:val="-9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ha</w:t>
      </w:r>
      <w:r>
        <w:rPr>
          <w:spacing w:val="-6"/>
        </w:rPr>
        <w:t xml:space="preserve"> </w:t>
      </w:r>
      <w:r>
        <w:t>observado: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t>Existe</w:t>
      </w:r>
      <w:r>
        <w:rPr>
          <w:spacing w:val="-8"/>
        </w:rPr>
        <w:t xml:space="preserve"> </w:t>
      </w:r>
      <w:r>
        <w:t>conexión</w:t>
      </w:r>
      <w:r>
        <w:rPr>
          <w:spacing w:val="-7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red</w:t>
      </w:r>
      <w:r>
        <w:rPr>
          <w:spacing w:val="-5"/>
        </w:rPr>
        <w:t xml:space="preserve"> </w:t>
      </w:r>
      <w:r>
        <w:t>pública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llave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general</w:t>
      </w:r>
      <w:r>
        <w:rPr>
          <w:spacing w:val="-7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paso.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rPr>
          <w:spacing w:val="-1"/>
        </w:rPr>
        <w:t>Existe</w:t>
      </w:r>
      <w:r>
        <w:rPr>
          <w:spacing w:val="-8"/>
        </w:rPr>
        <w:t xml:space="preserve"> </w:t>
      </w:r>
      <w:r>
        <w:rPr>
          <w:spacing w:val="-1"/>
        </w:rPr>
        <w:t>armario</w:t>
      </w:r>
      <w:r>
        <w:rPr>
          <w:spacing w:val="-12"/>
        </w:rPr>
        <w:t xml:space="preserve"> </w:t>
      </w:r>
      <w:r>
        <w:rPr>
          <w:spacing w:val="-1"/>
        </w:rPr>
        <w:t>de</w:t>
      </w:r>
      <w:r>
        <w:rPr>
          <w:spacing w:val="-5"/>
        </w:rPr>
        <w:t xml:space="preserve"> </w:t>
      </w:r>
      <w:r>
        <w:rPr>
          <w:spacing w:val="-1"/>
        </w:rPr>
        <w:t>contadores</w:t>
      </w:r>
      <w:r>
        <w:t xml:space="preserve"> individuales</w:t>
      </w:r>
      <w:r>
        <w:rPr>
          <w:spacing w:val="-2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vivienda.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0" w:line="264" w:lineRule="exact"/>
        <w:ind w:hanging="366"/>
      </w:pPr>
      <w:r>
        <w:t>Existen</w:t>
      </w:r>
      <w:r>
        <w:rPr>
          <w:spacing w:val="-6"/>
        </w:rPr>
        <w:t xml:space="preserve"> </w:t>
      </w:r>
      <w:r>
        <w:t>llaves</w:t>
      </w:r>
      <w:r>
        <w:rPr>
          <w:spacing w:val="-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paso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cada</w:t>
      </w:r>
      <w:r>
        <w:rPr>
          <w:spacing w:val="-7"/>
        </w:rPr>
        <w:t xml:space="preserve"> </w:t>
      </w:r>
      <w:r>
        <w:t>vivienda, en</w:t>
      </w:r>
      <w:r>
        <w:rPr>
          <w:spacing w:val="-3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exterior</w:t>
      </w:r>
      <w:r>
        <w:rPr>
          <w:spacing w:val="-7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mismas</w:t>
      </w:r>
      <w:r>
        <w:rPr>
          <w:spacing w:val="-8"/>
        </w:rPr>
        <w:t xml:space="preserve"> </w:t>
      </w:r>
      <w:r>
        <w:t>(vestíbulos).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951" w:hanging="360"/>
      </w:pPr>
      <w:r>
        <w:t>Existe un aljibe grupo de presión, que se nos informa está cancelado por producir sobrepresiones y</w:t>
      </w:r>
      <w:r>
        <w:rPr>
          <w:spacing w:val="-47"/>
        </w:rPr>
        <w:t xml:space="preserve"> </w:t>
      </w:r>
      <w:r>
        <w:t>fugas.</w:t>
      </w:r>
    </w:p>
    <w:p w:rsidR="001E7181" w:rsidRDefault="00317E40">
      <w:pPr>
        <w:pStyle w:val="Textoindependiente"/>
        <w:spacing w:before="7"/>
        <w:rPr>
          <w:sz w:val="19"/>
        </w:rPr>
      </w:pPr>
      <w:r>
        <w:rPr>
          <w:noProof/>
          <w:lang w:eastAsia="es-ES"/>
        </w:rPr>
        <mc:AlternateContent>
          <mc:Choice Requires="wpg">
            <w:drawing>
              <wp:anchor distT="0" distB="0" distL="0" distR="0" simplePos="0" relativeHeight="251682304" behindDoc="1" locked="0" layoutInCell="1" allowOverlap="1">
                <wp:simplePos x="0" y="0"/>
                <wp:positionH relativeFrom="page">
                  <wp:posOffset>878205</wp:posOffset>
                </wp:positionH>
                <wp:positionV relativeFrom="paragraph">
                  <wp:posOffset>167005</wp:posOffset>
                </wp:positionV>
                <wp:extent cx="5923280" cy="2159635"/>
                <wp:effectExtent l="0" t="0" r="0" b="0"/>
                <wp:wrapTopAndBottom/>
                <wp:docPr id="376" name="docshapegroup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3280" cy="2159635"/>
                          <a:chOff x="1383" y="263"/>
                          <a:chExt cx="9328" cy="3401"/>
                        </a:xfrm>
                      </wpg:grpSpPr>
                      <pic:pic xmlns:pic="http://schemas.openxmlformats.org/drawingml/2006/picture">
                        <pic:nvPicPr>
                          <pic:cNvPr id="377" name="docshape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3" y="262"/>
                            <a:ext cx="320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docshape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3" y="263"/>
                            <a:ext cx="202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docshape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1" y="262"/>
                            <a:ext cx="400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2AE5DCBF" id="docshapegroup123" o:spid="_x0000_s1026" style="position:absolute;margin-left:69.15pt;margin-top:13.15pt;width:466.4pt;height:170.05pt;z-index:-251634176;mso-wrap-distance-left:0;mso-wrap-distance-right:0;mso-position-horizontal-relative:page" coordorigin="1383,263" coordsize="9328,34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">
                <v:shape id="docshape124" o:spid="_x0000_s1027" type="#_x0000_t75" style="position:absolute;left:1383;top:262;width:320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">
                  <v:imagedata r:id="rId61" o:title=""/>
                </v:shape>
                <v:shape id="docshape125" o:spid="_x0000_s1028" type="#_x0000_t75" style="position:absolute;left:4643;top:263;width:202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">
                  <v:imagedata r:id="rId62" o:title=""/>
                </v:shape>
                <v:shape id="docshape126" o:spid="_x0000_s1029" type="#_x0000_t75" style="position:absolute;left:6711;top:262;width:400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">
                  <v:imagedata r:id="rId6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s-ES"/>
        </w:rPr>
        <mc:AlternateContent>
          <mc:Choice Requires="wpg">
            <w:drawing>
              <wp:anchor distT="0" distB="0" distL="0" distR="0" simplePos="0" relativeHeight="251683328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2497455</wp:posOffset>
                </wp:positionV>
                <wp:extent cx="6077585" cy="2159635"/>
                <wp:effectExtent l="0" t="0" r="0" b="0"/>
                <wp:wrapTopAndBottom/>
                <wp:docPr id="373" name="docshapegroup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77585" cy="2159635"/>
                          <a:chOff x="1134" y="3933"/>
                          <a:chExt cx="9571" cy="3401"/>
                        </a:xfrm>
                      </wpg:grpSpPr>
                      <pic:pic xmlns:pic="http://schemas.openxmlformats.org/drawingml/2006/picture">
                        <pic:nvPicPr>
                          <pic:cNvPr id="374" name="docshape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3932"/>
                            <a:ext cx="486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docshape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5" y="4153"/>
                            <a:ext cx="4660" cy="3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47D3F4FF" id="docshapegroup127" o:spid="_x0000_s1026" style="position:absolute;margin-left:56.7pt;margin-top:196.65pt;width:478.55pt;height:170.05pt;z-index:-251633152;mso-wrap-distance-left:0;mso-wrap-distance-right:0;mso-position-horizontal-relative:page" coordorigin="1134,3933" coordsize="9571,34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">
                <v:shape id="docshape128" o:spid="_x0000_s1027" type="#_x0000_t75" style="position:absolute;left:1134;top:3932;width:486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">
                  <v:imagedata r:id="rId66" o:title=""/>
                </v:shape>
                <v:shape id="docshape129" o:spid="_x0000_s1028" type="#_x0000_t75" style="position:absolute;left:6045;top:4153;width:4660;height:3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">
                  <v:imagedata r:id="rId67" o:title=""/>
                </v:shape>
                <w10:wrap type="topAndBottom" anchorx="page"/>
              </v:group>
            </w:pict>
          </mc:Fallback>
        </mc:AlternateContent>
      </w: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9"/>
        <w:rPr>
          <w:sz w:val="19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84352" behindDoc="1" locked="0" layoutInCell="1" allowOverlap="1">
                <wp:simplePos x="0" y="0"/>
                <wp:positionH relativeFrom="page">
                  <wp:posOffset>1562100</wp:posOffset>
                </wp:positionH>
                <wp:positionV relativeFrom="paragraph">
                  <wp:posOffset>171450</wp:posOffset>
                </wp:positionV>
                <wp:extent cx="5350510" cy="218440"/>
                <wp:effectExtent l="0" t="0" r="0" b="0"/>
                <wp:wrapTopAndBottom/>
                <wp:docPr id="372" name="docshape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05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548"/>
                              </w:tabs>
                              <w:spacing w:before="26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4.1.3.3.16.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Evacuación</w:t>
                            </w:r>
                            <w:r>
                              <w:rPr>
                                <w:color w:val="174655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Aguas.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30" o:spid="_x0000_s1071" type="#_x0000_t202" style="position:absolute;margin-left:123pt;margin-top:13.5pt;width:421.3pt;height:17.2pt;z-index:-251632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548"/>
                        </w:tabs>
                        <w:spacing w:before="26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4.1.3.3.16.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Evac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uación</w:t>
                      </w:r>
                      <w:r>
                        <w:rPr>
                          <w:color w:val="174655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Aguas.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7"/>
        <w:rPr>
          <w:sz w:val="19"/>
        </w:rPr>
      </w:pPr>
    </w:p>
    <w:p w:rsidR="001E7181" w:rsidRDefault="00317E40">
      <w:pPr>
        <w:pStyle w:val="Textoindependiente"/>
        <w:ind w:left="210" w:right="1604"/>
      </w:pPr>
      <w:r>
        <w:t>En el IEE citado más arriba figura que dispone de Sistema Evacuación a red de alcantarillado público</w:t>
      </w:r>
      <w:r>
        <w:rPr>
          <w:spacing w:val="-47"/>
        </w:rPr>
        <w:t xml:space="preserve"> </w:t>
      </w:r>
      <w:r>
        <w:t>y está</w:t>
      </w:r>
      <w:r>
        <w:rPr>
          <w:spacing w:val="-2"/>
        </w:rPr>
        <w:t xml:space="preserve"> </w:t>
      </w:r>
      <w:r>
        <w:t>dotado</w:t>
      </w:r>
      <w:r>
        <w:rPr>
          <w:spacing w:val="1"/>
        </w:rPr>
        <w:t xml:space="preserve"> </w:t>
      </w:r>
      <w:r>
        <w:t>con Bajantes</w:t>
      </w:r>
      <w:r>
        <w:rPr>
          <w:spacing w:val="-6"/>
        </w:rPr>
        <w:t xml:space="preserve"> </w:t>
      </w:r>
      <w:r>
        <w:t>Empotradas</w:t>
      </w:r>
      <w:r>
        <w:rPr>
          <w:spacing w:val="-3"/>
        </w:rPr>
        <w:t xml:space="preserve"> </w:t>
      </w:r>
      <w:r>
        <w:t>y Colectores</w:t>
      </w:r>
      <w:r>
        <w:rPr>
          <w:spacing w:val="-3"/>
        </w:rPr>
        <w:t xml:space="preserve"> </w:t>
      </w:r>
      <w:r>
        <w:t>Enterrados.</w:t>
      </w:r>
    </w:p>
    <w:p w:rsidR="001E7181" w:rsidRDefault="001E7181">
      <w:pPr>
        <w:pStyle w:val="Textoindependiente"/>
        <w:spacing w:before="3"/>
      </w:pPr>
    </w:p>
    <w:p w:rsidR="001E7181" w:rsidRDefault="00317E40">
      <w:pPr>
        <w:pStyle w:val="Textoindependiente"/>
        <w:ind w:left="210"/>
      </w:pPr>
      <w:r>
        <w:t>En</w:t>
      </w:r>
      <w:r>
        <w:rPr>
          <w:spacing w:val="-4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inspección</w:t>
      </w:r>
      <w:r>
        <w:rPr>
          <w:spacing w:val="-3"/>
        </w:rPr>
        <w:t xml:space="preserve"> </w:t>
      </w:r>
      <w:r>
        <w:t>visual</w:t>
      </w:r>
      <w:r>
        <w:rPr>
          <w:spacing w:val="-12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observan</w:t>
      </w:r>
      <w:r>
        <w:rPr>
          <w:spacing w:val="-3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siguientes</w:t>
      </w:r>
      <w:r>
        <w:rPr>
          <w:spacing w:val="-3"/>
        </w:rPr>
        <w:t xml:space="preserve"> </w:t>
      </w:r>
      <w:r>
        <w:t>elementos: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56"/>
        <w:ind w:hanging="366"/>
      </w:pPr>
      <w:r>
        <w:t>Conexión</w:t>
      </w:r>
      <w:r>
        <w:rPr>
          <w:spacing w:val="-6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red</w:t>
      </w:r>
      <w:r>
        <w:rPr>
          <w:spacing w:val="-7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alcantarillado.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 w:line="267" w:lineRule="exact"/>
        <w:ind w:hanging="366"/>
      </w:pPr>
      <w:r>
        <w:rPr>
          <w:spacing w:val="-1"/>
        </w:rPr>
        <w:t>Canalones</w:t>
      </w:r>
      <w:r>
        <w:rPr>
          <w:spacing w:val="-4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cubierta.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 w:line="237" w:lineRule="auto"/>
        <w:ind w:right="1024" w:hanging="360"/>
      </w:pPr>
      <w:r>
        <w:t>Bajantes empotradas, de aguas grises y bajantes adosadas a fachada de aguas grises y recogida de</w:t>
      </w:r>
      <w:r>
        <w:rPr>
          <w:spacing w:val="-47"/>
        </w:rPr>
        <w:t xml:space="preserve"> </w:t>
      </w:r>
      <w:r>
        <w:t>canalón.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rPr>
          <w:spacing w:val="-1"/>
        </w:rPr>
        <w:t>Red</w:t>
      </w:r>
      <w:r>
        <w:rPr>
          <w:spacing w:val="-7"/>
        </w:rPr>
        <w:t xml:space="preserve"> </w:t>
      </w:r>
      <w:r>
        <w:rPr>
          <w:spacing w:val="-1"/>
        </w:rPr>
        <w:t>de</w:t>
      </w:r>
      <w:r>
        <w:rPr>
          <w:spacing w:val="-11"/>
        </w:rPr>
        <w:t xml:space="preserve"> </w:t>
      </w:r>
      <w:r>
        <w:rPr>
          <w:spacing w:val="-1"/>
        </w:rPr>
        <w:t>colectores</w:t>
      </w:r>
      <w:r>
        <w:rPr>
          <w:spacing w:val="-5"/>
        </w:rPr>
        <w:t xml:space="preserve"> </w:t>
      </w:r>
      <w:r>
        <w:rPr>
          <w:spacing w:val="-1"/>
        </w:rPr>
        <w:t>enterrados</w:t>
      </w:r>
      <w:r>
        <w:rPr>
          <w:spacing w:val="-8"/>
        </w:rPr>
        <w:t xml:space="preserve"> </w:t>
      </w:r>
      <w:r>
        <w:t>(posiblemente</w:t>
      </w:r>
      <w:r>
        <w:rPr>
          <w:spacing w:val="-10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arquetas</w:t>
      </w:r>
      <w:r>
        <w:rPr>
          <w:spacing w:val="-3"/>
        </w:rPr>
        <w:t xml:space="preserve"> </w:t>
      </w:r>
      <w:r>
        <w:t>ocultas).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t>Sumideros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recogida</w:t>
      </w:r>
      <w:r>
        <w:rPr>
          <w:spacing w:val="-5"/>
        </w:rPr>
        <w:t xml:space="preserve"> </w:t>
      </w:r>
      <w:r>
        <w:t>agua</w:t>
      </w:r>
      <w:r>
        <w:rPr>
          <w:spacing w:val="-6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patio</w:t>
      </w:r>
      <w:r>
        <w:rPr>
          <w:spacing w:val="-3"/>
        </w:rPr>
        <w:t xml:space="preserve"> </w:t>
      </w:r>
      <w:r>
        <w:t>interior.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7"/>
      </w:pPr>
      <w:r>
        <w:rPr>
          <w:noProof/>
          <w:lang w:eastAsia="es-ES"/>
        </w:rPr>
        <w:drawing>
          <wp:anchor distT="0" distB="0" distL="0" distR="0" simplePos="0" relativeHeight="251543040" behindDoc="0" locked="0" layoutInCell="1" allowOverlap="1">
            <wp:simplePos x="0" y="0"/>
            <wp:positionH relativeFrom="page">
              <wp:posOffset>1225550</wp:posOffset>
            </wp:positionH>
            <wp:positionV relativeFrom="paragraph">
              <wp:posOffset>193472</wp:posOffset>
            </wp:positionV>
            <wp:extent cx="2426057" cy="2153602"/>
            <wp:effectExtent l="0" t="0" r="0" b="0"/>
            <wp:wrapTopAndBottom/>
            <wp:docPr id="25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6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057" cy="2153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0" distR="0" simplePos="0" relativeHeight="251544064" behindDoc="0" locked="0" layoutInCell="1" allowOverlap="1">
            <wp:simplePos x="0" y="0"/>
            <wp:positionH relativeFrom="page">
              <wp:posOffset>3714750</wp:posOffset>
            </wp:positionH>
            <wp:positionV relativeFrom="paragraph">
              <wp:posOffset>190297</wp:posOffset>
            </wp:positionV>
            <wp:extent cx="2263140" cy="2156460"/>
            <wp:effectExtent l="0" t="0" r="0" b="0"/>
            <wp:wrapTopAndBottom/>
            <wp:docPr id="27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7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3140" cy="2156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1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85376" behindDoc="1" locked="0" layoutInCell="1" allowOverlap="1">
                <wp:simplePos x="0" y="0"/>
                <wp:positionH relativeFrom="page">
                  <wp:posOffset>1562100</wp:posOffset>
                </wp:positionH>
                <wp:positionV relativeFrom="paragraph">
                  <wp:posOffset>189865</wp:posOffset>
                </wp:positionV>
                <wp:extent cx="5350510" cy="218440"/>
                <wp:effectExtent l="0" t="0" r="0" b="0"/>
                <wp:wrapTopAndBottom/>
                <wp:docPr id="371" name="docshape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05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548"/>
                              </w:tabs>
                              <w:spacing w:before="23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4.1.3.3.17.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Instalación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Calefacción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Refrigeración.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31" o:spid="_x0000_s1072" type="#_x0000_t202" style="position:absolute;margin-left:123pt;margin-top:14.95pt;width:421.3pt;height:17.2pt;z-index:-251631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548"/>
                        </w:tabs>
                        <w:spacing w:before="23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4.1.3.3.17.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Instalación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Calefacción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Refrigeración.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6"/>
        <w:rPr>
          <w:sz w:val="19"/>
        </w:rPr>
      </w:pPr>
    </w:p>
    <w:p w:rsidR="001E7181" w:rsidRDefault="00317E40">
      <w:pPr>
        <w:pStyle w:val="Textoindependiente"/>
        <w:ind w:left="210" w:right="1706"/>
      </w:pPr>
      <w:r>
        <w:t>En el IEE citado más arriba figura: El edificio no dispone de sistema de Calefacción ni de sistema de</w:t>
      </w:r>
      <w:r>
        <w:rPr>
          <w:spacing w:val="-47"/>
        </w:rPr>
        <w:t xml:space="preserve"> </w:t>
      </w:r>
      <w:r>
        <w:t>Refrigeración</w:t>
      </w:r>
      <w:r>
        <w:rPr>
          <w:spacing w:val="-2"/>
        </w:rPr>
        <w:t xml:space="preserve"> </w:t>
      </w:r>
      <w:r>
        <w:t>general.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/>
      </w:pP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inspección</w:t>
      </w:r>
      <w:r>
        <w:rPr>
          <w:spacing w:val="-3"/>
        </w:rPr>
        <w:t xml:space="preserve"> </w:t>
      </w:r>
      <w:r>
        <w:t>visual</w:t>
      </w:r>
      <w:r>
        <w:rPr>
          <w:spacing w:val="-9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ha</w:t>
      </w:r>
      <w:r>
        <w:rPr>
          <w:spacing w:val="-5"/>
        </w:rPr>
        <w:t xml:space="preserve"> </w:t>
      </w:r>
      <w:r>
        <w:t>observado: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De</w:t>
      </w:r>
      <w:r>
        <w:rPr>
          <w:spacing w:val="-10"/>
        </w:rPr>
        <w:t xml:space="preserve"> </w:t>
      </w:r>
      <w:r>
        <w:t>manera</w:t>
      </w:r>
      <w:r>
        <w:rPr>
          <w:spacing w:val="-6"/>
        </w:rPr>
        <w:t xml:space="preserve"> </w:t>
      </w:r>
      <w:r>
        <w:t>general,</w:t>
      </w:r>
      <w:r>
        <w:rPr>
          <w:spacing w:val="-3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edificio</w:t>
      </w:r>
      <w:r>
        <w:rPr>
          <w:spacing w:val="-6"/>
        </w:rPr>
        <w:t xml:space="preserve"> </w:t>
      </w:r>
      <w:r>
        <w:t>no</w:t>
      </w:r>
      <w:r>
        <w:rPr>
          <w:spacing w:val="-8"/>
        </w:rPr>
        <w:t xml:space="preserve"> </w:t>
      </w:r>
      <w:r>
        <w:t>dispone</w:t>
      </w:r>
      <w:r>
        <w:rPr>
          <w:spacing w:val="-10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sistema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calefacción.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rPr>
          <w:spacing w:val="-1"/>
        </w:rPr>
        <w:t>De</w:t>
      </w:r>
      <w:r>
        <w:rPr>
          <w:spacing w:val="-6"/>
        </w:rPr>
        <w:t xml:space="preserve"> </w:t>
      </w:r>
      <w:r>
        <w:rPr>
          <w:spacing w:val="-1"/>
        </w:rPr>
        <w:t>manera</w:t>
      </w:r>
      <w:r>
        <w:rPr>
          <w:spacing w:val="-5"/>
        </w:rPr>
        <w:t xml:space="preserve"> </w:t>
      </w:r>
      <w:r>
        <w:rPr>
          <w:spacing w:val="-1"/>
        </w:rPr>
        <w:t>general,</w:t>
      </w:r>
      <w:r>
        <w:rPr>
          <w:spacing w:val="2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edificio</w:t>
      </w:r>
      <w:r>
        <w:rPr>
          <w:spacing w:val="-2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dispone</w:t>
      </w:r>
      <w:r>
        <w:rPr>
          <w:spacing w:val="-5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sistema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refrigeración.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En</w:t>
      </w:r>
      <w:r>
        <w:rPr>
          <w:spacing w:val="-7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viviendas</w:t>
      </w:r>
      <w:r>
        <w:rPr>
          <w:spacing w:val="-3"/>
        </w:rPr>
        <w:t xml:space="preserve"> </w:t>
      </w:r>
      <w:r>
        <w:t>visitadas,</w:t>
      </w:r>
      <w:r>
        <w:rPr>
          <w:spacing w:val="-7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ha</w:t>
      </w:r>
      <w:r>
        <w:rPr>
          <w:spacing w:val="-10"/>
        </w:rPr>
        <w:t xml:space="preserve"> </w:t>
      </w:r>
      <w:r>
        <w:t>podido</w:t>
      </w:r>
      <w:r>
        <w:rPr>
          <w:spacing w:val="-5"/>
        </w:rPr>
        <w:t xml:space="preserve"> </w:t>
      </w:r>
      <w:r>
        <w:t>constatar</w:t>
      </w:r>
      <w:r>
        <w:rPr>
          <w:spacing w:val="-3"/>
        </w:rPr>
        <w:t xml:space="preserve"> </w:t>
      </w:r>
      <w:r>
        <w:t>lo</w:t>
      </w:r>
      <w:r>
        <w:rPr>
          <w:spacing w:val="-11"/>
        </w:rPr>
        <w:t xml:space="preserve"> </w:t>
      </w:r>
      <w:r>
        <w:t>siguiente:</w:t>
      </w: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before="19" w:line="270" w:lineRule="exact"/>
        <w:ind w:hanging="366"/>
      </w:pPr>
      <w:r>
        <w:t>Vivienda</w:t>
      </w:r>
      <w:r>
        <w:rPr>
          <w:spacing w:val="-8"/>
        </w:rPr>
        <w:t xml:space="preserve"> </w:t>
      </w:r>
      <w:r>
        <w:t>1º</w:t>
      </w:r>
      <w:r>
        <w:rPr>
          <w:spacing w:val="-5"/>
        </w:rPr>
        <w:t xml:space="preserve"> </w:t>
      </w:r>
      <w:r>
        <w:t>A.</w:t>
      </w:r>
    </w:p>
    <w:p w:rsidR="001E7181" w:rsidRDefault="00317E40">
      <w:pPr>
        <w:pStyle w:val="Prrafodelista"/>
        <w:numPr>
          <w:ilvl w:val="3"/>
          <w:numId w:val="10"/>
        </w:numPr>
        <w:tabs>
          <w:tab w:val="left" w:pos="2373"/>
          <w:tab w:val="left" w:pos="2374"/>
        </w:tabs>
        <w:spacing w:line="259" w:lineRule="exact"/>
        <w:ind w:hanging="366"/>
      </w:pPr>
      <w:r>
        <w:t>No</w:t>
      </w:r>
      <w:r>
        <w:rPr>
          <w:spacing w:val="-7"/>
        </w:rPr>
        <w:t xml:space="preserve"> </w:t>
      </w:r>
      <w:r>
        <w:t>existe</w:t>
      </w:r>
      <w:r>
        <w:rPr>
          <w:spacing w:val="-11"/>
        </w:rPr>
        <w:t xml:space="preserve"> </w:t>
      </w:r>
      <w:r>
        <w:t>sistema</w:t>
      </w:r>
      <w:r>
        <w:rPr>
          <w:spacing w:val="-1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calefacción</w:t>
      </w:r>
      <w:r>
        <w:rPr>
          <w:spacing w:val="-2"/>
        </w:rPr>
        <w:t xml:space="preserve"> </w:t>
      </w:r>
      <w:r>
        <w:t>fijo.</w:t>
      </w:r>
      <w:r>
        <w:rPr>
          <w:spacing w:val="-4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ha</w:t>
      </w:r>
      <w:r>
        <w:rPr>
          <w:spacing w:val="-6"/>
        </w:rPr>
        <w:t xml:space="preserve"> </w:t>
      </w:r>
      <w:r>
        <w:t>detectado</w:t>
      </w:r>
      <w:r>
        <w:rPr>
          <w:spacing w:val="-8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t>estufa.</w:t>
      </w:r>
    </w:p>
    <w:p w:rsidR="001E7181" w:rsidRDefault="00317E40">
      <w:pPr>
        <w:pStyle w:val="Prrafodelista"/>
        <w:numPr>
          <w:ilvl w:val="3"/>
          <w:numId w:val="10"/>
        </w:numPr>
        <w:tabs>
          <w:tab w:val="left" w:pos="2373"/>
          <w:tab w:val="left" w:pos="2374"/>
        </w:tabs>
        <w:spacing w:line="265" w:lineRule="exact"/>
        <w:ind w:hanging="366"/>
      </w:pPr>
      <w:r>
        <w:t>Se</w:t>
      </w:r>
      <w:r>
        <w:rPr>
          <w:spacing w:val="-8"/>
        </w:rPr>
        <w:t xml:space="preserve"> </w:t>
      </w:r>
      <w:r>
        <w:t>ha</w:t>
      </w:r>
      <w:r>
        <w:rPr>
          <w:spacing w:val="-6"/>
        </w:rPr>
        <w:t xml:space="preserve"> </w:t>
      </w:r>
      <w:r>
        <w:t>detectado la</w:t>
      </w:r>
      <w:r>
        <w:rPr>
          <w:spacing w:val="-7"/>
        </w:rPr>
        <w:t xml:space="preserve"> </w:t>
      </w:r>
      <w:r>
        <w:t>instalación</w:t>
      </w:r>
      <w:r>
        <w:rPr>
          <w:spacing w:val="-3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Splits</w:t>
      </w:r>
      <w:r>
        <w:rPr>
          <w:spacing w:val="-6"/>
        </w:rPr>
        <w:t xml:space="preserve"> </w:t>
      </w:r>
      <w:r>
        <w:t>Aire</w:t>
      </w:r>
      <w:r>
        <w:rPr>
          <w:spacing w:val="-6"/>
        </w:rPr>
        <w:t xml:space="preserve"> </w:t>
      </w:r>
      <w:r>
        <w:t>frío</w:t>
      </w:r>
      <w:r>
        <w:rPr>
          <w:spacing w:val="-4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t>sistema</w:t>
      </w:r>
      <w:r>
        <w:rPr>
          <w:spacing w:val="-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refrigeración.</w:t>
      </w:r>
    </w:p>
    <w:p w:rsidR="001E7181" w:rsidRDefault="00317E40">
      <w:pPr>
        <w:pStyle w:val="Textoindependiente"/>
        <w:spacing w:before="5"/>
        <w:rPr>
          <w:sz w:val="19"/>
        </w:rPr>
      </w:pPr>
      <w:r>
        <w:rPr>
          <w:noProof/>
          <w:lang w:eastAsia="es-ES"/>
        </w:rPr>
        <mc:AlternateContent>
          <mc:Choice Requires="wpg">
            <w:drawing>
              <wp:anchor distT="0" distB="0" distL="0" distR="0" simplePos="0" relativeHeight="251686400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166370</wp:posOffset>
                </wp:positionV>
                <wp:extent cx="6059170" cy="1946275"/>
                <wp:effectExtent l="0" t="0" r="0" b="0"/>
                <wp:wrapTopAndBottom/>
                <wp:docPr id="368" name="docshapegroup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9170" cy="1946275"/>
                          <a:chOff x="1134" y="262"/>
                          <a:chExt cx="9542" cy="3065"/>
                        </a:xfrm>
                      </wpg:grpSpPr>
                      <pic:pic xmlns:pic="http://schemas.openxmlformats.org/drawingml/2006/picture">
                        <pic:nvPicPr>
                          <pic:cNvPr id="369" name="docshape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266"/>
                            <a:ext cx="4580" cy="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docshape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6" y="261"/>
                            <a:ext cx="4900" cy="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1E59D52F" id="docshapegroup132" o:spid="_x0000_s1026" style="position:absolute;margin-left:56.7pt;margin-top:13.1pt;width:477.1pt;height:153.25pt;z-index:-251630080;mso-wrap-distance-left:0;mso-wrap-distance-right:0;mso-position-horizontal-relative:page" coordorigin="1134,262" coordsize="9542,30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">
                <v:shape id="docshape133" o:spid="_x0000_s1027" type="#_x0000_t75" style="position:absolute;left:1134;top:266;width:4580;height:3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">
                  <v:imagedata r:id="rId72" o:title=""/>
                </v:shape>
                <v:shape id="docshape134" o:spid="_x0000_s1028" type="#_x0000_t75" style="position:absolute;left:5776;top:261;width:4900;height:3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">
                  <v:imagedata r:id="rId73" o:title=""/>
                </v:shape>
                <w10:wrap type="topAndBottom" anchorx="page"/>
              </v:group>
            </w:pict>
          </mc:Fallback>
        </mc:AlternateContent>
      </w:r>
    </w:p>
    <w:p w:rsidR="001E7181" w:rsidRDefault="001E7181">
      <w:pPr>
        <w:pStyle w:val="Textoindependiente"/>
        <w:spacing w:before="3"/>
        <w:rPr>
          <w:sz w:val="21"/>
        </w:rPr>
      </w:pP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line="269" w:lineRule="exact"/>
        <w:ind w:hanging="366"/>
      </w:pPr>
      <w:r>
        <w:t>Vivienda</w:t>
      </w:r>
      <w:r>
        <w:rPr>
          <w:spacing w:val="-7"/>
        </w:rPr>
        <w:t xml:space="preserve"> </w:t>
      </w:r>
      <w:r>
        <w:t>2º</w:t>
      </w:r>
      <w:r>
        <w:rPr>
          <w:spacing w:val="-5"/>
        </w:rPr>
        <w:t xml:space="preserve"> </w:t>
      </w:r>
      <w:r>
        <w:t>D.</w:t>
      </w:r>
    </w:p>
    <w:p w:rsidR="001E7181" w:rsidRDefault="00317E40">
      <w:pPr>
        <w:pStyle w:val="Prrafodelista"/>
        <w:numPr>
          <w:ilvl w:val="3"/>
          <w:numId w:val="10"/>
        </w:numPr>
        <w:tabs>
          <w:tab w:val="left" w:pos="2373"/>
          <w:tab w:val="left" w:pos="2374"/>
        </w:tabs>
        <w:ind w:right="952" w:hanging="360"/>
      </w:pPr>
      <w:r>
        <w:t>Existe una instalación de radiadores eléctricos, tipo “calor azul”. El funcionamiento</w:t>
      </w:r>
      <w:r>
        <w:rPr>
          <w:spacing w:val="-4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un</w:t>
      </w:r>
      <w:r>
        <w:rPr>
          <w:spacing w:val="-7"/>
        </w:rPr>
        <w:t xml:space="preserve"> </w:t>
      </w:r>
      <w:r>
        <w:t>radiador</w:t>
      </w:r>
      <w:r>
        <w:rPr>
          <w:spacing w:val="-4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calor</w:t>
      </w:r>
      <w:r>
        <w:rPr>
          <w:spacing w:val="-3"/>
        </w:rPr>
        <w:t xml:space="preserve"> </w:t>
      </w:r>
      <w:r>
        <w:t>azul</w:t>
      </w:r>
      <w:r>
        <w:rPr>
          <w:spacing w:val="-9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basa</w:t>
      </w:r>
      <w:r>
        <w:rPr>
          <w:spacing w:val="-3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fenómeno</w:t>
      </w:r>
      <w:r>
        <w:rPr>
          <w:spacing w:val="-5"/>
        </w:rPr>
        <w:t xml:space="preserve"> </w:t>
      </w:r>
      <w:r>
        <w:t>conocido</w:t>
      </w:r>
      <w:r>
        <w:rPr>
          <w:spacing w:val="-1"/>
        </w:rPr>
        <w:t xml:space="preserve"> </w:t>
      </w:r>
      <w:r>
        <w:t>como</w:t>
      </w:r>
      <w:r>
        <w:rPr>
          <w:spacing w:val="-6"/>
        </w:rPr>
        <w:t xml:space="preserve"> </w:t>
      </w:r>
      <w:r>
        <w:t>efecto</w:t>
      </w:r>
      <w:r>
        <w:rPr>
          <w:spacing w:val="-4"/>
        </w:rPr>
        <w:t xml:space="preserve"> </w:t>
      </w:r>
      <w:r>
        <w:t>Joule.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5"/>
        <w:rPr>
          <w:sz w:val="11"/>
        </w:rPr>
      </w:pPr>
    </w:p>
    <w:p w:rsidR="001E7181" w:rsidRDefault="00317E40">
      <w:pPr>
        <w:pStyle w:val="Prrafodelista"/>
        <w:numPr>
          <w:ilvl w:val="3"/>
          <w:numId w:val="10"/>
        </w:numPr>
        <w:tabs>
          <w:tab w:val="left" w:pos="2373"/>
          <w:tab w:val="left" w:pos="2374"/>
        </w:tabs>
        <w:spacing w:before="89"/>
        <w:ind w:hanging="366"/>
      </w:pPr>
      <w:r>
        <w:t>Se</w:t>
      </w:r>
      <w:r>
        <w:rPr>
          <w:spacing w:val="-8"/>
        </w:rPr>
        <w:t xml:space="preserve"> </w:t>
      </w:r>
      <w:r>
        <w:t>ha</w:t>
      </w:r>
      <w:r>
        <w:rPr>
          <w:spacing w:val="-3"/>
        </w:rPr>
        <w:t xml:space="preserve"> </w:t>
      </w:r>
      <w:r>
        <w:t>detectado</w:t>
      </w:r>
      <w:r>
        <w:rPr>
          <w:spacing w:val="-3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instalación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Split</w:t>
      </w:r>
      <w:r>
        <w:rPr>
          <w:spacing w:val="-3"/>
        </w:rPr>
        <w:t xml:space="preserve"> </w:t>
      </w:r>
      <w:r>
        <w:t>Aire</w:t>
      </w:r>
      <w:r>
        <w:rPr>
          <w:spacing w:val="-8"/>
        </w:rPr>
        <w:t xml:space="preserve"> </w:t>
      </w:r>
      <w:r>
        <w:t>frío</w:t>
      </w:r>
      <w:r>
        <w:rPr>
          <w:spacing w:val="-3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sistema</w:t>
      </w:r>
      <w:r>
        <w:rPr>
          <w:spacing w:val="-6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refrigeración.</w:t>
      </w:r>
    </w:p>
    <w:p w:rsidR="001E7181" w:rsidRDefault="00317E40">
      <w:pPr>
        <w:pStyle w:val="Textoindependiente"/>
        <w:spacing w:before="3"/>
        <w:rPr>
          <w:sz w:val="20"/>
        </w:rPr>
      </w:pPr>
      <w:r>
        <w:rPr>
          <w:noProof/>
          <w:lang w:eastAsia="es-ES"/>
        </w:rPr>
        <mc:AlternateContent>
          <mc:Choice Requires="wpg">
            <w:drawing>
              <wp:anchor distT="0" distB="0" distL="0" distR="0" simplePos="0" relativeHeight="251687424" behindDoc="1" locked="0" layoutInCell="1" allowOverlap="1">
                <wp:simplePos x="0" y="0"/>
                <wp:positionH relativeFrom="page">
                  <wp:posOffset>814705</wp:posOffset>
                </wp:positionH>
                <wp:positionV relativeFrom="paragraph">
                  <wp:posOffset>172720</wp:posOffset>
                </wp:positionV>
                <wp:extent cx="5803900" cy="2159000"/>
                <wp:effectExtent l="0" t="0" r="0" b="0"/>
                <wp:wrapTopAndBottom/>
                <wp:docPr id="365" name="docshapegroup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03900" cy="2159000"/>
                          <a:chOff x="1283" y="272"/>
                          <a:chExt cx="9140" cy="3400"/>
                        </a:xfrm>
                      </wpg:grpSpPr>
                      <pic:pic xmlns:pic="http://schemas.openxmlformats.org/drawingml/2006/picture">
                        <pic:nvPicPr>
                          <pic:cNvPr id="366" name="docshape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3" y="271"/>
                            <a:ext cx="452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docshape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3" y="271"/>
                            <a:ext cx="456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459134A5" id="docshapegroup135" o:spid="_x0000_s1026" style="position:absolute;margin-left:64.15pt;margin-top:13.6pt;width:457pt;height:170pt;z-index:-251629056;mso-wrap-distance-left:0;mso-wrap-distance-right:0;mso-position-horizontal-relative:page" coordorigin="1283,272" coordsize="9140,3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">
                <v:shape id="docshape136" o:spid="_x0000_s1027" type="#_x0000_t75" style="position:absolute;left:1283;top:271;width:452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">
                  <v:imagedata r:id="rId76" o:title=""/>
                </v:shape>
                <v:shape id="docshape137" o:spid="_x0000_s1028" type="#_x0000_t75" style="position:absolute;left:5863;top:271;width:456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">
                  <v:imagedata r:id="rId77" o:title=""/>
                </v:shape>
                <w10:wrap type="topAndBottom" anchorx="page"/>
              </v:group>
            </w:pict>
          </mc:Fallback>
        </mc:AlternateContent>
      </w:r>
    </w:p>
    <w:p w:rsidR="001E7181" w:rsidRDefault="001E7181">
      <w:pPr>
        <w:pStyle w:val="Textoindependiente"/>
        <w:rPr>
          <w:sz w:val="24"/>
        </w:rPr>
      </w:pPr>
    </w:p>
    <w:p w:rsidR="001E7181" w:rsidRDefault="001E7181">
      <w:pPr>
        <w:pStyle w:val="Textoindependiente"/>
        <w:spacing w:before="2"/>
        <w:rPr>
          <w:sz w:val="19"/>
        </w:rPr>
      </w:pP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line="269" w:lineRule="exact"/>
        <w:ind w:hanging="366"/>
      </w:pPr>
      <w:r>
        <w:t>Vivienda</w:t>
      </w:r>
      <w:r>
        <w:rPr>
          <w:spacing w:val="-8"/>
        </w:rPr>
        <w:t xml:space="preserve"> </w:t>
      </w:r>
      <w:r>
        <w:t>4º</w:t>
      </w:r>
      <w:r>
        <w:rPr>
          <w:spacing w:val="-2"/>
        </w:rPr>
        <w:t xml:space="preserve"> </w:t>
      </w:r>
      <w:r>
        <w:t>B.</w:t>
      </w:r>
    </w:p>
    <w:p w:rsidR="001E7181" w:rsidRDefault="00317E40">
      <w:pPr>
        <w:pStyle w:val="Prrafodelista"/>
        <w:numPr>
          <w:ilvl w:val="3"/>
          <w:numId w:val="10"/>
        </w:numPr>
        <w:tabs>
          <w:tab w:val="left" w:pos="2373"/>
          <w:tab w:val="left" w:pos="2374"/>
        </w:tabs>
        <w:spacing w:line="259" w:lineRule="exact"/>
        <w:ind w:hanging="366"/>
      </w:pPr>
      <w:r>
        <w:t>Estufa</w:t>
      </w:r>
      <w:r>
        <w:rPr>
          <w:spacing w:val="-6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pelllets</w:t>
      </w:r>
    </w:p>
    <w:p w:rsidR="001E7181" w:rsidRDefault="00317E40">
      <w:pPr>
        <w:pStyle w:val="Prrafodelista"/>
        <w:numPr>
          <w:ilvl w:val="3"/>
          <w:numId w:val="10"/>
        </w:numPr>
        <w:tabs>
          <w:tab w:val="left" w:pos="2373"/>
          <w:tab w:val="left" w:pos="2374"/>
        </w:tabs>
        <w:spacing w:line="263" w:lineRule="exact"/>
        <w:ind w:hanging="366"/>
      </w:pPr>
      <w:r>
        <w:t>Existe</w:t>
      </w:r>
      <w:r>
        <w:rPr>
          <w:spacing w:val="-10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t>instalación</w:t>
      </w:r>
      <w:r>
        <w:rPr>
          <w:spacing w:val="-5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radiadores</w:t>
      </w:r>
      <w:r>
        <w:rPr>
          <w:spacing w:val="-3"/>
        </w:rPr>
        <w:t xml:space="preserve"> </w:t>
      </w:r>
      <w:r>
        <w:t>acumuladores</w:t>
      </w:r>
      <w:r>
        <w:rPr>
          <w:spacing w:val="-8"/>
        </w:rPr>
        <w:t xml:space="preserve"> </w:t>
      </w:r>
      <w:r>
        <w:t>eléctricos.</w:t>
      </w:r>
    </w:p>
    <w:p w:rsidR="001E7181" w:rsidRDefault="00317E40">
      <w:pPr>
        <w:pStyle w:val="Prrafodelista"/>
        <w:numPr>
          <w:ilvl w:val="3"/>
          <w:numId w:val="10"/>
        </w:numPr>
        <w:tabs>
          <w:tab w:val="left" w:pos="2373"/>
          <w:tab w:val="left" w:pos="2374"/>
        </w:tabs>
        <w:spacing w:line="265" w:lineRule="exact"/>
        <w:ind w:hanging="366"/>
      </w:pPr>
      <w:r>
        <w:t>Se</w:t>
      </w:r>
      <w:r>
        <w:rPr>
          <w:spacing w:val="-8"/>
        </w:rPr>
        <w:t xml:space="preserve"> </w:t>
      </w:r>
      <w:r>
        <w:t>ha</w:t>
      </w:r>
      <w:r>
        <w:rPr>
          <w:spacing w:val="-3"/>
        </w:rPr>
        <w:t xml:space="preserve"> </w:t>
      </w:r>
      <w:r>
        <w:t>detectado</w:t>
      </w:r>
      <w:r>
        <w:rPr>
          <w:spacing w:val="-1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instalación</w:t>
      </w:r>
      <w:r>
        <w:rPr>
          <w:spacing w:val="-3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Split</w:t>
      </w:r>
      <w:r>
        <w:rPr>
          <w:spacing w:val="-7"/>
        </w:rPr>
        <w:t xml:space="preserve"> </w:t>
      </w:r>
      <w:r>
        <w:t>Aire</w:t>
      </w:r>
      <w:r>
        <w:rPr>
          <w:spacing w:val="-8"/>
        </w:rPr>
        <w:t xml:space="preserve"> </w:t>
      </w:r>
      <w:r>
        <w:t>frío</w:t>
      </w:r>
      <w:r>
        <w:rPr>
          <w:spacing w:val="-6"/>
        </w:rPr>
        <w:t xml:space="preserve"> </w:t>
      </w:r>
      <w:r>
        <w:t>como</w:t>
      </w:r>
      <w:r>
        <w:rPr>
          <w:spacing w:val="-4"/>
        </w:rPr>
        <w:t xml:space="preserve"> </w:t>
      </w:r>
      <w:r>
        <w:t>sistema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refrigeración.</w:t>
      </w:r>
    </w:p>
    <w:p w:rsidR="001E7181" w:rsidRDefault="00317E40">
      <w:pPr>
        <w:pStyle w:val="Textoindependiente"/>
        <w:spacing w:before="1"/>
        <w:rPr>
          <w:sz w:val="20"/>
        </w:rPr>
      </w:pPr>
      <w:r>
        <w:rPr>
          <w:noProof/>
          <w:lang w:eastAsia="es-ES"/>
        </w:rPr>
        <mc:AlternateContent>
          <mc:Choice Requires="wpg">
            <w:drawing>
              <wp:anchor distT="0" distB="0" distL="0" distR="0" simplePos="0" relativeHeight="251688448" behindDoc="1" locked="0" layoutInCell="1" allowOverlap="1">
                <wp:simplePos x="0" y="0"/>
                <wp:positionH relativeFrom="page">
                  <wp:posOffset>845820</wp:posOffset>
                </wp:positionH>
                <wp:positionV relativeFrom="paragraph">
                  <wp:posOffset>171450</wp:posOffset>
                </wp:positionV>
                <wp:extent cx="5635625" cy="2171700"/>
                <wp:effectExtent l="0" t="0" r="0" b="0"/>
                <wp:wrapTopAndBottom/>
                <wp:docPr id="362" name="docshapegroup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35625" cy="2171700"/>
                          <a:chOff x="1332" y="270"/>
                          <a:chExt cx="8875" cy="3420"/>
                        </a:xfrm>
                      </wpg:grpSpPr>
                      <pic:pic xmlns:pic="http://schemas.openxmlformats.org/drawingml/2006/picture">
                        <pic:nvPicPr>
                          <pic:cNvPr id="363" name="docshape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2" y="276"/>
                            <a:ext cx="4332" cy="3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docshape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4" y="269"/>
                            <a:ext cx="4473" cy="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3F7C43FB" id="docshapegroup138" o:spid="_x0000_s1026" style="position:absolute;margin-left:66.6pt;margin-top:13.5pt;width:443.75pt;height:171pt;z-index:-251628032;mso-wrap-distance-left:0;mso-wrap-distance-right:0;mso-position-horizontal-relative:page" coordorigin="1332,270" coordsize="8875,34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">
                <v:shape id="docshape139" o:spid="_x0000_s1027" type="#_x0000_t75" style="position:absolute;left:1332;top:276;width:4332;height:3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">
                  <v:imagedata r:id="rId80" o:title=""/>
                </v:shape>
                <v:shape id="docshape140" o:spid="_x0000_s1028" type="#_x0000_t75" style="position:absolute;left:5734;top:269;width:4473;height:3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">
                  <v:imagedata r:id="rId8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s-ES"/>
        </w:rPr>
        <w:drawing>
          <wp:anchor distT="0" distB="0" distL="0" distR="0" simplePos="0" relativeHeight="251545088" behindDoc="0" locked="0" layoutInCell="1" allowOverlap="1">
            <wp:simplePos x="0" y="0"/>
            <wp:positionH relativeFrom="page">
              <wp:posOffset>751205</wp:posOffset>
            </wp:positionH>
            <wp:positionV relativeFrom="paragraph">
              <wp:posOffset>2500974</wp:posOffset>
            </wp:positionV>
            <wp:extent cx="2838160" cy="2085975"/>
            <wp:effectExtent l="0" t="0" r="0" b="0"/>
            <wp:wrapTopAndBottom/>
            <wp:docPr id="29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44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16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0" distR="0" simplePos="0" relativeHeight="251546112" behindDoc="0" locked="0" layoutInCell="1" allowOverlap="1">
            <wp:simplePos x="0" y="0"/>
            <wp:positionH relativeFrom="page">
              <wp:posOffset>3641090</wp:posOffset>
            </wp:positionH>
            <wp:positionV relativeFrom="paragraph">
              <wp:posOffset>2504276</wp:posOffset>
            </wp:positionV>
            <wp:extent cx="3062620" cy="2091880"/>
            <wp:effectExtent l="0" t="0" r="0" b="0"/>
            <wp:wrapTopAndBottom/>
            <wp:docPr id="31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5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2620" cy="2091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7181" w:rsidRDefault="001E7181">
      <w:pPr>
        <w:pStyle w:val="Textoindependiente"/>
        <w:spacing w:before="5"/>
        <w:rPr>
          <w:sz w:val="18"/>
        </w:rPr>
      </w:pPr>
    </w:p>
    <w:p w:rsidR="001E7181" w:rsidRDefault="001E7181">
      <w:pPr>
        <w:pStyle w:val="Textoindependiente"/>
        <w:spacing w:before="10"/>
        <w:rPr>
          <w:sz w:val="18"/>
        </w:rPr>
      </w:pPr>
    </w:p>
    <w:p w:rsidR="001E7181" w:rsidRDefault="00317E40">
      <w:pPr>
        <w:pStyle w:val="Textoindependiente"/>
        <w:ind w:left="210" w:right="1256"/>
      </w:pPr>
      <w:r>
        <w:t>El número de viviendas/locales que apreciamos disponen de sistemas individuales de refrigeración (aire</w:t>
      </w:r>
      <w:r>
        <w:rPr>
          <w:spacing w:val="-47"/>
        </w:rPr>
        <w:t xml:space="preserve"> </w:t>
      </w:r>
      <w:r>
        <w:t>acondicionado), en</w:t>
      </w:r>
      <w:r>
        <w:rPr>
          <w:spacing w:val="-3"/>
        </w:rPr>
        <w:t xml:space="preserve"> </w:t>
      </w:r>
      <w:r>
        <w:t>base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aparatos</w:t>
      </w:r>
      <w:r>
        <w:rPr>
          <w:spacing w:val="-1"/>
        </w:rPr>
        <w:t xml:space="preserve"> </w:t>
      </w:r>
      <w:r>
        <w:t>vistos</w:t>
      </w:r>
      <w:r>
        <w:rPr>
          <w:spacing w:val="-3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fachada,</w:t>
      </w:r>
      <w:r>
        <w:rPr>
          <w:spacing w:val="-2"/>
        </w:rPr>
        <w:t xml:space="preserve"> </w:t>
      </w:r>
      <w:r>
        <w:t>es</w:t>
      </w:r>
      <w:r>
        <w:rPr>
          <w:spacing w:val="-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7.</w:t>
      </w:r>
      <w:r>
        <w:rPr>
          <w:spacing w:val="-4"/>
        </w:rPr>
        <w:t xml:space="preserve"> </w:t>
      </w:r>
      <w:r>
        <w:t>Supone</w:t>
      </w:r>
      <w:r>
        <w:rPr>
          <w:spacing w:val="-5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41%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viviendas.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9" w:after="1"/>
        <w:rPr>
          <w:sz w:val="20"/>
        </w:rPr>
      </w:pPr>
    </w:p>
    <w:p w:rsidR="001E7181" w:rsidRDefault="00317E40">
      <w:pPr>
        <w:pStyle w:val="Textoindependiente"/>
        <w:ind w:left="1555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s">
            <w:drawing>
              <wp:inline distT="0" distB="0" distL="0" distR="0">
                <wp:extent cx="5350510" cy="218440"/>
                <wp:effectExtent l="9525" t="9525" r="12065" b="10160"/>
                <wp:docPr id="361" name="docshape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05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548"/>
                              </w:tabs>
                              <w:spacing w:before="22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4.1.3.3.18.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Instalación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ACS.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41" o:spid="_x0000_s1073" type="#_x0000_t202" style="width:421.3pt;height:1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548"/>
                        </w:tabs>
                        <w:spacing w:before="22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4.1.3.3.18.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Instalación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ACS.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E7181" w:rsidRDefault="001E7181">
      <w:pPr>
        <w:pStyle w:val="Textoindependiente"/>
        <w:spacing w:before="11"/>
        <w:rPr>
          <w:sz w:val="10"/>
        </w:rPr>
      </w:pPr>
    </w:p>
    <w:p w:rsidR="001E7181" w:rsidRDefault="00317E40">
      <w:pPr>
        <w:pStyle w:val="Textoindependiente"/>
        <w:spacing w:before="56"/>
        <w:ind w:left="210"/>
      </w:pP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IEE</w:t>
      </w:r>
      <w:r>
        <w:rPr>
          <w:spacing w:val="-3"/>
        </w:rPr>
        <w:t xml:space="preserve"> </w:t>
      </w:r>
      <w:r>
        <w:t>citado</w:t>
      </w:r>
      <w:r>
        <w:rPr>
          <w:spacing w:val="-3"/>
        </w:rPr>
        <w:t xml:space="preserve"> </w:t>
      </w:r>
      <w:r>
        <w:t>más</w:t>
      </w:r>
      <w:r>
        <w:rPr>
          <w:spacing w:val="-2"/>
        </w:rPr>
        <w:t xml:space="preserve"> </w:t>
      </w:r>
      <w:r>
        <w:t>arriba</w:t>
      </w:r>
      <w:r>
        <w:rPr>
          <w:spacing w:val="-8"/>
        </w:rPr>
        <w:t xml:space="preserve"> </w:t>
      </w:r>
      <w:r>
        <w:t>figura: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0" w:line="265" w:lineRule="exact"/>
        <w:ind w:hanging="366"/>
      </w:pPr>
      <w:r>
        <w:t>El</w:t>
      </w:r>
      <w:r>
        <w:rPr>
          <w:spacing w:val="-7"/>
        </w:rPr>
        <w:t xml:space="preserve"> </w:t>
      </w:r>
      <w:r>
        <w:t>edificio</w:t>
      </w:r>
      <w:r>
        <w:rPr>
          <w:spacing w:val="-3"/>
        </w:rPr>
        <w:t xml:space="preserve"> </w:t>
      </w:r>
      <w:r>
        <w:t>no</w:t>
      </w:r>
      <w:r>
        <w:rPr>
          <w:spacing w:val="-8"/>
        </w:rPr>
        <w:t xml:space="preserve"> </w:t>
      </w:r>
      <w:r>
        <w:t>dispone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sistema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ACS</w:t>
      </w:r>
      <w:r>
        <w:rPr>
          <w:spacing w:val="-3"/>
        </w:rPr>
        <w:t xml:space="preserve"> </w:t>
      </w:r>
      <w:r>
        <w:t>Central.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620" w:hanging="360"/>
      </w:pPr>
      <w:r>
        <w:t>El Porcentaje de viviendas/locales disponen de sistemas individuales de producción de ACS:</w:t>
      </w:r>
      <w:r>
        <w:rPr>
          <w:spacing w:val="-47"/>
        </w:rPr>
        <w:t xml:space="preserve"> </w:t>
      </w:r>
      <w:r>
        <w:t>100,00%.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rPr>
          <w:spacing w:val="-1"/>
        </w:rPr>
        <w:t>El</w:t>
      </w:r>
      <w:r>
        <w:rPr>
          <w:spacing w:val="-10"/>
        </w:rPr>
        <w:t xml:space="preserve"> </w:t>
      </w:r>
      <w:r>
        <w:rPr>
          <w:spacing w:val="-1"/>
        </w:rPr>
        <w:t>Porcentaje</w:t>
      </w:r>
      <w:r>
        <w:rPr>
          <w:spacing w:val="-10"/>
        </w:rPr>
        <w:t xml:space="preserve"> </w:t>
      </w:r>
      <w:r>
        <w:t>viviendas</w:t>
      </w:r>
      <w:r>
        <w:rPr>
          <w:spacing w:val="-1"/>
        </w:rPr>
        <w:t xml:space="preserve"> </w:t>
      </w:r>
      <w:r>
        <w:t>con</w:t>
      </w:r>
      <w:r>
        <w:rPr>
          <w:spacing w:val="-12"/>
        </w:rPr>
        <w:t xml:space="preserve"> </w:t>
      </w:r>
      <w:r>
        <w:t>Calentadores</w:t>
      </w:r>
      <w:r>
        <w:rPr>
          <w:spacing w:val="-5"/>
        </w:rPr>
        <w:t xml:space="preserve"> </w:t>
      </w:r>
      <w:r>
        <w:t>eléctricos:</w:t>
      </w:r>
      <w:r>
        <w:rPr>
          <w:spacing w:val="-8"/>
        </w:rPr>
        <w:t xml:space="preserve"> </w:t>
      </w:r>
      <w:r>
        <w:t>100,00%.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El</w:t>
      </w:r>
      <w:r>
        <w:rPr>
          <w:spacing w:val="-7"/>
        </w:rPr>
        <w:t xml:space="preserve"> </w:t>
      </w:r>
      <w:r>
        <w:t>edificio</w:t>
      </w:r>
      <w:r>
        <w:rPr>
          <w:spacing w:val="-3"/>
        </w:rPr>
        <w:t xml:space="preserve"> </w:t>
      </w:r>
      <w:r>
        <w:t>no</w:t>
      </w:r>
      <w:r>
        <w:rPr>
          <w:spacing w:val="-10"/>
        </w:rPr>
        <w:t xml:space="preserve"> </w:t>
      </w:r>
      <w:r>
        <w:t>dispone</w:t>
      </w:r>
      <w:r>
        <w:rPr>
          <w:spacing w:val="-10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captadores</w:t>
      </w:r>
      <w:r>
        <w:rPr>
          <w:spacing w:val="-7"/>
        </w:rPr>
        <w:t xml:space="preserve"> </w:t>
      </w:r>
      <w:r>
        <w:t>solares</w:t>
      </w:r>
      <w:r>
        <w:rPr>
          <w:spacing w:val="-5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producción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ACS.</w:t>
      </w:r>
    </w:p>
    <w:p w:rsidR="001E7181" w:rsidRDefault="001E7181">
      <w:pPr>
        <w:pStyle w:val="Textoindependiente"/>
        <w:spacing w:before="5"/>
        <w:rPr>
          <w:sz w:val="21"/>
        </w:rPr>
      </w:pPr>
    </w:p>
    <w:p w:rsidR="001E7181" w:rsidRDefault="00317E40">
      <w:pPr>
        <w:pStyle w:val="Textoindependiente"/>
        <w:ind w:left="210"/>
      </w:pP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inspección</w:t>
      </w:r>
      <w:r>
        <w:rPr>
          <w:spacing w:val="-4"/>
        </w:rPr>
        <w:t xml:space="preserve"> </w:t>
      </w:r>
      <w:r>
        <w:t>visual</w:t>
      </w:r>
      <w:r>
        <w:rPr>
          <w:spacing w:val="-11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ha</w:t>
      </w:r>
      <w:r>
        <w:rPr>
          <w:spacing w:val="-4"/>
        </w:rPr>
        <w:t xml:space="preserve"> </w:t>
      </w:r>
      <w:r>
        <w:t>constatado</w:t>
      </w:r>
      <w:r>
        <w:rPr>
          <w:spacing w:val="-5"/>
        </w:rPr>
        <w:t xml:space="preserve"> </w:t>
      </w:r>
      <w:r>
        <w:t>esta</w:t>
      </w:r>
      <w:r>
        <w:rPr>
          <w:spacing w:val="-9"/>
        </w:rPr>
        <w:t xml:space="preserve"> </w:t>
      </w:r>
      <w:r>
        <w:t>misma</w:t>
      </w:r>
      <w:r>
        <w:rPr>
          <w:spacing w:val="-5"/>
        </w:rPr>
        <w:t xml:space="preserve"> </w:t>
      </w:r>
      <w:r>
        <w:t>información,</w:t>
      </w:r>
      <w:r>
        <w:rPr>
          <w:spacing w:val="-4"/>
        </w:rPr>
        <w:t xml:space="preserve"> </w:t>
      </w:r>
      <w:r>
        <w:t>resumida</w:t>
      </w:r>
      <w:r>
        <w:rPr>
          <w:spacing w:val="-6"/>
        </w:rPr>
        <w:t xml:space="preserve"> </w:t>
      </w:r>
      <w:r>
        <w:t>en: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No</w:t>
      </w:r>
      <w:r>
        <w:rPr>
          <w:spacing w:val="-7"/>
        </w:rPr>
        <w:t xml:space="preserve"> </w:t>
      </w:r>
      <w:r>
        <w:t>existe</w:t>
      </w:r>
      <w:r>
        <w:rPr>
          <w:spacing w:val="-7"/>
        </w:rPr>
        <w:t xml:space="preserve"> </w:t>
      </w:r>
      <w:r>
        <w:t>sistema</w:t>
      </w:r>
      <w:r>
        <w:rPr>
          <w:spacing w:val="-8"/>
        </w:rPr>
        <w:t xml:space="preserve"> </w:t>
      </w:r>
      <w:r>
        <w:t>centralizado</w:t>
      </w:r>
      <w:r>
        <w:rPr>
          <w:spacing w:val="-3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ACS.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t>No</w:t>
      </w:r>
      <w:r>
        <w:rPr>
          <w:spacing w:val="-8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dispone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captadores</w:t>
      </w:r>
      <w:r>
        <w:rPr>
          <w:spacing w:val="-1"/>
        </w:rPr>
        <w:t xml:space="preserve"> </w:t>
      </w:r>
      <w:r>
        <w:t>solares</w:t>
      </w:r>
      <w:r>
        <w:rPr>
          <w:spacing w:val="-4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producción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ACS.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Las</w:t>
      </w:r>
      <w:r>
        <w:rPr>
          <w:spacing w:val="-5"/>
        </w:rPr>
        <w:t xml:space="preserve"> </w:t>
      </w:r>
      <w:r>
        <w:t>viviendas</w:t>
      </w:r>
      <w:r>
        <w:rPr>
          <w:spacing w:val="-4"/>
        </w:rPr>
        <w:t xml:space="preserve"> </w:t>
      </w:r>
      <w:r>
        <w:t>satisfacen</w:t>
      </w:r>
      <w:r>
        <w:rPr>
          <w:spacing w:val="-7"/>
        </w:rPr>
        <w:t xml:space="preserve"> </w:t>
      </w:r>
      <w:r>
        <w:t>su</w:t>
      </w:r>
      <w:r>
        <w:rPr>
          <w:spacing w:val="-12"/>
        </w:rPr>
        <w:t xml:space="preserve"> </w:t>
      </w:r>
      <w:r>
        <w:t>demanda</w:t>
      </w:r>
      <w:r>
        <w:rPr>
          <w:spacing w:val="-11"/>
        </w:rPr>
        <w:t xml:space="preserve"> </w:t>
      </w:r>
      <w:r>
        <w:t>mediante</w:t>
      </w:r>
      <w:r>
        <w:rPr>
          <w:spacing w:val="-7"/>
        </w:rPr>
        <w:t xml:space="preserve"> </w:t>
      </w:r>
      <w:r>
        <w:t>termos</w:t>
      </w:r>
      <w:r>
        <w:rPr>
          <w:spacing w:val="-7"/>
        </w:rPr>
        <w:t xml:space="preserve"> </w:t>
      </w:r>
      <w:r>
        <w:t>eléctricos.</w:t>
      </w:r>
    </w:p>
    <w:p w:rsidR="001E7181" w:rsidRDefault="00317E40">
      <w:pPr>
        <w:pStyle w:val="Textoindependiente"/>
        <w:spacing w:before="2"/>
        <w:rPr>
          <w:sz w:val="20"/>
        </w:rPr>
      </w:pPr>
      <w:r>
        <w:rPr>
          <w:noProof/>
          <w:lang w:eastAsia="es-ES"/>
        </w:rPr>
        <mc:AlternateContent>
          <mc:Choice Requires="wpg">
            <w:drawing>
              <wp:anchor distT="0" distB="0" distL="0" distR="0" simplePos="0" relativeHeight="251689472" behindDoc="1" locked="0" layoutInCell="1" allowOverlap="1">
                <wp:simplePos x="0" y="0"/>
                <wp:positionH relativeFrom="page">
                  <wp:posOffset>1351915</wp:posOffset>
                </wp:positionH>
                <wp:positionV relativeFrom="paragraph">
                  <wp:posOffset>172085</wp:posOffset>
                </wp:positionV>
                <wp:extent cx="4317365" cy="2159000"/>
                <wp:effectExtent l="0" t="0" r="0" b="0"/>
                <wp:wrapTopAndBottom/>
                <wp:docPr id="358" name="docshapegroup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17365" cy="2159000"/>
                          <a:chOff x="2129" y="271"/>
                          <a:chExt cx="6799" cy="3400"/>
                        </a:xfrm>
                      </wpg:grpSpPr>
                      <pic:pic xmlns:pic="http://schemas.openxmlformats.org/drawingml/2006/picture">
                        <pic:nvPicPr>
                          <pic:cNvPr id="359" name="docshape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9" y="271"/>
                            <a:ext cx="404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docshape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8" y="271"/>
                            <a:ext cx="270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7C96DC37" id="docshapegroup142" o:spid="_x0000_s1026" style="position:absolute;margin-left:106.45pt;margin-top:13.55pt;width:339.95pt;height:170pt;z-index:-251627008;mso-wrap-distance-left:0;mso-wrap-distance-right:0;mso-position-horizontal-relative:page" coordorigin="2129,271" coordsize="6799,3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">
                <v:shape id="docshape143" o:spid="_x0000_s1027" type="#_x0000_t75" style="position:absolute;left:2129;top:271;width:404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">
                  <v:imagedata r:id="rId86" o:title=""/>
                </v:shape>
                <v:shape id="docshape144" o:spid="_x0000_s1028" type="#_x0000_t75" style="position:absolute;left:6228;top:271;width:270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">
                  <v:imagedata r:id="rId87" o:title=""/>
                </v:shape>
                <w10:wrap type="topAndBottom" anchorx="page"/>
              </v:group>
            </w:pict>
          </mc:Fallback>
        </mc:AlternateContent>
      </w: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7"/>
        <w:rPr>
          <w:sz w:val="21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90496" behindDoc="1" locked="0" layoutInCell="1" allowOverlap="1">
                <wp:simplePos x="0" y="0"/>
                <wp:positionH relativeFrom="page">
                  <wp:posOffset>1562100</wp:posOffset>
                </wp:positionH>
                <wp:positionV relativeFrom="paragraph">
                  <wp:posOffset>186055</wp:posOffset>
                </wp:positionV>
                <wp:extent cx="5350510" cy="218440"/>
                <wp:effectExtent l="0" t="0" r="0" b="0"/>
                <wp:wrapTopAndBottom/>
                <wp:docPr id="357" name="docshape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05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548"/>
                              </w:tabs>
                              <w:spacing w:before="23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4.1.3.3.19.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Instalación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Gases</w:t>
                            </w:r>
                            <w:r>
                              <w:rPr>
                                <w:color w:val="174655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Combustibles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o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gasóleo.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45" o:spid="_x0000_s1074" type="#_x0000_t202" style="position:absolute;margin-left:123pt;margin-top:14.65pt;width:421.3pt;height:17.2pt;z-index:-251625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548"/>
                        </w:tabs>
                        <w:spacing w:before="23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4.1.3.3.19.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Instalación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Gases</w:t>
                      </w:r>
                      <w:r>
                        <w:rPr>
                          <w:color w:val="174655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Combustibles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o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gasóleo.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8"/>
        <w:rPr>
          <w:sz w:val="19"/>
        </w:rPr>
      </w:pPr>
    </w:p>
    <w:p w:rsidR="001E7181" w:rsidRDefault="00317E40">
      <w:pPr>
        <w:pStyle w:val="Textoindependiente"/>
        <w:ind w:left="210" w:right="818"/>
      </w:pPr>
      <w:r>
        <w:t>En el IEE citado más arriba figura: El edificio no dispone de acometida a red de distribución canalizada de gas</w:t>
      </w:r>
      <w:r>
        <w:rPr>
          <w:spacing w:val="-47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uso</w:t>
      </w:r>
      <w:r>
        <w:rPr>
          <w:spacing w:val="-4"/>
        </w:rPr>
        <w:t xml:space="preserve"> </w:t>
      </w:r>
      <w:r>
        <w:t>doméstico.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spacing w:before="1"/>
        <w:ind w:left="263"/>
      </w:pPr>
      <w:r>
        <w:rPr>
          <w:spacing w:val="-1"/>
        </w:rPr>
        <w:t>En</w:t>
      </w:r>
      <w:r>
        <w:rPr>
          <w:spacing w:val="-3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inspección</w:t>
      </w:r>
      <w:r>
        <w:rPr>
          <w:spacing w:val="-3"/>
        </w:rPr>
        <w:t xml:space="preserve"> </w:t>
      </w:r>
      <w:r>
        <w:t>visual</w:t>
      </w:r>
      <w:r>
        <w:rPr>
          <w:spacing w:val="-10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ha</w:t>
      </w:r>
      <w:r>
        <w:rPr>
          <w:spacing w:val="-6"/>
        </w:rPr>
        <w:t xml:space="preserve"> </w:t>
      </w:r>
      <w:r>
        <w:t>constatado</w:t>
      </w:r>
      <w:r>
        <w:rPr>
          <w:spacing w:val="-8"/>
        </w:rPr>
        <w:t xml:space="preserve"> </w:t>
      </w:r>
      <w:r>
        <w:t>esta</w:t>
      </w:r>
      <w:r>
        <w:rPr>
          <w:spacing w:val="-9"/>
        </w:rPr>
        <w:t xml:space="preserve"> </w:t>
      </w:r>
      <w:r>
        <w:t>misma</w:t>
      </w:r>
      <w:r>
        <w:rPr>
          <w:spacing w:val="-4"/>
        </w:rPr>
        <w:t xml:space="preserve"> </w:t>
      </w:r>
      <w:r>
        <w:t>información: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No</w:t>
      </w:r>
      <w:r>
        <w:rPr>
          <w:spacing w:val="-7"/>
        </w:rPr>
        <w:t xml:space="preserve"> </w:t>
      </w:r>
      <w:r>
        <w:t>existe</w:t>
      </w:r>
      <w:r>
        <w:rPr>
          <w:spacing w:val="-7"/>
        </w:rPr>
        <w:t xml:space="preserve"> </w:t>
      </w:r>
      <w:r>
        <w:t>Instalación</w:t>
      </w:r>
      <w:r>
        <w:rPr>
          <w:spacing w:val="1"/>
        </w:rPr>
        <w:t xml:space="preserve"> </w:t>
      </w:r>
      <w:r>
        <w:t>ni</w:t>
      </w:r>
      <w:r>
        <w:rPr>
          <w:spacing w:val="-9"/>
        </w:rPr>
        <w:t xml:space="preserve"> </w:t>
      </w:r>
      <w:r>
        <w:t>Red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Gas.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3"/>
        <w:ind w:hanging="366"/>
      </w:pPr>
      <w:r>
        <w:rPr>
          <w:spacing w:val="-1"/>
        </w:rPr>
        <w:t>No</w:t>
      </w:r>
      <w:r>
        <w:rPr>
          <w:spacing w:val="-7"/>
        </w:rPr>
        <w:t xml:space="preserve"> </w:t>
      </w:r>
      <w:r>
        <w:rPr>
          <w:spacing w:val="-1"/>
        </w:rPr>
        <w:t>existe</w:t>
      </w:r>
      <w:r>
        <w:rPr>
          <w:spacing w:val="-11"/>
        </w:rPr>
        <w:t xml:space="preserve"> </w:t>
      </w:r>
      <w:r>
        <w:rPr>
          <w:spacing w:val="-1"/>
        </w:rPr>
        <w:t>ninguna</w:t>
      </w:r>
      <w:r>
        <w:rPr>
          <w:spacing w:val="-6"/>
        </w:rPr>
        <w:t xml:space="preserve"> </w:t>
      </w:r>
      <w:r>
        <w:rPr>
          <w:spacing w:val="-1"/>
        </w:rPr>
        <w:t>otra</w:t>
      </w:r>
      <w:r>
        <w:rPr>
          <w:spacing w:val="-4"/>
        </w:rPr>
        <w:t xml:space="preserve"> </w:t>
      </w:r>
      <w:r>
        <w:rPr>
          <w:spacing w:val="-1"/>
        </w:rPr>
        <w:t>instalación</w:t>
      </w:r>
      <w:r>
        <w:t xml:space="preserve"> de</w:t>
      </w:r>
      <w:r>
        <w:rPr>
          <w:spacing w:val="-6"/>
        </w:rPr>
        <w:t xml:space="preserve"> </w:t>
      </w:r>
      <w:r>
        <w:t>gases</w:t>
      </w:r>
      <w:r>
        <w:rPr>
          <w:spacing w:val="-2"/>
        </w:rPr>
        <w:t xml:space="preserve"> </w:t>
      </w:r>
      <w:r>
        <w:t>combustibles ni</w:t>
      </w:r>
      <w:r>
        <w:rPr>
          <w:spacing w:val="-8"/>
        </w:rPr>
        <w:t xml:space="preserve"> </w:t>
      </w:r>
      <w:r>
        <w:t>gasóleo.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91520" behindDoc="1" locked="0" layoutInCell="1" allowOverlap="1">
                <wp:simplePos x="0" y="0"/>
                <wp:positionH relativeFrom="page">
                  <wp:posOffset>1562100</wp:posOffset>
                </wp:positionH>
                <wp:positionV relativeFrom="paragraph">
                  <wp:posOffset>189230</wp:posOffset>
                </wp:positionV>
                <wp:extent cx="5350510" cy="218440"/>
                <wp:effectExtent l="0" t="0" r="0" b="0"/>
                <wp:wrapTopAndBottom/>
                <wp:docPr id="356" name="docshape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05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548"/>
                              </w:tabs>
                              <w:spacing w:before="26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4.1.3.3.20.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Instalación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Eléctrica.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46" o:spid="_x0000_s1075" type="#_x0000_t202" style="position:absolute;margin-left:123pt;margin-top:14.9pt;width:421.3pt;height:17.2pt;z-index:-251624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548"/>
                        </w:tabs>
                        <w:spacing w:before="26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4.1.3.3.20.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Instalación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Eléctrica.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8"/>
        <w:rPr>
          <w:sz w:val="19"/>
        </w:rPr>
      </w:pPr>
    </w:p>
    <w:p w:rsidR="001E7181" w:rsidRDefault="00317E40">
      <w:pPr>
        <w:pStyle w:val="Textoindependiente"/>
        <w:ind w:left="210"/>
      </w:pPr>
      <w:r>
        <w:t>En</w:t>
      </w:r>
      <w:r>
        <w:rPr>
          <w:spacing w:val="-3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IEE</w:t>
      </w:r>
      <w:r>
        <w:rPr>
          <w:spacing w:val="-5"/>
        </w:rPr>
        <w:t xml:space="preserve"> </w:t>
      </w:r>
      <w:r>
        <w:t>citado</w:t>
      </w:r>
      <w:r>
        <w:rPr>
          <w:spacing w:val="-5"/>
        </w:rPr>
        <w:t xml:space="preserve"> </w:t>
      </w:r>
      <w:r>
        <w:t>más</w:t>
      </w:r>
      <w:r>
        <w:rPr>
          <w:spacing w:val="-2"/>
        </w:rPr>
        <w:t xml:space="preserve"> </w:t>
      </w:r>
      <w:r>
        <w:t>arriba</w:t>
      </w:r>
      <w:r>
        <w:rPr>
          <w:spacing w:val="-8"/>
        </w:rPr>
        <w:t xml:space="preserve"> </w:t>
      </w:r>
      <w:r>
        <w:t>figura</w:t>
      </w:r>
      <w:r>
        <w:rPr>
          <w:spacing w:val="-1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edificio</w:t>
      </w:r>
      <w:r>
        <w:rPr>
          <w:spacing w:val="-5"/>
        </w:rPr>
        <w:t xml:space="preserve"> </w:t>
      </w:r>
      <w:r>
        <w:t>dispone: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De</w:t>
      </w:r>
      <w:r>
        <w:rPr>
          <w:spacing w:val="-8"/>
        </w:rPr>
        <w:t xml:space="preserve"> </w:t>
      </w:r>
      <w:r>
        <w:t>Caja</w:t>
      </w:r>
      <w:r>
        <w:rPr>
          <w:spacing w:val="-8"/>
        </w:rPr>
        <w:t xml:space="preserve"> </w:t>
      </w:r>
      <w:r>
        <w:t>General</w:t>
      </w:r>
      <w:r>
        <w:rPr>
          <w:spacing w:val="-6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Protección</w:t>
      </w:r>
      <w:r>
        <w:rPr>
          <w:spacing w:val="-2"/>
        </w:rPr>
        <w:t xml:space="preserve"> </w:t>
      </w:r>
      <w:r>
        <w:t>(CGP)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De</w:t>
      </w:r>
      <w:r>
        <w:rPr>
          <w:spacing w:val="-7"/>
        </w:rPr>
        <w:t xml:space="preserve"> </w:t>
      </w:r>
      <w:r>
        <w:t>Interruptor</w:t>
      </w:r>
      <w:r>
        <w:rPr>
          <w:spacing w:val="-8"/>
        </w:rPr>
        <w:t xml:space="preserve"> </w:t>
      </w:r>
      <w:r>
        <w:t>Diferencial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rPr>
          <w:spacing w:val="-1"/>
        </w:rPr>
        <w:t>De</w:t>
      </w:r>
      <w:r>
        <w:rPr>
          <w:spacing w:val="-8"/>
        </w:rPr>
        <w:t xml:space="preserve"> </w:t>
      </w:r>
      <w:r>
        <w:t>Interruptor</w:t>
      </w:r>
      <w:r>
        <w:rPr>
          <w:spacing w:val="-8"/>
        </w:rPr>
        <w:t xml:space="preserve"> </w:t>
      </w:r>
      <w:r>
        <w:t>Automático</w:t>
      </w:r>
      <w:r>
        <w:rPr>
          <w:spacing w:val="-10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inicio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circuitos</w:t>
      </w:r>
      <w:r>
        <w:rPr>
          <w:spacing w:val="-8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servicios</w:t>
      </w:r>
      <w:r>
        <w:rPr>
          <w:spacing w:val="-3"/>
        </w:rPr>
        <w:t xml:space="preserve"> </w:t>
      </w:r>
      <w:r>
        <w:t>comunes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t>De</w:t>
      </w:r>
      <w:r>
        <w:rPr>
          <w:spacing w:val="-9"/>
        </w:rPr>
        <w:t xml:space="preserve"> </w:t>
      </w:r>
      <w:r>
        <w:t>fusible</w:t>
      </w:r>
      <w:r>
        <w:rPr>
          <w:spacing w:val="-10"/>
        </w:rPr>
        <w:t xml:space="preserve"> </w:t>
      </w:r>
      <w:r>
        <w:t>al</w:t>
      </w:r>
      <w:r>
        <w:rPr>
          <w:spacing w:val="-7"/>
        </w:rPr>
        <w:t xml:space="preserve"> </w:t>
      </w:r>
      <w:r>
        <w:t>inicio</w:t>
      </w:r>
      <w:r>
        <w:rPr>
          <w:spacing w:val="-1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derivaciones</w:t>
      </w:r>
      <w:r>
        <w:rPr>
          <w:spacing w:val="-3"/>
        </w:rPr>
        <w:t xml:space="preserve"> </w:t>
      </w:r>
      <w:r>
        <w:t>individuales</w:t>
      </w:r>
      <w:r>
        <w:rPr>
          <w:spacing w:val="-3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viviendas</w:t>
      </w:r>
      <w:r>
        <w:rPr>
          <w:spacing w:val="-3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locales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rPr>
          <w:spacing w:val="-1"/>
        </w:rPr>
        <w:t>Contadores</w:t>
      </w:r>
      <w:r>
        <w:rPr>
          <w:spacing w:val="-9"/>
        </w:rPr>
        <w:t xml:space="preserve"> </w:t>
      </w:r>
      <w:r>
        <w:rPr>
          <w:spacing w:val="-1"/>
        </w:rPr>
        <w:t xml:space="preserve">individuales </w:t>
      </w:r>
      <w:r>
        <w:t>centralizados.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/>
      </w:pPr>
      <w:r>
        <w:t>En</w:t>
      </w:r>
      <w:r>
        <w:rPr>
          <w:spacing w:val="-6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inspección</w:t>
      </w:r>
      <w:r>
        <w:rPr>
          <w:spacing w:val="-4"/>
        </w:rPr>
        <w:t xml:space="preserve"> </w:t>
      </w:r>
      <w:r>
        <w:t>visual</w:t>
      </w:r>
      <w:r>
        <w:rPr>
          <w:spacing w:val="-12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constata</w:t>
      </w:r>
      <w:r>
        <w:rPr>
          <w:spacing w:val="-10"/>
        </w:rPr>
        <w:t xml:space="preserve"> </w:t>
      </w:r>
      <w:r>
        <w:t>lo</w:t>
      </w:r>
      <w:r>
        <w:rPr>
          <w:spacing w:val="-6"/>
        </w:rPr>
        <w:t xml:space="preserve"> </w:t>
      </w:r>
      <w:r>
        <w:t>anteriormente</w:t>
      </w:r>
      <w:r>
        <w:rPr>
          <w:spacing w:val="-10"/>
        </w:rPr>
        <w:t xml:space="preserve"> </w:t>
      </w:r>
      <w:r>
        <w:t>descrito.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0"/>
        <w:rPr>
          <w:sz w:val="18"/>
        </w:rPr>
      </w:pPr>
    </w:p>
    <w:p w:rsidR="001E7181" w:rsidRDefault="00317E40">
      <w:pPr>
        <w:ind w:left="1257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1617303" cy="2161698"/>
            <wp:effectExtent l="0" t="0" r="0" b="0"/>
            <wp:docPr id="33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48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7303" cy="216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2"/>
          <w:sz w:val="20"/>
        </w:rPr>
        <w:t xml:space="preserve"> </w:t>
      </w:r>
      <w:r>
        <w:rPr>
          <w:noProof/>
          <w:spacing w:val="32"/>
          <w:position w:val="4"/>
          <w:sz w:val="20"/>
          <w:lang w:eastAsia="es-ES"/>
        </w:rPr>
        <w:drawing>
          <wp:inline distT="0" distB="0" distL="0" distR="0">
            <wp:extent cx="2789085" cy="2136267"/>
            <wp:effectExtent l="0" t="0" r="0" b="0"/>
            <wp:docPr id="35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9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9085" cy="2136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5"/>
        <w:rPr>
          <w:sz w:val="21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92544" behindDoc="1" locked="0" layoutInCell="1" allowOverlap="1">
                <wp:simplePos x="0" y="0"/>
                <wp:positionH relativeFrom="page">
                  <wp:posOffset>1562100</wp:posOffset>
                </wp:positionH>
                <wp:positionV relativeFrom="paragraph">
                  <wp:posOffset>184785</wp:posOffset>
                </wp:positionV>
                <wp:extent cx="5350510" cy="218440"/>
                <wp:effectExtent l="0" t="0" r="0" b="0"/>
                <wp:wrapTopAndBottom/>
                <wp:docPr id="355" name="docshape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05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548"/>
                              </w:tabs>
                              <w:spacing w:before="22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4.1.3.3.21.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3"/>
                                <w:sz w:val="24"/>
                              </w:rPr>
                              <w:t>Instalación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3"/>
                                <w:sz w:val="24"/>
                              </w:rPr>
                              <w:t>ITC-Telecomunicaciones.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47" o:spid="_x0000_s1076" type="#_x0000_t202" style="position:absolute;margin-left:123pt;margin-top:14.55pt;width:421.3pt;height:17.2pt;z-index:-251623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548"/>
                        </w:tabs>
                        <w:spacing w:before="22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4.1.3.3.21.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3"/>
                          <w:sz w:val="24"/>
                        </w:rPr>
                        <w:t>Instalación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3"/>
                          <w:sz w:val="24"/>
                        </w:rPr>
                        <w:t>ITC-Telecomunicaciones.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9"/>
        <w:rPr>
          <w:sz w:val="15"/>
        </w:rPr>
      </w:pPr>
    </w:p>
    <w:p w:rsidR="001E7181" w:rsidRDefault="00317E40">
      <w:pPr>
        <w:pStyle w:val="Textoindependiente"/>
        <w:spacing w:before="57" w:line="266" w:lineRule="exact"/>
        <w:ind w:left="210"/>
      </w:pP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IEE</w:t>
      </w:r>
      <w:r>
        <w:rPr>
          <w:spacing w:val="-3"/>
        </w:rPr>
        <w:t xml:space="preserve"> </w:t>
      </w:r>
      <w:r>
        <w:t>citado</w:t>
      </w:r>
      <w:r>
        <w:rPr>
          <w:spacing w:val="-7"/>
        </w:rPr>
        <w:t xml:space="preserve"> </w:t>
      </w:r>
      <w:r>
        <w:t>más</w:t>
      </w:r>
      <w:r>
        <w:rPr>
          <w:spacing w:val="-2"/>
        </w:rPr>
        <w:t xml:space="preserve"> </w:t>
      </w:r>
      <w:r>
        <w:t>arriba</w:t>
      </w:r>
      <w:r>
        <w:rPr>
          <w:spacing w:val="-8"/>
        </w:rPr>
        <w:t xml:space="preserve"> </w:t>
      </w:r>
      <w:r>
        <w:t>figura</w:t>
      </w:r>
      <w:r>
        <w:rPr>
          <w:spacing w:val="-1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edificio</w:t>
      </w:r>
      <w:r>
        <w:rPr>
          <w:spacing w:val="-5"/>
        </w:rPr>
        <w:t xml:space="preserve"> </w:t>
      </w:r>
      <w:r>
        <w:t>dispone</w:t>
      </w:r>
      <w:r>
        <w:rPr>
          <w:spacing w:val="-7"/>
        </w:rPr>
        <w:t xml:space="preserve"> </w:t>
      </w:r>
      <w:r>
        <w:t>de: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4" w:lineRule="exact"/>
        <w:ind w:hanging="366"/>
      </w:pPr>
      <w:r>
        <w:t>Antena</w:t>
      </w:r>
      <w:r>
        <w:rPr>
          <w:spacing w:val="-3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recepción</w:t>
      </w:r>
      <w:r>
        <w:rPr>
          <w:spacing w:val="-7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TDT.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6" w:lineRule="exact"/>
        <w:ind w:hanging="366"/>
      </w:pPr>
      <w:r>
        <w:t>Antena</w:t>
      </w:r>
      <w:r>
        <w:rPr>
          <w:spacing w:val="-4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recepción</w:t>
      </w:r>
      <w:r>
        <w:rPr>
          <w:spacing w:val="-8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TV</w:t>
      </w:r>
      <w:r>
        <w:rPr>
          <w:spacing w:val="-3"/>
        </w:rPr>
        <w:t xml:space="preserve"> </w:t>
      </w:r>
      <w:r>
        <w:t>satélite.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/>
      </w:pPr>
      <w:r>
        <w:t>En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inspección</w:t>
      </w:r>
      <w:r>
        <w:rPr>
          <w:spacing w:val="-5"/>
        </w:rPr>
        <w:t xml:space="preserve"> </w:t>
      </w:r>
      <w:r>
        <w:t>visual</w:t>
      </w:r>
      <w:r>
        <w:rPr>
          <w:spacing w:val="-10"/>
        </w:rPr>
        <w:t xml:space="preserve"> </w:t>
      </w:r>
      <w:r>
        <w:t>apreciamos</w:t>
      </w:r>
      <w:r>
        <w:rPr>
          <w:spacing w:val="-3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existencia</w:t>
      </w:r>
      <w:r>
        <w:rPr>
          <w:spacing w:val="-1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siguientes</w:t>
      </w:r>
      <w:r>
        <w:rPr>
          <w:spacing w:val="-6"/>
        </w:rPr>
        <w:t xml:space="preserve"> </w:t>
      </w:r>
      <w:r>
        <w:t>elementos: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5" w:lineRule="exact"/>
        <w:ind w:hanging="366"/>
      </w:pPr>
      <w:r>
        <w:t>Instalación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portero</w:t>
      </w:r>
      <w:r>
        <w:rPr>
          <w:spacing w:val="-7"/>
        </w:rPr>
        <w:t xml:space="preserve"> </w:t>
      </w:r>
      <w:r>
        <w:t>automático.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5" w:lineRule="exact"/>
        <w:ind w:hanging="366"/>
      </w:pPr>
      <w:r>
        <w:rPr>
          <w:spacing w:val="-1"/>
        </w:rPr>
        <w:t>Antena</w:t>
      </w:r>
      <w:r>
        <w:rPr>
          <w:spacing w:val="-6"/>
        </w:rPr>
        <w:t xml:space="preserve"> </w:t>
      </w:r>
      <w:r>
        <w:t>TDT.</w:t>
      </w:r>
      <w:r>
        <w:rPr>
          <w:spacing w:val="-2"/>
        </w:rPr>
        <w:t xml:space="preserve"> </w:t>
      </w:r>
      <w:r>
        <w:t>En casetón</w:t>
      </w:r>
      <w:r>
        <w:rPr>
          <w:spacing w:val="-7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cubierta.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 w:line="242" w:lineRule="auto"/>
        <w:ind w:right="1118" w:hanging="360"/>
      </w:pPr>
      <w:r>
        <w:t>Caja de distribución de red de telecomunicaciones Fibra. En planta baja y, lo que parece otra caja</w:t>
      </w:r>
      <w:r>
        <w:rPr>
          <w:spacing w:val="-47"/>
        </w:rPr>
        <w:t xml:space="preserve"> </w:t>
      </w:r>
      <w:r>
        <w:t>auxiliar en</w:t>
      </w:r>
      <w:r>
        <w:rPr>
          <w:spacing w:val="1"/>
        </w:rPr>
        <w:t xml:space="preserve"> </w:t>
      </w:r>
      <w:r>
        <w:t>casetón</w:t>
      </w:r>
      <w:r>
        <w:rPr>
          <w:spacing w:val="1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cubierta.</w:t>
      </w:r>
    </w:p>
    <w:p w:rsidR="001E7181" w:rsidRDefault="00317E40">
      <w:pPr>
        <w:pStyle w:val="Textoindependiente"/>
        <w:spacing w:before="7"/>
        <w:rPr>
          <w:sz w:val="19"/>
        </w:rPr>
      </w:pPr>
      <w:r>
        <w:rPr>
          <w:noProof/>
          <w:lang w:eastAsia="es-ES"/>
        </w:rPr>
        <mc:AlternateContent>
          <mc:Choice Requires="wpg">
            <w:drawing>
              <wp:anchor distT="0" distB="0" distL="0" distR="0" simplePos="0" relativeHeight="251693568" behindDoc="1" locked="0" layoutInCell="1" allowOverlap="1">
                <wp:simplePos x="0" y="0"/>
                <wp:positionH relativeFrom="page">
                  <wp:posOffset>815340</wp:posOffset>
                </wp:positionH>
                <wp:positionV relativeFrom="paragraph">
                  <wp:posOffset>167005</wp:posOffset>
                </wp:positionV>
                <wp:extent cx="5938520" cy="2183130"/>
                <wp:effectExtent l="0" t="0" r="0" b="0"/>
                <wp:wrapTopAndBottom/>
                <wp:docPr id="351" name="docshapegroup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38520" cy="2183130"/>
                          <a:chOff x="1284" y="263"/>
                          <a:chExt cx="9352" cy="3438"/>
                        </a:xfrm>
                      </wpg:grpSpPr>
                      <pic:pic xmlns:pic="http://schemas.openxmlformats.org/drawingml/2006/picture">
                        <pic:nvPicPr>
                          <pic:cNvPr id="352" name="docshape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4" y="269"/>
                            <a:ext cx="2784" cy="3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" name="docshape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3" y="263"/>
                            <a:ext cx="328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" name="docshape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56" y="263"/>
                            <a:ext cx="318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60BE978B" id="docshapegroup148" o:spid="_x0000_s1026" style="position:absolute;margin-left:64.2pt;margin-top:13.15pt;width:467.6pt;height:171.9pt;z-index:-251622912;mso-wrap-distance-left:0;mso-wrap-distance-right:0;mso-position-horizontal-relative:page" coordorigin="1284,263" coordsize="9352,34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">
                <v:shape id="docshape149" o:spid="_x0000_s1027" type="#_x0000_t75" style="position:absolute;left:1284;top:269;width:2784;height:3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">
                  <v:imagedata r:id="rId93" o:title=""/>
                </v:shape>
                <v:shape id="docshape150" o:spid="_x0000_s1028" type="#_x0000_t75" style="position:absolute;left:4123;top:263;width:328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">
                  <v:imagedata r:id="rId94" o:title=""/>
                </v:shape>
                <v:shape id="docshape151" o:spid="_x0000_s1029" type="#_x0000_t75" style="position:absolute;left:7456;top:263;width:318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">
                  <v:imagedata r:id="rId95" o:title=""/>
                </v:shape>
                <w10:wrap type="topAndBottom" anchorx="page"/>
              </v:group>
            </w:pict>
          </mc:Fallback>
        </mc:AlternateConten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5"/>
        <w:rPr>
          <w:sz w:val="17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94592" behindDoc="1" locked="0" layoutInCell="1" allowOverlap="1">
                <wp:simplePos x="0" y="0"/>
                <wp:positionH relativeFrom="page">
                  <wp:posOffset>1333500</wp:posOffset>
                </wp:positionH>
                <wp:positionV relativeFrom="paragraph">
                  <wp:posOffset>153670</wp:posOffset>
                </wp:positionV>
                <wp:extent cx="5579110" cy="218440"/>
                <wp:effectExtent l="0" t="0" r="0" b="0"/>
                <wp:wrapTopAndBottom/>
                <wp:docPr id="350" name="docshape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91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188"/>
                              </w:tabs>
                              <w:spacing w:before="23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4.1.3.4.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Evaluación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estado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conservación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actual.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52" o:spid="_x0000_s1077" type="#_x0000_t202" style="position:absolute;margin-left:105pt;margin-top:12.1pt;width:439.3pt;height:17.2pt;z-index:-251621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188"/>
                        </w:tabs>
                        <w:spacing w:before="23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4.1.3.4.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Evaluación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estado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conservación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actual.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6"/>
        <w:rPr>
          <w:sz w:val="19"/>
        </w:rPr>
      </w:pPr>
    </w:p>
    <w:p w:rsidR="001E7181" w:rsidRDefault="00317E40">
      <w:pPr>
        <w:pStyle w:val="Textoindependiente"/>
        <w:ind w:left="210" w:right="912"/>
      </w:pPr>
      <w:r>
        <w:t>Preguntada la Propiedad y el Administrador de fincas sobre si existen documentos de evaluación del estado</w:t>
      </w:r>
      <w:r>
        <w:rPr>
          <w:spacing w:val="-47"/>
        </w:rPr>
        <w:t xml:space="preserve"> </w:t>
      </w:r>
      <w:r>
        <w:t>de conservación del edificio y del histórico de inspecciones, nos remiten a las inspecciones ya señaladas</w:t>
      </w:r>
      <w:r>
        <w:rPr>
          <w:spacing w:val="1"/>
        </w:rPr>
        <w:t xml:space="preserve"> </w:t>
      </w:r>
      <w:r>
        <w:t>anteriormente,</w:t>
      </w:r>
      <w:r>
        <w:rPr>
          <w:spacing w:val="-7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figuran</w:t>
      </w:r>
      <w:r>
        <w:rPr>
          <w:spacing w:val="4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adjuntos: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141" w:hanging="360"/>
      </w:pPr>
      <w:r>
        <w:t>ADJUNTO 02 AL PRESENTE LIBRO DEL EDIFICIO EXISTENTE. ACTA DESFAVORABLE DE INSPECCIÓN</w:t>
      </w:r>
      <w:r>
        <w:rPr>
          <w:spacing w:val="-47"/>
        </w:rPr>
        <w:t xml:space="preserve"> </w:t>
      </w:r>
      <w:r>
        <w:t>TÉCNICA</w:t>
      </w:r>
      <w:r>
        <w:rPr>
          <w:spacing w:val="-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EDIFICIOS (ITE).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925" w:hanging="360"/>
      </w:pPr>
      <w:r>
        <w:t>ADJUNTO 03 AL PRESENTE LIBRO DEL EDIFICIO EXISTENTE. INFORME DE EVALUACIÓN DEL EDIFICIO</w:t>
      </w:r>
      <w:r>
        <w:rPr>
          <w:spacing w:val="-47"/>
        </w:rPr>
        <w:t xml:space="preserve"> </w:t>
      </w:r>
      <w:r>
        <w:t>(IEE).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56"/>
        <w:ind w:right="861" w:hanging="360"/>
      </w:pPr>
      <w:r>
        <w:t>ADJUNTO 06 AL PRESENTE LIBRO DEL EDIFICIO EXISTENTE. CERTIFICADO DE INSPECCIÓN PERIÓDICA</w:t>
      </w:r>
      <w:r>
        <w:rPr>
          <w:spacing w:val="-47"/>
        </w:rPr>
        <w:t xml:space="preserve"> </w:t>
      </w:r>
      <w:r>
        <w:t>DESFAVORABLE.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 w:line="237" w:lineRule="auto"/>
        <w:ind w:right="1252" w:hanging="360"/>
      </w:pPr>
      <w:r>
        <w:t>ADJUNTO 07 AL PRESENTE LIBRO DEL EDIFICIO EXISTENTE. CERTIFICADO Nº 2101228,</w:t>
      </w:r>
      <w:r>
        <w:rPr>
          <w:spacing w:val="1"/>
        </w:rPr>
        <w:t xml:space="preserve"> </w:t>
      </w:r>
      <w:r>
        <w:rPr>
          <w:spacing w:val="-1"/>
        </w:rPr>
        <w:t>PREV/21/01140</w:t>
      </w:r>
      <w:r>
        <w:rPr>
          <w:spacing w:val="-10"/>
        </w:rPr>
        <w:t xml:space="preserve"> </w:t>
      </w:r>
      <w:r>
        <w:rPr>
          <w:spacing w:val="-1"/>
        </w:rPr>
        <w:t>-</w:t>
      </w:r>
      <w:r>
        <w:rPr>
          <w:spacing w:val="-10"/>
        </w:rPr>
        <w:t xml:space="preserve"> </w:t>
      </w:r>
      <w:r>
        <w:rPr>
          <w:spacing w:val="-1"/>
        </w:rPr>
        <w:t>ANUAL</w:t>
      </w:r>
      <w:r>
        <w:rPr>
          <w:spacing w:val="-7"/>
        </w:rPr>
        <w:t xml:space="preserve"> </w:t>
      </w:r>
      <w:r>
        <w:rPr>
          <w:spacing w:val="-1"/>
        </w:rPr>
        <w:t>PARA</w:t>
      </w:r>
      <w:r>
        <w:rPr>
          <w:spacing w:val="-10"/>
        </w:rPr>
        <w:t xml:space="preserve"> </w:t>
      </w:r>
      <w:r>
        <w:rPr>
          <w:spacing w:val="-1"/>
        </w:rPr>
        <w:t>LA</w:t>
      </w:r>
      <w:r>
        <w:rPr>
          <w:spacing w:val="-11"/>
        </w:rPr>
        <w:t xml:space="preserve"> </w:t>
      </w:r>
      <w:r>
        <w:rPr>
          <w:spacing w:val="-1"/>
        </w:rPr>
        <w:t>REVISIÓN</w:t>
      </w:r>
      <w:r>
        <w:rPr>
          <w:spacing w:val="-11"/>
        </w:rPr>
        <w:t xml:space="preserve"> </w:t>
      </w:r>
      <w:r>
        <w:rPr>
          <w:spacing w:val="-1"/>
        </w:rPr>
        <w:t>PREVENTIVA</w:t>
      </w:r>
      <w:r>
        <w:rPr>
          <w:spacing w:val="-6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INSTALACIONES.</w:t>
      </w:r>
      <w:r>
        <w:rPr>
          <w:spacing w:val="-7"/>
        </w:rPr>
        <w:t xml:space="preserve"> </w:t>
      </w:r>
      <w:r>
        <w:t>(EXTINTORES).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rPr>
          <w:spacing w:val="-1"/>
        </w:rPr>
        <w:t>ADJUNTO</w:t>
      </w:r>
      <w:r>
        <w:rPr>
          <w:spacing w:val="-12"/>
        </w:rPr>
        <w:t xml:space="preserve"> </w:t>
      </w:r>
      <w:r>
        <w:rPr>
          <w:spacing w:val="-1"/>
        </w:rPr>
        <w:t>08</w:t>
      </w:r>
      <w:r>
        <w:rPr>
          <w:spacing w:val="-9"/>
        </w:rPr>
        <w:t xml:space="preserve"> </w:t>
      </w:r>
      <w:r>
        <w:rPr>
          <w:spacing w:val="-1"/>
        </w:rPr>
        <w:t>AL</w:t>
      </w:r>
      <w:r>
        <w:rPr>
          <w:spacing w:val="-6"/>
        </w:rPr>
        <w:t xml:space="preserve"> </w:t>
      </w:r>
      <w:r>
        <w:rPr>
          <w:spacing w:val="-1"/>
        </w:rPr>
        <w:t>PRESENTE</w:t>
      </w:r>
      <w:r>
        <w:rPr>
          <w:spacing w:val="-8"/>
        </w:rPr>
        <w:t xml:space="preserve"> </w:t>
      </w:r>
      <w:r>
        <w:rPr>
          <w:spacing w:val="-1"/>
        </w:rPr>
        <w:t>LIBRO</w:t>
      </w:r>
      <w:r>
        <w:rPr>
          <w:spacing w:val="-8"/>
        </w:rPr>
        <w:t xml:space="preserve"> </w:t>
      </w:r>
      <w:r>
        <w:rPr>
          <w:spacing w:val="-1"/>
        </w:rPr>
        <w:t>DEL</w:t>
      </w:r>
      <w:r>
        <w:rPr>
          <w:spacing w:val="-4"/>
        </w:rPr>
        <w:t xml:space="preserve"> </w:t>
      </w:r>
      <w:r>
        <w:rPr>
          <w:spacing w:val="-1"/>
        </w:rPr>
        <w:t>EDIFICIO</w:t>
      </w:r>
      <w:r>
        <w:rPr>
          <w:spacing w:val="-5"/>
        </w:rPr>
        <w:t xml:space="preserve"> </w:t>
      </w:r>
      <w:r>
        <w:t>EXISTENTE.</w:t>
      </w:r>
      <w:r>
        <w:rPr>
          <w:spacing w:val="-3"/>
        </w:rPr>
        <w:t xml:space="preserve"> </w:t>
      </w:r>
      <w:r>
        <w:t>CONTRATO</w:t>
      </w:r>
      <w:r>
        <w:rPr>
          <w:spacing w:val="-10"/>
        </w:rPr>
        <w:t xml:space="preserve"> </w:t>
      </w:r>
      <w:r>
        <w:t>MANTENIMIENTO</w:t>
      </w:r>
      <w:r>
        <w:rPr>
          <w:spacing w:val="-2"/>
        </w:rPr>
        <w:t xml:space="preserve"> </w:t>
      </w:r>
      <w:r>
        <w:t>ITC.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rPr>
          <w:spacing w:val="-1"/>
        </w:rPr>
        <w:t>ADJUNTO</w:t>
      </w:r>
      <w:r>
        <w:rPr>
          <w:spacing w:val="-12"/>
        </w:rPr>
        <w:t xml:space="preserve"> </w:t>
      </w:r>
      <w:r>
        <w:rPr>
          <w:spacing w:val="-1"/>
        </w:rPr>
        <w:t>09</w:t>
      </w:r>
      <w:r>
        <w:rPr>
          <w:spacing w:val="-11"/>
        </w:rPr>
        <w:t xml:space="preserve"> </w:t>
      </w:r>
      <w:r>
        <w:rPr>
          <w:spacing w:val="-1"/>
        </w:rPr>
        <w:t>AL</w:t>
      </w:r>
      <w:r>
        <w:rPr>
          <w:spacing w:val="-8"/>
        </w:rPr>
        <w:t xml:space="preserve"> </w:t>
      </w:r>
      <w:r>
        <w:rPr>
          <w:spacing w:val="-1"/>
        </w:rPr>
        <w:t>PRESENTE</w:t>
      </w:r>
      <w:r>
        <w:rPr>
          <w:spacing w:val="-8"/>
        </w:rPr>
        <w:t xml:space="preserve"> </w:t>
      </w:r>
      <w:r>
        <w:rPr>
          <w:spacing w:val="-1"/>
        </w:rPr>
        <w:t>LIBRO</w:t>
      </w:r>
      <w:r>
        <w:rPr>
          <w:spacing w:val="-8"/>
        </w:rPr>
        <w:t xml:space="preserve"> </w:t>
      </w:r>
      <w:r>
        <w:rPr>
          <w:spacing w:val="-1"/>
        </w:rPr>
        <w:t>DEL</w:t>
      </w:r>
      <w:r>
        <w:rPr>
          <w:spacing w:val="-6"/>
        </w:rPr>
        <w:t xml:space="preserve"> </w:t>
      </w:r>
      <w:r>
        <w:rPr>
          <w:spacing w:val="-1"/>
        </w:rPr>
        <w:t>EDIFICIO</w:t>
      </w:r>
      <w:r>
        <w:rPr>
          <w:spacing w:val="-8"/>
        </w:rPr>
        <w:t xml:space="preserve"> </w:t>
      </w:r>
      <w:r>
        <w:t>EXISTENTE.</w:t>
      </w:r>
      <w:r>
        <w:rPr>
          <w:spacing w:val="-2"/>
        </w:rPr>
        <w:t xml:space="preserve"> </w:t>
      </w:r>
      <w:r>
        <w:t>CONTRATO</w:t>
      </w:r>
      <w:r>
        <w:rPr>
          <w:spacing w:val="-10"/>
        </w:rPr>
        <w:t xml:space="preserve"> </w:t>
      </w:r>
      <w:r>
        <w:t>MANTENIMIENTO</w:t>
      </w:r>
      <w:r>
        <w:rPr>
          <w:spacing w:val="-3"/>
        </w:rPr>
        <w:t xml:space="preserve"> </w:t>
      </w:r>
      <w:r>
        <w:t>ASCENSOR.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/>
      </w:pPr>
      <w:r>
        <w:t>Valoración</w:t>
      </w:r>
      <w:r>
        <w:rPr>
          <w:spacing w:val="-3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Estado</w:t>
      </w:r>
      <w:r>
        <w:rPr>
          <w:spacing w:val="-8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conservación</w:t>
      </w:r>
      <w:r>
        <w:rPr>
          <w:spacing w:val="-7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Edificio.</w:t>
      </w:r>
      <w:r>
        <w:rPr>
          <w:spacing w:val="-2"/>
        </w:rPr>
        <w:t xml:space="preserve"> </w:t>
      </w:r>
      <w:r>
        <w:t>-</w:t>
      </w:r>
    </w:p>
    <w:p w:rsidR="001E7181" w:rsidRDefault="001E7181">
      <w:pPr>
        <w:pStyle w:val="Textoindependiente"/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right="879" w:hanging="360"/>
      </w:pPr>
      <w:r>
        <w:rPr>
          <w:spacing w:val="-1"/>
        </w:rPr>
        <w:t>Cimentación.</w:t>
      </w:r>
      <w:r>
        <w:rPr>
          <w:spacing w:val="-7"/>
        </w:rPr>
        <w:t xml:space="preserve"> </w:t>
      </w:r>
      <w:r>
        <w:rPr>
          <w:spacing w:val="-1"/>
        </w:rPr>
        <w:t>Sin</w:t>
      </w:r>
      <w:r>
        <w:rPr>
          <w:spacing w:val="-9"/>
        </w:rPr>
        <w:t xml:space="preserve"> </w:t>
      </w:r>
      <w:r>
        <w:rPr>
          <w:spacing w:val="-1"/>
        </w:rPr>
        <w:t>acceso</w:t>
      </w:r>
      <w:r>
        <w:rPr>
          <w:spacing w:val="-7"/>
        </w:rPr>
        <w:t xml:space="preserve"> </w:t>
      </w:r>
      <w:r>
        <w:rPr>
          <w:spacing w:val="-1"/>
        </w:rPr>
        <w:t>directo,</w:t>
      </w:r>
      <w:r>
        <w:rPr>
          <w:spacing w:val="-3"/>
        </w:rPr>
        <w:t xml:space="preserve"> </w:t>
      </w:r>
      <w:r>
        <w:rPr>
          <w:spacing w:val="-1"/>
        </w:rPr>
        <w:t>no</w:t>
      </w:r>
      <w:r>
        <w:rPr>
          <w:spacing w:val="-8"/>
        </w:rPr>
        <w:t xml:space="preserve"> </w:t>
      </w:r>
      <w:r>
        <w:rPr>
          <w:spacing w:val="-1"/>
        </w:rPr>
        <w:t>se</w:t>
      </w:r>
      <w:r>
        <w:rPr>
          <w:spacing w:val="-13"/>
        </w:rPr>
        <w:t xml:space="preserve"> </w:t>
      </w:r>
      <w:r>
        <w:rPr>
          <w:spacing w:val="-1"/>
        </w:rPr>
        <w:t>detectan</w:t>
      </w:r>
      <w:r>
        <w:rPr>
          <w:spacing w:val="-4"/>
        </w:rPr>
        <w:t xml:space="preserve"> </w:t>
      </w:r>
      <w:r>
        <w:t>patologías</w:t>
      </w:r>
      <w:r>
        <w:rPr>
          <w:spacing w:val="-2"/>
        </w:rPr>
        <w:t xml:space="preserve"> </w:t>
      </w:r>
      <w:r>
        <w:t>significativas</w:t>
      </w:r>
      <w:r>
        <w:rPr>
          <w:spacing w:val="-3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anuncien</w:t>
      </w:r>
      <w:r>
        <w:rPr>
          <w:spacing w:val="-1"/>
        </w:rPr>
        <w:t xml:space="preserve"> </w:t>
      </w:r>
      <w:r>
        <w:t>un</w:t>
      </w:r>
      <w:r>
        <w:rPr>
          <w:spacing w:val="-10"/>
        </w:rPr>
        <w:t xml:space="preserve"> </w:t>
      </w:r>
      <w:r>
        <w:t>mal</w:t>
      </w:r>
      <w:r>
        <w:rPr>
          <w:spacing w:val="-10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misma.</w:t>
      </w:r>
      <w:r>
        <w:rPr>
          <w:spacing w:val="1"/>
        </w:rPr>
        <w:t xml:space="preserve"> </w:t>
      </w:r>
      <w:r>
        <w:t>FAVORABLE.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993" w:hanging="360"/>
      </w:pPr>
      <w:r>
        <w:t>Estructura. Metálica y con forjados de vigueta de hormigón, como regla general, no se observan</w:t>
      </w:r>
      <w:r>
        <w:rPr>
          <w:spacing w:val="1"/>
        </w:rPr>
        <w:t xml:space="preserve"> </w:t>
      </w:r>
      <w:r>
        <w:rPr>
          <w:spacing w:val="-1"/>
        </w:rPr>
        <w:t>indicios</w:t>
      </w:r>
      <w:r>
        <w:rPr>
          <w:spacing w:val="-8"/>
        </w:rPr>
        <w:t xml:space="preserve"> </w:t>
      </w:r>
      <w:r>
        <w:rPr>
          <w:spacing w:val="-1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mala</w:t>
      </w:r>
      <w:r>
        <w:rPr>
          <w:spacing w:val="-10"/>
        </w:rPr>
        <w:t xml:space="preserve"> </w:t>
      </w:r>
      <w:r>
        <w:rPr>
          <w:spacing w:val="-1"/>
        </w:rPr>
        <w:t>conservación</w:t>
      </w:r>
      <w:r>
        <w:rPr>
          <w:spacing w:val="-4"/>
        </w:rPr>
        <w:t xml:space="preserve"> </w:t>
      </w:r>
      <w:r>
        <w:rPr>
          <w:spacing w:val="-1"/>
        </w:rPr>
        <w:t>o</w:t>
      </w:r>
      <w:r>
        <w:rPr>
          <w:spacing w:val="-9"/>
        </w:rPr>
        <w:t xml:space="preserve"> </w:t>
      </w:r>
      <w:r>
        <w:rPr>
          <w:spacing w:val="-1"/>
        </w:rPr>
        <w:t>patologías.</w:t>
      </w:r>
      <w:r>
        <w:rPr>
          <w:spacing w:val="-9"/>
        </w:rPr>
        <w:t xml:space="preserve"> </w:t>
      </w:r>
      <w:r>
        <w:t>Sin</w:t>
      </w:r>
      <w:r>
        <w:rPr>
          <w:spacing w:val="-5"/>
        </w:rPr>
        <w:t xml:space="preserve"> </w:t>
      </w:r>
      <w:r>
        <w:t>embargo,</w:t>
      </w:r>
      <w:r>
        <w:rPr>
          <w:spacing w:val="2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nivel</w:t>
      </w:r>
      <w:r>
        <w:rPr>
          <w:spacing w:val="-10"/>
        </w:rPr>
        <w:t xml:space="preserve"> </w:t>
      </w:r>
      <w:r>
        <w:t>local</w:t>
      </w:r>
      <w:r>
        <w:rPr>
          <w:spacing w:val="-9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ha</w:t>
      </w:r>
      <w:r>
        <w:rPr>
          <w:spacing w:val="-10"/>
        </w:rPr>
        <w:t xml:space="preserve"> </w:t>
      </w:r>
      <w:r>
        <w:t>detectado</w:t>
      </w:r>
      <w:r>
        <w:rPr>
          <w:spacing w:val="-7"/>
        </w:rPr>
        <w:t xml:space="preserve"> </w:t>
      </w:r>
      <w:r>
        <w:t>una</w:t>
      </w:r>
      <w:r>
        <w:rPr>
          <w:spacing w:val="-13"/>
        </w:rPr>
        <w:t xml:space="preserve"> </w:t>
      </w:r>
      <w:r>
        <w:t>patología</w:t>
      </w:r>
      <w:r>
        <w:rPr>
          <w:spacing w:val="1"/>
        </w:rPr>
        <w:t xml:space="preserve"> </w:t>
      </w:r>
      <w:r>
        <w:t>en la accedida Vivienda 1º A, consistente en grietas en techo y paramentos verticales (de manera</w:t>
      </w:r>
      <w:r>
        <w:rPr>
          <w:spacing w:val="1"/>
        </w:rPr>
        <w:t xml:space="preserve"> </w:t>
      </w:r>
      <w:r>
        <w:t>derivada). No observándose en ningún otro lugar accesible, interpretamos que la estructura, en la</w:t>
      </w:r>
      <w:r>
        <w:rPr>
          <w:spacing w:val="1"/>
        </w:rPr>
        <w:t xml:space="preserve"> </w:t>
      </w:r>
      <w:r>
        <w:t>planta superior, puede haber estado sometida a alguna sobrecarga temporal que las haya</w:t>
      </w:r>
      <w:r>
        <w:rPr>
          <w:spacing w:val="1"/>
        </w:rPr>
        <w:t xml:space="preserve"> </w:t>
      </w:r>
      <w:r>
        <w:t>provocado. Insertamos</w:t>
      </w:r>
      <w:r>
        <w:rPr>
          <w:spacing w:val="-3"/>
        </w:rPr>
        <w:t xml:space="preserve"> </w:t>
      </w:r>
      <w:r>
        <w:t>fotografías</w:t>
      </w:r>
      <w:r>
        <w:rPr>
          <w:spacing w:val="-3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muestra.</w:t>
      </w:r>
      <w:r>
        <w:rPr>
          <w:spacing w:val="2"/>
        </w:rPr>
        <w:t xml:space="preserve"> </w:t>
      </w:r>
      <w:r>
        <w:t>NECESITA REVISIÓN</w:t>
      </w:r>
      <w:r>
        <w:rPr>
          <w:spacing w:val="-2"/>
        </w:rPr>
        <w:t xml:space="preserve"> </w:t>
      </w:r>
      <w:r>
        <w:t>PUNTUAL.</w:t>
      </w:r>
    </w:p>
    <w:p w:rsidR="001E7181" w:rsidRDefault="00317E40">
      <w:pPr>
        <w:pStyle w:val="Textoindependiente"/>
        <w:ind w:left="214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g">
            <w:drawing>
              <wp:inline distT="0" distB="0" distL="0" distR="0">
                <wp:extent cx="6046470" cy="2175510"/>
                <wp:effectExtent l="0" t="0" r="1905" b="0"/>
                <wp:docPr id="345" name="docshapegroup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46470" cy="2175510"/>
                          <a:chOff x="0" y="0"/>
                          <a:chExt cx="9522" cy="3426"/>
                        </a:xfrm>
                      </wpg:grpSpPr>
                      <pic:pic xmlns:pic="http://schemas.openxmlformats.org/drawingml/2006/picture">
                        <pic:nvPicPr>
                          <pic:cNvPr id="346" name="docshape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9" y="8"/>
                            <a:ext cx="2203" cy="3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docshape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docshape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5" y="0"/>
                            <a:ext cx="238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docshape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9" y="0"/>
                            <a:ext cx="232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0BE6DC94" id="docshapegroup153" o:spid="_x0000_s1026" style="width:476.1pt;height:171.3pt;mso-position-horizontal-relative:char;mso-position-vertical-relative:line" coordsize="9522,34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">
                <v:shape id="docshape154" o:spid="_x0000_s1027" type="#_x0000_t75" style="position:absolute;left:7319;top:8;width:2203;height:3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">
                  <v:imagedata r:id="rId100" o:title=""/>
                </v:shape>
                <v:shape id="docshape155" o:spid="_x0000_s1028" type="#_x0000_t75" style="position:absolute;width:246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">
                  <v:imagedata r:id="rId101" o:title=""/>
                </v:shape>
                <v:shape id="docshape156" o:spid="_x0000_s1029" type="#_x0000_t75" style="position:absolute;left:2515;width:238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">
                  <v:imagedata r:id="rId102" o:title=""/>
                </v:shape>
                <v:shape id="docshape157" o:spid="_x0000_s1030" type="#_x0000_t75" style="position:absolute;left:4939;width:232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">
                  <v:imagedata r:id="rId103" o:title=""/>
                </v:shape>
                <w10:anchorlock/>
              </v:group>
            </w:pict>
          </mc:Fallback>
        </mc:AlternateContent>
      </w: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10"/>
        <w:rPr>
          <w:sz w:val="19"/>
        </w:rPr>
      </w:pPr>
      <w:r>
        <w:rPr>
          <w:noProof/>
          <w:lang w:eastAsia="es-ES"/>
        </w:rPr>
        <mc:AlternateContent>
          <mc:Choice Requires="wpg">
            <w:drawing>
              <wp:anchor distT="0" distB="0" distL="0" distR="0" simplePos="0" relativeHeight="251695616" behindDoc="1" locked="0" layoutInCell="1" allowOverlap="1">
                <wp:simplePos x="0" y="0"/>
                <wp:positionH relativeFrom="page">
                  <wp:posOffset>751840</wp:posOffset>
                </wp:positionH>
                <wp:positionV relativeFrom="paragraph">
                  <wp:posOffset>168910</wp:posOffset>
                </wp:positionV>
                <wp:extent cx="4569460" cy="2159000"/>
                <wp:effectExtent l="0" t="0" r="0" b="0"/>
                <wp:wrapTopAndBottom/>
                <wp:docPr id="341" name="docshapegroup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69460" cy="2159000"/>
                          <a:chOff x="1184" y="266"/>
                          <a:chExt cx="7196" cy="3400"/>
                        </a:xfrm>
                      </wpg:grpSpPr>
                      <pic:pic xmlns:pic="http://schemas.openxmlformats.org/drawingml/2006/picture">
                        <pic:nvPicPr>
                          <pic:cNvPr id="342" name="docshape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4" y="266"/>
                            <a:ext cx="218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" name="docshape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6" y="266"/>
                            <a:ext cx="262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docshape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0" y="266"/>
                            <a:ext cx="2280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32272141" id="docshapegroup158" o:spid="_x0000_s1026" style="position:absolute;margin-left:59.2pt;margin-top:13.3pt;width:359.8pt;height:170pt;z-index:-251620864;mso-wrap-distance-left:0;mso-wrap-distance-right:0;mso-position-horizontal-relative:page" coordorigin="1184,266" coordsize="7196,3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">
                <v:shape id="docshape159" o:spid="_x0000_s1027" type="#_x0000_t75" style="position:absolute;left:1184;top:266;width:218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">
                  <v:imagedata r:id="rId107" o:title=""/>
                </v:shape>
                <v:shape id="docshape160" o:spid="_x0000_s1028" type="#_x0000_t75" style="position:absolute;left:3426;top:266;width:262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">
                  <v:imagedata r:id="rId108" o:title=""/>
                </v:shape>
                <v:shape id="docshape161" o:spid="_x0000_s1029" type="#_x0000_t75" style="position:absolute;left:6100;top:266;width:2280;height: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">
                  <v:imagedata r:id="rId10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s-ES"/>
        </w:rPr>
        <w:drawing>
          <wp:anchor distT="0" distB="0" distL="0" distR="0" simplePos="0" relativeHeight="251547136" behindDoc="0" locked="0" layoutInCell="1" allowOverlap="1">
            <wp:simplePos x="0" y="0"/>
            <wp:positionH relativeFrom="page">
              <wp:posOffset>5372100</wp:posOffset>
            </wp:positionH>
            <wp:positionV relativeFrom="paragraph">
              <wp:posOffset>172160</wp:posOffset>
            </wp:positionV>
            <wp:extent cx="1389912" cy="2156269"/>
            <wp:effectExtent l="0" t="0" r="0" b="0"/>
            <wp:wrapTopAndBottom/>
            <wp:docPr id="37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60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9912" cy="21562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347" w:hanging="360"/>
      </w:pPr>
      <w:r>
        <w:rPr>
          <w:spacing w:val="-1"/>
        </w:rPr>
        <w:t>Cerramientos</w:t>
      </w:r>
      <w:r>
        <w:rPr>
          <w:spacing w:val="-13"/>
        </w:rPr>
        <w:t xml:space="preserve"> </w:t>
      </w:r>
      <w:r>
        <w:rPr>
          <w:spacing w:val="-1"/>
        </w:rPr>
        <w:t>verticales.</w:t>
      </w:r>
      <w:r>
        <w:rPr>
          <w:spacing w:val="-4"/>
        </w:rPr>
        <w:t xml:space="preserve"> </w:t>
      </w:r>
      <w:r>
        <w:rPr>
          <w:spacing w:val="-1"/>
        </w:rPr>
        <w:t>En</w:t>
      </w:r>
      <w:r>
        <w:rPr>
          <w:spacing w:val="-13"/>
        </w:rPr>
        <w:t xml:space="preserve"> </w:t>
      </w:r>
      <w:r>
        <w:rPr>
          <w:spacing w:val="-1"/>
        </w:rPr>
        <w:t>líneas</w:t>
      </w:r>
      <w:r>
        <w:rPr>
          <w:spacing w:val="-3"/>
        </w:rPr>
        <w:t xml:space="preserve"> </w:t>
      </w:r>
      <w:r>
        <w:rPr>
          <w:spacing w:val="-1"/>
        </w:rPr>
        <w:t>generales,</w:t>
      </w:r>
      <w:r>
        <w:rPr>
          <w:spacing w:val="-4"/>
        </w:rPr>
        <w:t xml:space="preserve"> </w:t>
      </w:r>
      <w:r>
        <w:rPr>
          <w:spacing w:val="-1"/>
        </w:rPr>
        <w:t>la</w:t>
      </w:r>
      <w:r>
        <w:rPr>
          <w:spacing w:val="-7"/>
        </w:rPr>
        <w:t xml:space="preserve"> </w:t>
      </w:r>
      <w:r>
        <w:rPr>
          <w:spacing w:val="-1"/>
        </w:rPr>
        <w:t>conservación</w:t>
      </w:r>
      <w:r>
        <w:t xml:space="preserve"> </w:t>
      </w:r>
      <w:r>
        <w:rPr>
          <w:spacing w:val="-1"/>
        </w:rPr>
        <w:t>es</w:t>
      </w:r>
      <w:r>
        <w:rPr>
          <w:spacing w:val="-5"/>
        </w:rPr>
        <w:t xml:space="preserve"> </w:t>
      </w:r>
      <w:r>
        <w:rPr>
          <w:spacing w:val="-1"/>
        </w:rPr>
        <w:t>suficiente,</w:t>
      </w:r>
      <w:r>
        <w:rPr>
          <w:spacing w:val="-2"/>
        </w:rPr>
        <w:t xml:space="preserve"> </w:t>
      </w:r>
      <w:r>
        <w:t>siendo</w:t>
      </w:r>
      <w:r>
        <w:rPr>
          <w:spacing w:val="-5"/>
        </w:rPr>
        <w:t xml:space="preserve"> </w:t>
      </w:r>
      <w:r>
        <w:t>un</w:t>
      </w:r>
      <w:r>
        <w:rPr>
          <w:spacing w:val="-4"/>
        </w:rPr>
        <w:t xml:space="preserve"> </w:t>
      </w:r>
      <w:r>
        <w:t>punto</w:t>
      </w:r>
      <w:r>
        <w:rPr>
          <w:spacing w:val="-1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mejorar la</w:t>
      </w:r>
      <w:r>
        <w:rPr>
          <w:spacing w:val="-7"/>
        </w:rPr>
        <w:t xml:space="preserve"> </w:t>
      </w:r>
      <w:r>
        <w:t>medianería</w:t>
      </w:r>
      <w:r>
        <w:rPr>
          <w:spacing w:val="-1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solar</w:t>
      </w:r>
      <w:r>
        <w:rPr>
          <w:spacing w:val="-2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nº</w:t>
      </w:r>
      <w:r>
        <w:rPr>
          <w:spacing w:val="-8"/>
        </w:rPr>
        <w:t xml:space="preserve"> </w:t>
      </w:r>
      <w:r>
        <w:t>20.</w:t>
      </w:r>
      <w:r>
        <w:rPr>
          <w:spacing w:val="4"/>
        </w:rPr>
        <w:t xml:space="preserve"> </w:t>
      </w:r>
      <w:r>
        <w:t>FAVORABLE.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37" w:lineRule="auto"/>
        <w:ind w:right="1105" w:hanging="360"/>
      </w:pPr>
      <w:r>
        <w:rPr>
          <w:spacing w:val="-1"/>
        </w:rPr>
        <w:t>Cubiertas.</w:t>
      </w:r>
      <w:r>
        <w:rPr>
          <w:spacing w:val="-10"/>
        </w:rPr>
        <w:t xml:space="preserve"> </w:t>
      </w:r>
      <w:r>
        <w:rPr>
          <w:spacing w:val="-1"/>
        </w:rPr>
        <w:t>En</w:t>
      </w:r>
      <w:r>
        <w:rPr>
          <w:spacing w:val="-6"/>
        </w:rPr>
        <w:t xml:space="preserve"> </w:t>
      </w:r>
      <w:r>
        <w:rPr>
          <w:spacing w:val="-1"/>
        </w:rPr>
        <w:t>líneas</w:t>
      </w:r>
      <w:r>
        <w:rPr>
          <w:spacing w:val="-6"/>
        </w:rPr>
        <w:t xml:space="preserve"> </w:t>
      </w:r>
      <w:r>
        <w:rPr>
          <w:spacing w:val="-1"/>
        </w:rPr>
        <w:t>generales,</w:t>
      </w:r>
      <w:r>
        <w:rPr>
          <w:spacing w:val="-4"/>
        </w:rPr>
        <w:t xml:space="preserve"> </w:t>
      </w:r>
      <w:r>
        <w:rPr>
          <w:spacing w:val="-1"/>
        </w:rPr>
        <w:t>la</w:t>
      </w:r>
      <w:r>
        <w:rPr>
          <w:spacing w:val="-12"/>
        </w:rPr>
        <w:t xml:space="preserve"> </w:t>
      </w:r>
      <w:r>
        <w:rPr>
          <w:spacing w:val="-1"/>
        </w:rPr>
        <w:t>conservación</w:t>
      </w:r>
      <w:r>
        <w:rPr>
          <w:spacing w:val="-6"/>
        </w:rPr>
        <w:t xml:space="preserve"> </w:t>
      </w:r>
      <w:r>
        <w:rPr>
          <w:spacing w:val="-1"/>
        </w:rPr>
        <w:t>es</w:t>
      </w:r>
      <w:r>
        <w:rPr>
          <w:spacing w:val="-7"/>
        </w:rPr>
        <w:t xml:space="preserve"> </w:t>
      </w:r>
      <w:r>
        <w:rPr>
          <w:spacing w:val="-1"/>
        </w:rPr>
        <w:t>suficiente,</w:t>
      </w:r>
      <w:r>
        <w:rPr>
          <w:spacing w:val="-5"/>
        </w:rPr>
        <w:t xml:space="preserve"> </w:t>
      </w:r>
      <w:r>
        <w:t>no</w:t>
      </w:r>
      <w:r>
        <w:rPr>
          <w:spacing w:val="-8"/>
        </w:rPr>
        <w:t xml:space="preserve"> </w:t>
      </w:r>
      <w:r>
        <w:t>habiéndose</w:t>
      </w:r>
      <w:r>
        <w:rPr>
          <w:spacing w:val="-9"/>
        </w:rPr>
        <w:t xml:space="preserve"> </w:t>
      </w:r>
      <w:r>
        <w:t>observado</w:t>
      </w:r>
      <w:r>
        <w:rPr>
          <w:spacing w:val="-6"/>
        </w:rPr>
        <w:t xml:space="preserve"> </w:t>
      </w:r>
      <w:r>
        <w:t>filtraciones</w:t>
      </w:r>
      <w:r>
        <w:rPr>
          <w:spacing w:val="1"/>
        </w:rPr>
        <w:t xml:space="preserve"> </w:t>
      </w:r>
      <w:r>
        <w:t>significativas.</w:t>
      </w:r>
      <w:r>
        <w:rPr>
          <w:spacing w:val="4"/>
        </w:rPr>
        <w:t xml:space="preserve"> </w:t>
      </w:r>
      <w:r>
        <w:t>FAVORABLE.</w:t>
      </w:r>
    </w:p>
    <w:p w:rsidR="001E7181" w:rsidRDefault="001E7181">
      <w:pPr>
        <w:spacing w:line="237" w:lineRule="auto"/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4"/>
        </w:tabs>
        <w:spacing w:before="56"/>
        <w:ind w:right="1204" w:hanging="360"/>
        <w:jc w:val="both"/>
      </w:pPr>
      <w:r>
        <w:t>Instalaciones.</w:t>
      </w:r>
      <w:r>
        <w:rPr>
          <w:spacing w:val="-6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líneas</w:t>
      </w:r>
      <w:r>
        <w:rPr>
          <w:spacing w:val="-6"/>
        </w:rPr>
        <w:t xml:space="preserve"> </w:t>
      </w:r>
      <w:r>
        <w:t>generales,</w:t>
      </w:r>
      <w:r>
        <w:rPr>
          <w:spacing w:val="-3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conservación</w:t>
      </w:r>
      <w:r>
        <w:rPr>
          <w:spacing w:val="-7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instalaciones</w:t>
      </w:r>
      <w:r>
        <w:rPr>
          <w:spacing w:val="-9"/>
        </w:rPr>
        <w:t xml:space="preserve"> </w:t>
      </w:r>
      <w:r>
        <w:t>comunes</w:t>
      </w:r>
      <w:r>
        <w:rPr>
          <w:spacing w:val="-9"/>
        </w:rPr>
        <w:t xml:space="preserve"> </w:t>
      </w:r>
      <w:r>
        <w:t>es</w:t>
      </w:r>
      <w:r>
        <w:rPr>
          <w:spacing w:val="-7"/>
        </w:rPr>
        <w:t xml:space="preserve"> </w:t>
      </w:r>
      <w:r>
        <w:t>suficiente.</w:t>
      </w:r>
      <w:r>
        <w:rPr>
          <w:spacing w:val="-7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obstante, la instalación de aparato elevador tiene acta desfavorable y la instalación de TDT está</w:t>
      </w:r>
      <w:r>
        <w:rPr>
          <w:spacing w:val="1"/>
        </w:rPr>
        <w:t xml:space="preserve"> </w:t>
      </w:r>
      <w:r>
        <w:t>defectuosamente</w:t>
      </w:r>
      <w:r>
        <w:rPr>
          <w:spacing w:val="-6"/>
        </w:rPr>
        <w:t xml:space="preserve"> </w:t>
      </w:r>
      <w:r>
        <w:t>protegida.</w:t>
      </w:r>
      <w:r>
        <w:rPr>
          <w:spacing w:val="5"/>
        </w:rPr>
        <w:t xml:space="preserve"> </w:t>
      </w:r>
      <w:r>
        <w:t>DESFAVORABLE.</w:t>
      </w:r>
    </w:p>
    <w:p w:rsidR="001E7181" w:rsidRDefault="001E7181">
      <w:pPr>
        <w:pStyle w:val="Textoindependiente"/>
        <w:spacing w:before="2"/>
      </w:pPr>
    </w:p>
    <w:p w:rsidR="001E7181" w:rsidRDefault="00317E40">
      <w:pPr>
        <w:pStyle w:val="Textoindependiente"/>
        <w:ind w:left="210"/>
      </w:pPr>
      <w:r>
        <w:t>Existencia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peligro</w:t>
      </w:r>
      <w:r>
        <w:rPr>
          <w:spacing w:val="-1"/>
        </w:rPr>
        <w:t xml:space="preserve"> </w:t>
      </w:r>
      <w:r>
        <w:t>inminente.</w:t>
      </w:r>
      <w:r>
        <w:rPr>
          <w:spacing w:val="2"/>
        </w:rPr>
        <w:t xml:space="preserve"> </w:t>
      </w:r>
      <w:r>
        <w:t>-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ind w:left="210" w:right="763"/>
      </w:pPr>
      <w:r>
        <w:t>Atendiendo a lo anteriormente, y con los datos de que disponemos, no podemos afirmar con rotundidad que</w:t>
      </w:r>
      <w:r>
        <w:rPr>
          <w:spacing w:val="-47"/>
        </w:rPr>
        <w:t xml:space="preserve"> </w:t>
      </w:r>
      <w:r>
        <w:t>no hay peligro inminente,</w:t>
      </w:r>
      <w:r>
        <w:rPr>
          <w:spacing w:val="-4"/>
        </w:rPr>
        <w:t xml:space="preserve"> </w:t>
      </w:r>
      <w:r>
        <w:t>instando al</w:t>
      </w:r>
      <w:r>
        <w:rPr>
          <w:spacing w:val="-3"/>
        </w:rPr>
        <w:t xml:space="preserve"> </w:t>
      </w:r>
      <w:r>
        <w:t>análisis</w:t>
      </w:r>
      <w:r>
        <w:rPr>
          <w:spacing w:val="-9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reparación de</w:t>
      </w:r>
      <w:r>
        <w:rPr>
          <w:spacing w:val="-6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cuestiones</w:t>
      </w:r>
      <w:r>
        <w:rPr>
          <w:spacing w:val="1"/>
        </w:rPr>
        <w:t xml:space="preserve"> </w:t>
      </w:r>
      <w:r>
        <w:t>importantes: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rPr>
          <w:spacing w:val="-1"/>
        </w:rPr>
        <w:t>Problemas</w:t>
      </w:r>
      <w:r>
        <w:rPr>
          <w:spacing w:val="-2"/>
        </w:rPr>
        <w:t xml:space="preserve"> </w:t>
      </w:r>
      <w:r>
        <w:rPr>
          <w:spacing w:val="-1"/>
        </w:rPr>
        <w:t>estructurales</w:t>
      </w:r>
      <w:r>
        <w:rPr>
          <w:spacing w:val="-2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techo</w:t>
      </w:r>
      <w:r>
        <w:rPr>
          <w:spacing w:val="-3"/>
        </w:rPr>
        <w:t xml:space="preserve"> </w:t>
      </w:r>
      <w:r>
        <w:t>vivienda</w:t>
      </w:r>
      <w:r>
        <w:rPr>
          <w:spacing w:val="-4"/>
        </w:rPr>
        <w:t xml:space="preserve"> </w:t>
      </w:r>
      <w:r>
        <w:t>1ºA.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rPr>
          <w:spacing w:val="-1"/>
        </w:rPr>
        <w:t>Mecanismo</w:t>
      </w:r>
      <w:r>
        <w:rPr>
          <w:spacing w:val="-12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ascensor-</w:t>
      </w:r>
      <w:r>
        <w:rPr>
          <w:spacing w:val="-10"/>
        </w:rPr>
        <w:t xml:space="preserve"> </w:t>
      </w:r>
      <w:r>
        <w:t>aparato</w:t>
      </w:r>
      <w:r>
        <w:rPr>
          <w:spacing w:val="-5"/>
        </w:rPr>
        <w:t xml:space="preserve"> </w:t>
      </w:r>
      <w:r>
        <w:t>elevador.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/>
      </w:pPr>
      <w:r>
        <w:t>Valoración</w:t>
      </w:r>
      <w:r>
        <w:rPr>
          <w:spacing w:val="-7"/>
        </w:rPr>
        <w:t xml:space="preserve"> </w:t>
      </w:r>
      <w:r>
        <w:t>final</w:t>
      </w:r>
      <w:r>
        <w:rPr>
          <w:spacing w:val="-10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estado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conservación</w:t>
      </w:r>
      <w:r>
        <w:rPr>
          <w:spacing w:val="-7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edificio.</w:t>
      </w:r>
      <w:r>
        <w:rPr>
          <w:spacing w:val="1"/>
        </w:rPr>
        <w:t xml:space="preserve"> </w:t>
      </w:r>
      <w:r>
        <w:t>-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1400"/>
      </w:pPr>
      <w:r>
        <w:t>Se deben de atender los puntos antes expuestos. La valoración final es que el estado de conservación,</w:t>
      </w:r>
      <w:r>
        <w:rPr>
          <w:spacing w:val="-47"/>
        </w:rPr>
        <w:t xml:space="preserve"> </w:t>
      </w:r>
      <w:r>
        <w:t>actualmente,</w:t>
      </w:r>
      <w:r>
        <w:rPr>
          <w:spacing w:val="1"/>
        </w:rPr>
        <w:t xml:space="preserve"> </w:t>
      </w:r>
      <w:r>
        <w:t>parece</w:t>
      </w:r>
      <w:r>
        <w:rPr>
          <w:spacing w:val="-4"/>
        </w:rPr>
        <w:t xml:space="preserve"> </w:t>
      </w:r>
      <w:r>
        <w:t>DESFAVORABLE.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/>
      </w:pPr>
      <w:r>
        <w:rPr>
          <w:spacing w:val="-1"/>
        </w:rPr>
        <w:t>Descripción</w:t>
      </w:r>
      <w:r>
        <w:rPr>
          <w:spacing w:val="-4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deficiencias.</w:t>
      </w:r>
      <w:r>
        <w:rPr>
          <w:spacing w:val="3"/>
        </w:rPr>
        <w:t xml:space="preserve"> </w:t>
      </w:r>
      <w:r>
        <w:t>–</w:t>
      </w:r>
    </w:p>
    <w:p w:rsidR="001E7181" w:rsidRDefault="001E7181">
      <w:pPr>
        <w:pStyle w:val="Textoindependiente"/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rPr>
          <w:spacing w:val="-1"/>
        </w:rPr>
        <w:t>Acotar</w:t>
      </w:r>
      <w:r>
        <w:rPr>
          <w:spacing w:val="-9"/>
        </w:rPr>
        <w:t xml:space="preserve"> </w:t>
      </w:r>
      <w:r>
        <w:rPr>
          <w:spacing w:val="-1"/>
        </w:rPr>
        <w:t>y</w:t>
      </w:r>
      <w:r>
        <w:rPr>
          <w:spacing w:val="-5"/>
        </w:rPr>
        <w:t xml:space="preserve"> </w:t>
      </w:r>
      <w:r>
        <w:rPr>
          <w:spacing w:val="-1"/>
        </w:rPr>
        <w:t>solucionar</w:t>
      </w:r>
      <w:r>
        <w:rPr>
          <w:spacing w:val="-6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defecto</w:t>
      </w:r>
      <w:r>
        <w:rPr>
          <w:spacing w:val="-6"/>
        </w:rPr>
        <w:t xml:space="preserve"> </w:t>
      </w:r>
      <w:r>
        <w:t>estructural</w:t>
      </w:r>
      <w:r>
        <w:rPr>
          <w:spacing w:val="-8"/>
        </w:rPr>
        <w:t xml:space="preserve"> </w:t>
      </w:r>
      <w:r>
        <w:t>detectado</w:t>
      </w:r>
      <w:r>
        <w:rPr>
          <w:spacing w:val="-2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vivienda</w:t>
      </w:r>
      <w:r>
        <w:rPr>
          <w:spacing w:val="-7"/>
        </w:rPr>
        <w:t xml:space="preserve"> </w:t>
      </w:r>
      <w:r>
        <w:t>1ºA.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rPr>
          <w:spacing w:val="-1"/>
        </w:rPr>
        <w:t>Solucionar</w:t>
      </w:r>
      <w:r>
        <w:rPr>
          <w:spacing w:val="-9"/>
        </w:rPr>
        <w:t xml:space="preserve"> </w:t>
      </w:r>
      <w:r>
        <w:t>problemas</w:t>
      </w:r>
      <w:r>
        <w:rPr>
          <w:spacing w:val="-5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sistema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aparato</w:t>
      </w:r>
      <w:r>
        <w:rPr>
          <w:spacing w:val="-8"/>
        </w:rPr>
        <w:t xml:space="preserve"> </w:t>
      </w:r>
      <w:r>
        <w:t>elevador:</w:t>
      </w: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before="19" w:line="272" w:lineRule="exact"/>
        <w:ind w:hanging="366"/>
      </w:pPr>
      <w:r>
        <w:t>Palanca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accionamiento.</w:t>
      </w: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line="269" w:lineRule="exact"/>
        <w:ind w:hanging="366"/>
      </w:pPr>
      <w:r>
        <w:t>Protección</w:t>
      </w:r>
      <w:r>
        <w:rPr>
          <w:spacing w:val="-1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poleas.</w:t>
      </w: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line="266" w:lineRule="exact"/>
        <w:ind w:hanging="366"/>
      </w:pPr>
      <w:r>
        <w:t>Pisaderas</w:t>
      </w:r>
      <w:r>
        <w:rPr>
          <w:spacing w:val="-13"/>
        </w:rPr>
        <w:t xml:space="preserve"> </w:t>
      </w:r>
      <w:r>
        <w:t>insuficientes.</w:t>
      </w:r>
    </w:p>
    <w:p w:rsidR="001E7181" w:rsidRDefault="00317E40">
      <w:pPr>
        <w:pStyle w:val="Prrafodelista"/>
        <w:numPr>
          <w:ilvl w:val="2"/>
          <w:numId w:val="10"/>
        </w:numPr>
        <w:tabs>
          <w:tab w:val="left" w:pos="1654"/>
        </w:tabs>
        <w:spacing w:line="263" w:lineRule="exact"/>
        <w:ind w:hanging="366"/>
      </w:pPr>
      <w:r>
        <w:t>Medidas</w:t>
      </w:r>
      <w:r>
        <w:rPr>
          <w:spacing w:val="-7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cuarto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máquinas.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480" w:lineRule="auto"/>
        <w:ind w:left="210" w:right="5842" w:firstLine="360"/>
      </w:pPr>
      <w:r>
        <w:t>Proteger la instalación de antena de TDT.</w:t>
      </w:r>
      <w:r>
        <w:rPr>
          <w:spacing w:val="1"/>
        </w:rPr>
        <w:t xml:space="preserve"> </w:t>
      </w:r>
      <w:r>
        <w:rPr>
          <w:spacing w:val="-1"/>
        </w:rPr>
        <w:t>Otra</w:t>
      </w:r>
      <w:r>
        <w:rPr>
          <w:spacing w:val="-7"/>
        </w:rPr>
        <w:t xml:space="preserve"> </w:t>
      </w:r>
      <w:r>
        <w:rPr>
          <w:spacing w:val="-1"/>
        </w:rPr>
        <w:t>documentación</w:t>
      </w:r>
      <w:r>
        <w:rPr>
          <w:spacing w:val="-10"/>
        </w:rPr>
        <w:t xml:space="preserve"> </w:t>
      </w:r>
      <w:r>
        <w:t>sobre</w:t>
      </w:r>
      <w:r>
        <w:rPr>
          <w:spacing w:val="-11"/>
        </w:rPr>
        <w:t xml:space="preserve"> </w:t>
      </w:r>
      <w:r>
        <w:t>instalaciones comunes.</w:t>
      </w:r>
      <w:r>
        <w:rPr>
          <w:spacing w:val="1"/>
        </w:rPr>
        <w:t xml:space="preserve"> </w:t>
      </w:r>
      <w:r>
        <w:t>-</w:t>
      </w:r>
    </w:p>
    <w:p w:rsidR="001E7181" w:rsidRDefault="00317E40">
      <w:pPr>
        <w:pStyle w:val="Textoindependiente"/>
        <w:ind w:left="210" w:right="783"/>
      </w:pPr>
      <w:r>
        <w:t>No se ha localizado otra documentación disponible sobre las instalaciones comunes del edificio diferente a la</w:t>
      </w:r>
      <w:r>
        <w:rPr>
          <w:spacing w:val="-47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cita</w:t>
      </w:r>
      <w:r>
        <w:rPr>
          <w:spacing w:val="-1"/>
        </w:rPr>
        <w:t xml:space="preserve"> </w:t>
      </w:r>
      <w:r>
        <w:t>al</w:t>
      </w:r>
      <w:r>
        <w:rPr>
          <w:spacing w:val="-3"/>
        </w:rPr>
        <w:t xml:space="preserve"> </w:t>
      </w:r>
      <w:r>
        <w:t>inicio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este</w:t>
      </w:r>
      <w:r>
        <w:rPr>
          <w:spacing w:val="-8"/>
        </w:rPr>
        <w:t xml:space="preserve"> </w:t>
      </w:r>
      <w:r>
        <w:t>apartado.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rPr>
          <w:sz w:val="21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96640" behindDoc="1" locked="0" layoutInCell="1" allowOverlap="1">
                <wp:simplePos x="0" y="0"/>
                <wp:positionH relativeFrom="page">
                  <wp:posOffset>876300</wp:posOffset>
                </wp:positionH>
                <wp:positionV relativeFrom="paragraph">
                  <wp:posOffset>181610</wp:posOffset>
                </wp:positionV>
                <wp:extent cx="6036310" cy="218440"/>
                <wp:effectExtent l="0" t="0" r="0" b="0"/>
                <wp:wrapTopAndBottom/>
                <wp:docPr id="340" name="docshape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63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5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4.2.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Certificado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Eficiencia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Energética.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62" o:spid="_x0000_s1078" type="#_x0000_t202" style="position:absolute;margin-left:69pt;margin-top:14.3pt;width:475.3pt;height:17.2pt;z-index:-251619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" filled="f" strokeweight=".48pt">
                <v:textbox inset="0,0,0,0">
                  <w:txbxContent>
                    <w:p w:rsidR="001E7181" w:rsidRDefault="00317E40">
                      <w:pPr>
                        <w:spacing w:before="25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2"/>
                          <w:sz w:val="24"/>
                        </w:rPr>
                        <w:t>4.2.</w:t>
                      </w:r>
                      <w:r>
                        <w:rPr>
                          <w:color w:val="17465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Certi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ficado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Eficiencia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Energética.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5"/>
        <w:rPr>
          <w:sz w:val="19"/>
        </w:rPr>
      </w:pPr>
    </w:p>
    <w:p w:rsidR="001E7181" w:rsidRDefault="00317E40">
      <w:pPr>
        <w:pStyle w:val="Textoindependiente"/>
        <w:ind w:left="210" w:right="1000"/>
      </w:pPr>
      <w:r>
        <w:t>En el presenta apartado se aporta el certificado de eficiencia energética prexistente y en vigor. Además, se</w:t>
      </w:r>
      <w:r>
        <w:rPr>
          <w:spacing w:val="-47"/>
        </w:rPr>
        <w:t xml:space="preserve"> </w:t>
      </w:r>
      <w:r>
        <w:t>aportará como ADJUNTO 10 AL PRESENTE LIBRO DEL EDIFICIO EXISTENTE. CERTIFICADO DE EFCIENCIA</w:t>
      </w:r>
      <w:r>
        <w:rPr>
          <w:spacing w:val="1"/>
        </w:rPr>
        <w:t xml:space="preserve"> </w:t>
      </w:r>
      <w:r>
        <w:t>ENERGÉTICA REVISADO.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spacing w:line="242" w:lineRule="auto"/>
        <w:ind w:left="210" w:right="1113"/>
      </w:pPr>
      <w:r>
        <w:t>No obstante, lo anterior, habida cuenta que en nuestra visita de inspección y el consecuente estudio del</w:t>
      </w:r>
      <w:r>
        <w:rPr>
          <w:spacing w:val="1"/>
        </w:rPr>
        <w:t xml:space="preserve"> </w:t>
      </w:r>
      <w:r>
        <w:t>edificio hemos ampliado información, procedemos a la formulación de un borrador de nuevo Certificado,</w:t>
      </w:r>
      <w:r>
        <w:rPr>
          <w:spacing w:val="-47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presentaremos</w:t>
      </w:r>
      <w:r>
        <w:rPr>
          <w:spacing w:val="-1"/>
        </w:rPr>
        <w:t xml:space="preserve"> </w:t>
      </w:r>
      <w:r>
        <w:t>en:</w:t>
      </w:r>
    </w:p>
    <w:p w:rsidR="001E7181" w:rsidRDefault="001E7181">
      <w:pPr>
        <w:pStyle w:val="Textoindependiente"/>
        <w:spacing w:before="6"/>
        <w:rPr>
          <w:sz w:val="21"/>
        </w:rPr>
      </w:pPr>
    </w:p>
    <w:p w:rsidR="001E7181" w:rsidRDefault="00317E40">
      <w:pPr>
        <w:pStyle w:val="Textoindependiente"/>
        <w:spacing w:line="242" w:lineRule="auto"/>
        <w:ind w:left="210" w:right="1123"/>
      </w:pPr>
      <w:r>
        <w:t>Capítulo 6. Potencial de mejora de las prestaciones del edificio. – Subcapítulo 6.4. Eficiencia energética. –</w:t>
      </w:r>
      <w:r>
        <w:rPr>
          <w:spacing w:val="-47"/>
        </w:rPr>
        <w:t xml:space="preserve"> </w:t>
      </w:r>
      <w:r>
        <w:t>Apartado</w:t>
      </w:r>
      <w:r>
        <w:rPr>
          <w:spacing w:val="-7"/>
        </w:rPr>
        <w:t xml:space="preserve"> </w:t>
      </w:r>
      <w:r>
        <w:t>6.4.1.</w:t>
      </w:r>
      <w:r>
        <w:rPr>
          <w:spacing w:val="4"/>
        </w:rPr>
        <w:t xml:space="preserve"> </w:t>
      </w:r>
      <w:r>
        <w:t>Certificado</w:t>
      </w:r>
      <w:r>
        <w:rPr>
          <w:spacing w:val="-1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eficiencia</w:t>
      </w:r>
      <w:r>
        <w:rPr>
          <w:spacing w:val="-3"/>
        </w:rPr>
        <w:t xml:space="preserve"> </w:t>
      </w:r>
      <w:r>
        <w:t>energética</w:t>
      </w:r>
      <w:r>
        <w:rPr>
          <w:spacing w:val="-7"/>
        </w:rPr>
        <w:t xml:space="preserve"> </w:t>
      </w:r>
      <w:r>
        <w:t>actualizado</w:t>
      </w:r>
      <w:r>
        <w:rPr>
          <w:spacing w:val="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potenciales.</w:t>
      </w:r>
    </w:p>
    <w:p w:rsidR="001E7181" w:rsidRDefault="001E7181">
      <w:pPr>
        <w:pStyle w:val="Textoindependiente"/>
        <w:spacing w:before="5"/>
        <w:rPr>
          <w:sz w:val="21"/>
        </w:rPr>
      </w:pPr>
    </w:p>
    <w:p w:rsidR="001E7181" w:rsidRDefault="00317E40">
      <w:pPr>
        <w:pStyle w:val="Textoindependiente"/>
        <w:spacing w:line="242" w:lineRule="auto"/>
        <w:ind w:left="210" w:right="763"/>
      </w:pPr>
      <w:r>
        <w:t>Ese nuevo documento, será el punto de partida para las potenciales mejoras del edificio en cuanto a la citada</w:t>
      </w:r>
      <w:r>
        <w:rPr>
          <w:spacing w:val="-47"/>
        </w:rPr>
        <w:t xml:space="preserve"> </w:t>
      </w:r>
      <w:r>
        <w:t>eficiencia</w:t>
      </w:r>
      <w:r>
        <w:rPr>
          <w:spacing w:val="-6"/>
        </w:rPr>
        <w:t xml:space="preserve"> </w:t>
      </w:r>
      <w:r>
        <w:t>energética</w:t>
      </w:r>
      <w:r>
        <w:rPr>
          <w:spacing w:val="-1"/>
        </w:rPr>
        <w:t xml:space="preserve"> </w:t>
      </w:r>
      <w:r>
        <w:t>CTE DB-HE.</w:t>
      </w:r>
    </w:p>
    <w:p w:rsidR="001E7181" w:rsidRDefault="001E7181">
      <w:pPr>
        <w:pStyle w:val="Textoindependiente"/>
        <w:spacing w:before="7"/>
        <w:rPr>
          <w:sz w:val="21"/>
        </w:rPr>
      </w:pPr>
    </w:p>
    <w:p w:rsidR="001E7181" w:rsidRDefault="00317E40">
      <w:pPr>
        <w:pStyle w:val="Textoindependiente"/>
        <w:spacing w:before="1"/>
        <w:ind w:left="210" w:right="809"/>
      </w:pPr>
      <w:r>
        <w:t>Para ello nos basamos en el comentario recogido en el Documento Índice comentado Libro Edificio Existente</w:t>
      </w:r>
      <w:r>
        <w:rPr>
          <w:spacing w:val="-47"/>
        </w:rPr>
        <w:t xml:space="preserve"> </w:t>
      </w:r>
      <w:r>
        <w:t>(elaborado</w:t>
      </w:r>
      <w:r>
        <w:rPr>
          <w:spacing w:val="-10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MITMA,</w:t>
      </w:r>
      <w:r>
        <w:rPr>
          <w:spacing w:val="-3"/>
        </w:rPr>
        <w:t xml:space="preserve"> </w:t>
      </w:r>
      <w:r>
        <w:t>IETcc-CSIC,</w:t>
      </w:r>
      <w:r>
        <w:rPr>
          <w:spacing w:val="-2"/>
        </w:rPr>
        <w:t xml:space="preserve"> </w:t>
      </w:r>
      <w:r>
        <w:t>CGATE,</w:t>
      </w:r>
      <w:r>
        <w:rPr>
          <w:spacing w:val="-4"/>
        </w:rPr>
        <w:t xml:space="preserve"> </w:t>
      </w:r>
      <w:r>
        <w:t>CSCAE,FEMP</w:t>
      </w:r>
      <w:r>
        <w:rPr>
          <w:spacing w:val="-6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GBCe),</w:t>
      </w:r>
      <w:r>
        <w:rPr>
          <w:spacing w:val="-5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su</w:t>
      </w:r>
      <w:r>
        <w:rPr>
          <w:spacing w:val="-6"/>
        </w:rPr>
        <w:t xml:space="preserve"> </w:t>
      </w:r>
      <w:r>
        <w:t>página</w:t>
      </w:r>
      <w:r>
        <w:rPr>
          <w:spacing w:val="-8"/>
        </w:rPr>
        <w:t xml:space="preserve"> </w:t>
      </w:r>
      <w:r>
        <w:t>7</w:t>
      </w:r>
      <w:r>
        <w:rPr>
          <w:spacing w:val="-7"/>
        </w:rPr>
        <w:t xml:space="preserve"> </w:t>
      </w:r>
      <w:r>
        <w:t>donde</w:t>
      </w:r>
      <w:r>
        <w:rPr>
          <w:spacing w:val="-4"/>
        </w:rPr>
        <w:t xml:space="preserve"> </w:t>
      </w:r>
      <w:r>
        <w:t>literalmente</w:t>
      </w:r>
      <w:r>
        <w:rPr>
          <w:spacing w:val="-6"/>
        </w:rPr>
        <w:t xml:space="preserve"> </w:t>
      </w:r>
      <w:r>
        <w:t>dice: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pStyle w:val="Textoindependiente"/>
        <w:spacing w:before="56"/>
        <w:ind w:left="210" w:right="896"/>
      </w:pPr>
      <w:r>
        <w:t>&lt;&lt; El certificado de eficiencia energética es fundamental para conocer el punto de partida en el que se</w:t>
      </w:r>
      <w:r>
        <w:rPr>
          <w:spacing w:val="1"/>
        </w:rPr>
        <w:t xml:space="preserve"> </w:t>
      </w:r>
      <w:r>
        <w:t>encuentra el edificio con vistas a plantear y programar la mejora de su eficiencia energética. En caso de que</w:t>
      </w:r>
      <w:r>
        <w:rPr>
          <w:spacing w:val="-47"/>
        </w:rPr>
        <w:t xml:space="preserve"> </w:t>
      </w:r>
      <w:r>
        <w:t>exista un certificado de eficiencia energética del edificio, el técnico redactor del Libro del Edificio Existente</w:t>
      </w:r>
      <w:r>
        <w:rPr>
          <w:spacing w:val="1"/>
        </w:rPr>
        <w:t xml:space="preserve"> </w:t>
      </w:r>
      <w:r>
        <w:t>podrá realizar uno nuevo si considera que el existente no se ajusta a la realidad o si es necesario para poder</w:t>
      </w:r>
      <w:r>
        <w:rPr>
          <w:spacing w:val="-47"/>
        </w:rPr>
        <w:t xml:space="preserve"> </w:t>
      </w:r>
      <w:r>
        <w:t>utilizar el mismo programa informático con el que se valorará la eficiencia energética de las actuaciones</w:t>
      </w:r>
      <w:r>
        <w:rPr>
          <w:spacing w:val="1"/>
        </w:rPr>
        <w:t xml:space="preserve"> </w:t>
      </w:r>
      <w:r>
        <w:t>propuestas</w:t>
      </w:r>
      <w:r>
        <w:rPr>
          <w:spacing w:val="-4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plan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intervención.&gt;&gt;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 w:right="1055"/>
      </w:pPr>
      <w:r>
        <w:t>Es preceptivo, antes de convertir el citado borrador en elemento registrado, que la Propiedad encargue el</w:t>
      </w:r>
      <w:r>
        <w:rPr>
          <w:spacing w:val="-47"/>
        </w:rPr>
        <w:t xml:space="preserve"> </w:t>
      </w:r>
      <w:r>
        <w:t>alcance</w:t>
      </w:r>
      <w:r>
        <w:rPr>
          <w:spacing w:val="-7"/>
        </w:rPr>
        <w:t xml:space="preserve"> </w:t>
      </w:r>
      <w:r>
        <w:t>profesional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apruebe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modificación</w:t>
      </w:r>
      <w:r>
        <w:rPr>
          <w:spacing w:val="-3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vigente</w:t>
      </w:r>
      <w:r>
        <w:rPr>
          <w:spacing w:val="-3"/>
        </w:rPr>
        <w:t xml:space="preserve"> </w:t>
      </w:r>
      <w:r>
        <w:t>hasta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fecha.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7" w:after="1"/>
        <w:rPr>
          <w:sz w:val="24"/>
        </w:rPr>
      </w:pPr>
    </w:p>
    <w:p w:rsidR="001E7181" w:rsidRDefault="00317E40">
      <w:pPr>
        <w:pStyle w:val="Textoindependiente"/>
        <w:ind w:left="680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g">
            <w:drawing>
              <wp:inline distT="0" distB="0" distL="0" distR="0">
                <wp:extent cx="5511800" cy="8140700"/>
                <wp:effectExtent l="0" t="0" r="3175" b="3175"/>
                <wp:docPr id="337" name="docshapegroup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11800" cy="8140700"/>
                          <a:chOff x="0" y="0"/>
                          <a:chExt cx="8680" cy="12820"/>
                        </a:xfrm>
                      </wpg:grpSpPr>
                      <pic:pic xmlns:pic="http://schemas.openxmlformats.org/drawingml/2006/picture">
                        <pic:nvPicPr>
                          <pic:cNvPr id="338" name="docshape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0" cy="1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9" name="docshape165"/>
                        <wps:cNvSpPr>
                          <a:spLocks/>
                        </wps:cNvSpPr>
                        <wps:spPr bwMode="auto">
                          <a:xfrm>
                            <a:off x="2540" y="856"/>
                            <a:ext cx="5279" cy="4582"/>
                          </a:xfrm>
                          <a:custGeom>
                            <a:avLst/>
                            <a:gdLst>
                              <a:gd name="T0" fmla="+- 0 4538 2540"/>
                              <a:gd name="T1" fmla="*/ T0 w 5279"/>
                              <a:gd name="T2" fmla="+- 0 4681 856"/>
                              <a:gd name="T3" fmla="*/ 4681 h 4582"/>
                              <a:gd name="T4" fmla="+- 0 2540 2540"/>
                              <a:gd name="T5" fmla="*/ T4 w 5279"/>
                              <a:gd name="T6" fmla="+- 0 4681 856"/>
                              <a:gd name="T7" fmla="*/ 4681 h 4582"/>
                              <a:gd name="T8" fmla="+- 0 2540 2540"/>
                              <a:gd name="T9" fmla="*/ T8 w 5279"/>
                              <a:gd name="T10" fmla="+- 0 4820 856"/>
                              <a:gd name="T11" fmla="*/ 4820 h 4582"/>
                              <a:gd name="T12" fmla="+- 0 4538 2540"/>
                              <a:gd name="T13" fmla="*/ T12 w 5279"/>
                              <a:gd name="T14" fmla="+- 0 4820 856"/>
                              <a:gd name="T15" fmla="*/ 4820 h 4582"/>
                              <a:gd name="T16" fmla="+- 0 4538 2540"/>
                              <a:gd name="T17" fmla="*/ T16 w 5279"/>
                              <a:gd name="T18" fmla="+- 0 4681 856"/>
                              <a:gd name="T19" fmla="*/ 4681 h 4582"/>
                              <a:gd name="T20" fmla="+- 0 4571 2540"/>
                              <a:gd name="T21" fmla="*/ T20 w 5279"/>
                              <a:gd name="T22" fmla="+- 0 5318 856"/>
                              <a:gd name="T23" fmla="*/ 5318 h 4582"/>
                              <a:gd name="T24" fmla="+- 0 3668 2540"/>
                              <a:gd name="T25" fmla="*/ T24 w 5279"/>
                              <a:gd name="T26" fmla="+- 0 5318 856"/>
                              <a:gd name="T27" fmla="*/ 5318 h 4582"/>
                              <a:gd name="T28" fmla="+- 0 3668 2540"/>
                              <a:gd name="T29" fmla="*/ T28 w 5279"/>
                              <a:gd name="T30" fmla="+- 0 5438 856"/>
                              <a:gd name="T31" fmla="*/ 5438 h 4582"/>
                              <a:gd name="T32" fmla="+- 0 4571 2540"/>
                              <a:gd name="T33" fmla="*/ T32 w 5279"/>
                              <a:gd name="T34" fmla="+- 0 5438 856"/>
                              <a:gd name="T35" fmla="*/ 5438 h 4582"/>
                              <a:gd name="T36" fmla="+- 0 4571 2540"/>
                              <a:gd name="T37" fmla="*/ T36 w 5279"/>
                              <a:gd name="T38" fmla="+- 0 5318 856"/>
                              <a:gd name="T39" fmla="*/ 5318 h 4582"/>
                              <a:gd name="T40" fmla="+- 0 5007 2540"/>
                              <a:gd name="T41" fmla="*/ T40 w 5279"/>
                              <a:gd name="T42" fmla="+- 0 2233 856"/>
                              <a:gd name="T43" fmla="*/ 2233 h 4582"/>
                              <a:gd name="T44" fmla="+- 0 3658 2540"/>
                              <a:gd name="T45" fmla="*/ T44 w 5279"/>
                              <a:gd name="T46" fmla="+- 0 2233 856"/>
                              <a:gd name="T47" fmla="*/ 2233 h 4582"/>
                              <a:gd name="T48" fmla="+- 0 3658 2540"/>
                              <a:gd name="T49" fmla="*/ T48 w 5279"/>
                              <a:gd name="T50" fmla="+- 0 2410 856"/>
                              <a:gd name="T51" fmla="*/ 2410 h 4582"/>
                              <a:gd name="T52" fmla="+- 0 5007 2540"/>
                              <a:gd name="T53" fmla="*/ T52 w 5279"/>
                              <a:gd name="T54" fmla="+- 0 2410 856"/>
                              <a:gd name="T55" fmla="*/ 2410 h 4582"/>
                              <a:gd name="T56" fmla="+- 0 5007 2540"/>
                              <a:gd name="T57" fmla="*/ T56 w 5279"/>
                              <a:gd name="T58" fmla="+- 0 2233 856"/>
                              <a:gd name="T59" fmla="*/ 2233 h 4582"/>
                              <a:gd name="T60" fmla="+- 0 5324 2540"/>
                              <a:gd name="T61" fmla="*/ T60 w 5279"/>
                              <a:gd name="T62" fmla="+- 0 856 856"/>
                              <a:gd name="T63" fmla="*/ 856 h 4582"/>
                              <a:gd name="T64" fmla="+- 0 3686 2540"/>
                              <a:gd name="T65" fmla="*/ T64 w 5279"/>
                              <a:gd name="T66" fmla="+- 0 856 856"/>
                              <a:gd name="T67" fmla="*/ 856 h 4582"/>
                              <a:gd name="T68" fmla="+- 0 3686 2540"/>
                              <a:gd name="T69" fmla="*/ T68 w 5279"/>
                              <a:gd name="T70" fmla="+- 0 1024 856"/>
                              <a:gd name="T71" fmla="*/ 1024 h 4582"/>
                              <a:gd name="T72" fmla="+- 0 5324 2540"/>
                              <a:gd name="T73" fmla="*/ T72 w 5279"/>
                              <a:gd name="T74" fmla="+- 0 1024 856"/>
                              <a:gd name="T75" fmla="*/ 1024 h 4582"/>
                              <a:gd name="T76" fmla="+- 0 5324 2540"/>
                              <a:gd name="T77" fmla="*/ T76 w 5279"/>
                              <a:gd name="T78" fmla="+- 0 856 856"/>
                              <a:gd name="T79" fmla="*/ 856 h 4582"/>
                              <a:gd name="T80" fmla="+- 0 6803 2540"/>
                              <a:gd name="T81" fmla="*/ T80 w 5279"/>
                              <a:gd name="T82" fmla="+- 0 5125 856"/>
                              <a:gd name="T83" fmla="*/ 5125 h 4582"/>
                              <a:gd name="T84" fmla="+- 0 3695 2540"/>
                              <a:gd name="T85" fmla="*/ T84 w 5279"/>
                              <a:gd name="T86" fmla="+- 0 5125 856"/>
                              <a:gd name="T87" fmla="*/ 5125 h 4582"/>
                              <a:gd name="T88" fmla="+- 0 3695 2540"/>
                              <a:gd name="T89" fmla="*/ T88 w 5279"/>
                              <a:gd name="T90" fmla="+- 0 5278 856"/>
                              <a:gd name="T91" fmla="*/ 5278 h 4582"/>
                              <a:gd name="T92" fmla="+- 0 6803 2540"/>
                              <a:gd name="T93" fmla="*/ T92 w 5279"/>
                              <a:gd name="T94" fmla="+- 0 5278 856"/>
                              <a:gd name="T95" fmla="*/ 5278 h 4582"/>
                              <a:gd name="T96" fmla="+- 0 6803 2540"/>
                              <a:gd name="T97" fmla="*/ T96 w 5279"/>
                              <a:gd name="T98" fmla="+- 0 5125 856"/>
                              <a:gd name="T99" fmla="*/ 5125 h 4582"/>
                              <a:gd name="T100" fmla="+- 0 7650 2540"/>
                              <a:gd name="T101" fmla="*/ T100 w 5279"/>
                              <a:gd name="T102" fmla="+- 0 1042 856"/>
                              <a:gd name="T103" fmla="*/ 1042 h 4582"/>
                              <a:gd name="T104" fmla="+- 0 7120 2540"/>
                              <a:gd name="T105" fmla="*/ T104 w 5279"/>
                              <a:gd name="T106" fmla="+- 0 1042 856"/>
                              <a:gd name="T107" fmla="*/ 1042 h 4582"/>
                              <a:gd name="T108" fmla="+- 0 7120 2540"/>
                              <a:gd name="T109" fmla="*/ T108 w 5279"/>
                              <a:gd name="T110" fmla="+- 0 1210 856"/>
                              <a:gd name="T111" fmla="*/ 1210 h 4582"/>
                              <a:gd name="T112" fmla="+- 0 7650 2540"/>
                              <a:gd name="T113" fmla="*/ T112 w 5279"/>
                              <a:gd name="T114" fmla="+- 0 1210 856"/>
                              <a:gd name="T115" fmla="*/ 1210 h 4582"/>
                              <a:gd name="T116" fmla="+- 0 7650 2540"/>
                              <a:gd name="T117" fmla="*/ T116 w 5279"/>
                              <a:gd name="T118" fmla="+- 0 1042 856"/>
                              <a:gd name="T119" fmla="*/ 1042 h 4582"/>
                              <a:gd name="T120" fmla="+- 0 7819 2540"/>
                              <a:gd name="T121" fmla="*/ T120 w 5279"/>
                              <a:gd name="T122" fmla="+- 0 4681 856"/>
                              <a:gd name="T123" fmla="*/ 4681 h 4582"/>
                              <a:gd name="T124" fmla="+- 0 6902 2540"/>
                              <a:gd name="T125" fmla="*/ T124 w 5279"/>
                              <a:gd name="T126" fmla="+- 0 4681 856"/>
                              <a:gd name="T127" fmla="*/ 4681 h 4582"/>
                              <a:gd name="T128" fmla="+- 0 6902 2540"/>
                              <a:gd name="T129" fmla="*/ T128 w 5279"/>
                              <a:gd name="T130" fmla="+- 0 4853 856"/>
                              <a:gd name="T131" fmla="*/ 4853 h 4582"/>
                              <a:gd name="T132" fmla="+- 0 7819 2540"/>
                              <a:gd name="T133" fmla="*/ T132 w 5279"/>
                              <a:gd name="T134" fmla="+- 0 4853 856"/>
                              <a:gd name="T135" fmla="*/ 4853 h 4582"/>
                              <a:gd name="T136" fmla="+- 0 7819 2540"/>
                              <a:gd name="T137" fmla="*/ T136 w 5279"/>
                              <a:gd name="T138" fmla="+- 0 4681 856"/>
                              <a:gd name="T139" fmla="*/ 4681 h 45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5279" h="4582">
                                <a:moveTo>
                                  <a:pt x="1998" y="3825"/>
                                </a:moveTo>
                                <a:lnTo>
                                  <a:pt x="0" y="3825"/>
                                </a:lnTo>
                                <a:lnTo>
                                  <a:pt x="0" y="3964"/>
                                </a:lnTo>
                                <a:lnTo>
                                  <a:pt x="1998" y="3964"/>
                                </a:lnTo>
                                <a:lnTo>
                                  <a:pt x="1998" y="3825"/>
                                </a:lnTo>
                                <a:close/>
                                <a:moveTo>
                                  <a:pt x="2031" y="4462"/>
                                </a:moveTo>
                                <a:lnTo>
                                  <a:pt x="1128" y="4462"/>
                                </a:lnTo>
                                <a:lnTo>
                                  <a:pt x="1128" y="4582"/>
                                </a:lnTo>
                                <a:lnTo>
                                  <a:pt x="2031" y="4582"/>
                                </a:lnTo>
                                <a:lnTo>
                                  <a:pt x="2031" y="4462"/>
                                </a:lnTo>
                                <a:close/>
                                <a:moveTo>
                                  <a:pt x="2467" y="1377"/>
                                </a:moveTo>
                                <a:lnTo>
                                  <a:pt x="1118" y="1377"/>
                                </a:lnTo>
                                <a:lnTo>
                                  <a:pt x="1118" y="1554"/>
                                </a:lnTo>
                                <a:lnTo>
                                  <a:pt x="2467" y="1554"/>
                                </a:lnTo>
                                <a:lnTo>
                                  <a:pt x="2467" y="1377"/>
                                </a:lnTo>
                                <a:close/>
                                <a:moveTo>
                                  <a:pt x="2784" y="0"/>
                                </a:moveTo>
                                <a:lnTo>
                                  <a:pt x="1146" y="0"/>
                                </a:lnTo>
                                <a:lnTo>
                                  <a:pt x="1146" y="168"/>
                                </a:lnTo>
                                <a:lnTo>
                                  <a:pt x="2784" y="168"/>
                                </a:lnTo>
                                <a:lnTo>
                                  <a:pt x="2784" y="0"/>
                                </a:lnTo>
                                <a:close/>
                                <a:moveTo>
                                  <a:pt x="4263" y="4269"/>
                                </a:moveTo>
                                <a:lnTo>
                                  <a:pt x="1155" y="4269"/>
                                </a:lnTo>
                                <a:lnTo>
                                  <a:pt x="1155" y="4422"/>
                                </a:lnTo>
                                <a:lnTo>
                                  <a:pt x="4263" y="4422"/>
                                </a:lnTo>
                                <a:lnTo>
                                  <a:pt x="4263" y="4269"/>
                                </a:lnTo>
                                <a:close/>
                                <a:moveTo>
                                  <a:pt x="5110" y="186"/>
                                </a:moveTo>
                                <a:lnTo>
                                  <a:pt x="4580" y="186"/>
                                </a:lnTo>
                                <a:lnTo>
                                  <a:pt x="4580" y="354"/>
                                </a:lnTo>
                                <a:lnTo>
                                  <a:pt x="5110" y="354"/>
                                </a:lnTo>
                                <a:lnTo>
                                  <a:pt x="5110" y="186"/>
                                </a:lnTo>
                                <a:close/>
                                <a:moveTo>
                                  <a:pt x="5279" y="3825"/>
                                </a:moveTo>
                                <a:lnTo>
                                  <a:pt x="4362" y="3825"/>
                                </a:lnTo>
                                <a:lnTo>
                                  <a:pt x="4362" y="3997"/>
                                </a:lnTo>
                                <a:lnTo>
                                  <a:pt x="5279" y="3997"/>
                                </a:lnTo>
                                <a:lnTo>
                                  <a:pt x="5279" y="3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311E4764" id="docshapegroup163" o:spid="_x0000_s1026" style="width:434pt;height:641pt;mso-position-horizontal-relative:char;mso-position-vertical-relative:line" coordsize="8680,128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">
                <v:shape id="docshape164" o:spid="_x0000_s1027" type="#_x0000_t75" style="position:absolute;width:8680;height:12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">
                  <v:imagedata r:id="rId112" o:title=""/>
                </v:shape>
                <v:shape id="docshape165" o:spid="_x0000_s1028" style="position:absolute;left:2540;top:856;width:5279;height:4582;visibility:visible;mso-wrap-style:square;v-text-anchor:top" coordsize="5279,4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" path="m1998,3825l,3825r,139l1998,3964r,-139xm2031,4462r-903,l1128,4582r903,l2031,4462xm2467,1377r-1349,l1118,1554r1349,l2467,1377xm2784,l1146,r,168l2784,168,2784,xm4263,4269r-3108,l1155,4422r3108,l4263,4269xm5110,186r-530,l4580,354r530,l5110,186xm5279,3825r-917,l4362,3997r917,l5279,3825xe" stroked="f">
                  <v:path arrowok="t" o:connecttype="custom" o:connectlocs="1998,4681;0,4681;0,4820;1998,4820;1998,4681;2031,5318;1128,5318;1128,5438;2031,5438;2031,5318;2467,2233;1118,2233;1118,2410;2467,2410;2467,2233;2784,856;1146,856;1146,1024;2784,1024;2784,856;4263,5125;1155,5125;1155,5278;4263,5278;4263,5125;5110,1042;4580,1042;4580,1210;5110,1210;5110,1042;5279,4681;4362,4681;4362,4853;5279,4853;5279,4681" o:connectangles="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1E7181" w:rsidRDefault="001E7181">
      <w:pPr>
        <w:rPr>
          <w:sz w:val="20"/>
        </w:r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7"/>
        <w:rPr>
          <w:sz w:val="28"/>
        </w:rPr>
      </w:pPr>
    </w:p>
    <w:p w:rsidR="001E7181" w:rsidRDefault="00317E40">
      <w:pPr>
        <w:pStyle w:val="Textoindependiente"/>
        <w:ind w:left="8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5046672" cy="7725156"/>
            <wp:effectExtent l="0" t="0" r="0" b="0"/>
            <wp:docPr id="39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62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6672" cy="7725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10"/>
        <w:rPr>
          <w:sz w:val="20"/>
        </w:rPr>
      </w:pPr>
    </w:p>
    <w:p w:rsidR="001E7181" w:rsidRDefault="00317E40">
      <w:pPr>
        <w:pStyle w:val="Textoindependiente"/>
        <w:ind w:left="8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5046298" cy="7781544"/>
            <wp:effectExtent l="0" t="0" r="0" b="0"/>
            <wp:docPr id="41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63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6298" cy="778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7"/>
        <w:rPr>
          <w:sz w:val="28"/>
        </w:rPr>
      </w:pPr>
    </w:p>
    <w:p w:rsidR="001E7181" w:rsidRDefault="00317E40">
      <w:pPr>
        <w:pStyle w:val="Textoindependiente"/>
        <w:ind w:left="8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5046672" cy="7725156"/>
            <wp:effectExtent l="0" t="0" r="0" b="0"/>
            <wp:docPr id="43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64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6672" cy="7725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6" w:after="1"/>
        <w:rPr>
          <w:sz w:val="28"/>
        </w:rPr>
      </w:pPr>
    </w:p>
    <w:p w:rsidR="001E7181" w:rsidRDefault="00317E40">
      <w:pPr>
        <w:pStyle w:val="Textoindependiente"/>
        <w:ind w:left="8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5075084" cy="7725156"/>
            <wp:effectExtent l="0" t="0" r="0" b="0"/>
            <wp:docPr id="45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65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5084" cy="7725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6" w:after="1"/>
        <w:rPr>
          <w:sz w:val="28"/>
        </w:rPr>
      </w:pPr>
    </w:p>
    <w:p w:rsidR="001E7181" w:rsidRDefault="00317E40">
      <w:pPr>
        <w:pStyle w:val="Textoindependiente"/>
        <w:ind w:left="8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882555" cy="7516368"/>
            <wp:effectExtent l="0" t="0" r="0" b="0"/>
            <wp:docPr id="47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66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2555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5"/>
      </w:pPr>
    </w:p>
    <w:p w:rsidR="001E7181" w:rsidRDefault="00317E40">
      <w:pPr>
        <w:pStyle w:val="Textoindependiente"/>
        <w:ind w:left="475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s">
            <w:drawing>
              <wp:inline distT="0" distB="0" distL="0" distR="0">
                <wp:extent cx="6036310" cy="218440"/>
                <wp:effectExtent l="9525" t="9525" r="12065" b="10160"/>
                <wp:docPr id="336" name="docshape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63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5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3"/>
                                <w:sz w:val="24"/>
                              </w:rPr>
                              <w:t>4.3.</w:t>
                            </w:r>
                            <w:r>
                              <w:rPr>
                                <w:color w:val="174655"/>
                                <w:spacing w:val="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3"/>
                                <w:sz w:val="24"/>
                              </w:rPr>
                              <w:t>Documentación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Complementaria.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66" o:spid="_x0000_s1079" type="#_x0000_t202" style="width:475.3pt;height:1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" filled="f" strokeweight=".48pt">
                <v:textbox inset="0,0,0,0">
                  <w:txbxContent>
                    <w:p w:rsidR="001E7181" w:rsidRDefault="00317E40">
                      <w:pPr>
                        <w:spacing w:before="25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3"/>
                          <w:sz w:val="24"/>
                        </w:rPr>
                        <w:t>4.3.</w:t>
                      </w:r>
                      <w:r>
                        <w:rPr>
                          <w:color w:val="174655"/>
                          <w:spacing w:val="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3"/>
                          <w:sz w:val="24"/>
                        </w:rPr>
                        <w:t>Documentación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Complementaria.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1"/>
        <w:rPr>
          <w:sz w:val="16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97664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143510</wp:posOffset>
                </wp:positionV>
                <wp:extent cx="5807710" cy="403860"/>
                <wp:effectExtent l="0" t="0" r="0" b="0"/>
                <wp:wrapTopAndBottom/>
                <wp:docPr id="335" name="docshape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40386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9" w:line="242" w:lineRule="auto"/>
                              <w:ind w:left="612" w:hanging="50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4.3.1.</w:t>
                            </w:r>
                            <w:r>
                              <w:rPr>
                                <w:color w:val="174655"/>
                                <w:spacing w:val="4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Planos-croquis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levantados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inmueble,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base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datos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tomados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“in</w:t>
                            </w:r>
                            <w:r>
                              <w:rPr>
                                <w:color w:val="174655"/>
                                <w:spacing w:val="-1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situ”,</w:t>
                            </w:r>
                            <w:r>
                              <w:rPr>
                                <w:color w:val="174655"/>
                                <w:spacing w:val="-5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documentación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Gerencia</w:t>
                            </w:r>
                            <w:r>
                              <w:rPr>
                                <w:color w:val="174655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Urbanismo</w:t>
                            </w:r>
                            <w:r>
                              <w:rPr>
                                <w:color w:val="174655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Propiedades.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67" o:spid="_x0000_s1080" type="#_x0000_t202" style="position:absolute;margin-left:87pt;margin-top:11.3pt;width:457.3pt;height:31.8pt;z-index:-251618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" filled="f" strokeweight=".48pt">
                <v:textbox inset="0,0,0,0">
                  <w:txbxContent>
                    <w:p w:rsidR="001E7181" w:rsidRDefault="00317E40">
                      <w:pPr>
                        <w:spacing w:before="19" w:line="242" w:lineRule="auto"/>
                        <w:ind w:left="612" w:hanging="504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4.3.1.</w:t>
                      </w:r>
                      <w:r>
                        <w:rPr>
                          <w:color w:val="174655"/>
                          <w:spacing w:val="4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Planos-croquis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levantados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inmueble,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en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base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a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datos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tomados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“in</w:t>
                      </w:r>
                      <w:r>
                        <w:rPr>
                          <w:color w:val="174655"/>
                          <w:spacing w:val="-1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situ”,</w:t>
                      </w:r>
                      <w:r>
                        <w:rPr>
                          <w:color w:val="174655"/>
                          <w:spacing w:val="-5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documentación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Gerencia</w:t>
                      </w:r>
                      <w:r>
                        <w:rPr>
                          <w:color w:val="174655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Urbanismo</w:t>
                      </w:r>
                      <w:r>
                        <w:rPr>
                          <w:color w:val="174655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Propiedades.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10"/>
        <w:rPr>
          <w:sz w:val="14"/>
        </w:rPr>
      </w:pPr>
    </w:p>
    <w:p w:rsidR="001E7181" w:rsidRDefault="00317E40">
      <w:pPr>
        <w:pStyle w:val="Textoindependiente"/>
        <w:spacing w:before="57"/>
        <w:ind w:left="210" w:right="963"/>
      </w:pPr>
      <w:r>
        <w:t>Tras el análisis completo de la documentación previa y consultadas todas las fuentes, confirmado que no</w:t>
      </w:r>
      <w:r>
        <w:rPr>
          <w:spacing w:val="1"/>
        </w:rPr>
        <w:t xml:space="preserve"> </w:t>
      </w:r>
      <w:r>
        <w:t>están disponibles planos de plantas (parciales) y alzados (ninguno) en cualquier formato, y en especial, que</w:t>
      </w:r>
      <w:r>
        <w:rPr>
          <w:spacing w:val="-47"/>
        </w:rPr>
        <w:t xml:space="preserve"> </w:t>
      </w:r>
      <w:r>
        <w:t>no existen en ningún formato digital; procedemos al levantado y delineado digital, en formato DWG, de los</w:t>
      </w:r>
      <w:r>
        <w:rPr>
          <w:spacing w:val="-47"/>
        </w:rPr>
        <w:t xml:space="preserve"> </w:t>
      </w:r>
      <w:r>
        <w:t>siguientes</w:t>
      </w:r>
      <w:r>
        <w:rPr>
          <w:spacing w:val="-2"/>
        </w:rPr>
        <w:t xml:space="preserve"> </w:t>
      </w:r>
      <w:r>
        <w:t>Planos-croquis: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t>Alzado</w:t>
      </w:r>
      <w:r>
        <w:rPr>
          <w:spacing w:val="-2"/>
        </w:rPr>
        <w:t xml:space="preserve"> </w:t>
      </w:r>
      <w:r>
        <w:t>Principal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Planta</w:t>
      </w:r>
      <w:r>
        <w:rPr>
          <w:spacing w:val="-7"/>
        </w:rPr>
        <w:t xml:space="preserve"> </w:t>
      </w:r>
      <w:r>
        <w:t>Baja.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t>Planta</w:t>
      </w:r>
      <w:r>
        <w:rPr>
          <w:spacing w:val="-3"/>
        </w:rPr>
        <w:t xml:space="preserve"> </w:t>
      </w:r>
      <w:r>
        <w:t>tipo</w:t>
      </w:r>
      <w:r>
        <w:rPr>
          <w:spacing w:val="-4"/>
        </w:rPr>
        <w:t xml:space="preserve"> </w:t>
      </w:r>
      <w:r>
        <w:t>(1ª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3ª)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Planta 4ª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Planta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cubiertas</w:t>
      </w:r>
      <w:r>
        <w:rPr>
          <w:spacing w:val="-7"/>
        </w:rPr>
        <w:t xml:space="preserve"> </w:t>
      </w:r>
      <w:r>
        <w:t>(no</w:t>
      </w:r>
      <w:r>
        <w:rPr>
          <w:spacing w:val="-7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dibujan los</w:t>
      </w:r>
      <w:r>
        <w:rPr>
          <w:spacing w:val="-6"/>
        </w:rPr>
        <w:t xml:space="preserve"> </w:t>
      </w:r>
      <w:r>
        <w:t>espacios</w:t>
      </w:r>
      <w:r>
        <w:rPr>
          <w:spacing w:val="-5"/>
        </w:rPr>
        <w:t xml:space="preserve"> </w:t>
      </w:r>
      <w:r>
        <w:t>habilitados</w:t>
      </w:r>
      <w:r>
        <w:rPr>
          <w:spacing w:val="-2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bajo</w:t>
      </w:r>
      <w:r>
        <w:rPr>
          <w:spacing w:val="-7"/>
        </w:rPr>
        <w:t xml:space="preserve"> </w:t>
      </w:r>
      <w:r>
        <w:t>cubierta</w:t>
      </w:r>
      <w:r>
        <w:rPr>
          <w:spacing w:val="-5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propietarios).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ind w:left="210"/>
      </w:pPr>
      <w:r>
        <w:t>Los</w:t>
      </w:r>
      <w:r>
        <w:rPr>
          <w:spacing w:val="-6"/>
        </w:rPr>
        <w:t xml:space="preserve"> </w:t>
      </w:r>
      <w:r>
        <w:t>citados</w:t>
      </w:r>
      <w:r>
        <w:rPr>
          <w:spacing w:val="-4"/>
        </w:rPr>
        <w:t xml:space="preserve"> </w:t>
      </w:r>
      <w:r>
        <w:t>planos</w:t>
      </w:r>
      <w:r>
        <w:rPr>
          <w:spacing w:val="-3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insertan aquí</w:t>
      </w:r>
      <w:r>
        <w:rPr>
          <w:spacing w:val="-7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adjuntarán</w:t>
      </w:r>
      <w:r>
        <w:rPr>
          <w:spacing w:val="-1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formato</w:t>
      </w:r>
      <w:r>
        <w:rPr>
          <w:spacing w:val="3"/>
        </w:rPr>
        <w:t xml:space="preserve"> </w:t>
      </w:r>
      <w:r>
        <w:t>editable</w:t>
      </w:r>
      <w:r>
        <w:rPr>
          <w:spacing w:val="-9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digital</w:t>
      </w:r>
      <w:r>
        <w:rPr>
          <w:spacing w:val="-6"/>
        </w:rPr>
        <w:t xml:space="preserve"> </w:t>
      </w:r>
      <w:r>
        <w:t>al</w:t>
      </w:r>
      <w:r>
        <w:rPr>
          <w:spacing w:val="-2"/>
        </w:rPr>
        <w:t xml:space="preserve"> </w:t>
      </w:r>
      <w:r>
        <w:t>presente</w:t>
      </w:r>
      <w:r>
        <w:rPr>
          <w:spacing w:val="-6"/>
        </w:rPr>
        <w:t xml:space="preserve"> </w:t>
      </w:r>
      <w:r>
        <w:t>documento.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4"/>
        <w:rPr>
          <w:sz w:val="23"/>
        </w:rPr>
      </w:pPr>
    </w:p>
    <w:p w:rsidR="001E7181" w:rsidRDefault="00317E40">
      <w:pPr>
        <w:pStyle w:val="Textoindependiente"/>
        <w:ind w:left="278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g">
            <w:drawing>
              <wp:inline distT="0" distB="0" distL="0" distR="0">
                <wp:extent cx="5890260" cy="8191500"/>
                <wp:effectExtent l="0" t="0" r="0" b="0"/>
                <wp:docPr id="332" name="docshapegroup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0260" cy="8191500"/>
                          <a:chOff x="0" y="0"/>
                          <a:chExt cx="9276" cy="12900"/>
                        </a:xfrm>
                      </wpg:grpSpPr>
                      <pic:pic xmlns:pic="http://schemas.openxmlformats.org/drawingml/2006/picture">
                        <pic:nvPicPr>
                          <pic:cNvPr id="333" name="docshape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6" cy="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4" name="docshape170"/>
                        <wps:cNvSpPr>
                          <a:spLocks/>
                        </wps:cNvSpPr>
                        <wps:spPr bwMode="auto">
                          <a:xfrm>
                            <a:off x="150" y="1174"/>
                            <a:ext cx="270" cy="9251"/>
                          </a:xfrm>
                          <a:custGeom>
                            <a:avLst/>
                            <a:gdLst>
                              <a:gd name="T0" fmla="+- 0 216 151"/>
                              <a:gd name="T1" fmla="*/ T0 w 270"/>
                              <a:gd name="T2" fmla="+- 0 9699 1174"/>
                              <a:gd name="T3" fmla="*/ 9699 h 9251"/>
                              <a:gd name="T4" fmla="+- 0 151 151"/>
                              <a:gd name="T5" fmla="*/ T4 w 270"/>
                              <a:gd name="T6" fmla="+- 0 9699 1174"/>
                              <a:gd name="T7" fmla="*/ 9699 h 9251"/>
                              <a:gd name="T8" fmla="+- 0 151 151"/>
                              <a:gd name="T9" fmla="*/ T8 w 270"/>
                              <a:gd name="T10" fmla="+- 0 10425 1174"/>
                              <a:gd name="T11" fmla="*/ 10425 h 9251"/>
                              <a:gd name="T12" fmla="+- 0 216 151"/>
                              <a:gd name="T13" fmla="*/ T12 w 270"/>
                              <a:gd name="T14" fmla="+- 0 10425 1174"/>
                              <a:gd name="T15" fmla="*/ 10425 h 9251"/>
                              <a:gd name="T16" fmla="+- 0 216 151"/>
                              <a:gd name="T17" fmla="*/ T16 w 270"/>
                              <a:gd name="T18" fmla="+- 0 9699 1174"/>
                              <a:gd name="T19" fmla="*/ 9699 h 9251"/>
                              <a:gd name="T20" fmla="+- 0 421 151"/>
                              <a:gd name="T21" fmla="*/ T20 w 270"/>
                              <a:gd name="T22" fmla="+- 0 1174 1174"/>
                              <a:gd name="T23" fmla="*/ 1174 h 9251"/>
                              <a:gd name="T24" fmla="+- 0 309 151"/>
                              <a:gd name="T25" fmla="*/ T24 w 270"/>
                              <a:gd name="T26" fmla="+- 0 1174 1174"/>
                              <a:gd name="T27" fmla="*/ 1174 h 9251"/>
                              <a:gd name="T28" fmla="+- 0 309 151"/>
                              <a:gd name="T29" fmla="*/ T28 w 270"/>
                              <a:gd name="T30" fmla="+- 0 2598 1174"/>
                              <a:gd name="T31" fmla="*/ 2598 h 9251"/>
                              <a:gd name="T32" fmla="+- 0 421 151"/>
                              <a:gd name="T33" fmla="*/ T32 w 270"/>
                              <a:gd name="T34" fmla="+- 0 2598 1174"/>
                              <a:gd name="T35" fmla="*/ 2598 h 9251"/>
                              <a:gd name="T36" fmla="+- 0 421 151"/>
                              <a:gd name="T37" fmla="*/ T36 w 270"/>
                              <a:gd name="T38" fmla="+- 0 1174 1174"/>
                              <a:gd name="T39" fmla="*/ 1174 h 92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0" h="9251">
                                <a:moveTo>
                                  <a:pt x="65" y="8525"/>
                                </a:moveTo>
                                <a:lnTo>
                                  <a:pt x="0" y="8525"/>
                                </a:lnTo>
                                <a:lnTo>
                                  <a:pt x="0" y="9251"/>
                                </a:lnTo>
                                <a:lnTo>
                                  <a:pt x="65" y="9251"/>
                                </a:lnTo>
                                <a:lnTo>
                                  <a:pt x="65" y="8525"/>
                                </a:lnTo>
                                <a:close/>
                                <a:moveTo>
                                  <a:pt x="270" y="0"/>
                                </a:moveTo>
                                <a:lnTo>
                                  <a:pt x="158" y="0"/>
                                </a:lnTo>
                                <a:lnTo>
                                  <a:pt x="158" y="1424"/>
                                </a:lnTo>
                                <a:lnTo>
                                  <a:pt x="270" y="1424"/>
                                </a:lnTo>
                                <a:lnTo>
                                  <a:pt x="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67C3A893" id="docshapegroup168" o:spid="_x0000_s1026" style="width:463.8pt;height:645pt;mso-position-horizontal-relative:char;mso-position-vertical-relative:line" coordsize="9276,129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pjvsXLU+&#10;sXxDpkusaHf2UF5NptxPE0Ud3B9+Jm/iWgDXT5qfXK+DdEvvDfh3TNMvdam1u7tU2SXtyv72b733&#10;/m/ztrqq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htN/wCSxeJf+wFpf/pRqVdzXDab/wAli8S/9gLS&#10;/wD0o1Ku5oAKKKKACiiigArB8C/8iboX/Xhb/wDopa3q8+m1i58N/BddVs4kmu7DQluI0f7u9bfd&#10;QB6DRRRQAUUw/fFPoAKKKKAPKf2dv+RD1L/sbvFH/p/va9Wryn9nb/kQ9S/7G7xR/wCn+9r1a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4bTf+SxeJf8AsBaX/wCl&#10;GpV3NcNpv/JYvEv/AGAtL/8ASjUq7mgAooooAKKKKACub8H7P+EJ0Ld9z7Bb/wDopa6SvPn1hvDf&#10;wZTV1Te9loS3Cp/u29AHoNFFFACetLUZ++akoAKKKKAPKf2dv+RD1L/sbvFH/p/va9Wryn9nb/kQ&#10;9S/7G7xR/wCn+9r1a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4bTf+SxeJf8AsBaX/wClGpV3NcNpv/JYvEv/AGAtL/8ASjUq7mgAooooAKKKKACuO0HT7XVfh7pV&#10;jcxLNa3WnRRSxbvvI0S7q7GuS0JrmL4f6VLZxrNdLpkXlI7bUZ/K/ioA62iiigBpOCKdTQ3zEU6g&#10;AooooA8p/Z2/5EPUv+xu8Uf+n+9r1avKf2dv+RD1L/sbvFH/AKf72vVq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htN/5LF4l/wCwFpf/AKUalXc1w2m/8li8S/8A&#10;YC0v/wBKNSruaACiiigAooooAK5Pw35//Cv9K+yMqXf9nReU8v3N3lfLu/2a6yuO0S2lufh1pUEE&#10;/wBjll0yKKK4T/lk3lfeoA7GiiigBo+8adTSdpzTqACiiigDyn9nb/kQ9S/7G7xR/wCn+9r1avKf&#10;2dv+RD1L/sbvFH/p/va9W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OG03/ksXiX/sBaX/AOlGpV3NcNpv/JYvEv8A2AtL/wDSjUq7mgAooooAKKKKACuBe8ksfg99&#10;rgl8qW30LzopV/gZbeu+rm/CKo/gnRUlVXVrC3XZ/e/dLQB0lFFFAEZbDmpKT1paACiiigDyn9nb&#10;/kQ9S/7G7xR/6f72vVq8p/Z2/wCRD1L/ALG7xR/6f72vVq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htN/wCSxeJf+wFpf/pRqVdzXDab/wAli8S/9gLS/wD0o1Ku&#10;5oAKKKKACiiigArj/D1qt58PdJtmuWtkk06BGmifY6/ul+ZW/vV2FchoNhBq3w30yxuV863utKii&#10;lX+8rRUAdfRRRQAnrS00N8xFOoAKKKKAPKf2dv8AkQ9S/wCxu8Uf+n+9r1avKf2dv+RD1L/sbvFH&#10;/p/va9W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OG03/ksXiX&#10;/sBaX/6UalXc1w2m/wDJYvEv/YC0v/0o1Ku5oAKKKKACiiigArgbl9nwPlb+7oG7/wAl676uN0ea&#10;zh+GumtqG19PXSojP5y7l2+V826gDsqKKKAGj7xp1IeopaACiiigDyn9nb/kQ9S/7G7xR/6f72vV&#10;q8p/Z2/5EPUv+xu8Uf8Ap/va9W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OG03/ksXiX/ALAWl/8ApRqVdzXDab/yWLxL/wBgLS//AEo1Ku5oAKKKKACiiigAri9K&#10;1GLR/hlp+oyqzxWukxSsiL87bYq7SuR8P38GlfDvSb65/wBRa6ZFLLtX+FYqAOuooooAac84p1Nz&#10;kkdKdQAUUUUAeU/s7f8AIh6l/wBjd4o/9P8Ae16tXlP7O3/Ih6l/2N3ij/0/3ter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Dab/AMli8S/9gLS//SjUq7muG03/&#10;AJLF4l/7AWl/+lGpV3NABRRRQAUUUUAFcJDaT6r8IYrO2XfdXWheVEm7+Nrf5K7uuN0iW5t/hvYT&#10;2KxzX0WlRPAkrfKzeV8u6gDsqKKKAE9aWk9aWgAooooA8p/Z2/5EPUv+xu8Uf+n+9r1avKf2dv8A&#10;kQ9S/wCxu8Uf+n+9r1a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4bTf8AksXiX/sBaX/6UalXc1w2m/8AJYvEv/YC0v8A9KNSruaACiiigAooooAK4vSPtcnw00xd&#10;Pkgh1H+yYvIaX/VLL9n+Xd/sV2lcjoP2v/hXmmf2ftTUf7Mi8jzfu7vK+TdQB11FFFADf4jz+FOq&#10;m7FLpiCXXJYhm4UhQAo+uc1coAKKKKAPKf2dv+RD1L/sbvFH/p/va9Wryn9nb/kQ9S/7G7xR/wCn&#10;+9r1a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4bTf+SxeJf8A&#10;sBaX/wClGpV3NcNpv/JYvEv/AGAtL/8ASjUq7mgAooooAKKKKACuQ8Pw3Nz8PNKitJ/s12+mRJFN&#10;s3eU3lfK+2uvrjtHv4tK+Gun6jJu8m10qK4f/dWLdQB2NFFFADT1p1IeMmloAKKKKAPKf2dv+RD1&#10;L/sbvFH/AKf72vVq8p/Z2/5EPUv+xu8Uf+n+9r1a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4bTf+SxeJf+wFpf8A6UalXc1w2m/8li8S/wDYC0v/ANKNSruaACii&#10;igAooooAK57wSm/wToSt/wA+Fv8A+ilroawfBLbPBuhf9eFv/wCiloA3qKKKACimhvmIp1ABRRRQ&#10;B5T+zt/yIepf9jd4o/8AT/e16tXlP7O3/Ih6l/2N3ij/ANP97Xq1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w2m/8li8S/wDYC0v/ANKNSrua4bTf+SxeJf8AsBaX&#10;/wClGpV3NABRRRQAUUUUAFcdoln/AGl8N9NsVne2e40yKLzovvxbovvV2NcTpusWug/DLT9TuWb7&#10;PZaVFcS7F3PsWKgDtqKKKAGj7xp1RlcuTuxipKACiiigDyn9nb/kQ9S/7G7xR/6f72vVq8p/Z2/5&#10;EPUv+xu8Uf8Ap/va9W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OG03/ksXiX/ALAWl/8ApRqVdzXDab/yWLxL/wBgLS//AEo1Ku5oAKKKKACiiigArh7DRLbxJ8L7&#10;HSLrd9nvNJit5dn91oq7iuK0n7X/AMKzsP7MWB9T/sqL7N9q3eV5vlfJv/2d1AHa0UUUARnG45OK&#10;koooAKKKKAPKf2dv+RD1L/sbvFH/AKf72vVq8p/Z2/5EPUv+xu8Uf+n+9r1a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4bTf+SxeJf+wFpf8A6UalXc1w2m/8li8S&#10;/wDYC0v/ANKNSruaACiiigAooooAKwfAv/Im6F/14W//AKKWt6uT8PzSw/D/AEqWCD7TcJpkTxw7&#10;9vmt5X3N1AHWUV4xP8ZfE2j6fNc698ONasLWL/XvaTxXXlf/ABX+992tD4dfHfw38SZ0ttKj1KC6&#10;Zm3Q3Fm/yfL95mTei/8AAmoA9XoqNPm2t/s1JQAUUUUAeU/s7f8AIh6l/wBjd4o/9P8Ae16tXlP7&#10;O3/Ih6l/2N3ij/0/3ter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cNpv/ACWLxL/2AtL/APSjUq7m&#10;uG03/ksXiX/sBaX/AOlGpV3NABRRRQAUUUUAMqpP86sv+zVv+GmOm9aa0M6keeJ8GeAE/wCK58ON&#10;/f1O13f9/a+744lEeCtQJbIj/dXd/u1dHU124vFyxUoyPLwWCjh+Yb5S+i0bFqXNGa4byPU5YESU&#10;/wDjp9FBoeU/s7f8iHqX/Y3eKP8A0/3terV5T+zt/wAiHqX/AGN3ij/0/wB7Xq1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w2m/8AJYvEv/YC0v8A9KNSrua4bTf+&#10;SxeJf+wFpf8A6UalXc0AFFFFABRRRQAUUUUAMSn0UUAFFFFABRRRQB5T+zt/yIepf9jd4o/9P97X&#10;q1eU/s7f8iHqX/Y3eKP/AE/3ter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">
                <v:shape id="docshape169" o:spid="_x0000_s1027" type="#_x0000_t75" style="position:absolute;width:9276;height:12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">
                  <v:imagedata r:id="rId119" o:title=""/>
                </v:shape>
                <v:shape id="docshape170" o:spid="_x0000_s1028" style="position:absolute;left:150;top:1174;width:270;height:9251;visibility:visible;mso-wrap-style:square;v-text-anchor:top" coordsize="270,92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" path="m65,8525r-65,l,9251r65,l65,8525xm270,l158,r,1424l270,1424,270,xe" stroked="f">
                  <v:path arrowok="t" o:connecttype="custom" o:connectlocs="65,9699;0,9699;0,10425;65,10425;65,9699;270,1174;158,1174;158,2598;270,2598;270,1174" o:connectangles="0,0,0,0,0,0,0,0,0,0"/>
                </v:shape>
                <w10:anchorlock/>
              </v:group>
            </w:pict>
          </mc:Fallback>
        </mc:AlternateContent>
      </w:r>
    </w:p>
    <w:p w:rsidR="001E7181" w:rsidRDefault="001E7181">
      <w:pPr>
        <w:rPr>
          <w:sz w:val="20"/>
        </w:r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4"/>
        <w:rPr>
          <w:sz w:val="23"/>
        </w:rPr>
      </w:pPr>
    </w:p>
    <w:p w:rsidR="001E7181" w:rsidRDefault="00317E40">
      <w:pPr>
        <w:pStyle w:val="Textoindependiente"/>
        <w:ind w:left="278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5753455" cy="8001000"/>
            <wp:effectExtent l="0" t="0" r="0" b="0"/>
            <wp:docPr id="49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68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345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5"/>
        <w:rPr>
          <w:sz w:val="27"/>
        </w:rPr>
      </w:pPr>
    </w:p>
    <w:p w:rsidR="001E7181" w:rsidRDefault="00317E40">
      <w:pPr>
        <w:pStyle w:val="Textoindependiente"/>
        <w:ind w:left="31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5764742" cy="8096250"/>
            <wp:effectExtent l="0" t="0" r="0" b="0"/>
            <wp:docPr id="51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69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4742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0"/>
        <w:rPr>
          <w:sz w:val="25"/>
        </w:rPr>
      </w:pPr>
    </w:p>
    <w:p w:rsidR="001E7181" w:rsidRDefault="00317E40">
      <w:pPr>
        <w:pStyle w:val="Textoindependiente"/>
        <w:ind w:left="31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5764431" cy="8071961"/>
            <wp:effectExtent l="0" t="0" r="0" b="0"/>
            <wp:docPr id="53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70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4431" cy="8071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1"/>
        <w:rPr>
          <w:sz w:val="25"/>
        </w:rPr>
      </w:pPr>
    </w:p>
    <w:p w:rsidR="001E7181" w:rsidRDefault="00317E40">
      <w:pPr>
        <w:pStyle w:val="Textoindependiente"/>
        <w:ind w:left="278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5753455" cy="8001000"/>
            <wp:effectExtent l="0" t="0" r="0" b="0"/>
            <wp:docPr id="55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71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345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9" w:after="1"/>
        <w:rPr>
          <w:sz w:val="20"/>
        </w:rPr>
      </w:pPr>
    </w:p>
    <w:p w:rsidR="001E7181" w:rsidRDefault="00317E40">
      <w:pPr>
        <w:pStyle w:val="Textoindependiente"/>
        <w:ind w:left="115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s">
            <w:drawing>
              <wp:inline distT="0" distB="0" distL="0" distR="0">
                <wp:extent cx="6264910" cy="218440"/>
                <wp:effectExtent l="9525" t="9525" r="12065" b="10160"/>
                <wp:docPr id="331" name="docshape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49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513"/>
                              </w:tabs>
                              <w:spacing w:before="22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5.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MANUAL</w:t>
                            </w:r>
                            <w:r>
                              <w:rPr>
                                <w:color w:val="174655"/>
                                <w:spacing w:val="6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8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USO</w:t>
                            </w:r>
                            <w:r>
                              <w:rPr>
                                <w:color w:val="174655"/>
                                <w:spacing w:val="10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4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MANTENIENTO.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71" o:spid="_x0000_s1081" type="#_x0000_t202" style="width:493.3pt;height:1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513"/>
                        </w:tabs>
                        <w:spacing w:before="22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5.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MANUAL</w:t>
                      </w:r>
                      <w:r>
                        <w:rPr>
                          <w:color w:val="174655"/>
                          <w:spacing w:val="6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8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USO</w:t>
                      </w:r>
                      <w:r>
                        <w:rPr>
                          <w:color w:val="174655"/>
                          <w:spacing w:val="10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4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MANTENIENTO.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E7181" w:rsidRDefault="00317E40">
      <w:pPr>
        <w:pStyle w:val="Textoindependiente"/>
        <w:spacing w:before="10"/>
        <w:rPr>
          <w:sz w:val="13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98688" behindDoc="1" locked="0" layoutInCell="1" allowOverlap="1">
                <wp:simplePos x="0" y="0"/>
                <wp:positionH relativeFrom="page">
                  <wp:posOffset>876300</wp:posOffset>
                </wp:positionH>
                <wp:positionV relativeFrom="paragraph">
                  <wp:posOffset>126365</wp:posOffset>
                </wp:positionV>
                <wp:extent cx="6036310" cy="218440"/>
                <wp:effectExtent l="0" t="0" r="0" b="0"/>
                <wp:wrapTopAndBottom/>
                <wp:docPr id="330" name="docshape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63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2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5.1.</w:t>
                            </w:r>
                            <w:r>
                              <w:rPr>
                                <w:color w:val="174655"/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Instrucciones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uso</w:t>
                            </w:r>
                            <w:r>
                              <w:rPr>
                                <w:color w:val="174655"/>
                                <w:spacing w:val="-1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funcionamiento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edificio.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72" o:spid="_x0000_s1082" type="#_x0000_t202" style="position:absolute;margin-left:69pt;margin-top:9.95pt;width:475.3pt;height:17.2pt;z-index:-251617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" filled="f" strokeweight=".48pt">
                <v:textbox inset="0,0,0,0">
                  <w:txbxContent>
                    <w:p w:rsidR="001E7181" w:rsidRDefault="00317E40">
                      <w:pPr>
                        <w:spacing w:before="22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2"/>
                          <w:sz w:val="24"/>
                        </w:rPr>
                        <w:t>5.1.</w:t>
                      </w:r>
                      <w:r>
                        <w:rPr>
                          <w:color w:val="174655"/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Instrucciones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uso</w:t>
                      </w:r>
                      <w:r>
                        <w:rPr>
                          <w:color w:val="174655"/>
                          <w:spacing w:val="-1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funcionamiento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edificio.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10"/>
        <w:rPr>
          <w:sz w:val="14"/>
        </w:rPr>
      </w:pPr>
    </w:p>
    <w:p w:rsidR="001E7181" w:rsidRDefault="00317E40">
      <w:pPr>
        <w:pStyle w:val="Textoindependiente"/>
        <w:spacing w:before="56"/>
        <w:ind w:left="210" w:right="1090"/>
      </w:pPr>
      <w:r>
        <w:t>Las instrucciones de uso y mantenimiento que, a fecha de hoy, los promotores de viviendas deberán</w:t>
      </w:r>
      <w:r>
        <w:rPr>
          <w:spacing w:val="1"/>
        </w:rPr>
        <w:t xml:space="preserve"> </w:t>
      </w:r>
      <w:r>
        <w:t>proporcionar, antes de la entrega al uso de las mismas, a cada usuario y a la comunidad de propietarios,</w:t>
      </w:r>
      <w:r>
        <w:rPr>
          <w:spacing w:val="1"/>
        </w:rPr>
        <w:t xml:space="preserve"> </w:t>
      </w:r>
      <w:r>
        <w:t>estarán formadas por el Manual General para el uso, mantenimiento y conservación de los edificios</w:t>
      </w:r>
      <w:r>
        <w:rPr>
          <w:spacing w:val="1"/>
        </w:rPr>
        <w:t xml:space="preserve"> </w:t>
      </w:r>
      <w:r>
        <w:t>destinados a viviendas y por los manuales o instrucciones de los equipos, máquinas y aparatos instalados,</w:t>
      </w:r>
      <w:r>
        <w:rPr>
          <w:spacing w:val="-47"/>
        </w:rPr>
        <w:t xml:space="preserve"> </w:t>
      </w:r>
      <w:r>
        <w:t>proporcionados</w:t>
      </w:r>
      <w:r>
        <w:rPr>
          <w:spacing w:val="-3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suministradores,</w:t>
      </w:r>
      <w:r>
        <w:rPr>
          <w:spacing w:val="-2"/>
        </w:rPr>
        <w:t xml:space="preserve"> </w:t>
      </w:r>
      <w:r>
        <w:t>fabricantes</w:t>
      </w:r>
      <w:r>
        <w:rPr>
          <w:spacing w:val="-6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instaladores.</w:t>
      </w:r>
    </w:p>
    <w:p w:rsidR="001E7181" w:rsidRDefault="001E7181">
      <w:pPr>
        <w:pStyle w:val="Textoindependiente"/>
        <w:spacing w:before="9"/>
        <w:rPr>
          <w:sz w:val="21"/>
        </w:rPr>
      </w:pPr>
    </w:p>
    <w:p w:rsidR="001E7181" w:rsidRDefault="00317E40">
      <w:pPr>
        <w:pStyle w:val="Textoindependiente"/>
        <w:ind w:left="210" w:right="768"/>
      </w:pPr>
      <w:r>
        <w:t>El edificio objeto del presente LEEx, no consta de ninguna de las dos cosas. No siendo posible aportar los</w:t>
      </w:r>
      <w:r>
        <w:rPr>
          <w:spacing w:val="1"/>
        </w:rPr>
        <w:t xml:space="preserve"> </w:t>
      </w:r>
      <w:r>
        <w:t>manuales o instrucciones de los equipos, máquinas y aparatos instalados, en este apartado vamos a tratar de</w:t>
      </w:r>
      <w:r>
        <w:rPr>
          <w:spacing w:val="-47"/>
        </w:rPr>
        <w:t xml:space="preserve"> </w:t>
      </w:r>
      <w:r>
        <w:t>formular un manual general, para el que nos basamos y agradecemos a la Dirección General de Arquitectura</w:t>
      </w:r>
      <w:r>
        <w:rPr>
          <w:spacing w:val="1"/>
        </w:rPr>
        <w:t xml:space="preserve"> </w:t>
      </w:r>
      <w:r>
        <w:t>y Vivienda de la Junta de Andalucía, en base a su buen hacer reglado, al Real Decreto 470/2021, de 29 de</w:t>
      </w:r>
      <w:r>
        <w:rPr>
          <w:spacing w:val="1"/>
        </w:rPr>
        <w:t xml:space="preserve"> </w:t>
      </w:r>
      <w:r>
        <w:t>junio,</w:t>
      </w:r>
      <w:r>
        <w:rPr>
          <w:spacing w:val="-6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aprueba</w:t>
      </w:r>
      <w:r>
        <w:rPr>
          <w:spacing w:val="-7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Código</w:t>
      </w:r>
      <w:r>
        <w:rPr>
          <w:spacing w:val="-1"/>
        </w:rPr>
        <w:t xml:space="preserve"> </w:t>
      </w:r>
      <w:r>
        <w:t>Estructural</w:t>
      </w:r>
      <w:r>
        <w:rPr>
          <w:spacing w:val="-3"/>
        </w:rPr>
        <w:t xml:space="preserve"> </w:t>
      </w:r>
      <w:r>
        <w:t>y,</w:t>
      </w:r>
      <w:r>
        <w:rPr>
          <w:spacing w:val="-4"/>
        </w:rPr>
        <w:t xml:space="preserve"> </w:t>
      </w:r>
      <w:r>
        <w:t>sobre</w:t>
      </w:r>
      <w:r>
        <w:rPr>
          <w:spacing w:val="-1"/>
        </w:rPr>
        <w:t xml:space="preserve"> </w:t>
      </w:r>
      <w:r>
        <w:t>todo,</w:t>
      </w:r>
      <w:r>
        <w:rPr>
          <w:spacing w:val="-1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CUADERNO</w:t>
      </w:r>
      <w:r>
        <w:rPr>
          <w:spacing w:val="-5"/>
        </w:rPr>
        <w:t xml:space="preserve"> </w:t>
      </w:r>
      <w:r>
        <w:t>TÉCNICO</w:t>
      </w:r>
      <w:r>
        <w:rPr>
          <w:spacing w:val="-6"/>
        </w:rPr>
        <w:t xml:space="preserve"> </w:t>
      </w:r>
      <w:r>
        <w:t>Nº7</w:t>
      </w:r>
      <w:r>
        <w:rPr>
          <w:spacing w:val="-8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COAATM</w:t>
      </w:r>
    </w:p>
    <w:p w:rsidR="001E7181" w:rsidRDefault="00317E40">
      <w:pPr>
        <w:spacing w:before="2" w:line="475" w:lineRule="auto"/>
        <w:ind w:left="210" w:right="4735"/>
      </w:pPr>
      <w:r>
        <w:t>“EL MANTENIMIENTO DE LOS EDIFICIOS Y SUS INSTALACIONES”.</w:t>
      </w:r>
      <w:r>
        <w:rPr>
          <w:spacing w:val="-47"/>
        </w:rPr>
        <w:t xml:space="preserve"> </w:t>
      </w:r>
      <w:r>
        <w:t>INSTRUCCIONES</w:t>
      </w:r>
      <w:r>
        <w:rPr>
          <w:spacing w:val="-1"/>
        </w:rPr>
        <w:t xml:space="preserve"> </w:t>
      </w:r>
      <w:r>
        <w:t>DE USO.-</w:t>
      </w:r>
    </w:p>
    <w:p w:rsidR="001E7181" w:rsidRDefault="00317E40">
      <w:pPr>
        <w:spacing w:before="9"/>
        <w:ind w:left="210"/>
      </w:pPr>
      <w:r>
        <w:rPr>
          <w:spacing w:val="-1"/>
        </w:rPr>
        <w:t>ELEMENTOS</w:t>
      </w:r>
      <w:r>
        <w:rPr>
          <w:spacing w:val="-11"/>
        </w:rPr>
        <w:t xml:space="preserve"> </w:t>
      </w:r>
      <w:r>
        <w:rPr>
          <w:spacing w:val="-1"/>
        </w:rPr>
        <w:t>CONSTRUCTIVOS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spacing w:before="1"/>
        <w:ind w:left="210" w:right="867"/>
      </w:pPr>
      <w:r>
        <w:t>Podemos considerar que un edificio está formado por un pequeño número de partes o conjuntos de</w:t>
      </w:r>
      <w:r>
        <w:rPr>
          <w:spacing w:val="1"/>
        </w:rPr>
        <w:t xml:space="preserve"> </w:t>
      </w:r>
      <w:r>
        <w:t>elementos complejos –pero de características constructivas semejantes– cada una de las cuales cumple una</w:t>
      </w:r>
      <w:r>
        <w:rPr>
          <w:spacing w:val="-47"/>
        </w:rPr>
        <w:t xml:space="preserve"> </w:t>
      </w:r>
      <w:r>
        <w:t>función importante.</w:t>
      </w:r>
    </w:p>
    <w:p w:rsidR="001E7181" w:rsidRDefault="001E7181">
      <w:pPr>
        <w:pStyle w:val="Textoindependiente"/>
        <w:rPr>
          <w:sz w:val="23"/>
        </w:rPr>
      </w:pPr>
    </w:p>
    <w:p w:rsidR="001E7181" w:rsidRDefault="00317E40">
      <w:pPr>
        <w:pStyle w:val="Textoindependiente"/>
        <w:spacing w:line="265" w:lineRule="exact"/>
        <w:ind w:left="210"/>
      </w:pPr>
      <w:r>
        <w:t>Cimentación</w:t>
      </w:r>
    </w:p>
    <w:p w:rsidR="001E7181" w:rsidRDefault="00317E40">
      <w:pPr>
        <w:pStyle w:val="Textoindependiente"/>
        <w:ind w:left="210" w:right="1105"/>
      </w:pPr>
      <w:r>
        <w:t>Por medio de la cimentación se trasladan todas las cargas del edificio al terreno sobre el que se apoya. Se</w:t>
      </w:r>
      <w:r>
        <w:rPr>
          <w:spacing w:val="-47"/>
        </w:rPr>
        <w:t xml:space="preserve"> </w:t>
      </w:r>
      <w:r>
        <w:t>aplican diferentes sistemas de cimentación (pilotes, zapatas, losas, etc.) según la naturaleza del terreno.</w:t>
      </w:r>
      <w:r>
        <w:rPr>
          <w:spacing w:val="1"/>
        </w:rPr>
        <w:t xml:space="preserve"> </w:t>
      </w:r>
      <w:r>
        <w:t>Todos</w:t>
      </w:r>
      <w:r>
        <w:rPr>
          <w:spacing w:val="-1"/>
        </w:rPr>
        <w:t xml:space="preserve"> </w:t>
      </w:r>
      <w:r>
        <w:t>ellos</w:t>
      </w:r>
      <w:r>
        <w:rPr>
          <w:spacing w:val="-4"/>
        </w:rPr>
        <w:t xml:space="preserve"> </w:t>
      </w:r>
      <w:r>
        <w:t>quedan,</w:t>
      </w:r>
      <w:r>
        <w:rPr>
          <w:spacing w:val="2"/>
        </w:rPr>
        <w:t xml:space="preserve"> </w:t>
      </w:r>
      <w:r>
        <w:t>generalmente, ocultos</w:t>
      </w:r>
      <w:r>
        <w:rPr>
          <w:spacing w:val="-1"/>
        </w:rPr>
        <w:t xml:space="preserve"> </w:t>
      </w:r>
      <w:r>
        <w:t>o enterrados</w:t>
      </w:r>
      <w:r>
        <w:rPr>
          <w:spacing w:val="-2"/>
        </w:rPr>
        <w:t xml:space="preserve"> </w:t>
      </w:r>
      <w:r>
        <w:t>después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su</w:t>
      </w:r>
      <w:r>
        <w:rPr>
          <w:spacing w:val="-3"/>
        </w:rPr>
        <w:t xml:space="preserve"> </w:t>
      </w:r>
      <w:r>
        <w:t>construcción.</w:t>
      </w:r>
    </w:p>
    <w:p w:rsidR="001E7181" w:rsidRDefault="001E7181">
      <w:pPr>
        <w:pStyle w:val="Textoindependiente"/>
        <w:spacing w:before="6"/>
        <w:rPr>
          <w:sz w:val="21"/>
        </w:rPr>
      </w:pPr>
    </w:p>
    <w:p w:rsidR="001E7181" w:rsidRDefault="00317E40">
      <w:pPr>
        <w:pStyle w:val="Textoindependiente"/>
        <w:ind w:left="210" w:right="1209"/>
      </w:pPr>
      <w:r>
        <w:t>No precisan, por tanto, ningún cuidado especial para su normal conservación. Es preciso advertir, por su</w:t>
      </w:r>
      <w:r>
        <w:rPr>
          <w:spacing w:val="-47"/>
        </w:rPr>
        <w:t xml:space="preserve"> </w:t>
      </w:r>
      <w:r>
        <w:t>importancia, que: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 w:right="1094"/>
      </w:pPr>
      <w:r>
        <w:t>No se debe realizar ninguna actuación que pretenda eliminar, disminuir las dimensiones o cambiar el</w:t>
      </w:r>
      <w:r>
        <w:rPr>
          <w:spacing w:val="1"/>
        </w:rPr>
        <w:t xml:space="preserve"> </w:t>
      </w:r>
      <w:r>
        <w:t>emplazamiento de cualquiera de los elementos que componen la cimentación de un edificio o vivienda, o</w:t>
      </w:r>
      <w:r>
        <w:rPr>
          <w:spacing w:val="-47"/>
        </w:rPr>
        <w:t xml:space="preserve"> </w:t>
      </w:r>
      <w:r>
        <w:t>apoyar</w:t>
      </w:r>
      <w:r>
        <w:rPr>
          <w:spacing w:val="-7"/>
        </w:rPr>
        <w:t xml:space="preserve"> </w:t>
      </w:r>
      <w:r>
        <w:t>sobre</w:t>
      </w:r>
      <w:r>
        <w:rPr>
          <w:spacing w:val="-2"/>
        </w:rPr>
        <w:t xml:space="preserve"> </w:t>
      </w:r>
      <w:r>
        <w:t>ellos</w:t>
      </w:r>
      <w:r>
        <w:rPr>
          <w:spacing w:val="-1"/>
        </w:rPr>
        <w:t xml:space="preserve"> </w:t>
      </w:r>
      <w:r>
        <w:t>nuevas</w:t>
      </w:r>
      <w:r>
        <w:rPr>
          <w:spacing w:val="-1"/>
        </w:rPr>
        <w:t xml:space="preserve"> </w:t>
      </w:r>
      <w:r>
        <w:t>construcciones</w:t>
      </w:r>
      <w:r>
        <w:rPr>
          <w:spacing w:val="-5"/>
        </w:rPr>
        <w:t xml:space="preserve"> </w:t>
      </w:r>
      <w:r>
        <w:t>u</w:t>
      </w:r>
      <w:r>
        <w:rPr>
          <w:spacing w:val="-3"/>
        </w:rPr>
        <w:t xml:space="preserve"> </w:t>
      </w:r>
      <w:r>
        <w:t>otras</w:t>
      </w:r>
      <w:r>
        <w:rPr>
          <w:spacing w:val="-4"/>
        </w:rPr>
        <w:t xml:space="preserve"> </w:t>
      </w:r>
      <w:r>
        <w:t>cargas.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 w:right="971"/>
      </w:pPr>
      <w:r>
        <w:t>En el supuesto de una necesaria intervención que afectará a alguno de aquellos elementos se requerirá</w:t>
      </w:r>
      <w:r>
        <w:rPr>
          <w:spacing w:val="1"/>
        </w:rPr>
        <w:t xml:space="preserve"> </w:t>
      </w:r>
      <w:r>
        <w:t>tanto para el proyecto como para la ejecución de las obras correspondientes, la intervención de un técnico</w:t>
      </w:r>
      <w:r>
        <w:rPr>
          <w:spacing w:val="-47"/>
        </w:rPr>
        <w:t xml:space="preserve"> </w:t>
      </w:r>
      <w:r>
        <w:t>facultado para ello. En cualquier caso, se debe de atender a lo que sea de aplicación en cada caso en el</w:t>
      </w:r>
      <w:r>
        <w:rPr>
          <w:spacing w:val="1"/>
        </w:rPr>
        <w:t xml:space="preserve"> </w:t>
      </w:r>
      <w:r>
        <w:t>Código</w:t>
      </w:r>
      <w:r>
        <w:rPr>
          <w:spacing w:val="-1"/>
        </w:rPr>
        <w:t xml:space="preserve"> </w:t>
      </w:r>
      <w:r>
        <w:t>Estructural.</w:t>
      </w:r>
    </w:p>
    <w:p w:rsidR="001E7181" w:rsidRDefault="001E7181">
      <w:pPr>
        <w:pStyle w:val="Textoindependiente"/>
        <w:spacing w:before="2"/>
      </w:pPr>
    </w:p>
    <w:p w:rsidR="001E7181" w:rsidRDefault="00317E40">
      <w:pPr>
        <w:pStyle w:val="Textoindependiente"/>
        <w:ind w:left="210"/>
      </w:pPr>
      <w:r>
        <w:t>Estructura.</w:t>
      </w:r>
    </w:p>
    <w:p w:rsidR="001E7181" w:rsidRDefault="00317E40">
      <w:pPr>
        <w:pStyle w:val="Textoindependiente"/>
        <w:ind w:left="210" w:right="1051"/>
      </w:pPr>
      <w:r>
        <w:t>Es el conjunto de elementos que componen el esqueleto portante del edificio, encargado de trasladar a la</w:t>
      </w:r>
      <w:r>
        <w:rPr>
          <w:spacing w:val="-47"/>
        </w:rPr>
        <w:t xml:space="preserve"> </w:t>
      </w:r>
      <w:r>
        <w:t>cimentación, las</w:t>
      </w:r>
      <w:r>
        <w:rPr>
          <w:spacing w:val="-2"/>
        </w:rPr>
        <w:t xml:space="preserve"> </w:t>
      </w:r>
      <w:r>
        <w:t>cargas</w:t>
      </w:r>
      <w:r>
        <w:rPr>
          <w:spacing w:val="-6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sobrecargas</w:t>
      </w:r>
      <w:r>
        <w:rPr>
          <w:spacing w:val="-3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soporta.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 w:right="1125"/>
      </w:pPr>
      <w:r>
        <w:t>Las estructuras de más frecuente utilización son las de hormigón armado, las de acero y las formadas por</w:t>
      </w:r>
      <w:r>
        <w:rPr>
          <w:spacing w:val="-47"/>
        </w:rPr>
        <w:t xml:space="preserve"> </w:t>
      </w:r>
      <w:r>
        <w:t>muros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ladrillos, llamadas</w:t>
      </w:r>
      <w:r>
        <w:rPr>
          <w:spacing w:val="-4"/>
        </w:rPr>
        <w:t xml:space="preserve"> </w:t>
      </w:r>
      <w:r>
        <w:t>así</w:t>
      </w:r>
      <w:r>
        <w:rPr>
          <w:spacing w:val="-2"/>
        </w:rPr>
        <w:t xml:space="preserve"> </w:t>
      </w:r>
      <w:r>
        <w:t>según</w:t>
      </w:r>
      <w:r>
        <w:rPr>
          <w:spacing w:val="-1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material</w:t>
      </w:r>
      <w:r>
        <w:rPr>
          <w:spacing w:val="-3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predomine</w:t>
      </w:r>
      <w:r>
        <w:rPr>
          <w:spacing w:val="-5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construcción.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spacing w:before="1"/>
        <w:ind w:left="210"/>
      </w:pPr>
      <w:r>
        <w:t>Los</w:t>
      </w:r>
      <w:r>
        <w:rPr>
          <w:spacing w:val="-7"/>
        </w:rPr>
        <w:t xml:space="preserve"> </w:t>
      </w:r>
      <w:r>
        <w:t>principales</w:t>
      </w:r>
      <w:r>
        <w:rPr>
          <w:spacing w:val="-2"/>
        </w:rPr>
        <w:t xml:space="preserve"> </w:t>
      </w:r>
      <w:r>
        <w:t>elementos</w:t>
      </w:r>
      <w:r>
        <w:rPr>
          <w:spacing w:val="-9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estructura</w:t>
      </w:r>
      <w:r>
        <w:rPr>
          <w:spacing w:val="-11"/>
        </w:rPr>
        <w:t xml:space="preserve"> </w:t>
      </w:r>
      <w:r>
        <w:t>son: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rPr>
          <w:spacing w:val="-1"/>
        </w:rPr>
        <w:t>Pilares:</w:t>
      </w:r>
      <w:r>
        <w:rPr>
          <w:spacing w:val="-5"/>
        </w:rPr>
        <w:t xml:space="preserve"> </w:t>
      </w:r>
      <w:r>
        <w:rPr>
          <w:spacing w:val="-1"/>
        </w:rPr>
        <w:t>elementos</w:t>
      </w:r>
      <w:r>
        <w:rPr>
          <w:spacing w:val="-5"/>
        </w:rPr>
        <w:t xml:space="preserve"> </w:t>
      </w:r>
      <w:r>
        <w:t>resistentes</w:t>
      </w:r>
      <w:r>
        <w:rPr>
          <w:spacing w:val="-3"/>
        </w:rPr>
        <w:t xml:space="preserve"> </w:t>
      </w:r>
      <w:r>
        <w:t>verticales.</w:t>
      </w:r>
      <w:r>
        <w:rPr>
          <w:spacing w:val="1"/>
        </w:rPr>
        <w:t xml:space="preserve"> </w:t>
      </w:r>
      <w:r>
        <w:t>Su</w:t>
      </w:r>
      <w:r>
        <w:rPr>
          <w:spacing w:val="-5"/>
        </w:rPr>
        <w:t xml:space="preserve"> </w:t>
      </w:r>
      <w:r>
        <w:t>dimensión</w:t>
      </w:r>
      <w:r>
        <w:rPr>
          <w:spacing w:val="-13"/>
        </w:rPr>
        <w:t xml:space="preserve"> </w:t>
      </w:r>
      <w:r>
        <w:t>predominante</w:t>
      </w:r>
      <w:r>
        <w:rPr>
          <w:spacing w:val="-8"/>
        </w:rPr>
        <w:t xml:space="preserve"> </w:t>
      </w:r>
      <w:r>
        <w:t>es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altura.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56"/>
        <w:ind w:right="1216" w:hanging="360"/>
      </w:pPr>
      <w:r>
        <w:t>Vigas: elementos resistentes horizontales (salvo excepciones). Su dimensión predominante es la</w:t>
      </w:r>
      <w:r>
        <w:rPr>
          <w:spacing w:val="-47"/>
        </w:rPr>
        <w:t xml:space="preserve"> </w:t>
      </w:r>
      <w:r>
        <w:t>longitud,</w:t>
      </w:r>
      <w:r>
        <w:rPr>
          <w:spacing w:val="-3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cuyo</w:t>
      </w:r>
      <w:r>
        <w:rPr>
          <w:spacing w:val="-4"/>
        </w:rPr>
        <w:t xml:space="preserve"> </w:t>
      </w:r>
      <w:r>
        <w:t>sentido</w:t>
      </w:r>
      <w:r>
        <w:rPr>
          <w:spacing w:val="-1"/>
        </w:rPr>
        <w:t xml:space="preserve"> </w:t>
      </w:r>
      <w:r>
        <w:t>descansan</w:t>
      </w:r>
      <w:r>
        <w:rPr>
          <w:spacing w:val="-7"/>
        </w:rPr>
        <w:t xml:space="preserve"> </w:t>
      </w:r>
      <w:r>
        <w:t>sobre</w:t>
      </w:r>
      <w:r>
        <w:rPr>
          <w:spacing w:val="-2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más</w:t>
      </w:r>
      <w:r>
        <w:rPr>
          <w:spacing w:val="-1"/>
        </w:rPr>
        <w:t xml:space="preserve"> </w:t>
      </w:r>
      <w:r>
        <w:t>apoyos.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8" w:line="265" w:lineRule="exact"/>
        <w:ind w:hanging="366"/>
      </w:pPr>
      <w:r>
        <w:rPr>
          <w:spacing w:val="-1"/>
        </w:rPr>
        <w:t>Forjados:</w:t>
      </w:r>
      <w:r>
        <w:rPr>
          <w:spacing w:val="-12"/>
        </w:rPr>
        <w:t xml:space="preserve"> </w:t>
      </w:r>
      <w:r>
        <w:t>elementos</w:t>
      </w:r>
      <w:r>
        <w:rPr>
          <w:spacing w:val="-6"/>
        </w:rPr>
        <w:t xml:space="preserve"> </w:t>
      </w:r>
      <w:r>
        <w:t>resistentes</w:t>
      </w:r>
      <w:r>
        <w:rPr>
          <w:spacing w:val="-6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desarrollo</w:t>
      </w:r>
      <w:r>
        <w:rPr>
          <w:spacing w:val="-8"/>
        </w:rPr>
        <w:t xml:space="preserve"> </w:t>
      </w:r>
      <w:r>
        <w:t>superficial,</w:t>
      </w:r>
      <w:r>
        <w:rPr>
          <w:spacing w:val="-2"/>
        </w:rPr>
        <w:t xml:space="preserve"> </w:t>
      </w:r>
      <w:r>
        <w:t>generalmente,</w:t>
      </w:r>
      <w:r>
        <w:rPr>
          <w:spacing w:val="-7"/>
        </w:rPr>
        <w:t xml:space="preserve"> </w:t>
      </w:r>
      <w:r>
        <w:t>planos</w:t>
      </w:r>
      <w:r>
        <w:rPr>
          <w:spacing w:val="-8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horizontales.</w:t>
      </w:r>
    </w:p>
    <w:p w:rsidR="001E7181" w:rsidRDefault="00317E40">
      <w:pPr>
        <w:pStyle w:val="Textoindependiente"/>
        <w:ind w:left="933" w:right="1006"/>
      </w:pPr>
      <w:r>
        <w:t>Sirven de soporte a los suelos y techos de un edificio, o se convierten en estos mismos después de</w:t>
      </w:r>
      <w:r>
        <w:rPr>
          <w:spacing w:val="-47"/>
        </w:rPr>
        <w:t xml:space="preserve"> </w:t>
      </w:r>
      <w:r>
        <w:t>algún acabado o revestimiento. Muros de carga: fábricas resistentes de ladrillo, piedra u otro</w:t>
      </w:r>
      <w:r>
        <w:rPr>
          <w:spacing w:val="1"/>
        </w:rPr>
        <w:t xml:space="preserve"> </w:t>
      </w:r>
      <w:r>
        <w:t>material.</w:t>
      </w:r>
    </w:p>
    <w:p w:rsidR="001E7181" w:rsidRDefault="001E7181">
      <w:pPr>
        <w:pStyle w:val="Textoindependiente"/>
        <w:spacing w:before="8"/>
        <w:rPr>
          <w:sz w:val="21"/>
        </w:rPr>
      </w:pPr>
    </w:p>
    <w:p w:rsidR="001E7181" w:rsidRDefault="00317E40">
      <w:pPr>
        <w:pStyle w:val="Textoindependiente"/>
        <w:ind w:left="210"/>
      </w:pPr>
      <w:r>
        <w:rPr>
          <w:spacing w:val="-1"/>
        </w:rPr>
        <w:t>A</w:t>
      </w:r>
      <w:r>
        <w:rPr>
          <w:spacing w:val="1"/>
        </w:rPr>
        <w:t xml:space="preserve"> </w:t>
      </w:r>
      <w:r>
        <w:rPr>
          <w:spacing w:val="-1"/>
        </w:rPr>
        <w:t>veces</w:t>
      </w:r>
      <w:r>
        <w:rPr>
          <w:spacing w:val="-4"/>
        </w:rPr>
        <w:t xml:space="preserve"> </w:t>
      </w:r>
      <w:r>
        <w:rPr>
          <w:spacing w:val="-1"/>
        </w:rPr>
        <w:t>se</w:t>
      </w:r>
      <w:r>
        <w:rPr>
          <w:spacing w:val="-5"/>
        </w:rPr>
        <w:t xml:space="preserve"> </w:t>
      </w:r>
      <w:r>
        <w:rPr>
          <w:spacing w:val="-1"/>
        </w:rPr>
        <w:t>construyen</w:t>
      </w:r>
      <w:r>
        <w:rPr>
          <w:spacing w:val="-6"/>
        </w:rPr>
        <w:t xml:space="preserve"> </w:t>
      </w:r>
      <w:r>
        <w:rPr>
          <w:spacing w:val="-1"/>
        </w:rPr>
        <w:t xml:space="preserve">estructuras </w:t>
      </w:r>
      <w:r>
        <w:t>mixtas</w:t>
      </w:r>
      <w:r>
        <w:rPr>
          <w:spacing w:val="-1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se</w:t>
      </w:r>
      <w:r>
        <w:rPr>
          <w:spacing w:val="-14"/>
        </w:rPr>
        <w:t xml:space="preserve"> </w:t>
      </w:r>
      <w:r>
        <w:t>combinan</w:t>
      </w:r>
      <w:r>
        <w:rPr>
          <w:spacing w:val="-6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materiales</w:t>
      </w:r>
      <w:r>
        <w:rPr>
          <w:spacing w:val="-2"/>
        </w:rPr>
        <w:t xml:space="preserve"> </w:t>
      </w:r>
      <w:r>
        <w:t>mencionados.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 w:right="1233"/>
      </w:pPr>
      <w:r>
        <w:t>Puesto que la estabilidad de un edificio depende de todos y cada uno de los elementos resistentes que</w:t>
      </w:r>
      <w:r>
        <w:rPr>
          <w:spacing w:val="1"/>
        </w:rPr>
        <w:t xml:space="preserve"> </w:t>
      </w:r>
      <w:r>
        <w:t>componen su estructura y que ésta se calcula y construye en base a un determinado supuesto de carga,</w:t>
      </w:r>
      <w:r>
        <w:rPr>
          <w:spacing w:val="-47"/>
        </w:rPr>
        <w:t xml:space="preserve"> </w:t>
      </w:r>
      <w:r>
        <w:t>deben tenerse</w:t>
      </w:r>
      <w:r>
        <w:rPr>
          <w:spacing w:val="-6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cuenta</w:t>
      </w:r>
      <w:r>
        <w:rPr>
          <w:spacing w:val="-5"/>
        </w:rPr>
        <w:t xml:space="preserve"> </w:t>
      </w:r>
      <w:r>
        <w:t>las siguientes prohibiciones y</w:t>
      </w:r>
      <w:r>
        <w:rPr>
          <w:spacing w:val="-4"/>
        </w:rPr>
        <w:t xml:space="preserve"> </w:t>
      </w:r>
      <w:r>
        <w:t>limitaciones: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 w:right="1789"/>
      </w:pPr>
      <w:r>
        <w:t>No se debe realizar ninguna acción que pretenda eliminar, disminuir las dimensiones o cambiar el</w:t>
      </w:r>
      <w:r>
        <w:rPr>
          <w:spacing w:val="-47"/>
        </w:rPr>
        <w:t xml:space="preserve"> </w:t>
      </w:r>
      <w:r>
        <w:t>emplazamiento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cualquiera de</w:t>
      </w:r>
      <w:r>
        <w:rPr>
          <w:spacing w:val="-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elementos</w:t>
      </w:r>
      <w:r>
        <w:rPr>
          <w:spacing w:val="-1"/>
        </w:rPr>
        <w:t xml:space="preserve"> </w:t>
      </w:r>
      <w:r>
        <w:t>estructurales.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1069"/>
      </w:pPr>
      <w:r>
        <w:t>En el supuesto de una necesaria intervención que afectará a alguno de aquellos elementos se requerirá el</w:t>
      </w:r>
      <w:r>
        <w:rPr>
          <w:spacing w:val="-47"/>
        </w:rPr>
        <w:t xml:space="preserve"> </w:t>
      </w:r>
      <w:r>
        <w:t>asesoramiento de un técnico facultado para ello, tanto en el proyecto como en la ejecución de las obras</w:t>
      </w:r>
      <w:r>
        <w:rPr>
          <w:spacing w:val="1"/>
        </w:rPr>
        <w:t xml:space="preserve"> </w:t>
      </w:r>
      <w:r>
        <w:t>correspondientes. En cualquier caso, se debe de atender a lo que sea de aplicación en cada caso en el</w:t>
      </w:r>
      <w:r>
        <w:rPr>
          <w:spacing w:val="1"/>
        </w:rPr>
        <w:t xml:space="preserve"> </w:t>
      </w:r>
      <w:r>
        <w:t>Código</w:t>
      </w:r>
      <w:r>
        <w:rPr>
          <w:spacing w:val="-1"/>
        </w:rPr>
        <w:t xml:space="preserve"> </w:t>
      </w:r>
      <w:r>
        <w:t>Estructural.</w:t>
      </w:r>
    </w:p>
    <w:p w:rsidR="001E7181" w:rsidRDefault="001E7181">
      <w:pPr>
        <w:pStyle w:val="Textoindependiente"/>
        <w:spacing w:before="6"/>
      </w:pPr>
    </w:p>
    <w:p w:rsidR="001E7181" w:rsidRDefault="00317E40">
      <w:pPr>
        <w:pStyle w:val="Textoindependiente"/>
        <w:spacing w:line="235" w:lineRule="auto"/>
        <w:ind w:left="210" w:right="1262"/>
      </w:pPr>
      <w:r>
        <w:t>No se deben hacer taladros ni rozas en vigas ni en pilares. En los forjados y muros de carga sólo podrían</w:t>
      </w:r>
      <w:r>
        <w:rPr>
          <w:spacing w:val="-47"/>
        </w:rPr>
        <w:t xml:space="preserve"> </w:t>
      </w:r>
      <w:r>
        <w:t>realizarse</w:t>
      </w:r>
      <w:r>
        <w:rPr>
          <w:spacing w:val="-6"/>
        </w:rPr>
        <w:t xml:space="preserve"> </w:t>
      </w:r>
      <w:r>
        <w:t>previa</w:t>
      </w:r>
      <w:r>
        <w:rPr>
          <w:spacing w:val="-1"/>
        </w:rPr>
        <w:t xml:space="preserve"> </w:t>
      </w:r>
      <w:r>
        <w:t>consulta</w:t>
      </w:r>
      <w:r>
        <w:rPr>
          <w:spacing w:val="-5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autorización</w:t>
      </w:r>
      <w:r>
        <w:rPr>
          <w:spacing w:val="-2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técnico</w:t>
      </w:r>
      <w:r>
        <w:rPr>
          <w:spacing w:val="-2"/>
        </w:rPr>
        <w:t xml:space="preserve"> </w:t>
      </w:r>
      <w:r>
        <w:t>competente.</w:t>
      </w:r>
    </w:p>
    <w:p w:rsidR="001E7181" w:rsidRDefault="001E7181">
      <w:pPr>
        <w:pStyle w:val="Textoindependiente"/>
        <w:spacing w:before="4"/>
      </w:pPr>
    </w:p>
    <w:p w:rsidR="001E7181" w:rsidRDefault="00317E40">
      <w:pPr>
        <w:pStyle w:val="Textoindependiente"/>
        <w:spacing w:before="1"/>
        <w:ind w:left="210" w:right="778"/>
        <w:jc w:val="both"/>
      </w:pPr>
      <w:r>
        <w:t>No se permitirán sobrecargas de uso superiores a las previstas. En general, los edificios de vivienda tienen un</w:t>
      </w:r>
      <w:r>
        <w:rPr>
          <w:spacing w:val="-47"/>
        </w:rPr>
        <w:t xml:space="preserve"> </w:t>
      </w:r>
      <w:r>
        <w:t>límite de 200 kg por metro cuadrado. (No existe Memoria de Cálculo del proyecto donde este dato se habría</w:t>
      </w:r>
      <w:r>
        <w:rPr>
          <w:spacing w:val="1"/>
        </w:rPr>
        <w:t xml:space="preserve"> </w:t>
      </w:r>
      <w:r>
        <w:t>indicado</w:t>
      </w:r>
      <w:r>
        <w:rPr>
          <w:spacing w:val="1"/>
        </w:rPr>
        <w:t xml:space="preserve"> </w:t>
      </w:r>
      <w:r>
        <w:t>con toda</w:t>
      </w:r>
      <w:r>
        <w:rPr>
          <w:spacing w:val="-7"/>
        </w:rPr>
        <w:t xml:space="preserve"> </w:t>
      </w:r>
      <w:r>
        <w:t>precisión).</w:t>
      </w:r>
      <w:r>
        <w:rPr>
          <w:spacing w:val="-1"/>
        </w:rPr>
        <w:t xml:space="preserve"> </w:t>
      </w:r>
      <w:r>
        <w:t>Por este</w:t>
      </w:r>
      <w:r>
        <w:rPr>
          <w:spacing w:val="-8"/>
        </w:rPr>
        <w:t xml:space="preserve"> </w:t>
      </w:r>
      <w:r>
        <w:t>mismo</w:t>
      </w:r>
      <w:r>
        <w:rPr>
          <w:spacing w:val="-4"/>
        </w:rPr>
        <w:t xml:space="preserve"> </w:t>
      </w:r>
      <w:r>
        <w:t>motivo: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073" w:hanging="360"/>
      </w:pPr>
      <w:r>
        <w:t>Evite la concentración de cargas (colocación de aparatos pesados en una pequeña superficie) que</w:t>
      </w:r>
      <w:r>
        <w:rPr>
          <w:spacing w:val="-47"/>
        </w:rPr>
        <w:t xml:space="preserve"> </w:t>
      </w:r>
      <w:r>
        <w:t>pudieran</w:t>
      </w:r>
      <w:r>
        <w:rPr>
          <w:spacing w:val="-3"/>
        </w:rPr>
        <w:t xml:space="preserve"> </w:t>
      </w:r>
      <w:r>
        <w:t>exceder</w:t>
      </w:r>
      <w:r>
        <w:rPr>
          <w:spacing w:val="1"/>
        </w:rPr>
        <w:t xml:space="preserve"> </w:t>
      </w:r>
      <w:r>
        <w:t>esos</w:t>
      </w:r>
      <w:r>
        <w:rPr>
          <w:spacing w:val="-2"/>
        </w:rPr>
        <w:t xml:space="preserve"> </w:t>
      </w:r>
      <w:r>
        <w:t>límites.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right="820" w:hanging="360"/>
      </w:pPr>
      <w:r>
        <w:t>El uso inapropiado de algunos recintos, aunque fuera de forma esporádica (por ejemplo, para bailes,</w:t>
      </w:r>
      <w:r>
        <w:rPr>
          <w:spacing w:val="-47"/>
        </w:rPr>
        <w:t xml:space="preserve"> </w:t>
      </w:r>
      <w:r>
        <w:t>convites, etc.)</w:t>
      </w:r>
      <w:r>
        <w:rPr>
          <w:spacing w:val="2"/>
        </w:rPr>
        <w:t xml:space="preserve"> </w:t>
      </w:r>
      <w:r>
        <w:t>podría</w:t>
      </w:r>
      <w:r>
        <w:rPr>
          <w:spacing w:val="-5"/>
        </w:rPr>
        <w:t xml:space="preserve"> </w:t>
      </w:r>
      <w:r>
        <w:t>dañar</w:t>
      </w:r>
      <w:r>
        <w:rPr>
          <w:spacing w:val="-10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estructura</w:t>
      </w:r>
      <w:r>
        <w:rPr>
          <w:spacing w:val="-5"/>
        </w:rPr>
        <w:t xml:space="preserve"> </w:t>
      </w:r>
      <w:r>
        <w:t>(forjados)</w:t>
      </w:r>
      <w:r>
        <w:rPr>
          <w:spacing w:val="-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forma irreversible.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ind w:left="210"/>
      </w:pPr>
      <w:r>
        <w:t>Fachadas</w:t>
      </w:r>
    </w:p>
    <w:p w:rsidR="001E7181" w:rsidRDefault="00317E40">
      <w:pPr>
        <w:pStyle w:val="Textoindependiente"/>
        <w:ind w:left="210" w:right="1799"/>
      </w:pPr>
      <w:r>
        <w:t>Los cerramientos cubren exteriormente la estructura, definen o delimitan el volumen del edificio,</w:t>
      </w:r>
      <w:r>
        <w:rPr>
          <w:spacing w:val="-47"/>
        </w:rPr>
        <w:t xml:space="preserve"> </w:t>
      </w:r>
      <w:r>
        <w:t>proporcionan</w:t>
      </w:r>
      <w:r>
        <w:rPr>
          <w:spacing w:val="-9"/>
        </w:rPr>
        <w:t xml:space="preserve"> </w:t>
      </w:r>
      <w:r>
        <w:t>una</w:t>
      </w:r>
      <w:r>
        <w:rPr>
          <w:spacing w:val="-6"/>
        </w:rPr>
        <w:t xml:space="preserve"> </w:t>
      </w:r>
      <w:r>
        <w:t>protección térmica</w:t>
      </w:r>
      <w:r>
        <w:rPr>
          <w:spacing w:val="-8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acústica</w:t>
      </w:r>
      <w:r>
        <w:rPr>
          <w:spacing w:val="-7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resguardan</w:t>
      </w:r>
      <w:r>
        <w:rPr>
          <w:spacing w:val="-8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agentes</w:t>
      </w:r>
      <w:r>
        <w:rPr>
          <w:spacing w:val="-2"/>
        </w:rPr>
        <w:t xml:space="preserve"> </w:t>
      </w:r>
      <w:r>
        <w:t>atmosféricos.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1430"/>
      </w:pPr>
      <w:r>
        <w:t>Las fachadas constituyen el cerramiento vertical del edificio con paramento exterior a la vista y a la</w:t>
      </w:r>
      <w:r>
        <w:rPr>
          <w:spacing w:val="1"/>
        </w:rPr>
        <w:t xml:space="preserve"> </w:t>
      </w:r>
      <w:r>
        <w:t>intemperie. El cerramiento vertical de la cara o caras del edificio que linda con el solar vecino se suele</w:t>
      </w:r>
      <w:r>
        <w:rPr>
          <w:spacing w:val="-47"/>
        </w:rPr>
        <w:t xml:space="preserve"> </w:t>
      </w:r>
      <w:r>
        <w:t>denominar medianera,</w:t>
      </w:r>
      <w:r>
        <w:rPr>
          <w:spacing w:val="-1"/>
        </w:rPr>
        <w:t xml:space="preserve"> </w:t>
      </w:r>
      <w:r>
        <w:t>aunque,</w:t>
      </w:r>
      <w:r>
        <w:rPr>
          <w:spacing w:val="-1"/>
        </w:rPr>
        <w:t xml:space="preserve"> </w:t>
      </w:r>
      <w:r>
        <w:t>propiamente, no</w:t>
      </w:r>
      <w:r>
        <w:rPr>
          <w:spacing w:val="-5"/>
        </w:rPr>
        <w:t xml:space="preserve"> </w:t>
      </w:r>
      <w:r>
        <w:t>siempre</w:t>
      </w:r>
      <w:r>
        <w:rPr>
          <w:spacing w:val="-1"/>
        </w:rPr>
        <w:t xml:space="preserve"> </w:t>
      </w:r>
      <w:r>
        <w:t>lo</w:t>
      </w:r>
      <w:r>
        <w:rPr>
          <w:spacing w:val="-7"/>
        </w:rPr>
        <w:t xml:space="preserve"> </w:t>
      </w:r>
      <w:r>
        <w:t>sea.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spacing w:line="237" w:lineRule="auto"/>
        <w:ind w:left="210" w:right="1450"/>
      </w:pPr>
      <w:r>
        <w:t>En las fachadas, una parte importante de su superficie es maciza o «ciega». Pero, en la mayoría de las</w:t>
      </w:r>
      <w:r>
        <w:rPr>
          <w:spacing w:val="-47"/>
        </w:rPr>
        <w:t xml:space="preserve"> </w:t>
      </w:r>
      <w:r>
        <w:t>ocasiones,</w:t>
      </w:r>
      <w:r>
        <w:rPr>
          <w:spacing w:val="-1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abren</w:t>
      </w:r>
      <w:r>
        <w:rPr>
          <w:spacing w:val="-5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ella</w:t>
      </w:r>
      <w:r>
        <w:rPr>
          <w:spacing w:val="-3"/>
        </w:rPr>
        <w:t xml:space="preserve"> </w:t>
      </w:r>
      <w:r>
        <w:t>numerosos huecos.</w:t>
      </w:r>
    </w:p>
    <w:p w:rsidR="001E7181" w:rsidRDefault="001E7181">
      <w:pPr>
        <w:pStyle w:val="Textoindependiente"/>
        <w:spacing w:before="4"/>
      </w:pPr>
    </w:p>
    <w:p w:rsidR="001E7181" w:rsidRDefault="00317E40">
      <w:pPr>
        <w:pStyle w:val="Textoindependiente"/>
        <w:ind w:left="210" w:right="904"/>
      </w:pPr>
      <w:r>
        <w:t>Las fachadas y sus componentes (paredes, terrazas, ventanas, persianas, etc.) son elementos comunes del</w:t>
      </w:r>
      <w:r>
        <w:rPr>
          <w:spacing w:val="1"/>
        </w:rPr>
        <w:t xml:space="preserve"> </w:t>
      </w:r>
      <w:r>
        <w:rPr>
          <w:spacing w:val="-1"/>
        </w:rPr>
        <w:t>edificio</w:t>
      </w:r>
      <w:r>
        <w:rPr>
          <w:spacing w:val="-2"/>
        </w:rPr>
        <w:t xml:space="preserve"> </w:t>
      </w:r>
      <w:r>
        <w:rPr>
          <w:spacing w:val="-1"/>
        </w:rPr>
        <w:t>y como</w:t>
      </w:r>
      <w:r>
        <w:rPr>
          <w:spacing w:val="-7"/>
        </w:rPr>
        <w:t xml:space="preserve"> </w:t>
      </w:r>
      <w:r>
        <w:rPr>
          <w:spacing w:val="-1"/>
        </w:rPr>
        <w:t>tales</w:t>
      </w:r>
      <w:r>
        <w:rPr>
          <w:spacing w:val="-3"/>
        </w:rPr>
        <w:t xml:space="preserve"> </w:t>
      </w:r>
      <w:r>
        <w:rPr>
          <w:spacing w:val="-1"/>
        </w:rPr>
        <w:t>deben</w:t>
      </w:r>
      <w:r>
        <w:rPr>
          <w:spacing w:val="-9"/>
        </w:rPr>
        <w:t xml:space="preserve"> </w:t>
      </w:r>
      <w:r>
        <w:rPr>
          <w:spacing w:val="-1"/>
        </w:rPr>
        <w:t>ser</w:t>
      </w:r>
      <w:r>
        <w:rPr>
          <w:spacing w:val="1"/>
        </w:rPr>
        <w:t xml:space="preserve"> </w:t>
      </w:r>
      <w:r>
        <w:rPr>
          <w:spacing w:val="-1"/>
        </w:rPr>
        <w:t>tratados,</w:t>
      </w:r>
      <w:r>
        <w:rPr>
          <w:spacing w:val="-2"/>
        </w:rPr>
        <w:t xml:space="preserve"> </w:t>
      </w:r>
      <w:r>
        <w:t>aun</w:t>
      </w:r>
      <w:r>
        <w:rPr>
          <w:spacing w:val="1"/>
        </w:rPr>
        <w:t xml:space="preserve"> </w:t>
      </w:r>
      <w:r>
        <w:t>cuando</w:t>
      </w:r>
      <w:r>
        <w:rPr>
          <w:spacing w:val="-4"/>
        </w:rPr>
        <w:t xml:space="preserve"> </w:t>
      </w:r>
      <w:r>
        <w:t>esos elementos</w:t>
      </w:r>
      <w:r>
        <w:rPr>
          <w:spacing w:val="-3"/>
        </w:rPr>
        <w:t xml:space="preserve"> </w:t>
      </w:r>
      <w:r>
        <w:t>sean</w:t>
      </w:r>
      <w:r>
        <w:rPr>
          <w:spacing w:val="-4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uso</w:t>
      </w:r>
      <w:r>
        <w:rPr>
          <w:spacing w:val="-12"/>
        </w:rPr>
        <w:t xml:space="preserve"> </w:t>
      </w:r>
      <w:r>
        <w:t>privado</w:t>
      </w:r>
      <w:r>
        <w:rPr>
          <w:spacing w:val="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cada</w:t>
      </w:r>
      <w:r>
        <w:rPr>
          <w:spacing w:val="-7"/>
        </w:rPr>
        <w:t xml:space="preserve"> </w:t>
      </w:r>
      <w:r>
        <w:t>vivienda.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/>
      </w:pPr>
      <w:r>
        <w:t>En</w:t>
      </w:r>
      <w:r>
        <w:rPr>
          <w:spacing w:val="-3"/>
        </w:rPr>
        <w:t xml:space="preserve"> </w:t>
      </w:r>
      <w:r>
        <w:t>consecuencia: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879" w:hanging="360"/>
      </w:pPr>
      <w:r>
        <w:t>No se permitirá modificación alguna en las fachadas ni en ninguno de sus componentes, que</w:t>
      </w:r>
      <w:r>
        <w:rPr>
          <w:spacing w:val="1"/>
        </w:rPr>
        <w:t xml:space="preserve"> </w:t>
      </w:r>
      <w:r>
        <w:t>pretenda cambiar las características de sus materiales constitutivos, eliminar algún elemento, variar</w:t>
      </w:r>
      <w:r>
        <w:rPr>
          <w:spacing w:val="-47"/>
        </w:rPr>
        <w:t xml:space="preserve"> </w:t>
      </w:r>
      <w:r>
        <w:t>sus</w:t>
      </w:r>
      <w:r>
        <w:rPr>
          <w:spacing w:val="-6"/>
        </w:rPr>
        <w:t xml:space="preserve"> </w:t>
      </w:r>
      <w:r>
        <w:t>dimensiones</w:t>
      </w:r>
      <w:r>
        <w:rPr>
          <w:spacing w:val="-4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alterar</w:t>
      </w:r>
      <w:r>
        <w:rPr>
          <w:spacing w:val="-4"/>
        </w:rPr>
        <w:t xml:space="preserve"> </w:t>
      </w:r>
      <w:r>
        <w:t>su configuración</w:t>
      </w:r>
      <w:r>
        <w:rPr>
          <w:spacing w:val="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su</w:t>
      </w:r>
      <w:r>
        <w:rPr>
          <w:spacing w:val="-2"/>
        </w:rPr>
        <w:t xml:space="preserve"> </w:t>
      </w:r>
      <w:r>
        <w:t>ubicación.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t>Tampoco</w:t>
      </w:r>
      <w:r>
        <w:rPr>
          <w:spacing w:val="-8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permitirá</w:t>
      </w:r>
      <w:r>
        <w:rPr>
          <w:spacing w:val="-3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apertura</w:t>
      </w:r>
      <w:r>
        <w:rPr>
          <w:spacing w:val="-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ningún</w:t>
      </w:r>
      <w:r>
        <w:rPr>
          <w:spacing w:val="-3"/>
        </w:rPr>
        <w:t xml:space="preserve"> </w:t>
      </w:r>
      <w:r>
        <w:t>tipo</w:t>
      </w:r>
      <w:r>
        <w:rPr>
          <w:spacing w:val="-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hueco</w:t>
      </w:r>
      <w:r>
        <w:rPr>
          <w:spacing w:val="-1"/>
        </w:rPr>
        <w:t xml:space="preserve"> </w:t>
      </w:r>
      <w:r>
        <w:t>sin</w:t>
      </w:r>
      <w:r>
        <w:rPr>
          <w:spacing w:val="-7"/>
        </w:rPr>
        <w:t xml:space="preserve"> </w:t>
      </w:r>
      <w:r>
        <w:t>permiso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comunidad.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11"/>
        <w:rPr>
          <w:sz w:val="15"/>
        </w:rPr>
      </w:pPr>
    </w:p>
    <w:p w:rsidR="001E7181" w:rsidRDefault="00317E40">
      <w:pPr>
        <w:pStyle w:val="Textoindependiente"/>
        <w:spacing w:before="57"/>
        <w:ind w:left="210"/>
      </w:pPr>
      <w:r>
        <w:t>Partes</w:t>
      </w:r>
      <w:r>
        <w:rPr>
          <w:spacing w:val="-4"/>
        </w:rPr>
        <w:t xml:space="preserve"> </w:t>
      </w:r>
      <w:r>
        <w:t>macizas</w:t>
      </w:r>
    </w:p>
    <w:p w:rsidR="001E7181" w:rsidRDefault="00317E40">
      <w:pPr>
        <w:pStyle w:val="Textoindependiente"/>
        <w:spacing w:before="10" w:line="265" w:lineRule="exact"/>
        <w:ind w:left="210"/>
      </w:pPr>
      <w:r>
        <w:t>Cuando</w:t>
      </w:r>
      <w:r>
        <w:rPr>
          <w:spacing w:val="-9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trate</w:t>
      </w:r>
      <w:r>
        <w:rPr>
          <w:spacing w:val="-6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paredes</w:t>
      </w:r>
      <w:r>
        <w:rPr>
          <w:spacing w:val="-6"/>
        </w:rPr>
        <w:t xml:space="preserve"> </w:t>
      </w:r>
      <w:r>
        <w:t>divisorias</w:t>
      </w:r>
      <w:r>
        <w:rPr>
          <w:spacing w:val="-1"/>
        </w:rPr>
        <w:t xml:space="preserve"> </w:t>
      </w:r>
      <w:r>
        <w:t>entre</w:t>
      </w:r>
      <w:r>
        <w:rPr>
          <w:spacing w:val="-10"/>
        </w:rPr>
        <w:t xml:space="preserve"> </w:t>
      </w:r>
      <w:r>
        <w:t>propiedades</w:t>
      </w:r>
      <w:r>
        <w:rPr>
          <w:spacing w:val="-2"/>
        </w:rPr>
        <w:t xml:space="preserve"> </w:t>
      </w:r>
      <w:r>
        <w:t>colindantes: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318" w:hanging="360"/>
      </w:pPr>
      <w:r>
        <w:t>No deben abrirse huecos en ellas (pues podrían crearse servidumbres de luces y/o vistas) salvo</w:t>
      </w:r>
      <w:r>
        <w:rPr>
          <w:spacing w:val="-47"/>
        </w:rPr>
        <w:t xml:space="preserve"> </w:t>
      </w:r>
      <w:r>
        <w:t>autorización</w:t>
      </w:r>
      <w:r>
        <w:rPr>
          <w:spacing w:val="-1"/>
        </w:rPr>
        <w:t xml:space="preserve"> </w:t>
      </w:r>
      <w:r>
        <w:t>expresa</w:t>
      </w:r>
      <w:r>
        <w:rPr>
          <w:spacing w:val="-4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otro propietario.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834" w:hanging="360"/>
      </w:pPr>
      <w:r>
        <w:t>Los humos, la humedad, el polvo y otros agentes atmosféricos son causa de la suciedad que aparece</w:t>
      </w:r>
      <w:r>
        <w:rPr>
          <w:spacing w:val="-47"/>
        </w:rPr>
        <w:t xml:space="preserve"> </w:t>
      </w:r>
      <w:r>
        <w:t>en las fachadas de los edificios. Para su limpieza, puede hacerse la siguiente recomendación: Debe</w:t>
      </w:r>
      <w:r>
        <w:rPr>
          <w:spacing w:val="1"/>
        </w:rPr>
        <w:t xml:space="preserve"> </w:t>
      </w:r>
      <w:r>
        <w:t>evitarse</w:t>
      </w:r>
      <w:r>
        <w:rPr>
          <w:spacing w:val="-6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limpieza</w:t>
      </w:r>
      <w:r>
        <w:rPr>
          <w:spacing w:val="-4"/>
        </w:rPr>
        <w:t xml:space="preserve"> </w:t>
      </w:r>
      <w:r>
        <w:t>con procedimientos</w:t>
      </w:r>
      <w:r>
        <w:rPr>
          <w:spacing w:val="-4"/>
        </w:rPr>
        <w:t xml:space="preserve"> </w:t>
      </w:r>
      <w:r>
        <w:t>físicos,</w:t>
      </w:r>
      <w:r>
        <w:rPr>
          <w:spacing w:val="4"/>
        </w:rPr>
        <w:t xml:space="preserve"> </w:t>
      </w:r>
      <w:r>
        <w:t>como</w:t>
      </w:r>
      <w:r>
        <w:rPr>
          <w:spacing w:val="-5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chorro</w:t>
      </w:r>
      <w:r>
        <w:rPr>
          <w:spacing w:val="-4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arena.</w:t>
      </w:r>
    </w:p>
    <w:p w:rsidR="001E7181" w:rsidRDefault="001E7181">
      <w:pPr>
        <w:pStyle w:val="Textoindependiente"/>
        <w:spacing w:before="7"/>
        <w:rPr>
          <w:sz w:val="21"/>
        </w:rPr>
      </w:pPr>
    </w:p>
    <w:p w:rsidR="001E7181" w:rsidRDefault="00317E40">
      <w:pPr>
        <w:pStyle w:val="Textoindependiente"/>
        <w:ind w:left="210"/>
      </w:pPr>
      <w:r>
        <w:t>Carpintería</w:t>
      </w:r>
      <w:r>
        <w:rPr>
          <w:spacing w:val="-11"/>
        </w:rPr>
        <w:t xml:space="preserve"> </w:t>
      </w:r>
      <w:r>
        <w:t>exterior,</w:t>
      </w:r>
      <w:r>
        <w:rPr>
          <w:spacing w:val="-8"/>
        </w:rPr>
        <w:t xml:space="preserve"> </w:t>
      </w:r>
      <w:r>
        <w:t>acristalamiento,</w:t>
      </w:r>
      <w:r>
        <w:rPr>
          <w:spacing w:val="-6"/>
        </w:rPr>
        <w:t xml:space="preserve"> </w:t>
      </w:r>
      <w:r>
        <w:t>persianas</w:t>
      </w:r>
    </w:p>
    <w:p w:rsidR="001E7181" w:rsidRDefault="00317E40">
      <w:pPr>
        <w:pStyle w:val="Textoindependiente"/>
        <w:spacing w:before="1"/>
        <w:ind w:left="210" w:right="1506"/>
      </w:pPr>
      <w:r>
        <w:t>Conjunto de ventanas, puertas y otros cierres, una de cuyas caras mira al exterior del edificio. Para la</w:t>
      </w:r>
      <w:r>
        <w:rPr>
          <w:spacing w:val="-47"/>
        </w:rPr>
        <w:t xml:space="preserve"> </w:t>
      </w:r>
      <w:r>
        <w:t>carpintería</w:t>
      </w:r>
      <w:r>
        <w:rPr>
          <w:spacing w:val="-7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acristalamiento</w:t>
      </w:r>
      <w:r>
        <w:rPr>
          <w:spacing w:val="-2"/>
        </w:rPr>
        <w:t xml:space="preserve"> </w:t>
      </w:r>
      <w:r>
        <w:t>es</w:t>
      </w:r>
      <w:r>
        <w:rPr>
          <w:spacing w:val="-1"/>
        </w:rPr>
        <w:t xml:space="preserve"> </w:t>
      </w:r>
      <w:r>
        <w:t>conveniente</w:t>
      </w:r>
      <w:r>
        <w:rPr>
          <w:spacing w:val="-7"/>
        </w:rPr>
        <w:t xml:space="preserve"> </w:t>
      </w:r>
      <w:r>
        <w:t>tener en</w:t>
      </w:r>
      <w:r>
        <w:rPr>
          <w:spacing w:val="-5"/>
        </w:rPr>
        <w:t xml:space="preserve"> </w:t>
      </w:r>
      <w:r>
        <w:t>cuenta</w:t>
      </w:r>
      <w:r>
        <w:rPr>
          <w:spacing w:val="-6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siguientes</w:t>
      </w:r>
      <w:r>
        <w:rPr>
          <w:spacing w:val="-4"/>
        </w:rPr>
        <w:t xml:space="preserve"> </w:t>
      </w:r>
      <w:r>
        <w:t>observaciones: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828" w:hanging="360"/>
      </w:pPr>
      <w:r>
        <w:t>No debe modificarse la forma ni las dimensiones de ningún elemento de la carpintería exterior, ni se</w:t>
      </w:r>
      <w:r>
        <w:rPr>
          <w:spacing w:val="-47"/>
        </w:rPr>
        <w:t xml:space="preserve"> </w:t>
      </w:r>
      <w:r>
        <w:t>cambiará su emplazamiento sin el permiso de la comunidad y el asesoramiento técnico</w:t>
      </w:r>
      <w:r>
        <w:rPr>
          <w:spacing w:val="1"/>
        </w:rPr>
        <w:t xml:space="preserve"> </w:t>
      </w:r>
      <w:r>
        <w:t>correspondiente.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2"/>
        <w:ind w:hanging="366"/>
      </w:pPr>
      <w:r>
        <w:rPr>
          <w:spacing w:val="-1"/>
        </w:rPr>
        <w:t>Evite</w:t>
      </w:r>
      <w:r>
        <w:rPr>
          <w:spacing w:val="-11"/>
        </w:rPr>
        <w:t xml:space="preserve"> </w:t>
      </w:r>
      <w:r>
        <w:rPr>
          <w:spacing w:val="-1"/>
        </w:rPr>
        <w:t>golpes</w:t>
      </w:r>
      <w:r>
        <w:rPr>
          <w:spacing w:val="-4"/>
        </w:rPr>
        <w:t xml:space="preserve"> </w:t>
      </w:r>
      <w:r>
        <w:rPr>
          <w:spacing w:val="-1"/>
        </w:rPr>
        <w:t>y</w:t>
      </w:r>
      <w:r>
        <w:rPr>
          <w:spacing w:val="1"/>
        </w:rPr>
        <w:t xml:space="preserve"> </w:t>
      </w:r>
      <w:r>
        <w:rPr>
          <w:spacing w:val="-1"/>
        </w:rPr>
        <w:t>cierre</w:t>
      </w:r>
      <w:r>
        <w:rPr>
          <w:spacing w:val="-5"/>
        </w:rPr>
        <w:t xml:space="preserve"> </w:t>
      </w:r>
      <w:r>
        <w:rPr>
          <w:spacing w:val="-1"/>
        </w:rPr>
        <w:t>con</w:t>
      </w:r>
      <w:r>
        <w:rPr>
          <w:spacing w:val="-6"/>
        </w:rPr>
        <w:t xml:space="preserve"> </w:t>
      </w:r>
      <w:r>
        <w:rPr>
          <w:spacing w:val="-1"/>
        </w:rPr>
        <w:t>cuidado,</w:t>
      </w:r>
      <w:r>
        <w:rPr>
          <w:spacing w:val="-5"/>
        </w:rPr>
        <w:t xml:space="preserve"> </w:t>
      </w:r>
      <w:r>
        <w:t>sin</w:t>
      </w:r>
      <w:r>
        <w:rPr>
          <w:spacing w:val="-6"/>
        </w:rPr>
        <w:t xml:space="preserve"> </w:t>
      </w:r>
      <w:r>
        <w:t>brusquedad,</w:t>
      </w:r>
      <w:r>
        <w:rPr>
          <w:spacing w:val="-2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elemento.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4"/>
        </w:tabs>
        <w:ind w:right="837" w:hanging="360"/>
        <w:jc w:val="both"/>
      </w:pPr>
      <w:r>
        <w:t>No introduzca ningún elemento extraño entre las hojas y cerco, ni presione las hojas abiertas contra</w:t>
      </w:r>
      <w:r>
        <w:rPr>
          <w:spacing w:val="-47"/>
        </w:rPr>
        <w:t xml:space="preserve"> </w:t>
      </w:r>
      <w:r>
        <w:t>la pared. Estos esfuerzos podrían dañar seriamente la posición de las bisagras y, en consecuencia, el</w:t>
      </w:r>
      <w:r>
        <w:rPr>
          <w:spacing w:val="-47"/>
        </w:rPr>
        <w:t xml:space="preserve"> </w:t>
      </w:r>
      <w:r>
        <w:t>cierre</w:t>
      </w:r>
      <w:r>
        <w:rPr>
          <w:spacing w:val="-6"/>
        </w:rPr>
        <w:t xml:space="preserve"> </w:t>
      </w:r>
      <w:r>
        <w:t>hermético de</w:t>
      </w:r>
      <w:r>
        <w:rPr>
          <w:spacing w:val="-3"/>
        </w:rPr>
        <w:t xml:space="preserve"> </w:t>
      </w:r>
      <w:r>
        <w:t>la carpintería.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4"/>
        </w:tabs>
        <w:spacing w:before="8" w:line="263" w:lineRule="exact"/>
        <w:ind w:hanging="366"/>
        <w:jc w:val="both"/>
      </w:pPr>
      <w:r>
        <w:t>Los</w:t>
      </w:r>
      <w:r>
        <w:rPr>
          <w:spacing w:val="-8"/>
        </w:rPr>
        <w:t xml:space="preserve"> </w:t>
      </w:r>
      <w:r>
        <w:t>acondicionadores</w:t>
      </w:r>
      <w:r>
        <w:rPr>
          <w:spacing w:val="-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aire</w:t>
      </w:r>
      <w:r>
        <w:rPr>
          <w:spacing w:val="-4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deben</w:t>
      </w:r>
      <w:r>
        <w:rPr>
          <w:spacing w:val="-9"/>
        </w:rPr>
        <w:t xml:space="preserve"> </w:t>
      </w:r>
      <w:r>
        <w:t>sujetarse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perfiles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ventana.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37" w:lineRule="auto"/>
        <w:ind w:right="846" w:hanging="360"/>
      </w:pPr>
      <w:r>
        <w:t>Evite apoyar objetos que pudieran dañar la carpintería que los soporta. Por ejemplo: pescantes para</w:t>
      </w:r>
      <w:r>
        <w:rPr>
          <w:spacing w:val="-4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sujeción de</w:t>
      </w:r>
      <w:r>
        <w:rPr>
          <w:spacing w:val="-2"/>
        </w:rPr>
        <w:t xml:space="preserve"> </w:t>
      </w:r>
      <w:r>
        <w:t>andamios,</w:t>
      </w:r>
      <w:r>
        <w:rPr>
          <w:spacing w:val="-3"/>
        </w:rPr>
        <w:t xml:space="preserve"> </w:t>
      </w:r>
      <w:r>
        <w:t>poleas para la</w:t>
      </w:r>
      <w:r>
        <w:rPr>
          <w:spacing w:val="-3"/>
        </w:rPr>
        <w:t xml:space="preserve"> </w:t>
      </w:r>
      <w:r>
        <w:t>elevación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cargas,</w:t>
      </w:r>
      <w:r>
        <w:rPr>
          <w:spacing w:val="-3"/>
        </w:rPr>
        <w:t xml:space="preserve"> </w:t>
      </w:r>
      <w:r>
        <w:t>etc.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546" w:hanging="360"/>
      </w:pPr>
      <w:r>
        <w:t>Si tiene que reponer vidrios rotos en la carpintería de aluminio, tenga cuidado con el posible</w:t>
      </w:r>
      <w:r>
        <w:rPr>
          <w:spacing w:val="-47"/>
        </w:rPr>
        <w:t xml:space="preserve"> </w:t>
      </w:r>
      <w:r>
        <w:t>descuadre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hoja</w:t>
      </w:r>
      <w:r>
        <w:rPr>
          <w:spacing w:val="-8"/>
        </w:rPr>
        <w:t xml:space="preserve"> </w:t>
      </w:r>
      <w:r>
        <w:t>pues,</w:t>
      </w:r>
      <w:r>
        <w:rPr>
          <w:spacing w:val="-7"/>
        </w:rPr>
        <w:t xml:space="preserve"> </w:t>
      </w:r>
      <w:r>
        <w:t>en caso</w:t>
      </w:r>
      <w:r>
        <w:rPr>
          <w:spacing w:val="-2"/>
        </w:rPr>
        <w:t xml:space="preserve"> </w:t>
      </w:r>
      <w:r>
        <w:t>contrario,</w:t>
      </w:r>
      <w:r>
        <w:rPr>
          <w:spacing w:val="-2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elemento</w:t>
      </w:r>
      <w:r>
        <w:rPr>
          <w:spacing w:val="-3"/>
        </w:rPr>
        <w:t xml:space="preserve"> </w:t>
      </w:r>
      <w:r>
        <w:t>móvil</w:t>
      </w:r>
      <w:r>
        <w:rPr>
          <w:spacing w:val="-6"/>
        </w:rPr>
        <w:t xml:space="preserve"> </w:t>
      </w:r>
      <w:r>
        <w:t>no</w:t>
      </w:r>
      <w:r>
        <w:rPr>
          <w:spacing w:val="-8"/>
        </w:rPr>
        <w:t xml:space="preserve"> </w:t>
      </w:r>
      <w:r>
        <w:t>encajará</w:t>
      </w:r>
      <w:r>
        <w:rPr>
          <w:spacing w:val="-3"/>
        </w:rPr>
        <w:t xml:space="preserve"> </w:t>
      </w:r>
      <w:r>
        <w:t>en el</w:t>
      </w:r>
      <w:r>
        <w:rPr>
          <w:spacing w:val="-8"/>
        </w:rPr>
        <w:t xml:space="preserve"> </w:t>
      </w:r>
      <w:r>
        <w:t>cerco.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270" w:hanging="360"/>
      </w:pPr>
      <w:r>
        <w:t>Para evitar la entrada de humedad conserve en buen estado la junta elástica de sellado</w:t>
      </w:r>
      <w:r>
        <w:rPr>
          <w:spacing w:val="1"/>
        </w:rPr>
        <w:t xml:space="preserve"> </w:t>
      </w:r>
      <w:r>
        <w:rPr>
          <w:spacing w:val="-1"/>
        </w:rPr>
        <w:t>(generalmente</w:t>
      </w:r>
      <w:r>
        <w:rPr>
          <w:spacing w:val="-9"/>
        </w:rPr>
        <w:t xml:space="preserve"> </w:t>
      </w:r>
      <w:r>
        <w:t>cordón</w:t>
      </w:r>
      <w:r>
        <w:rPr>
          <w:spacing w:val="-6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silicona)</w:t>
      </w:r>
      <w:r>
        <w:rPr>
          <w:spacing w:val="-4"/>
        </w:rPr>
        <w:t xml:space="preserve"> </w:t>
      </w:r>
      <w:r>
        <w:t>entre</w:t>
      </w:r>
      <w:r>
        <w:rPr>
          <w:spacing w:val="-6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contorno</w:t>
      </w:r>
      <w:r>
        <w:rPr>
          <w:spacing w:val="-7"/>
        </w:rPr>
        <w:t xml:space="preserve"> </w:t>
      </w:r>
      <w:r>
        <w:t>exterior de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carpintería</w:t>
      </w:r>
      <w:r>
        <w:rPr>
          <w:spacing w:val="-6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paramentos.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1149"/>
        <w:jc w:val="both"/>
      </w:pPr>
      <w:r>
        <w:t>Como medida de seguridad: Mantenga a los niños alejados de los huecos sin protección (no se observan,</w:t>
      </w:r>
      <w:r>
        <w:rPr>
          <w:spacing w:val="-47"/>
        </w:rPr>
        <w:t xml:space="preserve"> </w:t>
      </w:r>
      <w:r>
        <w:t>pero se debe de tener en cuanta en cualquier caso eventual como obras de reparación, mantenimiento,</w:t>
      </w:r>
      <w:r>
        <w:rPr>
          <w:spacing w:val="1"/>
        </w:rPr>
        <w:t xml:space="preserve"> </w:t>
      </w:r>
      <w:r>
        <w:t>mudanzas…)</w:t>
      </w:r>
      <w:r>
        <w:rPr>
          <w:spacing w:val="-1"/>
        </w:rPr>
        <w:t xml:space="preserve"> </w:t>
      </w:r>
      <w:r>
        <w:t>,</w:t>
      </w:r>
      <w:r>
        <w:rPr>
          <w:spacing w:val="1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vigilados</w:t>
      </w:r>
      <w:r>
        <w:rPr>
          <w:spacing w:val="4"/>
        </w:rPr>
        <w:t xml:space="preserve"> </w:t>
      </w:r>
      <w:r>
        <w:t>cuando</w:t>
      </w:r>
      <w:r>
        <w:rPr>
          <w:spacing w:val="-1"/>
        </w:rPr>
        <w:t xml:space="preserve"> </w:t>
      </w:r>
      <w:r>
        <w:t>estén</w:t>
      </w:r>
      <w:r>
        <w:rPr>
          <w:spacing w:val="-2"/>
        </w:rPr>
        <w:t xml:space="preserve"> </w:t>
      </w:r>
      <w:r>
        <w:t>próximos</w:t>
      </w:r>
      <w:r>
        <w:rPr>
          <w:spacing w:val="1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ellos.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 w:right="1612"/>
      </w:pPr>
      <w:r>
        <w:t>Estando expuestos a la acción de agentes externos –polvo, agua, u otros agentes– los elementos de</w:t>
      </w:r>
      <w:r>
        <w:rPr>
          <w:spacing w:val="-47"/>
        </w:rPr>
        <w:t xml:space="preserve"> </w:t>
      </w:r>
      <w:r>
        <w:t>carpintería</w:t>
      </w:r>
      <w:r>
        <w:rPr>
          <w:spacing w:val="-3"/>
        </w:rPr>
        <w:t xml:space="preserve"> </w:t>
      </w:r>
      <w:r>
        <w:t>necesitan</w:t>
      </w:r>
      <w:r>
        <w:rPr>
          <w:spacing w:val="-2"/>
        </w:rPr>
        <w:t xml:space="preserve"> </w:t>
      </w:r>
      <w:r>
        <w:t>una</w:t>
      </w:r>
      <w:r>
        <w:rPr>
          <w:spacing w:val="-3"/>
        </w:rPr>
        <w:t xml:space="preserve"> </w:t>
      </w:r>
      <w:r>
        <w:t>limpieza</w:t>
      </w:r>
      <w:r>
        <w:rPr>
          <w:spacing w:val="-2"/>
        </w:rPr>
        <w:t xml:space="preserve"> </w:t>
      </w:r>
      <w:r>
        <w:t>frecuente.</w:t>
      </w:r>
      <w:r>
        <w:rPr>
          <w:spacing w:val="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limpieza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carpintería</w:t>
      </w:r>
      <w:r>
        <w:rPr>
          <w:spacing w:val="-9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vidrios: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041" w:hanging="360"/>
      </w:pPr>
      <w:r>
        <w:t>Emplee bayetas suaves o esponjas, con agua jabonosa o detergentes rebajados que no contengan</w:t>
      </w:r>
      <w:r>
        <w:rPr>
          <w:spacing w:val="-47"/>
        </w:rPr>
        <w:t xml:space="preserve"> </w:t>
      </w:r>
      <w:r>
        <w:t>cloro.</w:t>
      </w:r>
      <w:r>
        <w:rPr>
          <w:spacing w:val="-6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utilice</w:t>
      </w:r>
      <w:r>
        <w:rPr>
          <w:spacing w:val="-3"/>
        </w:rPr>
        <w:t xml:space="preserve"> </w:t>
      </w:r>
      <w:r>
        <w:t>objetos</w:t>
      </w:r>
      <w:r>
        <w:rPr>
          <w:spacing w:val="-1"/>
        </w:rPr>
        <w:t xml:space="preserve"> </w:t>
      </w:r>
      <w:r>
        <w:t>duros</w:t>
      </w:r>
      <w:r>
        <w:rPr>
          <w:spacing w:val="-1"/>
        </w:rPr>
        <w:t xml:space="preserve"> </w:t>
      </w:r>
      <w:r>
        <w:t>ni</w:t>
      </w:r>
      <w:r>
        <w:rPr>
          <w:spacing w:val="-3"/>
        </w:rPr>
        <w:t xml:space="preserve"> </w:t>
      </w:r>
      <w:r>
        <w:t>productos</w:t>
      </w:r>
      <w:r>
        <w:rPr>
          <w:spacing w:val="-4"/>
        </w:rPr>
        <w:t xml:space="preserve"> </w:t>
      </w:r>
      <w:r>
        <w:t>abrasivos.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rPr>
          <w:spacing w:val="-1"/>
        </w:rPr>
        <w:t>En</w:t>
      </w:r>
      <w:r>
        <w:rPr>
          <w:spacing w:val="-5"/>
        </w:rPr>
        <w:t xml:space="preserve"> </w:t>
      </w:r>
      <w:r>
        <w:rPr>
          <w:spacing w:val="-1"/>
        </w:rPr>
        <w:t>la</w:t>
      </w:r>
      <w:r>
        <w:rPr>
          <w:spacing w:val="-5"/>
        </w:rPr>
        <w:t xml:space="preserve"> </w:t>
      </w:r>
      <w:r>
        <w:rPr>
          <w:spacing w:val="-1"/>
        </w:rPr>
        <w:t>limpieza</w:t>
      </w:r>
      <w:r>
        <w:rPr>
          <w:spacing w:val="-6"/>
        </w:rPr>
        <w:t xml:space="preserve"> </w:t>
      </w:r>
      <w:r>
        <w:rPr>
          <w:spacing w:val="-1"/>
        </w:rPr>
        <w:t>del</w:t>
      </w:r>
      <w:r>
        <w:rPr>
          <w:spacing w:val="-6"/>
        </w:rPr>
        <w:t xml:space="preserve"> </w:t>
      </w:r>
      <w:r>
        <w:t>aluminio</w:t>
      </w:r>
      <w:r>
        <w:rPr>
          <w:spacing w:val="-7"/>
        </w:rPr>
        <w:t xml:space="preserve"> </w:t>
      </w:r>
      <w:r>
        <w:t>lacado</w:t>
      </w:r>
      <w:r>
        <w:rPr>
          <w:spacing w:val="1"/>
        </w:rPr>
        <w:t xml:space="preserve"> </w:t>
      </w:r>
      <w:r>
        <w:t>no</w:t>
      </w:r>
      <w:r>
        <w:rPr>
          <w:spacing w:val="-7"/>
        </w:rPr>
        <w:t xml:space="preserve"> </w:t>
      </w:r>
      <w:r>
        <w:t>use</w:t>
      </w:r>
      <w:r>
        <w:rPr>
          <w:spacing w:val="-10"/>
        </w:rPr>
        <w:t xml:space="preserve"> </w:t>
      </w:r>
      <w:r>
        <w:t>disolventes</w:t>
      </w:r>
      <w:r>
        <w:rPr>
          <w:spacing w:val="-1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alcohol,</w:t>
      </w:r>
      <w:r>
        <w:rPr>
          <w:spacing w:val="-4"/>
        </w:rPr>
        <w:t xml:space="preserve"> </w:t>
      </w:r>
      <w:r>
        <w:t>ni</w:t>
      </w:r>
      <w:r>
        <w:rPr>
          <w:spacing w:val="-8"/>
        </w:rPr>
        <w:t xml:space="preserve"> </w:t>
      </w:r>
      <w:r>
        <w:t>productos</w:t>
      </w:r>
      <w:r>
        <w:rPr>
          <w:spacing w:val="-2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contengan.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right="817" w:hanging="360"/>
      </w:pPr>
      <w:r>
        <w:t>Limpie la suciedad y el polvo que pueda obstruir los orificios que el perfil inferior del cerco lleva para</w:t>
      </w:r>
      <w:r>
        <w:rPr>
          <w:spacing w:val="-47"/>
        </w:rPr>
        <w:t xml:space="preserve"> </w:t>
      </w:r>
      <w:r>
        <w:t>evacuación</w:t>
      </w:r>
      <w:r>
        <w:rPr>
          <w:spacing w:val="-1"/>
        </w:rPr>
        <w:t xml:space="preserve"> </w:t>
      </w:r>
      <w:r>
        <w:t>del agua</w:t>
      </w:r>
      <w:r>
        <w:rPr>
          <w:spacing w:val="-2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recoge.</w:t>
      </w:r>
    </w:p>
    <w:p w:rsidR="001E7181" w:rsidRDefault="001E7181">
      <w:pPr>
        <w:pStyle w:val="Textoindependiente"/>
        <w:spacing w:before="3"/>
      </w:pPr>
    </w:p>
    <w:p w:rsidR="001E7181" w:rsidRDefault="00317E40">
      <w:pPr>
        <w:pStyle w:val="Textoindependiente"/>
        <w:ind w:left="210"/>
      </w:pPr>
      <w:r>
        <w:rPr>
          <w:spacing w:val="-1"/>
        </w:rPr>
        <w:t>Las</w:t>
      </w:r>
      <w:r>
        <w:rPr>
          <w:spacing w:val="-8"/>
        </w:rPr>
        <w:t xml:space="preserve"> </w:t>
      </w:r>
      <w:r>
        <w:rPr>
          <w:spacing w:val="-1"/>
        </w:rPr>
        <w:t>persianas</w:t>
      </w:r>
      <w:r>
        <w:rPr>
          <w:spacing w:val="-3"/>
        </w:rPr>
        <w:t xml:space="preserve"> </w:t>
      </w:r>
      <w:r>
        <w:rPr>
          <w:spacing w:val="-1"/>
        </w:rPr>
        <w:t>son elementos</w:t>
      </w:r>
      <w:r>
        <w:t xml:space="preserve"> </w:t>
      </w:r>
      <w:r>
        <w:rPr>
          <w:spacing w:val="-1"/>
        </w:rPr>
        <w:t>de</w:t>
      </w:r>
      <w:r>
        <w:rPr>
          <w:spacing w:val="-12"/>
        </w:rPr>
        <w:t xml:space="preserve"> </w:t>
      </w:r>
      <w:r>
        <w:rPr>
          <w:spacing w:val="-1"/>
        </w:rPr>
        <w:t>frecuente</w:t>
      </w:r>
      <w:r>
        <w:rPr>
          <w:spacing w:val="-14"/>
        </w:rPr>
        <w:t xml:space="preserve"> </w:t>
      </w:r>
      <w:r>
        <w:t>funcionamiento. Tenga</w:t>
      </w:r>
      <w:r>
        <w:rPr>
          <w:spacing w:val="-4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cuenta</w:t>
      </w:r>
      <w:r>
        <w:rPr>
          <w:spacing w:val="-7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siguientes recomendaciones: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right="1348" w:hanging="360"/>
      </w:pPr>
      <w:r>
        <w:t>Al bajar (cerrar) la persiana, evite dejarla caer de golpe bruscamente. Corre el riesgo de que se</w:t>
      </w:r>
      <w:r>
        <w:rPr>
          <w:spacing w:val="-47"/>
        </w:rPr>
        <w:t xml:space="preserve"> </w:t>
      </w:r>
      <w:r>
        <w:rPr>
          <w:spacing w:val="-1"/>
        </w:rPr>
        <w:t>rompan</w:t>
      </w:r>
      <w:r>
        <w:rPr>
          <w:spacing w:val="1"/>
        </w:rPr>
        <w:t xml:space="preserve"> </w:t>
      </w:r>
      <w:r>
        <w:rPr>
          <w:spacing w:val="-1"/>
        </w:rPr>
        <w:t>las</w:t>
      </w:r>
      <w:r>
        <w:t xml:space="preserve"> </w:t>
      </w:r>
      <w:r>
        <w:rPr>
          <w:spacing w:val="-1"/>
        </w:rPr>
        <w:t>lamas</w:t>
      </w:r>
      <w:r>
        <w:t xml:space="preserve"> o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descuelgue</w:t>
      </w:r>
      <w:r>
        <w:rPr>
          <w:spacing w:val="-3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eje</w:t>
      </w:r>
      <w:r>
        <w:rPr>
          <w:spacing w:val="-6"/>
        </w:rPr>
        <w:t xml:space="preserve"> </w:t>
      </w:r>
      <w:r>
        <w:t>del soporte</w:t>
      </w:r>
      <w:r>
        <w:rPr>
          <w:spacing w:val="-3"/>
        </w:rPr>
        <w:t xml:space="preserve"> </w:t>
      </w:r>
      <w:r>
        <w:t>donde</w:t>
      </w:r>
      <w:r>
        <w:rPr>
          <w:spacing w:val="-6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enrolla.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Al</w:t>
      </w:r>
      <w:r>
        <w:rPr>
          <w:spacing w:val="-7"/>
        </w:rPr>
        <w:t xml:space="preserve"> </w:t>
      </w:r>
      <w:r>
        <w:t>subir</w:t>
      </w:r>
      <w:r>
        <w:rPr>
          <w:spacing w:val="-5"/>
        </w:rPr>
        <w:t xml:space="preserve"> </w:t>
      </w:r>
      <w:r>
        <w:t>(abrir)</w:t>
      </w:r>
      <w:r>
        <w:rPr>
          <w:spacing w:val="-3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persiana</w:t>
      </w:r>
      <w:r>
        <w:rPr>
          <w:spacing w:val="-6"/>
        </w:rPr>
        <w:t xml:space="preserve"> </w:t>
      </w:r>
      <w:r>
        <w:t>procure</w:t>
      </w:r>
      <w:r>
        <w:rPr>
          <w:spacing w:val="-9"/>
        </w:rPr>
        <w:t xml:space="preserve"> </w:t>
      </w:r>
      <w:r>
        <w:t>hacerlo</w:t>
      </w:r>
      <w:r>
        <w:rPr>
          <w:spacing w:val="-9"/>
        </w:rPr>
        <w:t xml:space="preserve"> </w:t>
      </w:r>
      <w:r>
        <w:t>suavemente.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rPr>
          <w:spacing w:val="-1"/>
        </w:rPr>
        <w:t>Aunque</w:t>
      </w:r>
      <w:r>
        <w:rPr>
          <w:spacing w:val="-7"/>
        </w:rPr>
        <w:t xml:space="preserve"> </w:t>
      </w:r>
      <w:r>
        <w:t>tiene</w:t>
      </w:r>
      <w:r>
        <w:rPr>
          <w:spacing w:val="-7"/>
        </w:rPr>
        <w:t xml:space="preserve"> </w:t>
      </w:r>
      <w:r>
        <w:t>unos</w:t>
      </w:r>
      <w:r>
        <w:rPr>
          <w:spacing w:val="-5"/>
        </w:rPr>
        <w:t xml:space="preserve"> </w:t>
      </w:r>
      <w:r>
        <w:t>topes</w:t>
      </w:r>
      <w:r>
        <w:rPr>
          <w:spacing w:val="-8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limitar el</w:t>
      </w:r>
      <w:r>
        <w:rPr>
          <w:spacing w:val="-7"/>
        </w:rPr>
        <w:t xml:space="preserve"> </w:t>
      </w:r>
      <w:r>
        <w:t>recorrido,</w:t>
      </w:r>
      <w:r>
        <w:rPr>
          <w:spacing w:val="-5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golpes</w:t>
      </w:r>
      <w:r>
        <w:rPr>
          <w:spacing w:val="-6"/>
        </w:rPr>
        <w:t xml:space="preserve"> </w:t>
      </w:r>
      <w:r>
        <w:t>bruscos</w:t>
      </w:r>
      <w:r>
        <w:rPr>
          <w:spacing w:val="-5"/>
        </w:rPr>
        <w:t xml:space="preserve"> </w:t>
      </w:r>
      <w:r>
        <w:t>acaban</w:t>
      </w:r>
      <w:r>
        <w:rPr>
          <w:spacing w:val="-8"/>
        </w:rPr>
        <w:t xml:space="preserve"> </w:t>
      </w:r>
      <w:r>
        <w:t>debilitando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sujeción.</w:t>
      </w:r>
    </w:p>
    <w:p w:rsidR="001E7181" w:rsidRDefault="00317E40">
      <w:pPr>
        <w:pStyle w:val="Textoindependiente"/>
        <w:spacing w:before="1"/>
        <w:ind w:left="933"/>
      </w:pPr>
      <w:r>
        <w:rPr>
          <w:spacing w:val="-1"/>
        </w:rPr>
        <w:t>Al</w:t>
      </w:r>
      <w:r>
        <w:rPr>
          <w:spacing w:val="-6"/>
        </w:rPr>
        <w:t xml:space="preserve"> </w:t>
      </w:r>
      <w:r>
        <w:rPr>
          <w:spacing w:val="-1"/>
        </w:rPr>
        <w:t xml:space="preserve">accionar </w:t>
      </w:r>
      <w:r>
        <w:t>la</w:t>
      </w:r>
      <w:r>
        <w:rPr>
          <w:spacing w:val="-6"/>
        </w:rPr>
        <w:t xml:space="preserve"> </w:t>
      </w:r>
      <w:r>
        <w:t>cinta</w:t>
      </w:r>
      <w:r>
        <w:rPr>
          <w:spacing w:val="-10"/>
        </w:rPr>
        <w:t xml:space="preserve"> </w:t>
      </w:r>
      <w:r>
        <w:t>procure</w:t>
      </w:r>
      <w:r>
        <w:rPr>
          <w:spacing w:val="-12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esta</w:t>
      </w:r>
      <w:r>
        <w:rPr>
          <w:spacing w:val="-8"/>
        </w:rPr>
        <w:t xml:space="preserve"> </w:t>
      </w:r>
      <w:r>
        <w:t>discurra</w:t>
      </w:r>
      <w:r>
        <w:rPr>
          <w:spacing w:val="-5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rodillos</w:t>
      </w:r>
      <w:r>
        <w:rPr>
          <w:spacing w:val="-1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recogida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caja.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842" w:hanging="360"/>
      </w:pPr>
      <w:r>
        <w:t>Si observa alguna anomalía en el funcionamiento de la persiana no intente forzarla. El</w:t>
      </w:r>
      <w:r>
        <w:rPr>
          <w:spacing w:val="1"/>
        </w:rPr>
        <w:t xml:space="preserve"> </w:t>
      </w:r>
      <w:r>
        <w:t>desplazamiento lateral de una lama, su salida de las guías, el roce de la lama con la guía, la cinta que</w:t>
      </w:r>
      <w:r>
        <w:rPr>
          <w:spacing w:val="-47"/>
        </w:rPr>
        <w:t xml:space="preserve"> </w:t>
      </w:r>
      <w:r>
        <w:t>se rompe o se sale del disco de enrollamiento, son las más frecuentes anomalías. Algunas pueden</w:t>
      </w:r>
      <w:r>
        <w:rPr>
          <w:spacing w:val="1"/>
        </w:rPr>
        <w:t xml:space="preserve"> </w:t>
      </w:r>
      <w:r>
        <w:t>subsanarse</w:t>
      </w:r>
      <w:r>
        <w:rPr>
          <w:spacing w:val="-6"/>
        </w:rPr>
        <w:t xml:space="preserve"> </w:t>
      </w:r>
      <w:r>
        <w:t>con</w:t>
      </w:r>
      <w:r>
        <w:rPr>
          <w:spacing w:val="-7"/>
        </w:rPr>
        <w:t xml:space="preserve"> </w:t>
      </w:r>
      <w:r>
        <w:t>facilidad.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56"/>
        <w:ind w:right="1026" w:hanging="360"/>
      </w:pPr>
      <w:r>
        <w:t>Es conveniente lubrificar periódicamente las guías para facilitar el deslizamiento de las lamas de la</w:t>
      </w:r>
      <w:r>
        <w:rPr>
          <w:spacing w:val="-47"/>
        </w:rPr>
        <w:t xml:space="preserve"> </w:t>
      </w:r>
      <w:r>
        <w:t>persiana;</w:t>
      </w:r>
      <w:r>
        <w:rPr>
          <w:spacing w:val="-6"/>
        </w:rPr>
        <w:t xml:space="preserve"> </w:t>
      </w:r>
      <w:r>
        <w:t>para ello</w:t>
      </w:r>
      <w:r>
        <w:rPr>
          <w:spacing w:val="-2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aconseja</w:t>
      </w:r>
      <w:r>
        <w:rPr>
          <w:spacing w:val="-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uso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vaselina.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right="979" w:hanging="360"/>
      </w:pPr>
      <w:r>
        <w:t>En el supuesto de ausencia prolongada, no cierre herméticamente sus persianas. Es recomendable</w:t>
      </w:r>
      <w:r>
        <w:rPr>
          <w:spacing w:val="-47"/>
        </w:rPr>
        <w:t xml:space="preserve"> </w:t>
      </w:r>
      <w:r>
        <w:t>dejar una pequeña holgura, entre algunas lamas para favorecer la ventilación entre persiana y</w:t>
      </w:r>
      <w:r>
        <w:rPr>
          <w:spacing w:val="1"/>
        </w:rPr>
        <w:t xml:space="preserve"> </w:t>
      </w:r>
      <w:r>
        <w:t>carpintería, pues la exposición al sol produce tan gran concentración de calor que podría dañar</w:t>
      </w:r>
      <w:r>
        <w:rPr>
          <w:spacing w:val="1"/>
        </w:rPr>
        <w:t xml:space="preserve"> </w:t>
      </w:r>
      <w:r>
        <w:t>aquéllas.</w:t>
      </w:r>
    </w:p>
    <w:p w:rsidR="001E7181" w:rsidRDefault="00317E40">
      <w:pPr>
        <w:pStyle w:val="Textoindependiente"/>
        <w:spacing w:before="8" w:line="266" w:lineRule="exact"/>
        <w:ind w:left="210"/>
      </w:pPr>
      <w:r>
        <w:t>La</w:t>
      </w:r>
      <w:r>
        <w:rPr>
          <w:spacing w:val="-3"/>
        </w:rPr>
        <w:t xml:space="preserve"> </w:t>
      </w:r>
      <w:r>
        <w:t>limpieza</w:t>
      </w:r>
      <w:r>
        <w:rPr>
          <w:spacing w:val="-4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persianas</w:t>
      </w:r>
      <w:r>
        <w:rPr>
          <w:spacing w:val="-7"/>
        </w:rPr>
        <w:t xml:space="preserve"> </w:t>
      </w:r>
      <w:r>
        <w:t>puede</w:t>
      </w:r>
      <w:r>
        <w:rPr>
          <w:spacing w:val="-4"/>
        </w:rPr>
        <w:t xml:space="preserve"> </w:t>
      </w:r>
      <w:r>
        <w:t>hacerse: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4" w:lineRule="exact"/>
        <w:ind w:hanging="366"/>
      </w:pPr>
      <w:r>
        <w:t>En</w:t>
      </w:r>
      <w:r>
        <w:rPr>
          <w:spacing w:val="-3"/>
        </w:rPr>
        <w:t xml:space="preserve"> </w:t>
      </w:r>
      <w:r>
        <w:t>persianas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madera:</w:t>
      </w:r>
      <w:r>
        <w:rPr>
          <w:spacing w:val="-3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seco.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6" w:lineRule="exact"/>
        <w:ind w:hanging="366"/>
      </w:pPr>
      <w:r>
        <w:t>En</w:t>
      </w:r>
      <w:r>
        <w:rPr>
          <w:spacing w:val="-3"/>
        </w:rPr>
        <w:t xml:space="preserve"> </w:t>
      </w:r>
      <w:r>
        <w:t>persianas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PVC</w:t>
      </w:r>
      <w:r>
        <w:rPr>
          <w:spacing w:val="-5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aluminio:</w:t>
      </w:r>
      <w:r>
        <w:rPr>
          <w:spacing w:val="-5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agua</w:t>
      </w:r>
      <w:r>
        <w:rPr>
          <w:spacing w:val="-7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detergente</w:t>
      </w:r>
      <w:r>
        <w:rPr>
          <w:spacing w:val="-8"/>
        </w:rPr>
        <w:t xml:space="preserve"> </w:t>
      </w:r>
      <w:r>
        <w:t>suave,</w:t>
      </w:r>
      <w:r>
        <w:rPr>
          <w:spacing w:val="-1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abrasivo.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7701"/>
      </w:pPr>
      <w:r>
        <w:t>Rejas, barandillas y celosías</w:t>
      </w:r>
      <w:r>
        <w:rPr>
          <w:spacing w:val="1"/>
        </w:rPr>
        <w:t xml:space="preserve"> </w:t>
      </w:r>
      <w:r>
        <w:rPr>
          <w:spacing w:val="-1"/>
        </w:rPr>
        <w:t>Son</w:t>
      </w:r>
      <w:r>
        <w:rPr>
          <w:spacing w:val="-8"/>
        </w:rPr>
        <w:t xml:space="preserve"> </w:t>
      </w:r>
      <w:r>
        <w:rPr>
          <w:spacing w:val="-1"/>
        </w:rPr>
        <w:t>elementos</w:t>
      </w:r>
      <w:r>
        <w:rPr>
          <w:spacing w:val="-7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protección: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5" w:line="235" w:lineRule="auto"/>
        <w:ind w:right="988" w:hanging="360"/>
      </w:pPr>
      <w:r>
        <w:t>Rejas. Conjunto de barrotes, generalmente metálicos, de variadas formas y tamaños, colocados en</w:t>
      </w:r>
      <w:r>
        <w:rPr>
          <w:spacing w:val="-47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huecos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fachada</w:t>
      </w:r>
      <w:r>
        <w:rPr>
          <w:spacing w:val="-4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motivos de</w:t>
      </w:r>
      <w:r>
        <w:rPr>
          <w:spacing w:val="-7"/>
        </w:rPr>
        <w:t xml:space="preserve"> </w:t>
      </w:r>
      <w:r>
        <w:t>seguridad.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2"/>
        <w:ind w:right="872" w:hanging="360"/>
      </w:pPr>
      <w:r>
        <w:t>Barandillas. Antepechos compuestos de balaustres, generalmente metálicos, de variadas formas y</w:t>
      </w:r>
      <w:r>
        <w:rPr>
          <w:spacing w:val="1"/>
        </w:rPr>
        <w:t xml:space="preserve"> </w:t>
      </w:r>
      <w:r>
        <w:t>tamaños, colocados en balcones, terrazas, escaleras y azoteas como defensa y protección contra las</w:t>
      </w:r>
      <w:r>
        <w:rPr>
          <w:spacing w:val="-47"/>
        </w:rPr>
        <w:t xml:space="preserve"> </w:t>
      </w:r>
      <w:r>
        <w:t>caídas.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4"/>
        <w:ind w:right="900" w:hanging="360"/>
      </w:pPr>
      <w:r>
        <w:t>Celosías. Cerramientos, no macizos, de los huecos de fachada, compuestos por piezas de diferentes</w:t>
      </w:r>
      <w:r>
        <w:rPr>
          <w:spacing w:val="-47"/>
        </w:rPr>
        <w:t xml:space="preserve"> </w:t>
      </w:r>
      <w:r>
        <w:t>medidas y formas, fijas o móviles, fabricadas con materiales diversos (cerámica, hormigón,</w:t>
      </w:r>
      <w:r>
        <w:rPr>
          <w:spacing w:val="1"/>
        </w:rPr>
        <w:t xml:space="preserve"> </w:t>
      </w:r>
      <w:r>
        <w:t>aleaciones</w:t>
      </w:r>
      <w:r>
        <w:rPr>
          <w:spacing w:val="-1"/>
        </w:rPr>
        <w:t xml:space="preserve"> </w:t>
      </w:r>
      <w:r>
        <w:t>ligeras,</w:t>
      </w:r>
      <w:r>
        <w:rPr>
          <w:spacing w:val="3"/>
        </w:rPr>
        <w:t xml:space="preserve"> </w:t>
      </w:r>
      <w:r>
        <w:t>madera,</w:t>
      </w:r>
      <w:r>
        <w:rPr>
          <w:spacing w:val="-3"/>
        </w:rPr>
        <w:t xml:space="preserve"> </w:t>
      </w:r>
      <w:r>
        <w:t>PVC, etc.).</w:t>
      </w:r>
    </w:p>
    <w:p w:rsidR="001E7181" w:rsidRDefault="001E7181">
      <w:pPr>
        <w:pStyle w:val="Textoindependiente"/>
        <w:spacing w:before="10"/>
      </w:pPr>
    </w:p>
    <w:p w:rsidR="001E7181" w:rsidRDefault="00317E40">
      <w:pPr>
        <w:pStyle w:val="Textoindependiente"/>
        <w:spacing w:line="265" w:lineRule="exact"/>
        <w:ind w:left="210"/>
      </w:pPr>
      <w:r>
        <w:t>Para</w:t>
      </w:r>
      <w:r>
        <w:rPr>
          <w:spacing w:val="-6"/>
        </w:rPr>
        <w:t xml:space="preserve"> </w:t>
      </w:r>
      <w:r>
        <w:t>todos</w:t>
      </w:r>
      <w:r>
        <w:rPr>
          <w:spacing w:val="-4"/>
        </w:rPr>
        <w:t xml:space="preserve"> </w:t>
      </w:r>
      <w:r>
        <w:t>ellos</w:t>
      </w:r>
      <w:r>
        <w:rPr>
          <w:spacing w:val="-9"/>
        </w:rPr>
        <w:t xml:space="preserve"> </w:t>
      </w:r>
      <w:r>
        <w:t>resultan</w:t>
      </w:r>
      <w:r>
        <w:rPr>
          <w:spacing w:val="-4"/>
        </w:rPr>
        <w:t xml:space="preserve"> </w:t>
      </w:r>
      <w:r>
        <w:t>apropiadas</w:t>
      </w:r>
      <w:r>
        <w:rPr>
          <w:spacing w:val="-8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siguientes</w:t>
      </w:r>
      <w:r>
        <w:rPr>
          <w:spacing w:val="-8"/>
        </w:rPr>
        <w:t xml:space="preserve"> </w:t>
      </w:r>
      <w:r>
        <w:t>recomendaciones: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112" w:hanging="360"/>
      </w:pPr>
      <w:r>
        <w:t>No deben utilizarse como apoyo de andamios ni para sujetar máquinas o elementos destinados a</w:t>
      </w:r>
      <w:r>
        <w:rPr>
          <w:spacing w:val="-47"/>
        </w:rPr>
        <w:t xml:space="preserve"> </w:t>
      </w:r>
      <w:r>
        <w:t>subir</w:t>
      </w:r>
      <w:r>
        <w:rPr>
          <w:spacing w:val="-4"/>
        </w:rPr>
        <w:t xml:space="preserve"> </w:t>
      </w:r>
      <w:r>
        <w:t>cargas.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800" w:hanging="360"/>
      </w:pPr>
      <w:r>
        <w:t>Si quiere adornar con macetas sus balcones utilice un soporte apropiado colocado hacia el interior. Y</w:t>
      </w:r>
      <w:r>
        <w:rPr>
          <w:spacing w:val="-47"/>
        </w:rPr>
        <w:t xml:space="preserve"> </w:t>
      </w:r>
      <w:r>
        <w:t>evite</w:t>
      </w:r>
      <w:r>
        <w:rPr>
          <w:spacing w:val="-7"/>
        </w:rPr>
        <w:t xml:space="preserve"> </w:t>
      </w:r>
      <w:r>
        <w:t>cargar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exceso</w:t>
      </w:r>
      <w:r>
        <w:rPr>
          <w:spacing w:val="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barandilla.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4"/>
        </w:tabs>
        <w:ind w:right="1487" w:hanging="360"/>
        <w:jc w:val="both"/>
      </w:pPr>
      <w:r>
        <w:t>En las rejas y barandillas deben vigilarse especialmente los anclajes. Cualquier deterioro (por</w:t>
      </w:r>
      <w:r>
        <w:rPr>
          <w:spacing w:val="-47"/>
        </w:rPr>
        <w:t xml:space="preserve"> </w:t>
      </w:r>
      <w:r>
        <w:t>oxidación del material, por golpes que hayan recibido, etc.) puede poner en peligro la misión</w:t>
      </w:r>
      <w:r>
        <w:rPr>
          <w:spacing w:val="-47"/>
        </w:rPr>
        <w:t xml:space="preserve"> </w:t>
      </w:r>
      <w:r>
        <w:t>protectora</w:t>
      </w:r>
      <w:r>
        <w:rPr>
          <w:spacing w:val="-8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les encomienda.</w:t>
      </w:r>
      <w:r>
        <w:rPr>
          <w:spacing w:val="-3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pintura</w:t>
      </w:r>
      <w:r>
        <w:rPr>
          <w:spacing w:val="-6"/>
        </w:rPr>
        <w:t xml:space="preserve"> </w:t>
      </w:r>
      <w:r>
        <w:t>debe</w:t>
      </w:r>
      <w:r>
        <w:rPr>
          <w:spacing w:val="-5"/>
        </w:rPr>
        <w:t xml:space="preserve"> </w:t>
      </w:r>
      <w:r>
        <w:t>mantenerse</w:t>
      </w:r>
      <w:r>
        <w:rPr>
          <w:spacing w:val="-6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buen</w:t>
      </w:r>
      <w:r>
        <w:rPr>
          <w:spacing w:val="-1"/>
        </w:rPr>
        <w:t xml:space="preserve"> </w:t>
      </w:r>
      <w:r>
        <w:t>estado.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824" w:hanging="360"/>
      </w:pPr>
      <w:r>
        <w:t>Por su situación, están muy expuestas a la suciedad y el polvo, afeando las fachadas si no se cuida su</w:t>
      </w:r>
      <w:r>
        <w:rPr>
          <w:spacing w:val="-47"/>
        </w:rPr>
        <w:t xml:space="preserve"> </w:t>
      </w:r>
      <w:r>
        <w:t>limpieza.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35" w:lineRule="auto"/>
        <w:ind w:right="1248" w:hanging="360"/>
      </w:pPr>
      <w:r>
        <w:t>Como medida de seguridad: No coloque muebles cercanos que faciliten la escalada de los niños</w:t>
      </w:r>
      <w:r>
        <w:rPr>
          <w:spacing w:val="-47"/>
        </w:rPr>
        <w:t xml:space="preserve"> </w:t>
      </w:r>
      <w:r>
        <w:t>hasta</w:t>
      </w:r>
      <w:r>
        <w:rPr>
          <w:spacing w:val="-7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bordes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barandillas.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 w:right="8613"/>
      </w:pPr>
      <w:r>
        <w:t>Divisiones interiores</w:t>
      </w:r>
      <w:r>
        <w:rPr>
          <w:spacing w:val="-47"/>
        </w:rPr>
        <w:t xml:space="preserve"> </w:t>
      </w:r>
      <w:r>
        <w:t>Paredes</w:t>
      </w:r>
    </w:p>
    <w:p w:rsidR="001E7181" w:rsidRDefault="00317E40">
      <w:pPr>
        <w:pStyle w:val="Textoindependiente"/>
        <w:ind w:left="210" w:right="1257"/>
      </w:pPr>
      <w:r>
        <w:t>Nos referimos, con esta denominación, especialmente a las paredes que forman la separación entre</w:t>
      </w:r>
      <w:r>
        <w:rPr>
          <w:spacing w:val="1"/>
        </w:rPr>
        <w:t xml:space="preserve"> </w:t>
      </w:r>
      <w:r>
        <w:t>habitaciones de una misma vivienda, o entre espacios interiores de un mismo edificio. Estas paredes</w:t>
      </w:r>
      <w:r>
        <w:rPr>
          <w:spacing w:val="1"/>
        </w:rPr>
        <w:t xml:space="preserve"> </w:t>
      </w:r>
      <w:r>
        <w:t>(tabiques, tabicones, etc.) de ladrillo u otro material en su parte «ciega», llevan incorporadas en huecos</w:t>
      </w:r>
      <w:r>
        <w:rPr>
          <w:spacing w:val="-47"/>
        </w:rPr>
        <w:t xml:space="preserve"> </w:t>
      </w:r>
      <w:r>
        <w:t>abiertos al</w:t>
      </w:r>
      <w:r>
        <w:rPr>
          <w:spacing w:val="-1"/>
        </w:rPr>
        <w:t xml:space="preserve"> </w:t>
      </w:r>
      <w:r>
        <w:t>efecto, las</w:t>
      </w:r>
      <w:r>
        <w:rPr>
          <w:spacing w:val="-3"/>
        </w:rPr>
        <w:t xml:space="preserve"> </w:t>
      </w:r>
      <w:r>
        <w:t>puertas</w:t>
      </w:r>
      <w:r>
        <w:rPr>
          <w:spacing w:val="7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permiten</w:t>
      </w:r>
      <w:r>
        <w:rPr>
          <w:spacing w:val="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paso</w:t>
      </w:r>
      <w:r>
        <w:rPr>
          <w:spacing w:val="-5"/>
        </w:rPr>
        <w:t xml:space="preserve"> </w:t>
      </w:r>
      <w:r>
        <w:t>desde</w:t>
      </w:r>
      <w:r>
        <w:rPr>
          <w:spacing w:val="-2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espacio</w:t>
      </w:r>
      <w:r>
        <w:rPr>
          <w:spacing w:val="-1"/>
        </w:rPr>
        <w:t xml:space="preserve"> </w:t>
      </w:r>
      <w:r>
        <w:t>al</w:t>
      </w:r>
      <w:r>
        <w:rPr>
          <w:spacing w:val="-5"/>
        </w:rPr>
        <w:t xml:space="preserve"> </w:t>
      </w:r>
      <w:r>
        <w:t>contiguo.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spacing w:before="1"/>
        <w:ind w:left="210" w:right="872"/>
      </w:pPr>
      <w:r>
        <w:t>También consideramos como «división interior» la pared (generalmente, un tabique) que forma, en muchas</w:t>
      </w:r>
      <w:r>
        <w:rPr>
          <w:spacing w:val="-47"/>
        </w:rPr>
        <w:t xml:space="preserve"> </w:t>
      </w:r>
      <w:r>
        <w:t>ocasiones, la</w:t>
      </w:r>
      <w:r>
        <w:rPr>
          <w:spacing w:val="-4"/>
        </w:rPr>
        <w:t xml:space="preserve"> </w:t>
      </w:r>
      <w:r>
        <w:t>hoja</w:t>
      </w:r>
      <w:r>
        <w:rPr>
          <w:spacing w:val="-8"/>
        </w:rPr>
        <w:t xml:space="preserve"> </w:t>
      </w:r>
      <w:r>
        <w:t>interior</w:t>
      </w:r>
      <w:r>
        <w:rPr>
          <w:spacing w:val="-5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cerramiento</w:t>
      </w:r>
      <w:r>
        <w:rPr>
          <w:spacing w:val="-1"/>
        </w:rPr>
        <w:t xml:space="preserve"> </w:t>
      </w:r>
      <w:r>
        <w:t>exterior</w:t>
      </w:r>
      <w:r>
        <w:rPr>
          <w:spacing w:val="-6"/>
        </w:rPr>
        <w:t xml:space="preserve"> </w:t>
      </w:r>
      <w:r>
        <w:t>(fachada)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todo</w:t>
      </w:r>
      <w:r>
        <w:rPr>
          <w:spacing w:val="-2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edificio.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 w:right="912"/>
      </w:pPr>
      <w:r>
        <w:t>Los tabiques y tabicones de ladrillo son de pequeño grosor (6 a 12 cm con revestimiento incluido) y algunos</w:t>
      </w:r>
      <w:r>
        <w:rPr>
          <w:spacing w:val="-47"/>
        </w:rPr>
        <w:t xml:space="preserve"> </w:t>
      </w:r>
      <w:r>
        <w:t>llevan empotradas</w:t>
      </w:r>
      <w:r>
        <w:rPr>
          <w:spacing w:val="1"/>
        </w:rPr>
        <w:t xml:space="preserve"> </w:t>
      </w:r>
      <w:r>
        <w:t>diversas</w:t>
      </w:r>
      <w:r>
        <w:rPr>
          <w:spacing w:val="-9"/>
        </w:rPr>
        <w:t xml:space="preserve"> </w:t>
      </w:r>
      <w:r>
        <w:t>instalaciones de</w:t>
      </w:r>
      <w:r>
        <w:rPr>
          <w:spacing w:val="-2"/>
        </w:rPr>
        <w:t xml:space="preserve"> </w:t>
      </w:r>
      <w:r>
        <w:t>agua</w:t>
      </w:r>
      <w:r>
        <w:rPr>
          <w:spacing w:val="-10"/>
        </w:rPr>
        <w:t xml:space="preserve"> </w:t>
      </w:r>
      <w:r>
        <w:t>y electricidad.</w:t>
      </w:r>
      <w:r>
        <w:rPr>
          <w:spacing w:val="-3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todo</w:t>
      </w:r>
      <w:r>
        <w:rPr>
          <w:spacing w:val="1"/>
        </w:rPr>
        <w:t xml:space="preserve"> </w:t>
      </w:r>
      <w:r>
        <w:t>ello: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771" w:hanging="360"/>
      </w:pPr>
      <w:r>
        <w:t>No se colocarán objetos que por su peso o forma de colocación puedan producir empujes que dañen</w:t>
      </w:r>
      <w:r>
        <w:rPr>
          <w:spacing w:val="-4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propia</w:t>
      </w:r>
      <w:r>
        <w:rPr>
          <w:spacing w:val="-4"/>
        </w:rPr>
        <w:t xml:space="preserve"> </w:t>
      </w:r>
      <w:r>
        <w:t>pared.</w:t>
      </w:r>
      <w:r>
        <w:rPr>
          <w:spacing w:val="-6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estanterías</w:t>
      </w:r>
      <w:r>
        <w:rPr>
          <w:spacing w:val="2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objetos</w:t>
      </w:r>
      <w:r>
        <w:rPr>
          <w:spacing w:val="-7"/>
        </w:rPr>
        <w:t xml:space="preserve"> </w:t>
      </w:r>
      <w:r>
        <w:t>pesados</w:t>
      </w:r>
      <w:r>
        <w:rPr>
          <w:spacing w:val="-1"/>
        </w:rPr>
        <w:t xml:space="preserve"> </w:t>
      </w:r>
      <w:r>
        <w:t>deben</w:t>
      </w:r>
      <w:r>
        <w:rPr>
          <w:spacing w:val="1"/>
        </w:rPr>
        <w:t xml:space="preserve"> </w:t>
      </w:r>
      <w:r>
        <w:t>apoyarse</w:t>
      </w:r>
      <w:r>
        <w:rPr>
          <w:spacing w:val="-2"/>
        </w:rPr>
        <w:t xml:space="preserve"> </w:t>
      </w:r>
      <w:r>
        <w:t>en el</w:t>
      </w:r>
      <w:r>
        <w:rPr>
          <w:spacing w:val="-3"/>
        </w:rPr>
        <w:t xml:space="preserve"> </w:t>
      </w:r>
      <w:r>
        <w:t>suelo.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right="1689" w:hanging="360"/>
      </w:pPr>
      <w:r>
        <w:t>Deben evitarse las rozas o canales para empotrar otros conductos pues debilitarían, quizás</w:t>
      </w:r>
      <w:r>
        <w:rPr>
          <w:spacing w:val="-47"/>
        </w:rPr>
        <w:t xml:space="preserve"> </w:t>
      </w:r>
      <w:r>
        <w:t>excesivamente, la</w:t>
      </w:r>
      <w:r>
        <w:rPr>
          <w:spacing w:val="-2"/>
        </w:rPr>
        <w:t xml:space="preserve"> </w:t>
      </w:r>
      <w:r>
        <w:t>pared.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860" w:hanging="360"/>
      </w:pPr>
      <w:r>
        <w:t>Procure cerciorarse por dónde pasan las conducciones empotradas antes de clavar algo en la pared,</w:t>
      </w:r>
      <w:r>
        <w:rPr>
          <w:spacing w:val="-47"/>
        </w:rPr>
        <w:t xml:space="preserve"> </w:t>
      </w:r>
      <w:r>
        <w:t>pues</w:t>
      </w:r>
      <w:r>
        <w:rPr>
          <w:spacing w:val="-8"/>
        </w:rPr>
        <w:t xml:space="preserve"> </w:t>
      </w:r>
      <w:r>
        <w:t>podría</w:t>
      </w:r>
      <w:r>
        <w:rPr>
          <w:spacing w:val="-7"/>
        </w:rPr>
        <w:t xml:space="preserve"> </w:t>
      </w:r>
      <w:r>
        <w:t>producir</w:t>
      </w:r>
      <w:r>
        <w:rPr>
          <w:spacing w:val="-4"/>
        </w:rPr>
        <w:t xml:space="preserve"> </w:t>
      </w:r>
      <w:r>
        <w:t>una</w:t>
      </w:r>
      <w:r>
        <w:rPr>
          <w:spacing w:val="-6"/>
        </w:rPr>
        <w:t xml:space="preserve"> </w:t>
      </w:r>
      <w:r>
        <w:t>avería</w:t>
      </w:r>
      <w:r>
        <w:rPr>
          <w:spacing w:val="-7"/>
        </w:rPr>
        <w:t xml:space="preserve"> </w:t>
      </w:r>
      <w:r>
        <w:t>en las</w:t>
      </w:r>
      <w:r>
        <w:rPr>
          <w:spacing w:val="-1"/>
        </w:rPr>
        <w:t xml:space="preserve"> </w:t>
      </w:r>
      <w:r>
        <w:t>instalaciones</w:t>
      </w:r>
      <w:r>
        <w:rPr>
          <w:spacing w:val="-4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suponer</w:t>
      </w:r>
      <w:r>
        <w:rPr>
          <w:spacing w:val="-7"/>
        </w:rPr>
        <w:t xml:space="preserve"> </w:t>
      </w:r>
      <w:r>
        <w:t>un</w:t>
      </w:r>
      <w:r>
        <w:rPr>
          <w:spacing w:val="-5"/>
        </w:rPr>
        <w:t xml:space="preserve"> </w:t>
      </w:r>
      <w:r>
        <w:t>riesgo</w:t>
      </w:r>
      <w:r>
        <w:rPr>
          <w:spacing w:val="-3"/>
        </w:rPr>
        <w:t xml:space="preserve"> </w:t>
      </w:r>
      <w:r>
        <w:t>grave</w:t>
      </w:r>
      <w:r>
        <w:rPr>
          <w:spacing w:val="-7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su</w:t>
      </w:r>
      <w:r>
        <w:rPr>
          <w:spacing w:val="-8"/>
        </w:rPr>
        <w:t xml:space="preserve"> </w:t>
      </w:r>
      <w:r>
        <w:t>seguridad.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56"/>
        <w:ind w:hanging="366"/>
      </w:pPr>
      <w:r>
        <w:t>Para</w:t>
      </w:r>
      <w:r>
        <w:rPr>
          <w:spacing w:val="-7"/>
        </w:rPr>
        <w:t xml:space="preserve"> </w:t>
      </w:r>
      <w:r>
        <w:t>poner</w:t>
      </w:r>
      <w:r>
        <w:rPr>
          <w:spacing w:val="-6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clavo,</w:t>
      </w:r>
      <w:r>
        <w:rPr>
          <w:spacing w:val="-1"/>
        </w:rPr>
        <w:t xml:space="preserve"> </w:t>
      </w:r>
      <w:r>
        <w:t>introduzca</w:t>
      </w:r>
      <w:r>
        <w:rPr>
          <w:spacing w:val="-7"/>
        </w:rPr>
        <w:t xml:space="preserve"> </w:t>
      </w:r>
      <w:r>
        <w:t>antes</w:t>
      </w:r>
      <w:r>
        <w:rPr>
          <w:spacing w:val="-5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taco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plástico.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779"/>
      </w:pPr>
      <w:r>
        <w:t>Merecen especial mención, las divisiones interiores y paredes que delimitan sectores de protección contra</w:t>
      </w:r>
      <w:r>
        <w:rPr>
          <w:spacing w:val="1"/>
        </w:rPr>
        <w:t xml:space="preserve"> </w:t>
      </w:r>
      <w:r>
        <w:t>incendios en las zonas comunes, en las que: No debe realizarse ninguna actuación que pretenda modificar su</w:t>
      </w:r>
      <w:r>
        <w:rPr>
          <w:spacing w:val="-47"/>
        </w:rPr>
        <w:t xml:space="preserve"> </w:t>
      </w:r>
      <w:r>
        <w:t>estado inicial</w:t>
      </w:r>
      <w:r>
        <w:rPr>
          <w:spacing w:val="-1"/>
        </w:rPr>
        <w:t xml:space="preserve"> </w:t>
      </w:r>
      <w:r>
        <w:t>sin</w:t>
      </w:r>
      <w:r>
        <w:rPr>
          <w:spacing w:val="2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previo asesoramiento de</w:t>
      </w:r>
      <w:r>
        <w:rPr>
          <w:spacing w:val="-5"/>
        </w:rPr>
        <w:t xml:space="preserve"> </w:t>
      </w:r>
      <w:r>
        <w:t>técnico</w:t>
      </w:r>
      <w:r>
        <w:rPr>
          <w:spacing w:val="-3"/>
        </w:rPr>
        <w:t xml:space="preserve"> </w:t>
      </w:r>
      <w:r>
        <w:t>competente.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 w:right="921"/>
      </w:pPr>
      <w:r>
        <w:t>También se construyen tabiques con placas de escayola o con paneles prefabricados (con acabado de yeso)</w:t>
      </w:r>
      <w:r>
        <w:rPr>
          <w:spacing w:val="-47"/>
        </w:rPr>
        <w:t xml:space="preserve"> </w:t>
      </w:r>
      <w:r>
        <w:t>que se fijan a una ligera estructura metálica. Las recomendaciones anteriores son igualmente válidas para</w:t>
      </w:r>
      <w:r>
        <w:rPr>
          <w:spacing w:val="1"/>
        </w:rPr>
        <w:t xml:space="preserve"> </w:t>
      </w:r>
      <w:r>
        <w:t>estos otros tipos. Con productos comercializados bajo «marca» atienda, además, las instrucciones del</w:t>
      </w:r>
      <w:r>
        <w:rPr>
          <w:spacing w:val="1"/>
        </w:rPr>
        <w:t xml:space="preserve"> </w:t>
      </w:r>
      <w:r>
        <w:t>manual</w:t>
      </w:r>
      <w:r>
        <w:rPr>
          <w:spacing w:val="-6"/>
        </w:rPr>
        <w:t xml:space="preserve"> </w:t>
      </w:r>
      <w:r>
        <w:t>redactado</w:t>
      </w:r>
      <w:r>
        <w:rPr>
          <w:spacing w:val="-2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fabricante.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/>
      </w:pPr>
      <w:r>
        <w:t>Carpintería</w:t>
      </w:r>
      <w:r>
        <w:rPr>
          <w:spacing w:val="-7"/>
        </w:rPr>
        <w:t xml:space="preserve"> </w:t>
      </w:r>
      <w:r>
        <w:t>interior</w:t>
      </w:r>
    </w:p>
    <w:p w:rsidR="001E7181" w:rsidRDefault="00317E40">
      <w:pPr>
        <w:pStyle w:val="Textoindependiente"/>
        <w:ind w:left="210" w:right="1091"/>
      </w:pPr>
      <w:r>
        <w:t>Generalmente, la carpintería interior está constituida por puertas que pueden prestar diversas funciones:</w:t>
      </w:r>
      <w:r>
        <w:rPr>
          <w:spacing w:val="-47"/>
        </w:rPr>
        <w:t xml:space="preserve"> </w:t>
      </w:r>
      <w:r>
        <w:t>permitir el paso de las personas, preservar la intimidad, impedir la formación de corrientes de aire o</w:t>
      </w:r>
      <w:r>
        <w:rPr>
          <w:spacing w:val="1"/>
        </w:rPr>
        <w:t xml:space="preserve"> </w:t>
      </w:r>
      <w:r>
        <w:t>colaborar en</w:t>
      </w:r>
      <w:r>
        <w:rPr>
          <w:spacing w:val="-1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protección.</w:t>
      </w:r>
      <w:r>
        <w:rPr>
          <w:spacing w:val="-3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componen</w:t>
      </w:r>
      <w:r>
        <w:rPr>
          <w:spacing w:val="-3"/>
        </w:rPr>
        <w:t xml:space="preserve"> </w:t>
      </w:r>
      <w:r>
        <w:t>de: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1" w:line="265" w:lineRule="exact"/>
        <w:ind w:hanging="366"/>
      </w:pPr>
      <w:r>
        <w:t>Precerco.</w:t>
      </w:r>
      <w:r>
        <w:rPr>
          <w:spacing w:val="-6"/>
        </w:rPr>
        <w:t xml:space="preserve"> </w:t>
      </w:r>
      <w:r>
        <w:t>Elemento</w:t>
      </w:r>
      <w:r>
        <w:rPr>
          <w:spacing w:val="-8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madera</w:t>
      </w:r>
      <w:r>
        <w:rPr>
          <w:spacing w:val="-2"/>
        </w:rPr>
        <w:t xml:space="preserve"> </w:t>
      </w:r>
      <w:r>
        <w:t>fijado</w:t>
      </w:r>
      <w:r>
        <w:rPr>
          <w:spacing w:val="-5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tabique</w:t>
      </w:r>
      <w:r>
        <w:rPr>
          <w:spacing w:val="-6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tabicón.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353" w:hanging="360"/>
      </w:pPr>
      <w:r>
        <w:t>Cerco. Elemento de madera con rebaje para encajar la hoja, fijado al precerco. Hoja. Elemento</w:t>
      </w:r>
      <w:r>
        <w:rPr>
          <w:spacing w:val="-47"/>
        </w:rPr>
        <w:t xml:space="preserve"> </w:t>
      </w:r>
      <w:r>
        <w:t>movible</w:t>
      </w:r>
      <w:r>
        <w:rPr>
          <w:spacing w:val="-7"/>
        </w:rPr>
        <w:t xml:space="preserve"> </w:t>
      </w:r>
      <w:r>
        <w:t>para abrir</w:t>
      </w:r>
      <w:r>
        <w:rPr>
          <w:spacing w:val="-7"/>
        </w:rPr>
        <w:t xml:space="preserve"> </w:t>
      </w:r>
      <w:r>
        <w:t>y</w:t>
      </w:r>
      <w:r>
        <w:rPr>
          <w:spacing w:val="4"/>
        </w:rPr>
        <w:t xml:space="preserve"> </w:t>
      </w:r>
      <w:r>
        <w:t>cerrar</w:t>
      </w:r>
      <w:r>
        <w:rPr>
          <w:spacing w:val="-6"/>
        </w:rPr>
        <w:t xml:space="preserve"> </w:t>
      </w:r>
      <w:r>
        <w:t>(abatibles /</w:t>
      </w:r>
      <w:r>
        <w:rPr>
          <w:spacing w:val="-1"/>
        </w:rPr>
        <w:t xml:space="preserve"> </w:t>
      </w:r>
      <w:r>
        <w:t>correderas</w:t>
      </w:r>
      <w:r>
        <w:rPr>
          <w:spacing w:val="-2"/>
        </w:rPr>
        <w:t xml:space="preserve"> </w:t>
      </w:r>
      <w:r>
        <w:t>/</w:t>
      </w:r>
      <w:r>
        <w:rPr>
          <w:spacing w:val="-2"/>
        </w:rPr>
        <w:t xml:space="preserve"> </w:t>
      </w:r>
      <w:r>
        <w:t>plegables).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7" w:lineRule="exact"/>
        <w:ind w:hanging="366"/>
      </w:pPr>
      <w:r>
        <w:t>Herrajes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colgar.</w:t>
      </w:r>
      <w:r>
        <w:rPr>
          <w:spacing w:val="-3"/>
        </w:rPr>
        <w:t xml:space="preserve"> </w:t>
      </w:r>
      <w:r>
        <w:t>Elementos</w:t>
      </w:r>
      <w:r>
        <w:rPr>
          <w:spacing w:val="-6"/>
        </w:rPr>
        <w:t xml:space="preserve"> </w:t>
      </w:r>
      <w:r>
        <w:t>metálicos</w:t>
      </w:r>
      <w:r>
        <w:rPr>
          <w:spacing w:val="-3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colgar</w:t>
      </w:r>
      <w:r>
        <w:rPr>
          <w:spacing w:val="-8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hoja</w:t>
      </w:r>
      <w:r>
        <w:rPr>
          <w:spacing w:val="-8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cerco</w:t>
      </w:r>
      <w:r>
        <w:rPr>
          <w:spacing w:val="-8"/>
        </w:rPr>
        <w:t xml:space="preserve"> </w:t>
      </w:r>
      <w:r>
        <w:t>(bisagras,</w:t>
      </w:r>
      <w:r>
        <w:rPr>
          <w:spacing w:val="-5"/>
        </w:rPr>
        <w:t xml:space="preserve"> </w:t>
      </w:r>
      <w:r>
        <w:t>pernios).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 w:line="235" w:lineRule="auto"/>
        <w:ind w:right="1136" w:hanging="360"/>
      </w:pPr>
      <w:r>
        <w:t>Herrajes de seguridad. Elementos de diversos materiales incorporados a la hoja y al cerco para la</w:t>
      </w:r>
      <w:r>
        <w:rPr>
          <w:spacing w:val="-47"/>
        </w:rPr>
        <w:t xml:space="preserve"> </w:t>
      </w:r>
      <w:r>
        <w:t>apertura</w:t>
      </w:r>
      <w:r>
        <w:rPr>
          <w:spacing w:val="-9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cierre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ésta</w:t>
      </w:r>
      <w:r>
        <w:rPr>
          <w:spacing w:val="-13"/>
        </w:rPr>
        <w:t xml:space="preserve"> </w:t>
      </w:r>
      <w:r>
        <w:t>(picaportes,</w:t>
      </w:r>
      <w:r>
        <w:rPr>
          <w:spacing w:val="-1"/>
        </w:rPr>
        <w:t xml:space="preserve"> </w:t>
      </w:r>
      <w:r>
        <w:t>cerraduras).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2"/>
        <w:ind w:hanging="366"/>
      </w:pPr>
      <w:r>
        <w:t>Tapajuntas.</w:t>
      </w:r>
      <w:r>
        <w:rPr>
          <w:spacing w:val="-4"/>
        </w:rPr>
        <w:t xml:space="preserve"> </w:t>
      </w:r>
      <w:r>
        <w:t>Tira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madera</w:t>
      </w:r>
      <w:r>
        <w:rPr>
          <w:spacing w:val="-10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ocultar a</w:t>
      </w:r>
      <w:r>
        <w:rPr>
          <w:spacing w:val="-6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vista</w:t>
      </w:r>
      <w:r>
        <w:rPr>
          <w:spacing w:val="-6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uniones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pared</w:t>
      </w:r>
      <w:r>
        <w:rPr>
          <w:spacing w:val="-5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precerco.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 w:right="1027"/>
      </w:pPr>
      <w:r>
        <w:t>Debido a la naturaleza de los materiales que constituyen los elementos anteriores, resultan apropiadas las</w:t>
      </w:r>
      <w:r>
        <w:rPr>
          <w:spacing w:val="-47"/>
        </w:rPr>
        <w:t xml:space="preserve"> </w:t>
      </w:r>
      <w:r>
        <w:t>siguientes</w:t>
      </w:r>
      <w:r>
        <w:rPr>
          <w:spacing w:val="-2"/>
        </w:rPr>
        <w:t xml:space="preserve"> </w:t>
      </w:r>
      <w:r>
        <w:t>recomendaciones: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right="974" w:hanging="360"/>
      </w:pPr>
      <w:r>
        <w:t>Procure evitar golpes y rozaduras en la superficie. Generalmente, las hojas normalizadas no son de</w:t>
      </w:r>
      <w:r>
        <w:rPr>
          <w:spacing w:val="-47"/>
        </w:rPr>
        <w:t xml:space="preserve"> </w:t>
      </w:r>
      <w:r>
        <w:t>madera maciza en su totalidad, sino que suelen estar formadas por un bastidor de madera cuyo</w:t>
      </w:r>
      <w:r>
        <w:rPr>
          <w:spacing w:val="1"/>
        </w:rPr>
        <w:t xml:space="preserve"> </w:t>
      </w:r>
      <w:r>
        <w:t>hueco se rellena con un material ligero. Un impacto de relativa fuerza puede causarle un daño</w:t>
      </w:r>
      <w:r>
        <w:rPr>
          <w:spacing w:val="1"/>
        </w:rPr>
        <w:t xml:space="preserve"> </w:t>
      </w:r>
      <w:r>
        <w:t>irreparable.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right="1506" w:hanging="360"/>
      </w:pPr>
      <w:r>
        <w:t>La colocación de topes de goma en los suelos evitará deterioros tanto de la hoja como de los</w:t>
      </w:r>
      <w:r>
        <w:rPr>
          <w:spacing w:val="-47"/>
        </w:rPr>
        <w:t xml:space="preserve"> </w:t>
      </w:r>
      <w:r>
        <w:t>revestimientos</w:t>
      </w:r>
      <w:r>
        <w:rPr>
          <w:spacing w:val="-2"/>
        </w:rPr>
        <w:t xml:space="preserve"> </w:t>
      </w:r>
      <w:r>
        <w:t>próximos.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right="1081" w:hanging="360"/>
      </w:pPr>
      <w:r>
        <w:t>Aunque los movimientos de abrir y cerrar sean frecuentes en todo tipo de puertas, evite los</w:t>
      </w:r>
      <w:r>
        <w:rPr>
          <w:spacing w:val="1"/>
        </w:rPr>
        <w:t xml:space="preserve"> </w:t>
      </w:r>
      <w:r>
        <w:t>portazos. Adquiera alguno de los productos que hay en el mercado para trabar las hojas abatibles</w:t>
      </w:r>
      <w:r>
        <w:rPr>
          <w:spacing w:val="-47"/>
        </w:rPr>
        <w:t xml:space="preserve"> </w:t>
      </w:r>
      <w:r>
        <w:t>cuando</w:t>
      </w:r>
      <w:r>
        <w:rPr>
          <w:spacing w:val="-5"/>
        </w:rPr>
        <w:t xml:space="preserve"> </w:t>
      </w:r>
      <w:r>
        <w:t>tienen</w:t>
      </w:r>
      <w:r>
        <w:rPr>
          <w:spacing w:val="-2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permanecer</w:t>
      </w:r>
      <w:r>
        <w:rPr>
          <w:spacing w:val="1"/>
        </w:rPr>
        <w:t xml:space="preserve"> </w:t>
      </w:r>
      <w:r>
        <w:t>abiertas.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889" w:hanging="360"/>
      </w:pPr>
      <w:r>
        <w:t>Por el daño irreparable que pueden causar, esté atento a la aparición de carcomas, termitas u otros</w:t>
      </w:r>
      <w:r>
        <w:rPr>
          <w:spacing w:val="-47"/>
        </w:rPr>
        <w:t xml:space="preserve"> </w:t>
      </w:r>
      <w:r>
        <w:t>insectos</w:t>
      </w:r>
      <w:r>
        <w:rPr>
          <w:spacing w:val="-6"/>
        </w:rPr>
        <w:t xml:space="preserve"> </w:t>
      </w:r>
      <w:r>
        <w:t>xilófagos,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en tal</w:t>
      </w:r>
      <w:r>
        <w:rPr>
          <w:spacing w:val="-2"/>
        </w:rPr>
        <w:t xml:space="preserve"> </w:t>
      </w:r>
      <w:r>
        <w:t>caso,</w:t>
      </w:r>
      <w:r>
        <w:rPr>
          <w:spacing w:val="2"/>
        </w:rPr>
        <w:t xml:space="preserve"> </w:t>
      </w:r>
      <w:r>
        <w:t>consulte</w:t>
      </w:r>
      <w:r>
        <w:rPr>
          <w:spacing w:val="-4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especialista.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right="829" w:hanging="360"/>
      </w:pPr>
      <w:r>
        <w:t>Para evitar alabeos en las hojas mantenga, mientras sea posible, cerradas las puertas y seque</w:t>
      </w:r>
      <w:r>
        <w:rPr>
          <w:spacing w:val="1"/>
        </w:rPr>
        <w:t xml:space="preserve"> </w:t>
      </w:r>
      <w:r>
        <w:t>inmediatamente cualquier muestra de humedad que pudiera aparecer sobre ellas, ya que la madera</w:t>
      </w:r>
      <w:r>
        <w:rPr>
          <w:spacing w:val="-4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hincha</w:t>
      </w:r>
      <w:r>
        <w:rPr>
          <w:spacing w:val="-5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humedad</w:t>
      </w:r>
      <w:r>
        <w:rPr>
          <w:spacing w:val="-4"/>
        </w:rPr>
        <w:t xml:space="preserve"> </w:t>
      </w:r>
      <w:r>
        <w:t>(y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tiempo</w:t>
      </w:r>
      <w:r>
        <w:rPr>
          <w:spacing w:val="-2"/>
        </w:rPr>
        <w:t xml:space="preserve"> </w:t>
      </w:r>
      <w:r>
        <w:t>seco</w:t>
      </w:r>
      <w:r>
        <w:rPr>
          <w:spacing w:val="-7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contrae).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right="1145" w:hanging="360"/>
      </w:pPr>
      <w:r>
        <w:t>Los herrajes (cerraduras, manivelas, bisagras, etc.) deben ser engrasadas con regularidad usando</w:t>
      </w:r>
      <w:r>
        <w:rPr>
          <w:spacing w:val="-47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ello,</w:t>
      </w:r>
      <w:r>
        <w:rPr>
          <w:spacing w:val="4"/>
        </w:rPr>
        <w:t xml:space="preserve"> </w:t>
      </w:r>
      <w:r>
        <w:t>preferentemente,</w:t>
      </w:r>
      <w:r>
        <w:rPr>
          <w:spacing w:val="-2"/>
        </w:rPr>
        <w:t xml:space="preserve"> </w:t>
      </w:r>
      <w:r>
        <w:t>aerosoles apropiados.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7" w:line="265" w:lineRule="exact"/>
        <w:ind w:hanging="366"/>
      </w:pPr>
      <w:r>
        <w:t>No</w:t>
      </w:r>
      <w:r>
        <w:rPr>
          <w:spacing w:val="-11"/>
        </w:rPr>
        <w:t xml:space="preserve"> </w:t>
      </w:r>
      <w:r>
        <w:t>fuerce</w:t>
      </w:r>
      <w:r>
        <w:rPr>
          <w:spacing w:val="-8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picaportes</w:t>
      </w:r>
      <w:r>
        <w:rPr>
          <w:spacing w:val="-6"/>
        </w:rPr>
        <w:t xml:space="preserve"> </w:t>
      </w:r>
      <w:r>
        <w:t>accionando</w:t>
      </w:r>
      <w:r>
        <w:rPr>
          <w:spacing w:val="-5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manillas</w:t>
      </w:r>
      <w:r>
        <w:rPr>
          <w:spacing w:val="-5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pomos.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355" w:hanging="360"/>
      </w:pPr>
      <w:r>
        <w:t>La limpieza normal de las puertas puede hacerse con una bayeta seca. Si hubiera necesidad de</w:t>
      </w:r>
      <w:r>
        <w:rPr>
          <w:spacing w:val="-47"/>
        </w:rPr>
        <w:t xml:space="preserve"> </w:t>
      </w:r>
      <w:r>
        <w:t>lavarlas, se</w:t>
      </w:r>
      <w:r>
        <w:rPr>
          <w:spacing w:val="-6"/>
        </w:rPr>
        <w:t xml:space="preserve"> </w:t>
      </w:r>
      <w:r>
        <w:t>recomienda</w:t>
      </w:r>
      <w:r>
        <w:rPr>
          <w:spacing w:val="-3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utilización de</w:t>
      </w:r>
      <w:r>
        <w:rPr>
          <w:spacing w:val="-3"/>
        </w:rPr>
        <w:t xml:space="preserve"> </w:t>
      </w:r>
      <w:r>
        <w:t>algún</w:t>
      </w:r>
      <w:r>
        <w:rPr>
          <w:spacing w:val="-2"/>
        </w:rPr>
        <w:t xml:space="preserve"> </w:t>
      </w:r>
      <w:r>
        <w:t>producto</w:t>
      </w:r>
      <w:r>
        <w:rPr>
          <w:spacing w:val="-9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droguería</w:t>
      </w:r>
      <w:r>
        <w:rPr>
          <w:spacing w:val="-6"/>
        </w:rPr>
        <w:t xml:space="preserve"> </w:t>
      </w:r>
      <w:r>
        <w:t>adaptado al</w:t>
      </w:r>
      <w:r>
        <w:rPr>
          <w:spacing w:val="-4"/>
        </w:rPr>
        <w:t xml:space="preserve"> </w:t>
      </w:r>
      <w:r>
        <w:t>caso.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800" w:hanging="360"/>
      </w:pPr>
      <w:r>
        <w:t>No tape o anule las rejillas que, en algunos casos, llevan incorporadas en su parte inferior las puertas</w:t>
      </w:r>
      <w:r>
        <w:rPr>
          <w:spacing w:val="-47"/>
        </w:rPr>
        <w:t xml:space="preserve"> </w:t>
      </w:r>
      <w:r>
        <w:t>de cuartos de baño y cocina. Pues, al hacerlo, invalidaría el sistema de ventilación de las</w:t>
      </w:r>
      <w:r>
        <w:rPr>
          <w:spacing w:val="1"/>
        </w:rPr>
        <w:t xml:space="preserve"> </w:t>
      </w:r>
      <w:r>
        <w:t>habitaciones.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983" w:hanging="360"/>
      </w:pPr>
      <w:r>
        <w:t>No intente cerrar (rellenar) la rendija que queda entre paramento de pared y tapajuntas. Sin duda,</w:t>
      </w:r>
      <w:r>
        <w:rPr>
          <w:spacing w:val="-47"/>
        </w:rPr>
        <w:t xml:space="preserve"> </w:t>
      </w:r>
      <w:r>
        <w:t>volvería</w:t>
      </w:r>
      <w:r>
        <w:rPr>
          <w:spacing w:val="-6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abrirse.</w:t>
      </w:r>
    </w:p>
    <w:p w:rsidR="001E7181" w:rsidRDefault="001E7181">
      <w:pPr>
        <w:pStyle w:val="Textoindependiente"/>
        <w:spacing w:before="9"/>
        <w:rPr>
          <w:sz w:val="21"/>
        </w:rPr>
      </w:pPr>
    </w:p>
    <w:p w:rsidR="001E7181" w:rsidRDefault="00317E40">
      <w:pPr>
        <w:pStyle w:val="Textoindependiente"/>
        <w:ind w:left="210" w:right="1160"/>
      </w:pPr>
      <w:r>
        <w:t>En los espacios comunes del edificio pueden haberse colocado puertas denominadas «cortafuegos», con</w:t>
      </w:r>
      <w:r>
        <w:rPr>
          <w:spacing w:val="-47"/>
        </w:rPr>
        <w:t xml:space="preserve"> </w:t>
      </w:r>
      <w:r>
        <w:t>funciones específicas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protección</w:t>
      </w:r>
      <w:r>
        <w:rPr>
          <w:spacing w:val="1"/>
        </w:rPr>
        <w:t xml:space="preserve"> </w:t>
      </w:r>
      <w:r>
        <w:t>contra</w:t>
      </w:r>
      <w:r>
        <w:rPr>
          <w:spacing w:val="-1"/>
        </w:rPr>
        <w:t xml:space="preserve"> </w:t>
      </w:r>
      <w:r>
        <w:t>incendios.</w:t>
      </w:r>
      <w:r>
        <w:rPr>
          <w:spacing w:val="-7"/>
        </w:rPr>
        <w:t xml:space="preserve"> </w:t>
      </w:r>
      <w:r>
        <w:t>Por tanto,</w:t>
      </w:r>
      <w:r>
        <w:rPr>
          <w:spacing w:val="-4"/>
        </w:rPr>
        <w:t xml:space="preserve"> </w:t>
      </w:r>
      <w:r>
        <w:t>debe</w:t>
      </w:r>
      <w:r>
        <w:rPr>
          <w:spacing w:val="-7"/>
        </w:rPr>
        <w:t xml:space="preserve"> </w:t>
      </w:r>
      <w:r>
        <w:t>tener en cuenta</w:t>
      </w:r>
      <w:r>
        <w:rPr>
          <w:spacing w:val="-4"/>
        </w:rPr>
        <w:t xml:space="preserve"> </w:t>
      </w:r>
      <w:r>
        <w:t>que: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pStyle w:val="Textoindependiente"/>
        <w:spacing w:before="56"/>
        <w:ind w:left="210"/>
        <w:jc w:val="both"/>
      </w:pPr>
      <w:r>
        <w:rPr>
          <w:spacing w:val="-1"/>
        </w:rPr>
        <w:t>Su</w:t>
      </w:r>
      <w:r>
        <w:rPr>
          <w:spacing w:val="-5"/>
        </w:rPr>
        <w:t xml:space="preserve"> </w:t>
      </w:r>
      <w:r>
        <w:rPr>
          <w:spacing w:val="-1"/>
        </w:rPr>
        <w:t>configuración</w:t>
      </w:r>
      <w:r>
        <w:rPr>
          <w:spacing w:val="-6"/>
        </w:rPr>
        <w:t xml:space="preserve"> </w:t>
      </w:r>
      <w:r>
        <w:rPr>
          <w:spacing w:val="-1"/>
        </w:rPr>
        <w:t>y</w:t>
      </w:r>
      <w:r>
        <w:rPr>
          <w:spacing w:val="-4"/>
        </w:rPr>
        <w:t xml:space="preserve"> </w:t>
      </w:r>
      <w:r>
        <w:rPr>
          <w:spacing w:val="-1"/>
        </w:rPr>
        <w:t xml:space="preserve">emplazamiento </w:t>
      </w:r>
      <w:r>
        <w:t>no</w:t>
      </w:r>
      <w:r>
        <w:rPr>
          <w:spacing w:val="-10"/>
        </w:rPr>
        <w:t xml:space="preserve"> </w:t>
      </w:r>
      <w:r>
        <w:t>debe</w:t>
      </w:r>
      <w:r>
        <w:rPr>
          <w:spacing w:val="-8"/>
        </w:rPr>
        <w:t xml:space="preserve"> </w:t>
      </w:r>
      <w:r>
        <w:t>alterarse</w:t>
      </w:r>
      <w:r>
        <w:rPr>
          <w:spacing w:val="-12"/>
        </w:rPr>
        <w:t xml:space="preserve"> </w:t>
      </w:r>
      <w:r>
        <w:t>sin</w:t>
      </w:r>
      <w:r>
        <w:rPr>
          <w:spacing w:val="-1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previo</w:t>
      </w:r>
      <w:r>
        <w:rPr>
          <w:spacing w:val="-4"/>
        </w:rPr>
        <w:t xml:space="preserve"> </w:t>
      </w:r>
      <w:r>
        <w:t>asesoramiento</w:t>
      </w:r>
      <w:r>
        <w:rPr>
          <w:spacing w:val="-7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técnico</w:t>
      </w:r>
      <w:r>
        <w:rPr>
          <w:spacing w:val="-5"/>
        </w:rPr>
        <w:t xml:space="preserve"> </w:t>
      </w:r>
      <w:r>
        <w:t>competente.</w:t>
      </w:r>
    </w:p>
    <w:p w:rsidR="001E7181" w:rsidRDefault="001E7181">
      <w:pPr>
        <w:pStyle w:val="Textoindependiente"/>
        <w:spacing w:before="8"/>
      </w:pPr>
    </w:p>
    <w:p w:rsidR="001E7181" w:rsidRDefault="00317E40">
      <w:pPr>
        <w:pStyle w:val="Textoindependiente"/>
        <w:spacing w:line="265" w:lineRule="exact"/>
        <w:ind w:left="210"/>
      </w:pPr>
      <w:r>
        <w:t>Cubiertas</w:t>
      </w:r>
    </w:p>
    <w:p w:rsidR="001E7181" w:rsidRDefault="00317E40">
      <w:pPr>
        <w:pStyle w:val="Textoindependiente"/>
        <w:ind w:left="210" w:right="1063"/>
      </w:pPr>
      <w:r>
        <w:t>Paramentos, generalmente inclinados, que protegen la parte superior del edificio de inclemencias</w:t>
      </w:r>
      <w:r>
        <w:rPr>
          <w:spacing w:val="1"/>
        </w:rPr>
        <w:t xml:space="preserve"> </w:t>
      </w:r>
      <w:r>
        <w:t>meteorológicas y, especialmente, de la lluvia. En los tejados, esos paramentos suelen estar revestidos con</w:t>
      </w:r>
      <w:r>
        <w:rPr>
          <w:spacing w:val="-47"/>
        </w:rPr>
        <w:t xml:space="preserve"> </w:t>
      </w:r>
      <w:r>
        <w:t>piezas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pequeño tamaño</w:t>
      </w:r>
      <w:r>
        <w:rPr>
          <w:spacing w:val="-7"/>
        </w:rPr>
        <w:t xml:space="preserve"> </w:t>
      </w:r>
      <w:r>
        <w:t>(tejas)</w:t>
      </w:r>
      <w:r>
        <w:rPr>
          <w:spacing w:val="1"/>
        </w:rPr>
        <w:t xml:space="preserve"> </w:t>
      </w:r>
      <w:r>
        <w:t>colocadas</w:t>
      </w:r>
      <w:r>
        <w:rPr>
          <w:spacing w:val="-4"/>
        </w:rPr>
        <w:t xml:space="preserve"> </w:t>
      </w:r>
      <w:r>
        <w:t>sobre</w:t>
      </w:r>
      <w:r>
        <w:rPr>
          <w:spacing w:val="-2"/>
        </w:rPr>
        <w:t xml:space="preserve"> </w:t>
      </w:r>
      <w:r>
        <w:t>planos</w:t>
      </w:r>
      <w:r>
        <w:rPr>
          <w:spacing w:val="-2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fuerte</w:t>
      </w:r>
      <w:r>
        <w:rPr>
          <w:spacing w:val="-8"/>
        </w:rPr>
        <w:t xml:space="preserve"> </w:t>
      </w:r>
      <w:r>
        <w:t>pendiente.</w:t>
      </w:r>
    </w:p>
    <w:p w:rsidR="001E7181" w:rsidRDefault="001E7181">
      <w:pPr>
        <w:pStyle w:val="Textoindependiente"/>
        <w:spacing w:before="8"/>
        <w:rPr>
          <w:sz w:val="21"/>
        </w:rPr>
      </w:pPr>
    </w:p>
    <w:p w:rsidR="001E7181" w:rsidRDefault="00317E40">
      <w:pPr>
        <w:pStyle w:val="Textoindependiente"/>
        <w:ind w:left="210" w:right="808"/>
        <w:jc w:val="both"/>
      </w:pPr>
      <w:r>
        <w:t>En las azoteas, estos planos son de escasa pendiente y llevan un revestimiento que permite pisar sobre ellas.</w:t>
      </w:r>
      <w:r>
        <w:rPr>
          <w:spacing w:val="-47"/>
        </w:rPr>
        <w:t xml:space="preserve"> </w:t>
      </w:r>
      <w:r>
        <w:t>Unas son transitables</w:t>
      </w:r>
      <w:r>
        <w:rPr>
          <w:spacing w:val="-2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otras no.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/>
        <w:jc w:val="both"/>
      </w:pPr>
      <w:r>
        <w:rPr>
          <w:spacing w:val="-1"/>
        </w:rPr>
        <w:t>Para</w:t>
      </w:r>
      <w:r>
        <w:rPr>
          <w:spacing w:val="-6"/>
        </w:rPr>
        <w:t xml:space="preserve"> </w:t>
      </w:r>
      <w:r>
        <w:t>todos</w:t>
      </w:r>
      <w:r>
        <w:rPr>
          <w:spacing w:val="-6"/>
        </w:rPr>
        <w:t xml:space="preserve"> </w:t>
      </w:r>
      <w:r>
        <w:t>ellos</w:t>
      </w:r>
      <w:r>
        <w:rPr>
          <w:spacing w:val="-7"/>
        </w:rPr>
        <w:t xml:space="preserve"> </w:t>
      </w:r>
      <w:r>
        <w:t>resultan</w:t>
      </w:r>
      <w:r>
        <w:rPr>
          <w:spacing w:val="-1"/>
        </w:rPr>
        <w:t xml:space="preserve"> </w:t>
      </w:r>
      <w:r>
        <w:t>apropiadas</w:t>
      </w:r>
      <w:r>
        <w:rPr>
          <w:spacing w:val="-8"/>
        </w:rPr>
        <w:t xml:space="preserve"> </w:t>
      </w:r>
      <w:r>
        <w:t>las</w:t>
      </w:r>
      <w:r>
        <w:rPr>
          <w:spacing w:val="-12"/>
        </w:rPr>
        <w:t xml:space="preserve"> </w:t>
      </w:r>
      <w:r>
        <w:t>siguientes</w:t>
      </w:r>
      <w:r>
        <w:rPr>
          <w:spacing w:val="-8"/>
        </w:rPr>
        <w:t xml:space="preserve"> </w:t>
      </w:r>
      <w:r>
        <w:t>recomendaciones: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4"/>
        </w:tabs>
        <w:spacing w:before="1"/>
        <w:ind w:right="1675" w:hanging="360"/>
        <w:jc w:val="both"/>
      </w:pPr>
      <w:r>
        <w:t>Los tejados serán accesibles, exclusivamente, para su conservación y limpieza por personal</w:t>
      </w:r>
      <w:r>
        <w:rPr>
          <w:spacing w:val="-47"/>
        </w:rPr>
        <w:t xml:space="preserve"> </w:t>
      </w:r>
      <w:r>
        <w:t>especializado.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4"/>
        </w:tabs>
        <w:ind w:right="1019" w:hanging="360"/>
        <w:jc w:val="both"/>
      </w:pPr>
      <w:r>
        <w:t>En cualquier tipo de azotea se evitará la colocación de elementos (mástiles, tendederos, etc.) que</w:t>
      </w:r>
      <w:r>
        <w:rPr>
          <w:spacing w:val="1"/>
        </w:rPr>
        <w:t xml:space="preserve"> </w:t>
      </w:r>
      <w:r>
        <w:t>pudieran dañar (perforar) la membrana impermeabilizante o que dificulten la correcta evacuación</w:t>
      </w:r>
      <w:r>
        <w:rPr>
          <w:spacing w:val="-4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las aguas</w:t>
      </w:r>
      <w:r>
        <w:rPr>
          <w:spacing w:val="-3"/>
        </w:rPr>
        <w:t xml:space="preserve"> </w:t>
      </w:r>
      <w:r>
        <w:t>pluviales.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4"/>
        </w:tabs>
        <w:spacing w:before="6" w:line="265" w:lineRule="exact"/>
        <w:ind w:hanging="366"/>
        <w:jc w:val="both"/>
      </w:pPr>
      <w:r>
        <w:rPr>
          <w:spacing w:val="-1"/>
        </w:rPr>
        <w:t>Cuando</w:t>
      </w:r>
      <w:r>
        <w:rPr>
          <w:spacing w:val="-12"/>
        </w:rPr>
        <w:t xml:space="preserve"> </w:t>
      </w:r>
      <w:r>
        <w:rPr>
          <w:spacing w:val="-1"/>
        </w:rPr>
        <w:t>fuera</w:t>
      </w:r>
      <w:r>
        <w:rPr>
          <w:spacing w:val="-9"/>
        </w:rPr>
        <w:t xml:space="preserve"> </w:t>
      </w:r>
      <w:r>
        <w:rPr>
          <w:spacing w:val="-1"/>
        </w:rPr>
        <w:t>preciso</w:t>
      </w:r>
      <w:r>
        <w:rPr>
          <w:spacing w:val="-7"/>
        </w:rPr>
        <w:t xml:space="preserve"> </w:t>
      </w:r>
      <w:r>
        <w:t>hacerlo</w:t>
      </w:r>
      <w:r>
        <w:rPr>
          <w:spacing w:val="-5"/>
        </w:rPr>
        <w:t xml:space="preserve"> </w:t>
      </w:r>
      <w:r>
        <w:t>debe</w:t>
      </w:r>
      <w:r>
        <w:rPr>
          <w:spacing w:val="-8"/>
        </w:rPr>
        <w:t xml:space="preserve"> </w:t>
      </w:r>
      <w:r>
        <w:t>buscarse</w:t>
      </w:r>
      <w:r>
        <w:rPr>
          <w:spacing w:val="-6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asesoramiento</w:t>
      </w:r>
      <w:r>
        <w:rPr>
          <w:spacing w:val="-2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un</w:t>
      </w:r>
      <w:r>
        <w:rPr>
          <w:spacing w:val="-5"/>
        </w:rPr>
        <w:t xml:space="preserve"> </w:t>
      </w:r>
      <w:r>
        <w:t>técnico</w:t>
      </w:r>
      <w:r>
        <w:rPr>
          <w:spacing w:val="-4"/>
        </w:rPr>
        <w:t xml:space="preserve"> </w:t>
      </w:r>
      <w:r>
        <w:t>competente.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161" w:hanging="360"/>
      </w:pPr>
      <w:r>
        <w:t>Tejados y azoteas deben estar siempre limpios y libres de vegetación parásita. De igual forma, se</w:t>
      </w:r>
      <w:r>
        <w:rPr>
          <w:spacing w:val="-47"/>
        </w:rPr>
        <w:t xml:space="preserve"> </w:t>
      </w:r>
      <w:r>
        <w:t>mantendrán los canalones y cazoletas de bajantes, según el caso. Evite colocar obstáculos que</w:t>
      </w:r>
      <w:r>
        <w:rPr>
          <w:spacing w:val="1"/>
        </w:rPr>
        <w:t xml:space="preserve"> </w:t>
      </w:r>
      <w:r>
        <w:t>dificulten los</w:t>
      </w:r>
      <w:r>
        <w:rPr>
          <w:spacing w:val="-3"/>
        </w:rPr>
        <w:t xml:space="preserve"> </w:t>
      </w:r>
      <w:r>
        <w:t>desagües.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800" w:hanging="360"/>
      </w:pPr>
      <w:r>
        <w:t>Las cubiertas sólo pueden ser usadas para la finalidad con que han sido concebidas. Por eso, hay que</w:t>
      </w:r>
      <w:r>
        <w:rPr>
          <w:spacing w:val="-47"/>
        </w:rPr>
        <w:t xml:space="preserve"> </w:t>
      </w:r>
      <w:r>
        <w:t>recordar que el uso indebido, invalida las garantías que pudiera tener el usuario respecto a su buen</w:t>
      </w:r>
      <w:r>
        <w:rPr>
          <w:spacing w:val="1"/>
        </w:rPr>
        <w:t xml:space="preserve"> </w:t>
      </w:r>
      <w:r>
        <w:t>funcionamiento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impermeabilidad.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871" w:hanging="360"/>
      </w:pPr>
      <w:r>
        <w:t>Tenga en cuenta que la azotea de uso comunitario no es el lugar más apropiado para el juego de los</w:t>
      </w:r>
      <w:r>
        <w:rPr>
          <w:spacing w:val="-47"/>
        </w:rPr>
        <w:t xml:space="preserve"> </w:t>
      </w:r>
      <w:r>
        <w:t>niños, ni</w:t>
      </w:r>
      <w:r>
        <w:rPr>
          <w:spacing w:val="-8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pasear</w:t>
      </w:r>
      <w:r>
        <w:rPr>
          <w:spacing w:val="1"/>
        </w:rPr>
        <w:t xml:space="preserve"> </w:t>
      </w:r>
      <w:r>
        <w:t>animales que</w:t>
      </w:r>
      <w:r>
        <w:rPr>
          <w:spacing w:val="-2"/>
        </w:rPr>
        <w:t xml:space="preserve"> </w:t>
      </w:r>
      <w:r>
        <w:t>dejen allí</w:t>
      </w:r>
      <w:r>
        <w:rPr>
          <w:spacing w:val="-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excrementos.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No</w:t>
      </w:r>
      <w:r>
        <w:rPr>
          <w:spacing w:val="-11"/>
        </w:rPr>
        <w:t xml:space="preserve"> </w:t>
      </w:r>
      <w:r>
        <w:t>sobrecargue</w:t>
      </w:r>
      <w:r>
        <w:rPr>
          <w:spacing w:val="-3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elementos</w:t>
      </w:r>
      <w:r>
        <w:rPr>
          <w:spacing w:val="-5"/>
        </w:rPr>
        <w:t xml:space="preserve"> </w:t>
      </w:r>
      <w:r>
        <w:t>dispuestos</w:t>
      </w:r>
      <w:r>
        <w:rPr>
          <w:spacing w:val="-8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tender</w:t>
      </w:r>
      <w:r>
        <w:rPr>
          <w:spacing w:val="-2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ropa.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774" w:hanging="360"/>
      </w:pPr>
      <w:r>
        <w:t>Si han de colocarse nuevos tendederos, infórmese antes de la forma y condiciones en que deberá</w:t>
      </w:r>
      <w:r>
        <w:rPr>
          <w:spacing w:val="1"/>
        </w:rPr>
        <w:t xml:space="preserve"> </w:t>
      </w:r>
      <w:r>
        <w:t>hacerse. Los anclajes podrían perjudicar la impermeabilización, dificultar el desagüe, etc. Si la azotea,</w:t>
      </w:r>
      <w:r>
        <w:rPr>
          <w:spacing w:val="-47"/>
        </w:rPr>
        <w:t xml:space="preserve"> </w:t>
      </w:r>
      <w:r>
        <w:t>además,</w:t>
      </w:r>
      <w:r>
        <w:rPr>
          <w:spacing w:val="-4"/>
        </w:rPr>
        <w:t xml:space="preserve"> </w:t>
      </w:r>
      <w:r>
        <w:t>es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uso</w:t>
      </w:r>
      <w:r>
        <w:rPr>
          <w:spacing w:val="-1"/>
        </w:rPr>
        <w:t xml:space="preserve"> </w:t>
      </w:r>
      <w:r>
        <w:t>común</w:t>
      </w:r>
      <w:r>
        <w:rPr>
          <w:spacing w:val="-4"/>
        </w:rPr>
        <w:t xml:space="preserve"> </w:t>
      </w:r>
      <w:r>
        <w:t>debe</w:t>
      </w:r>
      <w:r>
        <w:rPr>
          <w:spacing w:val="-6"/>
        </w:rPr>
        <w:t xml:space="preserve"> </w:t>
      </w:r>
      <w:r>
        <w:t>contar con</w:t>
      </w:r>
      <w:r>
        <w:rPr>
          <w:spacing w:val="-2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autorización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comunidad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propietarios.</w:t>
      </w:r>
    </w:p>
    <w:p w:rsidR="001E7181" w:rsidRDefault="001E7181">
      <w:pPr>
        <w:pStyle w:val="Textoindependiente"/>
        <w:spacing w:before="5"/>
      </w:pPr>
    </w:p>
    <w:p w:rsidR="001E7181" w:rsidRDefault="00317E40">
      <w:pPr>
        <w:pStyle w:val="Textoindependiente"/>
        <w:spacing w:line="264" w:lineRule="exact"/>
        <w:ind w:left="210"/>
      </w:pPr>
      <w:r>
        <w:t>Revestimientos</w:t>
      </w:r>
      <w:r>
        <w:rPr>
          <w:spacing w:val="-6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acabados</w:t>
      </w:r>
    </w:p>
    <w:p w:rsidR="001E7181" w:rsidRDefault="00317E40">
      <w:pPr>
        <w:pStyle w:val="Textoindependiente"/>
        <w:spacing w:line="237" w:lineRule="auto"/>
        <w:ind w:left="210" w:right="1208"/>
      </w:pPr>
      <w:r>
        <w:t>Damos esta denominación a cualquier capa de material aplicada sobre la superficie de paredes, suelos o</w:t>
      </w:r>
      <w:r>
        <w:rPr>
          <w:spacing w:val="-47"/>
        </w:rPr>
        <w:t xml:space="preserve"> </w:t>
      </w:r>
      <w:r>
        <w:t>techos que</w:t>
      </w:r>
      <w:r>
        <w:rPr>
          <w:spacing w:val="-3"/>
        </w:rPr>
        <w:t xml:space="preserve"> </w:t>
      </w:r>
      <w:r>
        <w:t>componen</w:t>
      </w:r>
      <w:r>
        <w:rPr>
          <w:spacing w:val="-2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edificio,</w:t>
      </w:r>
      <w:r>
        <w:rPr>
          <w:spacing w:val="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protegerlas,</w:t>
      </w:r>
      <w:r>
        <w:rPr>
          <w:spacing w:val="-2"/>
        </w:rPr>
        <w:t xml:space="preserve"> </w:t>
      </w:r>
      <w:r>
        <w:t>decorarlas o</w:t>
      </w:r>
      <w:r>
        <w:rPr>
          <w:spacing w:val="-6"/>
        </w:rPr>
        <w:t xml:space="preserve"> </w:t>
      </w:r>
      <w:r>
        <w:t>utilizarlas</w:t>
      </w:r>
      <w:r>
        <w:rPr>
          <w:spacing w:val="-1"/>
        </w:rPr>
        <w:t xml:space="preserve"> </w:t>
      </w:r>
      <w:r>
        <w:t>mejor.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/>
      </w:pPr>
      <w:r>
        <w:rPr>
          <w:spacing w:val="-1"/>
        </w:rPr>
        <w:t>Revestimientos</w:t>
      </w:r>
      <w:r>
        <w:rPr>
          <w:spacing w:val="-8"/>
        </w:rPr>
        <w:t xml:space="preserve"> </w:t>
      </w:r>
      <w:r>
        <w:t>verticales</w:t>
      </w:r>
    </w:p>
    <w:p w:rsidR="001E7181" w:rsidRDefault="00317E40">
      <w:pPr>
        <w:pStyle w:val="Textoindependiente"/>
        <w:spacing w:before="1"/>
        <w:ind w:left="210" w:right="1526"/>
      </w:pPr>
      <w:r>
        <w:t>Entre los revestimientos de paredes, los hay que hasta tienen nombre propio y son, además, los más</w:t>
      </w:r>
      <w:r>
        <w:rPr>
          <w:spacing w:val="-47"/>
        </w:rPr>
        <w:t xml:space="preserve"> </w:t>
      </w:r>
      <w:r>
        <w:t>comúnmente</w:t>
      </w:r>
      <w:r>
        <w:rPr>
          <w:spacing w:val="-3"/>
        </w:rPr>
        <w:t xml:space="preserve"> </w:t>
      </w:r>
      <w:r>
        <w:t>utilizados.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rPr>
          <w:spacing w:val="-1"/>
        </w:rPr>
        <w:t>Enfoscados.</w:t>
      </w:r>
      <w:r>
        <w:rPr>
          <w:spacing w:val="-9"/>
        </w:rPr>
        <w:t xml:space="preserve"> </w:t>
      </w:r>
      <w:r>
        <w:t>Revestimiento</w:t>
      </w:r>
      <w:r>
        <w:rPr>
          <w:spacing w:val="-11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mortero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cemento.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rPr>
          <w:spacing w:val="-1"/>
        </w:rPr>
        <w:t>Guarnecidos.</w:t>
      </w:r>
      <w:r>
        <w:rPr>
          <w:spacing w:val="-4"/>
        </w:rPr>
        <w:t xml:space="preserve"> </w:t>
      </w:r>
      <w:r>
        <w:t>Revestimiento</w:t>
      </w:r>
      <w:r>
        <w:rPr>
          <w:spacing w:val="-7"/>
        </w:rPr>
        <w:t xml:space="preserve"> </w:t>
      </w:r>
      <w:r>
        <w:t>con</w:t>
      </w:r>
      <w:r>
        <w:rPr>
          <w:spacing w:val="-12"/>
        </w:rPr>
        <w:t xml:space="preserve"> </w:t>
      </w:r>
      <w:r>
        <w:t>yeso.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rPr>
          <w:spacing w:val="-1"/>
        </w:rPr>
        <w:t>Enlucidos.</w:t>
      </w:r>
      <w:r>
        <w:rPr>
          <w:spacing w:val="-9"/>
        </w:rPr>
        <w:t xml:space="preserve"> </w:t>
      </w:r>
      <w:r>
        <w:rPr>
          <w:spacing w:val="-1"/>
        </w:rPr>
        <w:t>Revestimientos</w:t>
      </w:r>
      <w:r>
        <w:rPr>
          <w:spacing w:val="-5"/>
        </w:rPr>
        <w:t xml:space="preserve"> </w:t>
      </w:r>
      <w:r>
        <w:t>finos</w:t>
      </w:r>
      <w:r>
        <w:rPr>
          <w:spacing w:val="-5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diversos</w:t>
      </w:r>
      <w:r>
        <w:rPr>
          <w:spacing w:val="-6"/>
        </w:rPr>
        <w:t xml:space="preserve"> </w:t>
      </w:r>
      <w:r>
        <w:t>materiales</w:t>
      </w:r>
      <w:r>
        <w:rPr>
          <w:spacing w:val="-6"/>
        </w:rPr>
        <w:t xml:space="preserve"> </w:t>
      </w:r>
      <w:r>
        <w:t>(yeso,</w:t>
      </w:r>
      <w:r>
        <w:rPr>
          <w:spacing w:val="-3"/>
        </w:rPr>
        <w:t xml:space="preserve"> </w:t>
      </w:r>
      <w:r>
        <w:t>cal,</w:t>
      </w:r>
      <w:r>
        <w:rPr>
          <w:spacing w:val="-3"/>
        </w:rPr>
        <w:t xml:space="preserve"> </w:t>
      </w:r>
      <w:r>
        <w:t>etc.).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Alicatados.</w:t>
      </w:r>
      <w:r>
        <w:rPr>
          <w:spacing w:val="-11"/>
        </w:rPr>
        <w:t xml:space="preserve"> </w:t>
      </w:r>
      <w:r>
        <w:t>Revestimientos</w:t>
      </w:r>
      <w:r>
        <w:rPr>
          <w:spacing w:val="-11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azulejo.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0"/>
        <w:ind w:hanging="366"/>
      </w:pPr>
      <w:r>
        <w:t>Aplacados.</w:t>
      </w:r>
      <w:r>
        <w:rPr>
          <w:spacing w:val="-6"/>
        </w:rPr>
        <w:t xml:space="preserve"> </w:t>
      </w:r>
      <w:r>
        <w:t>Revestimientos</w:t>
      </w:r>
      <w:r>
        <w:rPr>
          <w:spacing w:val="-9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placas,</w:t>
      </w:r>
      <w:r>
        <w:rPr>
          <w:spacing w:val="-5"/>
        </w:rPr>
        <w:t xml:space="preserve"> </w:t>
      </w:r>
      <w:r>
        <w:t>generalmente</w:t>
      </w:r>
      <w:r>
        <w:rPr>
          <w:spacing w:val="-12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pequeño</w:t>
      </w:r>
      <w:r>
        <w:rPr>
          <w:spacing w:val="-4"/>
        </w:rPr>
        <w:t xml:space="preserve"> </w:t>
      </w:r>
      <w:r>
        <w:t>tamaño</w:t>
      </w:r>
      <w:r>
        <w:rPr>
          <w:spacing w:val="-11"/>
        </w:rPr>
        <w:t xml:space="preserve"> </w:t>
      </w:r>
      <w:r>
        <w:t>(plaquetas</w:t>
      </w:r>
      <w:r>
        <w:rPr>
          <w:spacing w:val="-3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mosaicos).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t>Chapados.</w:t>
      </w:r>
      <w:r>
        <w:rPr>
          <w:spacing w:val="-8"/>
        </w:rPr>
        <w:t xml:space="preserve"> </w:t>
      </w:r>
      <w:r>
        <w:t>Aplacados</w:t>
      </w:r>
      <w:r>
        <w:rPr>
          <w:spacing w:val="-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piedra</w:t>
      </w:r>
      <w:r>
        <w:rPr>
          <w:spacing w:val="-7"/>
        </w:rPr>
        <w:t xml:space="preserve"> </w:t>
      </w:r>
      <w:r>
        <w:t>natural</w:t>
      </w:r>
      <w:r>
        <w:rPr>
          <w:spacing w:val="-9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artificial</w:t>
      </w:r>
      <w:r>
        <w:rPr>
          <w:spacing w:val="-3"/>
        </w:rPr>
        <w:t xml:space="preserve"> </w:t>
      </w:r>
      <w:r>
        <w:t>con</w:t>
      </w:r>
      <w:r>
        <w:rPr>
          <w:spacing w:val="-11"/>
        </w:rPr>
        <w:t xml:space="preserve"> </w:t>
      </w:r>
      <w:r>
        <w:t>piezas</w:t>
      </w:r>
      <w:r>
        <w:rPr>
          <w:spacing w:val="-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mediano</w:t>
      </w:r>
      <w:r>
        <w:rPr>
          <w:spacing w:val="-4"/>
        </w:rPr>
        <w:t xml:space="preserve"> </w:t>
      </w:r>
      <w:r>
        <w:t>tamaño.</w:t>
      </w:r>
    </w:p>
    <w:p w:rsidR="001E7181" w:rsidRDefault="001E7181">
      <w:pPr>
        <w:pStyle w:val="Textoindependiente"/>
        <w:rPr>
          <w:sz w:val="21"/>
        </w:rPr>
      </w:pPr>
    </w:p>
    <w:p w:rsidR="001E7181" w:rsidRDefault="00317E40">
      <w:pPr>
        <w:pStyle w:val="Textoindependiente"/>
        <w:ind w:left="210"/>
      </w:pPr>
      <w:r>
        <w:t>Los</w:t>
      </w:r>
      <w:r>
        <w:rPr>
          <w:spacing w:val="-5"/>
        </w:rPr>
        <w:t xml:space="preserve"> </w:t>
      </w:r>
      <w:r>
        <w:t>tres</w:t>
      </w:r>
      <w:r>
        <w:rPr>
          <w:spacing w:val="-8"/>
        </w:rPr>
        <w:t xml:space="preserve"> </w:t>
      </w:r>
      <w:r>
        <w:t>primeros</w:t>
      </w:r>
      <w:r>
        <w:rPr>
          <w:spacing w:val="-5"/>
        </w:rPr>
        <w:t xml:space="preserve"> </w:t>
      </w:r>
      <w:r>
        <w:t>necesitan</w:t>
      </w:r>
      <w:r>
        <w:rPr>
          <w:spacing w:val="-5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acabado</w:t>
      </w:r>
      <w:r>
        <w:rPr>
          <w:spacing w:val="-5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pintura;</w:t>
      </w:r>
      <w:r>
        <w:rPr>
          <w:spacing w:val="-6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restantes,</w:t>
      </w:r>
      <w:r>
        <w:rPr>
          <w:spacing w:val="-6"/>
        </w:rPr>
        <w:t xml:space="preserve"> </w:t>
      </w:r>
      <w:r>
        <w:t>no.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832"/>
      </w:pPr>
      <w:r>
        <w:t>Todos estos revestimientos, aunque fueran de muy buena calidad, tienen múltiples limitaciones funcionales,</w:t>
      </w:r>
      <w:r>
        <w:rPr>
          <w:spacing w:val="-47"/>
        </w:rPr>
        <w:t xml:space="preserve"> </w:t>
      </w:r>
      <w:r>
        <w:t>por</w:t>
      </w:r>
      <w:r>
        <w:rPr>
          <w:spacing w:val="4"/>
        </w:rPr>
        <w:t xml:space="preserve"> </w:t>
      </w:r>
      <w:r>
        <w:t>lo</w:t>
      </w:r>
      <w:r>
        <w:rPr>
          <w:spacing w:val="-5"/>
        </w:rPr>
        <w:t xml:space="preserve"> </w:t>
      </w:r>
      <w:r>
        <w:t>que: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131" w:hanging="360"/>
      </w:pPr>
      <w:r>
        <w:t>Ningún objeto pesado (muebles de cocina, estanterías, etc.) puede estar sujeto o colgado de los</w:t>
      </w:r>
      <w:r>
        <w:rPr>
          <w:spacing w:val="1"/>
        </w:rPr>
        <w:t xml:space="preserve"> </w:t>
      </w:r>
      <w:r>
        <w:t>revestimientos. Se recomienda llevar la sujeción al elemento constructivo que sirve de soporte al</w:t>
      </w:r>
      <w:r>
        <w:rPr>
          <w:spacing w:val="-47"/>
        </w:rPr>
        <w:t xml:space="preserve"> </w:t>
      </w:r>
      <w:r>
        <w:t>revestimiento, es</w:t>
      </w:r>
      <w:r>
        <w:rPr>
          <w:spacing w:val="-4"/>
        </w:rPr>
        <w:t xml:space="preserve"> </w:t>
      </w:r>
      <w:r>
        <w:t>decir,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pared.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t>Evite</w:t>
      </w:r>
      <w:r>
        <w:rPr>
          <w:spacing w:val="-1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golpes</w:t>
      </w:r>
      <w:r>
        <w:rPr>
          <w:spacing w:val="-7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roces</w:t>
      </w:r>
      <w:r>
        <w:rPr>
          <w:spacing w:val="-6"/>
        </w:rPr>
        <w:t xml:space="preserve"> </w:t>
      </w:r>
      <w:r>
        <w:t>ya</w:t>
      </w:r>
      <w:r>
        <w:rPr>
          <w:spacing w:val="-6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pueden</w:t>
      </w:r>
      <w:r>
        <w:rPr>
          <w:spacing w:val="-8"/>
        </w:rPr>
        <w:t xml:space="preserve"> </w:t>
      </w:r>
      <w:r>
        <w:t>afectar</w:t>
      </w:r>
      <w:r>
        <w:rPr>
          <w:spacing w:val="-2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su</w:t>
      </w:r>
      <w:r>
        <w:rPr>
          <w:spacing w:val="-2"/>
        </w:rPr>
        <w:t xml:space="preserve"> </w:t>
      </w:r>
      <w:r>
        <w:t>aspecto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estabilidad.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56"/>
        <w:ind w:hanging="366"/>
      </w:pPr>
      <w:r>
        <w:t>Las</w:t>
      </w:r>
      <w:r>
        <w:rPr>
          <w:spacing w:val="-8"/>
        </w:rPr>
        <w:t xml:space="preserve"> </w:t>
      </w:r>
      <w:r>
        <w:t>reparaciones</w:t>
      </w:r>
      <w:r>
        <w:rPr>
          <w:spacing w:val="-8"/>
        </w:rPr>
        <w:t xml:space="preserve"> </w:t>
      </w:r>
      <w:r>
        <w:t>deben</w:t>
      </w:r>
      <w:r>
        <w:rPr>
          <w:spacing w:val="-1"/>
        </w:rPr>
        <w:t xml:space="preserve"> </w:t>
      </w:r>
      <w:r>
        <w:t>efectuarse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mayor</w:t>
      </w:r>
      <w:r>
        <w:rPr>
          <w:spacing w:val="-8"/>
        </w:rPr>
        <w:t xml:space="preserve"> </w:t>
      </w:r>
      <w:r>
        <w:t>brevedad</w:t>
      </w:r>
      <w:r>
        <w:rPr>
          <w:spacing w:val="-4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con</w:t>
      </w:r>
      <w:r>
        <w:rPr>
          <w:spacing w:val="-9"/>
        </w:rPr>
        <w:t xml:space="preserve"> </w:t>
      </w:r>
      <w:r>
        <w:t>materiales</w:t>
      </w:r>
      <w:r>
        <w:rPr>
          <w:spacing w:val="-3"/>
        </w:rPr>
        <w:t xml:space="preserve"> </w:t>
      </w:r>
      <w:r>
        <w:t>análogos</w:t>
      </w:r>
      <w:r>
        <w:rPr>
          <w:spacing w:val="-7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originales.</w:t>
      </w:r>
    </w:p>
    <w:p w:rsidR="001E7181" w:rsidRDefault="001E7181">
      <w:pPr>
        <w:pStyle w:val="Textoindependiente"/>
        <w:spacing w:before="6"/>
      </w:pPr>
    </w:p>
    <w:p w:rsidR="001E7181" w:rsidRDefault="00317E40">
      <w:pPr>
        <w:pStyle w:val="Textoindependiente"/>
        <w:ind w:left="210"/>
      </w:pPr>
      <w:r>
        <w:t>Si</w:t>
      </w:r>
      <w:r>
        <w:rPr>
          <w:spacing w:val="-6"/>
        </w:rPr>
        <w:t xml:space="preserve"> </w:t>
      </w:r>
      <w:r>
        <w:t>tuviera</w:t>
      </w:r>
      <w:r>
        <w:rPr>
          <w:spacing w:val="-2"/>
        </w:rPr>
        <w:t xml:space="preserve"> </w:t>
      </w:r>
      <w:r>
        <w:t>necesidad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hacer alguna</w:t>
      </w:r>
      <w:r>
        <w:rPr>
          <w:spacing w:val="-5"/>
        </w:rPr>
        <w:t xml:space="preserve"> </w:t>
      </w:r>
      <w:r>
        <w:t>perforación</w:t>
      </w:r>
      <w:r>
        <w:rPr>
          <w:spacing w:val="-5"/>
        </w:rPr>
        <w:t xml:space="preserve"> </w:t>
      </w:r>
      <w:r>
        <w:t>en el</w:t>
      </w:r>
      <w:r>
        <w:rPr>
          <w:spacing w:val="-11"/>
        </w:rPr>
        <w:t xml:space="preserve"> </w:t>
      </w:r>
      <w:r>
        <w:t>paramento</w:t>
      </w:r>
      <w:r>
        <w:rPr>
          <w:spacing w:val="-8"/>
        </w:rPr>
        <w:t xml:space="preserve"> </w:t>
      </w:r>
      <w:r>
        <w:t>revestido: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3" w:line="266" w:lineRule="exact"/>
        <w:ind w:hanging="366"/>
      </w:pPr>
      <w:r>
        <w:t>Utilice</w:t>
      </w:r>
      <w:r>
        <w:rPr>
          <w:spacing w:val="-10"/>
        </w:rPr>
        <w:t xml:space="preserve"> </w:t>
      </w:r>
      <w:r>
        <w:t>siempre</w:t>
      </w:r>
      <w:r>
        <w:rPr>
          <w:spacing w:val="-4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t>taladradora.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4" w:lineRule="exact"/>
        <w:ind w:hanging="366"/>
      </w:pPr>
      <w:r>
        <w:t>En</w:t>
      </w:r>
      <w:r>
        <w:rPr>
          <w:spacing w:val="-6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alicatados,</w:t>
      </w:r>
      <w:r>
        <w:rPr>
          <w:spacing w:val="-5"/>
        </w:rPr>
        <w:t xml:space="preserve"> </w:t>
      </w:r>
      <w:r>
        <w:t>chapados</w:t>
      </w:r>
      <w:r>
        <w:rPr>
          <w:spacing w:val="-7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aplacados</w:t>
      </w:r>
      <w:r>
        <w:rPr>
          <w:spacing w:val="-5"/>
        </w:rPr>
        <w:t xml:space="preserve"> </w:t>
      </w:r>
      <w:r>
        <w:t>evite</w:t>
      </w:r>
      <w:r>
        <w:rPr>
          <w:spacing w:val="-11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encuentros</w:t>
      </w:r>
      <w:r>
        <w:rPr>
          <w:spacing w:val="-8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esquinas</w:t>
      </w:r>
      <w:r>
        <w:rPr>
          <w:spacing w:val="-6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piezas.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162" w:hanging="360"/>
      </w:pPr>
      <w:r>
        <w:t>Antes de taladrar un azulejo, haga una pequeña hendidura golpeando suavemente con punzón y</w:t>
      </w:r>
      <w:r>
        <w:rPr>
          <w:spacing w:val="-47"/>
        </w:rPr>
        <w:t xml:space="preserve"> </w:t>
      </w:r>
      <w:r>
        <w:t>martillo,</w:t>
      </w:r>
      <w:r>
        <w:rPr>
          <w:spacing w:val="-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coloque</w:t>
      </w:r>
      <w:r>
        <w:rPr>
          <w:spacing w:val="-3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ella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punta</w:t>
      </w:r>
      <w:r>
        <w:rPr>
          <w:spacing w:val="-8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taladro.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ind w:left="210" w:right="1625"/>
      </w:pPr>
      <w:r>
        <w:t>En mayor o menor grado, los revestimientos son siempre sensibles a la humedad. Por eso, entre las</w:t>
      </w:r>
      <w:r>
        <w:rPr>
          <w:spacing w:val="-47"/>
        </w:rPr>
        <w:t xml:space="preserve"> </w:t>
      </w:r>
      <w:r>
        <w:t>recomendaciones</w:t>
      </w:r>
      <w:r>
        <w:rPr>
          <w:spacing w:val="-1"/>
        </w:rPr>
        <w:t xml:space="preserve"> </w:t>
      </w:r>
      <w:r>
        <w:t>que,</w:t>
      </w:r>
      <w:r>
        <w:rPr>
          <w:spacing w:val="2"/>
        </w:rPr>
        <w:t xml:space="preserve"> </w:t>
      </w:r>
      <w:r>
        <w:t>al</w:t>
      </w:r>
      <w:r>
        <w:rPr>
          <w:spacing w:val="-5"/>
        </w:rPr>
        <w:t xml:space="preserve"> </w:t>
      </w:r>
      <w:r>
        <w:t>respecto,</w:t>
      </w:r>
      <w:r>
        <w:rPr>
          <w:spacing w:val="-3"/>
        </w:rPr>
        <w:t xml:space="preserve"> </w:t>
      </w:r>
      <w:r>
        <w:t>pueden</w:t>
      </w:r>
      <w:r>
        <w:rPr>
          <w:spacing w:val="-4"/>
        </w:rPr>
        <w:t xml:space="preserve"> </w:t>
      </w:r>
      <w:r>
        <w:t>hacerse,</w:t>
      </w:r>
      <w:r>
        <w:rPr>
          <w:spacing w:val="-1"/>
        </w:rPr>
        <w:t xml:space="preserve"> </w:t>
      </w:r>
      <w:r>
        <w:t>destacamos: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right="908" w:hanging="360"/>
      </w:pPr>
      <w:r>
        <w:t>Los enlucidos de yeso se preservarán de la humedad y salpicado de agua. El deterioro que sufrieran</w:t>
      </w:r>
      <w:r>
        <w:rPr>
          <w:spacing w:val="-47"/>
        </w:rPr>
        <w:t xml:space="preserve"> </w:t>
      </w:r>
      <w:r>
        <w:t>podría</w:t>
      </w:r>
      <w:r>
        <w:rPr>
          <w:spacing w:val="-7"/>
        </w:rPr>
        <w:t xml:space="preserve"> </w:t>
      </w:r>
      <w:r>
        <w:t>obligar</w:t>
      </w:r>
      <w:r>
        <w:rPr>
          <w:spacing w:val="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total</w:t>
      </w:r>
      <w:r>
        <w:rPr>
          <w:spacing w:val="-3"/>
        </w:rPr>
        <w:t xml:space="preserve"> </w:t>
      </w:r>
      <w:r>
        <w:t>sustitución</w:t>
      </w:r>
      <w:r>
        <w:rPr>
          <w:spacing w:val="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reposición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zona afectada.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5" w:line="235" w:lineRule="auto"/>
        <w:ind w:right="781" w:hanging="360"/>
      </w:pPr>
      <w:r>
        <w:t>Se procurará que el desagüe de las jardineras o el agua de su riego no caiga sobre los aplacados de la</w:t>
      </w:r>
      <w:r>
        <w:rPr>
          <w:spacing w:val="-47"/>
        </w:rPr>
        <w:t xml:space="preserve"> </w:t>
      </w:r>
      <w:r>
        <w:t>fachada.</w:t>
      </w:r>
      <w:r>
        <w:rPr>
          <w:spacing w:val="-6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peligro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desprendimiento obliga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precavidos</w:t>
      </w:r>
      <w:r>
        <w:rPr>
          <w:spacing w:val="1"/>
        </w:rPr>
        <w:t xml:space="preserve"> </w:t>
      </w:r>
      <w:r>
        <w:t>al</w:t>
      </w:r>
      <w:r>
        <w:rPr>
          <w:spacing w:val="-1"/>
        </w:rPr>
        <w:t xml:space="preserve"> </w:t>
      </w:r>
      <w:r>
        <w:t>respecto.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2"/>
        <w:ind w:right="939" w:hanging="360"/>
      </w:pPr>
      <w:r>
        <w:t>Si las juntas entre los azulejos y los aparatos sanitarios no estuvieran bien rellenas, proceda a hacer</w:t>
      </w:r>
      <w:r>
        <w:rPr>
          <w:spacing w:val="-47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«sellado»</w:t>
      </w:r>
      <w:r>
        <w:rPr>
          <w:spacing w:val="-1"/>
        </w:rPr>
        <w:t xml:space="preserve"> </w:t>
      </w:r>
      <w:r>
        <w:t>con</w:t>
      </w:r>
      <w:r>
        <w:rPr>
          <w:spacing w:val="-7"/>
        </w:rPr>
        <w:t xml:space="preserve"> </w:t>
      </w:r>
      <w:r>
        <w:t>silicona,</w:t>
      </w:r>
      <w:r>
        <w:rPr>
          <w:spacing w:val="-3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evitar que</w:t>
      </w:r>
      <w:r>
        <w:rPr>
          <w:spacing w:val="-7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agua</w:t>
      </w:r>
      <w:r>
        <w:rPr>
          <w:spacing w:val="-6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humedad</w:t>
      </w:r>
      <w:r>
        <w:rPr>
          <w:spacing w:val="-8"/>
        </w:rPr>
        <w:t xml:space="preserve"> </w:t>
      </w:r>
      <w:r>
        <w:t>penetre</w:t>
      </w:r>
      <w:r>
        <w:rPr>
          <w:spacing w:val="-10"/>
        </w:rPr>
        <w:t xml:space="preserve"> </w:t>
      </w:r>
      <w:r>
        <w:t>hasta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mortero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agarre.</w:t>
      </w:r>
    </w:p>
    <w:p w:rsidR="001E7181" w:rsidRDefault="001E7181">
      <w:pPr>
        <w:pStyle w:val="Textoindependiente"/>
        <w:spacing w:before="3"/>
      </w:pPr>
    </w:p>
    <w:p w:rsidR="001E7181" w:rsidRDefault="00317E40">
      <w:pPr>
        <w:pStyle w:val="Textoindependiente"/>
        <w:ind w:left="210" w:right="882"/>
      </w:pPr>
      <w:r>
        <w:t>Si una pequeña parte de la superficie del alicatado se abomba ligeramente o suena a «hueco» al golpearlo</w:t>
      </w:r>
      <w:r>
        <w:rPr>
          <w:spacing w:val="1"/>
        </w:rPr>
        <w:t xml:space="preserve"> </w:t>
      </w:r>
      <w:r>
        <w:t>(denunciando que los azulejos se han despegado del mortero), independientemente del derecho que, en su</w:t>
      </w:r>
      <w:r>
        <w:rPr>
          <w:spacing w:val="-47"/>
        </w:rPr>
        <w:t xml:space="preserve"> </w:t>
      </w:r>
      <w:r>
        <w:t>caso, le</w:t>
      </w:r>
      <w:r>
        <w:rPr>
          <w:spacing w:val="-2"/>
        </w:rPr>
        <w:t xml:space="preserve"> </w:t>
      </w:r>
      <w:r>
        <w:t>asista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reclamar</w:t>
      </w:r>
      <w:r>
        <w:rPr>
          <w:spacing w:val="-2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forma</w:t>
      </w:r>
      <w:r>
        <w:rPr>
          <w:spacing w:val="-7"/>
        </w:rPr>
        <w:t xml:space="preserve"> </w:t>
      </w:r>
      <w:r>
        <w:t>procedente: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4"/>
        </w:tabs>
        <w:spacing w:before="1"/>
        <w:ind w:right="836" w:hanging="360"/>
        <w:jc w:val="both"/>
      </w:pPr>
      <w:r>
        <w:t>Coloque una cinta adhesiva uniendo los azulejos despegados con otros que no lo están, previniendo</w:t>
      </w:r>
      <w:r>
        <w:rPr>
          <w:spacing w:val="-47"/>
        </w:rPr>
        <w:t xml:space="preserve"> </w:t>
      </w:r>
      <w:r>
        <w:t>su total desprendimiento y los riesgos derivados de ello. Después avise, inmediatamente, a personal</w:t>
      </w:r>
      <w:r>
        <w:rPr>
          <w:spacing w:val="-47"/>
        </w:rPr>
        <w:t xml:space="preserve"> </w:t>
      </w:r>
      <w:r>
        <w:t>especializado en</w:t>
      </w:r>
      <w:r>
        <w:rPr>
          <w:spacing w:val="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reparación.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 w:right="1468"/>
      </w:pPr>
      <w:r>
        <w:t>Los revestimientos están expuestos a la acción del polvo y la suciedad, por lo que se hace precisa una</w:t>
      </w:r>
      <w:r>
        <w:rPr>
          <w:spacing w:val="-47"/>
        </w:rPr>
        <w:t xml:space="preserve"> </w:t>
      </w:r>
      <w:r>
        <w:t>frecuente</w:t>
      </w:r>
      <w:r>
        <w:rPr>
          <w:spacing w:val="-7"/>
        </w:rPr>
        <w:t xml:space="preserve"> </w:t>
      </w:r>
      <w:r>
        <w:t>limpieza.</w:t>
      </w:r>
      <w:r>
        <w:rPr>
          <w:spacing w:val="-1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su</w:t>
      </w:r>
      <w:r>
        <w:rPr>
          <w:spacing w:val="-9"/>
        </w:rPr>
        <w:t xml:space="preserve"> </w:t>
      </w:r>
      <w:r>
        <w:t>limpieza</w:t>
      </w:r>
      <w:r>
        <w:rPr>
          <w:spacing w:val="-3"/>
        </w:rPr>
        <w:t xml:space="preserve"> </w:t>
      </w:r>
      <w:r>
        <w:t>resultan apropiadas</w:t>
      </w:r>
      <w:r>
        <w:rPr>
          <w:spacing w:val="1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siguientes</w:t>
      </w:r>
      <w:r>
        <w:rPr>
          <w:spacing w:val="-5"/>
        </w:rPr>
        <w:t xml:space="preserve"> </w:t>
      </w:r>
      <w:r>
        <w:t>recomendaciones: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37" w:lineRule="auto"/>
        <w:ind w:right="1345" w:hanging="360"/>
      </w:pPr>
      <w:r>
        <w:t>Los enlucidos de yeso o estucos suelen limpiarse con un paño seco repasando suavemente sus</w:t>
      </w:r>
      <w:r>
        <w:rPr>
          <w:spacing w:val="-47"/>
        </w:rPr>
        <w:t xml:space="preserve"> </w:t>
      </w:r>
      <w:r>
        <w:t>paramentos.</w:t>
      </w:r>
      <w:r>
        <w:rPr>
          <w:spacing w:val="-11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alicatados:</w:t>
      </w:r>
      <w:r>
        <w:rPr>
          <w:spacing w:val="-11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paño</w:t>
      </w:r>
      <w:r>
        <w:rPr>
          <w:spacing w:val="-9"/>
        </w:rPr>
        <w:t xml:space="preserve"> </w:t>
      </w:r>
      <w:r>
        <w:t>húmedo,</w:t>
      </w:r>
      <w:r>
        <w:rPr>
          <w:spacing w:val="-2"/>
        </w:rPr>
        <w:t xml:space="preserve"> </w:t>
      </w:r>
      <w:r>
        <w:t>evitando</w:t>
      </w:r>
      <w:r>
        <w:rPr>
          <w:spacing w:val="-6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utilización</w:t>
      </w:r>
      <w:r>
        <w:rPr>
          <w:spacing w:val="-3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ácidos</w:t>
      </w:r>
      <w:r>
        <w:rPr>
          <w:spacing w:val="-7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abrasivos.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4"/>
        <w:ind w:hanging="366"/>
      </w:pPr>
      <w:r>
        <w:t>Los</w:t>
      </w:r>
      <w:r>
        <w:rPr>
          <w:spacing w:val="-8"/>
        </w:rPr>
        <w:t xml:space="preserve"> </w:t>
      </w:r>
      <w:r>
        <w:t>chapados:</w:t>
      </w:r>
      <w:r>
        <w:rPr>
          <w:spacing w:val="-4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agua</w:t>
      </w:r>
      <w:r>
        <w:rPr>
          <w:spacing w:val="-10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detergente</w:t>
      </w:r>
      <w:r>
        <w:rPr>
          <w:spacing w:val="-10"/>
        </w:rPr>
        <w:t xml:space="preserve"> </w:t>
      </w:r>
      <w:r>
        <w:t>neutro,</w:t>
      </w:r>
      <w:r>
        <w:rPr>
          <w:spacing w:val="-5"/>
        </w:rPr>
        <w:t xml:space="preserve"> </w:t>
      </w:r>
      <w:r>
        <w:t>descartando</w:t>
      </w:r>
      <w:r>
        <w:rPr>
          <w:spacing w:val="-3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uso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lijas,</w:t>
      </w:r>
      <w:r>
        <w:rPr>
          <w:spacing w:val="-1"/>
        </w:rPr>
        <w:t xml:space="preserve"> </w:t>
      </w:r>
      <w:r>
        <w:t>amoníaco</w:t>
      </w:r>
      <w:r>
        <w:rPr>
          <w:spacing w:val="-2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ácidos.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right="1537" w:hanging="360"/>
      </w:pPr>
      <w:r>
        <w:t>La limpieza de revestimientos de madera y corcho se efectuará «en seco» (frotando con una</w:t>
      </w:r>
      <w:r>
        <w:rPr>
          <w:spacing w:val="-47"/>
        </w:rPr>
        <w:t xml:space="preserve"> </w:t>
      </w:r>
      <w:r>
        <w:t>gamuza,</w:t>
      </w:r>
      <w:r>
        <w:rPr>
          <w:spacing w:val="-2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aspiradora).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ind w:left="210"/>
      </w:pPr>
      <w:r>
        <w:rPr>
          <w:spacing w:val="-1"/>
        </w:rPr>
        <w:t xml:space="preserve">Revestimientos </w:t>
      </w:r>
      <w:r>
        <w:t>de</w:t>
      </w:r>
      <w:r>
        <w:rPr>
          <w:spacing w:val="-9"/>
        </w:rPr>
        <w:t xml:space="preserve"> </w:t>
      </w:r>
      <w:r>
        <w:t>suelos</w:t>
      </w:r>
    </w:p>
    <w:p w:rsidR="001E7181" w:rsidRDefault="00317E40">
      <w:pPr>
        <w:pStyle w:val="Textoindependiente"/>
        <w:ind w:left="210" w:right="1380"/>
      </w:pPr>
      <w:r>
        <w:t>El pavimento o solado es la capa superior que recubre la superficie de cualquier suelo. Su finalidad es</w:t>
      </w:r>
      <w:r>
        <w:rPr>
          <w:spacing w:val="1"/>
        </w:rPr>
        <w:t xml:space="preserve"> </w:t>
      </w:r>
      <w:r>
        <w:t>múltiple: desde proporcionar una superficie plana fácil de pisar y dura al desgaste, hasta dotarla de un</w:t>
      </w:r>
      <w:r>
        <w:rPr>
          <w:spacing w:val="-47"/>
        </w:rPr>
        <w:t xml:space="preserve"> </w:t>
      </w:r>
      <w:r>
        <w:t>aspecto</w:t>
      </w:r>
      <w:r>
        <w:rPr>
          <w:spacing w:val="-2"/>
        </w:rPr>
        <w:t xml:space="preserve"> </w:t>
      </w:r>
      <w:r>
        <w:t>agradable</w:t>
      </w:r>
      <w:r>
        <w:rPr>
          <w:spacing w:val="-6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incluso</w:t>
      </w:r>
      <w:r>
        <w:rPr>
          <w:spacing w:val="-7"/>
        </w:rPr>
        <w:t xml:space="preserve"> </w:t>
      </w:r>
      <w:r>
        <w:t>decorativo.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951"/>
        <w:jc w:val="both"/>
      </w:pPr>
      <w:r>
        <w:t>Entre los revestimientos de suelo para edificios de vivienda, hay una gama muy variada. Los materiales que</w:t>
      </w:r>
      <w:r>
        <w:rPr>
          <w:spacing w:val="-47"/>
        </w:rPr>
        <w:t xml:space="preserve"> </w:t>
      </w:r>
      <w:r>
        <w:t>más frecuentemente aparecen como acabado son: el terrazo, el mármol o los cerámicos, que se reciben al</w:t>
      </w:r>
      <w:r>
        <w:rPr>
          <w:spacing w:val="1"/>
        </w:rPr>
        <w:t xml:space="preserve"> </w:t>
      </w:r>
      <w:r>
        <w:t>suelo</w:t>
      </w:r>
      <w:r>
        <w:rPr>
          <w:spacing w:val="-2"/>
        </w:rPr>
        <w:t xml:space="preserve"> </w:t>
      </w:r>
      <w:r>
        <w:t>mediante</w:t>
      </w:r>
      <w:r>
        <w:rPr>
          <w:spacing w:val="-8"/>
        </w:rPr>
        <w:t xml:space="preserve"> </w:t>
      </w:r>
      <w:r>
        <w:t>una</w:t>
      </w:r>
      <w:r>
        <w:rPr>
          <w:spacing w:val="-5"/>
        </w:rPr>
        <w:t xml:space="preserve"> </w:t>
      </w:r>
      <w:r>
        <w:t>capa</w:t>
      </w:r>
      <w:r>
        <w:rPr>
          <w:spacing w:val="-7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mortero</w:t>
      </w:r>
      <w:r>
        <w:rPr>
          <w:spacing w:val="-3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pegamento.</w:t>
      </w:r>
    </w:p>
    <w:p w:rsidR="001E7181" w:rsidRDefault="001E7181">
      <w:pPr>
        <w:pStyle w:val="Textoindependiente"/>
        <w:spacing w:before="11"/>
      </w:pPr>
    </w:p>
    <w:p w:rsidR="001E7181" w:rsidRDefault="00317E40">
      <w:pPr>
        <w:pStyle w:val="Textoindependiente"/>
        <w:spacing w:line="265" w:lineRule="exact"/>
        <w:ind w:left="210"/>
      </w:pPr>
      <w:r>
        <w:t>Entre</w:t>
      </w:r>
      <w:r>
        <w:rPr>
          <w:spacing w:val="-8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pavimentos</w:t>
      </w:r>
      <w:r>
        <w:rPr>
          <w:spacing w:val="-3"/>
        </w:rPr>
        <w:t xml:space="preserve"> </w:t>
      </w:r>
      <w:r>
        <w:t>cerámicos</w:t>
      </w:r>
      <w:r>
        <w:rPr>
          <w:spacing w:val="-6"/>
        </w:rPr>
        <w:t xml:space="preserve"> </w:t>
      </w:r>
      <w:r>
        <w:t>puede</w:t>
      </w:r>
      <w:r>
        <w:rPr>
          <w:spacing w:val="-7"/>
        </w:rPr>
        <w:t xml:space="preserve"> </w:t>
      </w:r>
      <w:r>
        <w:t>encontrar</w:t>
      </w:r>
      <w:r>
        <w:rPr>
          <w:spacing w:val="-8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su</w:t>
      </w:r>
      <w:r>
        <w:rPr>
          <w:spacing w:val="-4"/>
        </w:rPr>
        <w:t xml:space="preserve"> </w:t>
      </w:r>
      <w:r>
        <w:t>vivienda</w:t>
      </w:r>
      <w:r>
        <w:rPr>
          <w:spacing w:val="-7"/>
        </w:rPr>
        <w:t xml:space="preserve"> </w:t>
      </w:r>
      <w:r>
        <w:t>varios</w:t>
      </w:r>
      <w:r>
        <w:rPr>
          <w:spacing w:val="-2"/>
        </w:rPr>
        <w:t xml:space="preserve"> </w:t>
      </w:r>
      <w:r>
        <w:t>tipos: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875" w:hanging="360"/>
      </w:pPr>
      <w:r>
        <w:t>De cerámica sin revestir. La más conocida es la solería de 14x28 cm que se emplea con profusión en</w:t>
      </w:r>
      <w:r>
        <w:rPr>
          <w:spacing w:val="-4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pavimentación de</w:t>
      </w:r>
      <w:r>
        <w:rPr>
          <w:spacing w:val="1"/>
        </w:rPr>
        <w:t xml:space="preserve"> </w:t>
      </w:r>
      <w:r>
        <w:t>azoteas,</w:t>
      </w:r>
      <w:r>
        <w:rPr>
          <w:spacing w:val="2"/>
        </w:rPr>
        <w:t xml:space="preserve"> </w:t>
      </w:r>
      <w:r>
        <w:t>terrazas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patios.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783" w:hanging="360"/>
      </w:pPr>
      <w:r>
        <w:t>De cerámica esmaltada (vidriada). Una capa de esmalte extendida sobre la cara vista de la baldosa se</w:t>
      </w:r>
      <w:r>
        <w:rPr>
          <w:spacing w:val="-47"/>
        </w:rPr>
        <w:t xml:space="preserve"> </w:t>
      </w:r>
      <w:r>
        <w:t>vitrifica</w:t>
      </w:r>
      <w:r>
        <w:rPr>
          <w:spacing w:val="-6"/>
        </w:rPr>
        <w:t xml:space="preserve"> </w:t>
      </w:r>
      <w:r>
        <w:t>al</w:t>
      </w:r>
      <w:r>
        <w:rPr>
          <w:spacing w:val="-1"/>
        </w:rPr>
        <w:t xml:space="preserve"> </w:t>
      </w:r>
      <w:r>
        <w:t>tiempo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cocción.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967" w:hanging="360"/>
      </w:pPr>
      <w:r>
        <w:t>De</w:t>
      </w:r>
      <w:r>
        <w:rPr>
          <w:spacing w:val="-8"/>
        </w:rPr>
        <w:t xml:space="preserve"> </w:t>
      </w:r>
      <w:r>
        <w:t>gres.</w:t>
      </w:r>
      <w:r>
        <w:rPr>
          <w:spacing w:val="-2"/>
        </w:rPr>
        <w:t xml:space="preserve"> </w:t>
      </w:r>
      <w:r>
        <w:t>Es</w:t>
      </w:r>
      <w:r>
        <w:rPr>
          <w:spacing w:val="-3"/>
        </w:rPr>
        <w:t xml:space="preserve"> </w:t>
      </w:r>
      <w:r>
        <w:t>este</w:t>
      </w:r>
      <w:r>
        <w:rPr>
          <w:spacing w:val="-9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material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gran</w:t>
      </w:r>
      <w:r>
        <w:rPr>
          <w:spacing w:val="-8"/>
        </w:rPr>
        <w:t xml:space="preserve"> </w:t>
      </w:r>
      <w:r>
        <w:t>dureza,</w:t>
      </w:r>
      <w:r>
        <w:rPr>
          <w:spacing w:val="-2"/>
        </w:rPr>
        <w:t xml:space="preserve"> </w:t>
      </w:r>
      <w:r>
        <w:t>muy</w:t>
      </w:r>
      <w:r>
        <w:rPr>
          <w:spacing w:val="-5"/>
        </w:rPr>
        <w:t xml:space="preserve"> </w:t>
      </w:r>
      <w:r>
        <w:t>compacto</w:t>
      </w:r>
      <w:r>
        <w:rPr>
          <w:spacing w:val="-5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impermeable,</w:t>
      </w:r>
      <w:r>
        <w:rPr>
          <w:spacing w:val="-2"/>
        </w:rPr>
        <w:t xml:space="preserve"> </w:t>
      </w:r>
      <w:r>
        <w:t>generalmente</w:t>
      </w:r>
      <w:r>
        <w:rPr>
          <w:spacing w:val="-6"/>
        </w:rPr>
        <w:t xml:space="preserve"> </w:t>
      </w:r>
      <w:r>
        <w:t>utilizado</w:t>
      </w:r>
      <w:r>
        <w:rPr>
          <w:spacing w:val="-47"/>
        </w:rPr>
        <w:t xml:space="preserve"> </w:t>
      </w:r>
      <w:r>
        <w:t>en la</w:t>
      </w:r>
      <w:r>
        <w:rPr>
          <w:spacing w:val="-1"/>
        </w:rPr>
        <w:t xml:space="preserve"> </w:t>
      </w:r>
      <w:r>
        <w:t>pavimentación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cocinas,</w:t>
      </w:r>
      <w:r>
        <w:rPr>
          <w:spacing w:val="2"/>
        </w:rPr>
        <w:t xml:space="preserve"> </w:t>
      </w:r>
      <w:r>
        <w:t>lavaderos, cuartos</w:t>
      </w:r>
      <w:r>
        <w:rPr>
          <w:spacing w:val="-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baño</w:t>
      </w:r>
      <w:r>
        <w:rPr>
          <w:spacing w:val="-5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aseos.</w:t>
      </w:r>
    </w:p>
    <w:p w:rsidR="001E7181" w:rsidRDefault="001E7181">
      <w:pPr>
        <w:pStyle w:val="Textoindependiente"/>
        <w:spacing w:before="8"/>
        <w:rPr>
          <w:sz w:val="21"/>
        </w:rPr>
      </w:pPr>
    </w:p>
    <w:p w:rsidR="001E7181" w:rsidRDefault="00317E40">
      <w:pPr>
        <w:pStyle w:val="Textoindependiente"/>
        <w:ind w:left="210" w:right="2271"/>
      </w:pPr>
      <w:r>
        <w:t>Para los pavimentos cerámicos, de mármol o terrazo deben tenerse en cuenta las siguientes</w:t>
      </w:r>
      <w:r>
        <w:rPr>
          <w:spacing w:val="-47"/>
        </w:rPr>
        <w:t xml:space="preserve"> </w:t>
      </w:r>
      <w:r>
        <w:t>recomendaciones: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56"/>
        <w:ind w:right="1038" w:hanging="360"/>
      </w:pPr>
      <w:r>
        <w:t>Procure secar inmediatamente el suelo mojado para evitar que el agua penetre en la capa interior</w:t>
      </w:r>
      <w:r>
        <w:rPr>
          <w:spacing w:val="-47"/>
        </w:rPr>
        <w:t xml:space="preserve"> </w:t>
      </w:r>
      <w:r>
        <w:t>provocando, en ocasiones,</w:t>
      </w:r>
      <w:r>
        <w:rPr>
          <w:spacing w:val="-3"/>
        </w:rPr>
        <w:t xml:space="preserve"> </w:t>
      </w:r>
      <w:r>
        <w:t>desprendimientos</w:t>
      </w:r>
      <w:r>
        <w:rPr>
          <w:spacing w:val="-2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filtraciones</w:t>
      </w:r>
      <w:r>
        <w:rPr>
          <w:spacing w:val="-1"/>
        </w:rPr>
        <w:t xml:space="preserve"> </w:t>
      </w:r>
      <w:r>
        <w:t>en la</w:t>
      </w:r>
      <w:r>
        <w:rPr>
          <w:spacing w:val="-6"/>
        </w:rPr>
        <w:t xml:space="preserve"> </w:t>
      </w:r>
      <w:r>
        <w:t>vivienda</w:t>
      </w:r>
      <w:r>
        <w:rPr>
          <w:spacing w:val="-1"/>
        </w:rPr>
        <w:t xml:space="preserve"> </w:t>
      </w:r>
      <w:r>
        <w:t>inferior.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 w:line="237" w:lineRule="auto"/>
        <w:ind w:right="1010" w:hanging="360"/>
      </w:pPr>
      <w:r>
        <w:t>Si fuera preciso, revise y reponga las juntas dañadas. Su buen estado previene roturas y dificulta el</w:t>
      </w:r>
      <w:r>
        <w:rPr>
          <w:spacing w:val="-47"/>
        </w:rPr>
        <w:t xml:space="preserve"> </w:t>
      </w:r>
      <w:r>
        <w:t>paso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humedad.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t>Evite</w:t>
      </w:r>
      <w:r>
        <w:rPr>
          <w:spacing w:val="-7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derramamiento</w:t>
      </w:r>
      <w:r>
        <w:rPr>
          <w:spacing w:val="-4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grasas</w:t>
      </w:r>
      <w:r>
        <w:rPr>
          <w:spacing w:val="-6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ácidos</w:t>
      </w:r>
      <w:r>
        <w:rPr>
          <w:spacing w:val="-4"/>
        </w:rPr>
        <w:t xml:space="preserve"> </w:t>
      </w:r>
      <w:r>
        <w:t>sobre</w:t>
      </w:r>
      <w:r>
        <w:rPr>
          <w:spacing w:val="-6"/>
        </w:rPr>
        <w:t xml:space="preserve"> </w:t>
      </w:r>
      <w:r>
        <w:t>su</w:t>
      </w:r>
      <w:r>
        <w:rPr>
          <w:spacing w:val="-6"/>
        </w:rPr>
        <w:t xml:space="preserve"> </w:t>
      </w:r>
      <w:r>
        <w:t>superficie.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t>Evite</w:t>
      </w:r>
      <w:r>
        <w:rPr>
          <w:spacing w:val="-8"/>
        </w:rPr>
        <w:t xml:space="preserve"> </w:t>
      </w:r>
      <w:r>
        <w:t>golpes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impactos</w:t>
      </w:r>
      <w:r>
        <w:rPr>
          <w:spacing w:val="-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objetos</w:t>
      </w:r>
      <w:r>
        <w:rPr>
          <w:spacing w:val="-3"/>
        </w:rPr>
        <w:t xml:space="preserve"> </w:t>
      </w:r>
      <w:r>
        <w:t>duros</w:t>
      </w:r>
      <w:r>
        <w:rPr>
          <w:spacing w:val="-2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punzantes</w:t>
      </w:r>
      <w:r>
        <w:rPr>
          <w:spacing w:val="-9"/>
        </w:rPr>
        <w:t xml:space="preserve"> </w:t>
      </w:r>
      <w:r>
        <w:t>ya</w:t>
      </w:r>
      <w:r>
        <w:rPr>
          <w:spacing w:val="-6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pueden</w:t>
      </w:r>
      <w:r>
        <w:rPr>
          <w:spacing w:val="-7"/>
        </w:rPr>
        <w:t xml:space="preserve"> </w:t>
      </w:r>
      <w:r>
        <w:t>romper</w:t>
      </w:r>
      <w:r>
        <w:rPr>
          <w:spacing w:val="-2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baldosas.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868" w:hanging="360"/>
      </w:pPr>
      <w:r>
        <w:t>Si una baldosa se rompe o desprende repare el daño lo más rápidamente posible para evitar que las</w:t>
      </w:r>
      <w:r>
        <w:rPr>
          <w:spacing w:val="-47"/>
        </w:rPr>
        <w:t xml:space="preserve"> </w:t>
      </w:r>
      <w:r>
        <w:t>piezas</w:t>
      </w:r>
      <w:r>
        <w:rPr>
          <w:spacing w:val="-1"/>
        </w:rPr>
        <w:t xml:space="preserve"> </w:t>
      </w:r>
      <w:r>
        <w:t>contiguas</w:t>
      </w:r>
      <w:r>
        <w:rPr>
          <w:spacing w:val="-3"/>
        </w:rPr>
        <w:t xml:space="preserve"> </w:t>
      </w:r>
      <w:r>
        <w:t>pudieran</w:t>
      </w:r>
      <w:r>
        <w:rPr>
          <w:spacing w:val="-3"/>
        </w:rPr>
        <w:t xml:space="preserve"> </w:t>
      </w:r>
      <w:r>
        <w:t>sufrirlo.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037" w:hanging="360"/>
      </w:pPr>
      <w:r>
        <w:t>Procure disponer de piezas para reposición de los pavimentos de su vivienda o edificio, para casos</w:t>
      </w:r>
      <w:r>
        <w:rPr>
          <w:spacing w:val="-47"/>
        </w:rPr>
        <w:t xml:space="preserve"> </w:t>
      </w:r>
      <w:r>
        <w:t>de rotura o sustituciones por otras causas, ya que puede resultar dificultoso encontrar, en su</w:t>
      </w:r>
      <w:r>
        <w:rPr>
          <w:spacing w:val="1"/>
        </w:rPr>
        <w:t xml:space="preserve"> </w:t>
      </w:r>
      <w:r>
        <w:t>momento,</w:t>
      </w:r>
      <w:r>
        <w:rPr>
          <w:spacing w:val="-2"/>
        </w:rPr>
        <w:t xml:space="preserve"> </w:t>
      </w:r>
      <w:r>
        <w:t>piezas iguales a las originales.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right="808" w:hanging="360"/>
      </w:pPr>
      <w:r>
        <w:t>El mármol puede pulirse o abrillantarse de nuevo cuando su aspecto lo aconseje. No obstante, tenga</w:t>
      </w:r>
      <w:r>
        <w:rPr>
          <w:spacing w:val="-47"/>
        </w:rPr>
        <w:t xml:space="preserve"> </w:t>
      </w:r>
      <w:r>
        <w:t>en cuenta</w:t>
      </w:r>
      <w:r>
        <w:rPr>
          <w:spacing w:val="-3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número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veces que</w:t>
      </w:r>
      <w:r>
        <w:rPr>
          <w:spacing w:val="-5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puede</w:t>
      </w:r>
      <w:r>
        <w:rPr>
          <w:spacing w:val="-1"/>
        </w:rPr>
        <w:t xml:space="preserve"> </w:t>
      </w:r>
      <w:r>
        <w:t>pulimentar</w:t>
      </w:r>
      <w:r>
        <w:rPr>
          <w:spacing w:val="1"/>
        </w:rPr>
        <w:t xml:space="preserve"> </w:t>
      </w:r>
      <w:r>
        <w:t>no es ilimitado.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815" w:hanging="360"/>
      </w:pPr>
      <w:r>
        <w:t>No arrastre los muebles sobre estos pavimentos a menos que haya protegido, con trozos de fieltro o</w:t>
      </w:r>
      <w:r>
        <w:rPr>
          <w:spacing w:val="-47"/>
        </w:rPr>
        <w:t xml:space="preserve"> </w:t>
      </w:r>
      <w:r>
        <w:t>similar, las</w:t>
      </w:r>
      <w:r>
        <w:rPr>
          <w:spacing w:val="7"/>
        </w:rPr>
        <w:t xml:space="preserve"> </w:t>
      </w:r>
      <w:r>
        <w:t>zonas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roce.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spacing w:before="1"/>
        <w:ind w:left="210"/>
      </w:pPr>
      <w:r>
        <w:t>Para</w:t>
      </w:r>
      <w:r>
        <w:rPr>
          <w:spacing w:val="-9"/>
        </w:rPr>
        <w:t xml:space="preserve"> </w:t>
      </w:r>
      <w:r>
        <w:t>su</w:t>
      </w:r>
      <w:r>
        <w:rPr>
          <w:spacing w:val="-5"/>
        </w:rPr>
        <w:t xml:space="preserve"> </w:t>
      </w:r>
      <w:r>
        <w:t>limpieza</w:t>
      </w:r>
      <w:r>
        <w:rPr>
          <w:spacing w:val="-9"/>
        </w:rPr>
        <w:t xml:space="preserve"> </w:t>
      </w:r>
      <w:r>
        <w:t>resultan</w:t>
      </w:r>
      <w:r>
        <w:rPr>
          <w:spacing w:val="-5"/>
        </w:rPr>
        <w:t xml:space="preserve"> </w:t>
      </w:r>
      <w:r>
        <w:t>apropiadas</w:t>
      </w:r>
      <w:r>
        <w:rPr>
          <w:spacing w:val="-7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siguientes</w:t>
      </w:r>
      <w:r>
        <w:rPr>
          <w:spacing w:val="-7"/>
        </w:rPr>
        <w:t xml:space="preserve"> </w:t>
      </w:r>
      <w:r>
        <w:t>recomendaciones: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La</w:t>
      </w:r>
      <w:r>
        <w:rPr>
          <w:spacing w:val="-6"/>
        </w:rPr>
        <w:t xml:space="preserve"> </w:t>
      </w:r>
      <w:r>
        <w:t>limpieza</w:t>
      </w:r>
      <w:r>
        <w:rPr>
          <w:spacing w:val="-6"/>
        </w:rPr>
        <w:t xml:space="preserve"> </w:t>
      </w:r>
      <w:r>
        <w:t>debe</w:t>
      </w:r>
      <w:r>
        <w:rPr>
          <w:spacing w:val="-6"/>
        </w:rPr>
        <w:t xml:space="preserve"> </w:t>
      </w:r>
      <w:r>
        <w:t>hacerse</w:t>
      </w:r>
      <w:r>
        <w:rPr>
          <w:spacing w:val="-6"/>
        </w:rPr>
        <w:t xml:space="preserve"> </w:t>
      </w:r>
      <w:r>
        <w:t>con agua</w:t>
      </w:r>
      <w:r>
        <w:rPr>
          <w:spacing w:val="-3"/>
        </w:rPr>
        <w:t xml:space="preserve"> </w:t>
      </w:r>
      <w:r>
        <w:t>jabonosa</w:t>
      </w:r>
      <w:r>
        <w:rPr>
          <w:spacing w:val="-6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detergente</w:t>
      </w:r>
      <w:r>
        <w:rPr>
          <w:spacing w:val="-7"/>
        </w:rPr>
        <w:t xml:space="preserve"> </w:t>
      </w:r>
      <w:r>
        <w:t>neutro.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3"/>
        <w:ind w:hanging="366"/>
      </w:pPr>
      <w:r>
        <w:rPr>
          <w:spacing w:val="-1"/>
        </w:rPr>
        <w:t>No</w:t>
      </w:r>
      <w:r>
        <w:rPr>
          <w:spacing w:val="-11"/>
        </w:rPr>
        <w:t xml:space="preserve"> </w:t>
      </w:r>
      <w:r>
        <w:t>utilice</w:t>
      </w:r>
      <w:r>
        <w:rPr>
          <w:spacing w:val="-12"/>
        </w:rPr>
        <w:t xml:space="preserve"> </w:t>
      </w:r>
      <w:r>
        <w:t>lejía, agua</w:t>
      </w:r>
      <w:r>
        <w:rPr>
          <w:spacing w:val="-7"/>
        </w:rPr>
        <w:t xml:space="preserve"> </w:t>
      </w:r>
      <w:r>
        <w:t>fuerte,</w:t>
      </w:r>
      <w:r>
        <w:rPr>
          <w:spacing w:val="-11"/>
        </w:rPr>
        <w:t xml:space="preserve"> </w:t>
      </w:r>
      <w:r>
        <w:t>productos</w:t>
      </w:r>
      <w:r>
        <w:rPr>
          <w:spacing w:val="-6"/>
        </w:rPr>
        <w:t xml:space="preserve"> </w:t>
      </w:r>
      <w:r>
        <w:t>abrasivos</w:t>
      </w:r>
      <w:r>
        <w:rPr>
          <w:spacing w:val="-7"/>
        </w:rPr>
        <w:t xml:space="preserve"> </w:t>
      </w:r>
      <w:r>
        <w:t>ni</w:t>
      </w:r>
      <w:r>
        <w:rPr>
          <w:spacing w:val="-9"/>
        </w:rPr>
        <w:t xml:space="preserve"> </w:t>
      </w:r>
      <w:r>
        <w:t>componentes</w:t>
      </w:r>
      <w:r>
        <w:rPr>
          <w:spacing w:val="-5"/>
        </w:rPr>
        <w:t xml:space="preserve"> </w:t>
      </w:r>
      <w:r>
        <w:t>ácidos.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ind w:left="210"/>
      </w:pPr>
      <w:r>
        <w:rPr>
          <w:spacing w:val="-1"/>
        </w:rPr>
        <w:t>Revestimientos</w:t>
      </w:r>
      <w:r>
        <w:rPr>
          <w:spacing w:val="-2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techos</w:t>
      </w:r>
    </w:p>
    <w:p w:rsidR="001E7181" w:rsidRDefault="00317E40">
      <w:pPr>
        <w:pStyle w:val="Textoindependiente"/>
        <w:spacing w:before="7" w:line="235" w:lineRule="auto"/>
        <w:ind w:left="210" w:right="1010"/>
      </w:pPr>
      <w:r>
        <w:t>Los techos suelen necesitar un revestimiento, bien para presentar un mejor aspecto o bien para cubrir a la</w:t>
      </w:r>
      <w:r>
        <w:rPr>
          <w:spacing w:val="-47"/>
        </w:rPr>
        <w:t xml:space="preserve"> </w:t>
      </w:r>
      <w:r>
        <w:t>vista</w:t>
      </w:r>
      <w:r>
        <w:rPr>
          <w:spacing w:val="-6"/>
        </w:rPr>
        <w:t xml:space="preserve"> </w:t>
      </w:r>
      <w:r>
        <w:t>algunos</w:t>
      </w:r>
      <w:r>
        <w:rPr>
          <w:spacing w:val="4"/>
        </w:rPr>
        <w:t xml:space="preserve"> </w:t>
      </w:r>
      <w:r>
        <w:t>conductos</w:t>
      </w:r>
      <w:r>
        <w:rPr>
          <w:spacing w:val="-2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instalaciones</w:t>
      </w:r>
      <w:r>
        <w:rPr>
          <w:spacing w:val="-4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quedaron</w:t>
      </w:r>
      <w:r>
        <w:rPr>
          <w:spacing w:val="-9"/>
        </w:rPr>
        <w:t xml:space="preserve"> </w:t>
      </w:r>
      <w:r>
        <w:t>fijados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aquellos.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 w:right="904"/>
      </w:pPr>
      <w:r>
        <w:t>Estos revestimientos estarán adheridos o suspendidos del techo. En el primer caso, suelen ser</w:t>
      </w:r>
      <w:r>
        <w:rPr>
          <w:spacing w:val="1"/>
        </w:rPr>
        <w:t xml:space="preserve"> </w:t>
      </w:r>
      <w:r>
        <w:rPr>
          <w:spacing w:val="-1"/>
        </w:rPr>
        <w:t>revestimientos</w:t>
      </w:r>
      <w:r>
        <w:rPr>
          <w:spacing w:val="-2"/>
        </w:rPr>
        <w:t xml:space="preserve"> </w:t>
      </w:r>
      <w:r>
        <w:rPr>
          <w:spacing w:val="-1"/>
        </w:rPr>
        <w:t>con</w:t>
      </w:r>
      <w:r>
        <w:rPr>
          <w:spacing w:val="-9"/>
        </w:rPr>
        <w:t xml:space="preserve"> </w:t>
      </w:r>
      <w:r>
        <w:rPr>
          <w:spacing w:val="-1"/>
        </w:rPr>
        <w:t>pasta</w:t>
      </w:r>
      <w:r>
        <w:rPr>
          <w:spacing w:val="-10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yeso</w:t>
      </w:r>
      <w:r>
        <w:rPr>
          <w:spacing w:val="-5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mortero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cemento.</w:t>
      </w:r>
      <w:r>
        <w:rPr>
          <w:spacing w:val="-4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techos</w:t>
      </w:r>
      <w:r>
        <w:rPr>
          <w:spacing w:val="-8"/>
        </w:rPr>
        <w:t xml:space="preserve"> </w:t>
      </w:r>
      <w:r>
        <w:t>suspendidos, techos</w:t>
      </w:r>
      <w:r>
        <w:rPr>
          <w:spacing w:val="-7"/>
        </w:rPr>
        <w:t xml:space="preserve"> </w:t>
      </w:r>
      <w:r>
        <w:t>rasos</w:t>
      </w:r>
      <w:r>
        <w:rPr>
          <w:spacing w:val="-1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falsos</w:t>
      </w:r>
      <w:r>
        <w:rPr>
          <w:spacing w:val="1"/>
        </w:rPr>
        <w:t xml:space="preserve"> </w:t>
      </w:r>
      <w:r>
        <w:t>techos, pueden ser continuos, generalmente, de escayola y sin juntas aparentes o de piezas cuadradas o</w:t>
      </w:r>
      <w:r>
        <w:rPr>
          <w:spacing w:val="1"/>
        </w:rPr>
        <w:t xml:space="preserve"> </w:t>
      </w:r>
      <w:r>
        <w:t>rectangulares,</w:t>
      </w:r>
      <w:r>
        <w:rPr>
          <w:spacing w:val="-4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juntas aparentes.</w:t>
      </w:r>
    </w:p>
    <w:p w:rsidR="001E7181" w:rsidRDefault="001E7181">
      <w:pPr>
        <w:pStyle w:val="Textoindependiente"/>
        <w:spacing w:before="4"/>
      </w:pPr>
    </w:p>
    <w:p w:rsidR="001E7181" w:rsidRDefault="00317E40">
      <w:pPr>
        <w:pStyle w:val="Textoindependiente"/>
        <w:spacing w:line="267" w:lineRule="exact"/>
        <w:ind w:left="210"/>
      </w:pPr>
      <w:r>
        <w:t>Tenga</w:t>
      </w:r>
      <w:r>
        <w:rPr>
          <w:spacing w:val="-10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cuenta</w:t>
      </w:r>
      <w:r>
        <w:rPr>
          <w:spacing w:val="-11"/>
        </w:rPr>
        <w:t xml:space="preserve"> </w:t>
      </w:r>
      <w:r>
        <w:t>las</w:t>
      </w:r>
      <w:r>
        <w:rPr>
          <w:spacing w:val="-11"/>
        </w:rPr>
        <w:t xml:space="preserve"> </w:t>
      </w:r>
      <w:r>
        <w:t>siguientes</w:t>
      </w:r>
      <w:r>
        <w:rPr>
          <w:spacing w:val="-4"/>
        </w:rPr>
        <w:t xml:space="preserve"> </w:t>
      </w:r>
      <w:r>
        <w:t>recomendaciones: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7" w:lineRule="exact"/>
        <w:ind w:hanging="366"/>
      </w:pPr>
      <w:r>
        <w:t>De</w:t>
      </w:r>
      <w:r>
        <w:rPr>
          <w:spacing w:val="-8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t>falsos</w:t>
      </w:r>
      <w:r>
        <w:rPr>
          <w:spacing w:val="-1"/>
        </w:rPr>
        <w:t xml:space="preserve"> </w:t>
      </w:r>
      <w:r>
        <w:t>techos</w:t>
      </w:r>
      <w:r>
        <w:rPr>
          <w:spacing w:val="-5"/>
        </w:rPr>
        <w:t xml:space="preserve"> </w:t>
      </w:r>
      <w:r>
        <w:t>no</w:t>
      </w:r>
      <w:r>
        <w:rPr>
          <w:spacing w:val="-10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colgará</w:t>
      </w:r>
      <w:r>
        <w:rPr>
          <w:spacing w:val="-2"/>
        </w:rPr>
        <w:t xml:space="preserve"> </w:t>
      </w:r>
      <w:r>
        <w:t>ningún</w:t>
      </w:r>
      <w:r>
        <w:rPr>
          <w:spacing w:val="-5"/>
        </w:rPr>
        <w:t xml:space="preserve"> </w:t>
      </w:r>
      <w:r>
        <w:t>objeto</w:t>
      </w:r>
      <w:r>
        <w:rPr>
          <w:spacing w:val="-12"/>
        </w:rPr>
        <w:t xml:space="preserve"> </w:t>
      </w:r>
      <w:r>
        <w:t>pesado</w:t>
      </w:r>
      <w:r>
        <w:rPr>
          <w:spacing w:val="-6"/>
        </w:rPr>
        <w:t xml:space="preserve"> </w:t>
      </w:r>
      <w:r>
        <w:t>(lámparas,</w:t>
      </w:r>
      <w:r>
        <w:rPr>
          <w:spacing w:val="-3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ejemplo).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2"/>
        <w:ind w:right="956" w:hanging="360"/>
      </w:pPr>
      <w:r>
        <w:t>En general, para colgar cualquier objeto debe buscarse la fijación en el elemento estructural que</w:t>
      </w:r>
      <w:r>
        <w:rPr>
          <w:spacing w:val="1"/>
        </w:rPr>
        <w:t xml:space="preserve"> </w:t>
      </w:r>
      <w:r>
        <w:t>sirva de soporte al guarnecido o enfoscado, o del que está suspendido el falso techo. Ese elemento</w:t>
      </w:r>
      <w:r>
        <w:rPr>
          <w:spacing w:val="-47"/>
        </w:rPr>
        <w:t xml:space="preserve"> </w:t>
      </w:r>
      <w:r>
        <w:t>constructivo</w:t>
      </w:r>
      <w:r>
        <w:rPr>
          <w:spacing w:val="-3"/>
        </w:rPr>
        <w:t xml:space="preserve"> </w:t>
      </w:r>
      <w:r>
        <w:t>será,</w:t>
      </w:r>
      <w:r>
        <w:rPr>
          <w:spacing w:val="-2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muchas ocasiones,</w:t>
      </w:r>
      <w:r>
        <w:rPr>
          <w:spacing w:val="-3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forjado.</w:t>
      </w:r>
      <w:r>
        <w:rPr>
          <w:spacing w:val="-3"/>
        </w:rPr>
        <w:t xml:space="preserve"> </w:t>
      </w:r>
      <w:r>
        <w:t>Si</w:t>
      </w:r>
      <w:r>
        <w:rPr>
          <w:spacing w:val="-10"/>
        </w:rPr>
        <w:t xml:space="preserve"> </w:t>
      </w:r>
      <w:r>
        <w:t>es</w:t>
      </w:r>
      <w:r>
        <w:rPr>
          <w:spacing w:val="-1"/>
        </w:rPr>
        <w:t xml:space="preserve"> </w:t>
      </w:r>
      <w:r>
        <w:t>así,</w:t>
      </w:r>
      <w:r>
        <w:rPr>
          <w:spacing w:val="-7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debe</w:t>
      </w:r>
      <w:r>
        <w:rPr>
          <w:spacing w:val="-6"/>
        </w:rPr>
        <w:t xml:space="preserve"> </w:t>
      </w:r>
      <w:r>
        <w:t>dañar las</w:t>
      </w:r>
      <w:r>
        <w:rPr>
          <w:spacing w:val="-1"/>
        </w:rPr>
        <w:t xml:space="preserve"> </w:t>
      </w:r>
      <w:r>
        <w:t>viguetas.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/>
      </w:pPr>
      <w:r>
        <w:t>Pinturas</w:t>
      </w:r>
    </w:p>
    <w:p w:rsidR="001E7181" w:rsidRDefault="00317E40">
      <w:pPr>
        <w:pStyle w:val="Textoindependiente"/>
        <w:spacing w:before="3"/>
        <w:ind w:left="210" w:right="816"/>
      </w:pPr>
      <w:r>
        <w:t>Son revestimientos que sirven de acabado y protección a muchas superficies. Por su situación y consiguiente</w:t>
      </w:r>
      <w:r>
        <w:rPr>
          <w:spacing w:val="-47"/>
        </w:rPr>
        <w:t xml:space="preserve"> </w:t>
      </w:r>
      <w:r>
        <w:t>contacto directo con el ambiente, las pinturas sufren en primera instancia la mayor parte de las agresiones</w:t>
      </w:r>
      <w:r>
        <w:rPr>
          <w:spacing w:val="1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tendrían</w:t>
      </w:r>
      <w:r>
        <w:rPr>
          <w:spacing w:val="-4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soportar</w:t>
      </w:r>
      <w:r>
        <w:rPr>
          <w:spacing w:val="-1"/>
        </w:rPr>
        <w:t xml:space="preserve"> </w:t>
      </w:r>
      <w:r>
        <w:t>los paramentos protegidos.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/>
      </w:pPr>
      <w:r>
        <w:rPr>
          <w:spacing w:val="-1"/>
        </w:rPr>
        <w:t>Si</w:t>
      </w:r>
      <w:r>
        <w:rPr>
          <w:spacing w:val="-7"/>
        </w:rPr>
        <w:t xml:space="preserve"> </w:t>
      </w:r>
      <w:r>
        <w:rPr>
          <w:spacing w:val="-1"/>
        </w:rPr>
        <w:t>pretende</w:t>
      </w:r>
      <w:r>
        <w:rPr>
          <w:spacing w:val="-11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pinturas</w:t>
      </w:r>
      <w:r>
        <w:rPr>
          <w:spacing w:val="-7"/>
        </w:rPr>
        <w:t xml:space="preserve"> </w:t>
      </w:r>
      <w:r>
        <w:t>sigan</w:t>
      </w:r>
      <w:r>
        <w:rPr>
          <w:spacing w:val="-8"/>
        </w:rPr>
        <w:t xml:space="preserve"> </w:t>
      </w:r>
      <w:r>
        <w:t>prestando</w:t>
      </w:r>
      <w:r>
        <w:rPr>
          <w:spacing w:val="-12"/>
        </w:rPr>
        <w:t xml:space="preserve"> </w:t>
      </w:r>
      <w:r>
        <w:t>su</w:t>
      </w:r>
      <w:r>
        <w:rPr>
          <w:spacing w:val="-3"/>
        </w:rPr>
        <w:t xml:space="preserve"> </w:t>
      </w:r>
      <w:r>
        <w:t>acción</w:t>
      </w:r>
      <w:r>
        <w:rPr>
          <w:spacing w:val="-12"/>
        </w:rPr>
        <w:t xml:space="preserve"> </w:t>
      </w:r>
      <w:r>
        <w:t>protectora,</w:t>
      </w:r>
      <w:r>
        <w:rPr>
          <w:spacing w:val="-3"/>
        </w:rPr>
        <w:t xml:space="preserve"> </w:t>
      </w:r>
      <w:r>
        <w:t>observe</w:t>
      </w:r>
      <w:r>
        <w:rPr>
          <w:spacing w:val="-3"/>
        </w:rPr>
        <w:t xml:space="preserve"> </w:t>
      </w:r>
      <w:r>
        <w:t>las</w:t>
      </w:r>
      <w:r>
        <w:rPr>
          <w:spacing w:val="-12"/>
        </w:rPr>
        <w:t xml:space="preserve"> </w:t>
      </w:r>
      <w:r>
        <w:t>siguientes</w:t>
      </w:r>
      <w:r>
        <w:rPr>
          <w:spacing w:val="-1"/>
        </w:rPr>
        <w:t xml:space="preserve"> </w:t>
      </w:r>
      <w:r>
        <w:t>recomendaciones: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7" w:line="265" w:lineRule="exact"/>
        <w:ind w:hanging="366"/>
      </w:pPr>
      <w:r>
        <w:t>Evite</w:t>
      </w:r>
      <w:r>
        <w:rPr>
          <w:spacing w:val="-11"/>
        </w:rPr>
        <w:t xml:space="preserve"> </w:t>
      </w:r>
      <w:r>
        <w:t>golpes,</w:t>
      </w:r>
      <w:r>
        <w:rPr>
          <w:spacing w:val="-4"/>
        </w:rPr>
        <w:t xml:space="preserve"> </w:t>
      </w:r>
      <w:r>
        <w:t>roces,</w:t>
      </w:r>
      <w:r>
        <w:rPr>
          <w:spacing w:val="-10"/>
        </w:rPr>
        <w:t xml:space="preserve"> </w:t>
      </w:r>
      <w:r>
        <w:t>rayados,</w:t>
      </w:r>
      <w:r>
        <w:rPr>
          <w:spacing w:val="-1"/>
        </w:rPr>
        <w:t xml:space="preserve"> </w:t>
      </w:r>
      <w:r>
        <w:t>etc.</w:t>
      </w:r>
      <w:r>
        <w:rPr>
          <w:spacing w:val="-7"/>
        </w:rPr>
        <w:t xml:space="preserve"> </w:t>
      </w:r>
      <w:r>
        <w:t>Todos</w:t>
      </w:r>
      <w:r>
        <w:rPr>
          <w:spacing w:val="-3"/>
        </w:rPr>
        <w:t xml:space="preserve"> </w:t>
      </w:r>
      <w:r>
        <w:t>ellos</w:t>
      </w:r>
      <w:r>
        <w:rPr>
          <w:spacing w:val="-8"/>
        </w:rPr>
        <w:t xml:space="preserve"> </w:t>
      </w:r>
      <w:r>
        <w:t>pueden</w:t>
      </w:r>
      <w:r>
        <w:rPr>
          <w:spacing w:val="-3"/>
        </w:rPr>
        <w:t xml:space="preserve"> </w:t>
      </w:r>
      <w:r>
        <w:t>dejar</w:t>
      </w:r>
      <w:r>
        <w:rPr>
          <w:spacing w:val="-2"/>
        </w:rPr>
        <w:t xml:space="preserve"> </w:t>
      </w:r>
      <w:r>
        <w:t>una</w:t>
      </w:r>
      <w:r>
        <w:rPr>
          <w:spacing w:val="-9"/>
        </w:rPr>
        <w:t xml:space="preserve"> </w:t>
      </w:r>
      <w:r>
        <w:t>huella</w:t>
      </w:r>
      <w:r>
        <w:rPr>
          <w:spacing w:val="-7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pintura.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828" w:hanging="360"/>
      </w:pPr>
      <w:r>
        <w:t>La acción del polvo, los agentes atmosféricos, el contacto de las personas, etc. exigen un continuo</w:t>
      </w:r>
      <w:r>
        <w:rPr>
          <w:spacing w:val="1"/>
        </w:rPr>
        <w:t xml:space="preserve"> </w:t>
      </w:r>
      <w:r>
        <w:t>cuidado para que las pinturas no pierdan sus posibilidades de proteger y decorar. Por tanto, procure</w:t>
      </w:r>
      <w:r>
        <w:rPr>
          <w:spacing w:val="-47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estén</w:t>
      </w:r>
      <w:r>
        <w:rPr>
          <w:spacing w:val="-1"/>
        </w:rPr>
        <w:t xml:space="preserve"> </w:t>
      </w:r>
      <w:r>
        <w:t>siempre en</w:t>
      </w:r>
      <w:r>
        <w:rPr>
          <w:spacing w:val="1"/>
        </w:rPr>
        <w:t xml:space="preserve"> </w:t>
      </w:r>
      <w:r>
        <w:t>perfecto</w:t>
      </w:r>
      <w:r>
        <w:rPr>
          <w:spacing w:val="1"/>
        </w:rPr>
        <w:t xml:space="preserve"> </w:t>
      </w:r>
      <w:r>
        <w:t>estado.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113" w:hanging="360"/>
      </w:pPr>
      <w:r>
        <w:t>Las pinturas sobre elementos metálicos protegen a éstos contra la oxidación, por lo cual, procure</w:t>
      </w:r>
      <w:r>
        <w:rPr>
          <w:spacing w:val="-47"/>
        </w:rPr>
        <w:t xml:space="preserve"> </w:t>
      </w:r>
      <w:r>
        <w:t>restaurar la pintura a la primera señal de óxido que observe y selle la filtración de agua que,</w:t>
      </w:r>
      <w:r>
        <w:rPr>
          <w:spacing w:val="1"/>
        </w:rPr>
        <w:t xml:space="preserve"> </w:t>
      </w:r>
      <w:r>
        <w:t>seguramente, la</w:t>
      </w:r>
      <w:r>
        <w:rPr>
          <w:spacing w:val="-3"/>
        </w:rPr>
        <w:t xml:space="preserve"> </w:t>
      </w:r>
      <w:r>
        <w:t>produce.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792" w:hanging="360"/>
      </w:pPr>
      <w:r>
        <w:t>Especial cuidado deberá tenerse con las barandillas de terraza o cualquier elemento similar colocado</w:t>
      </w:r>
      <w:r>
        <w:rPr>
          <w:spacing w:val="-4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intemperie.</w:t>
      </w:r>
      <w:r>
        <w:rPr>
          <w:spacing w:val="-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oxidación</w:t>
      </w:r>
      <w:r>
        <w:rPr>
          <w:spacing w:val="1"/>
        </w:rPr>
        <w:t xml:space="preserve"> </w:t>
      </w:r>
      <w:r>
        <w:t>podría</w:t>
      </w:r>
      <w:r>
        <w:rPr>
          <w:spacing w:val="-3"/>
        </w:rPr>
        <w:t xml:space="preserve"> </w:t>
      </w:r>
      <w:r>
        <w:t>entrañar</w:t>
      </w:r>
      <w:r>
        <w:rPr>
          <w:spacing w:val="-7"/>
        </w:rPr>
        <w:t xml:space="preserve"> </w:t>
      </w:r>
      <w:r>
        <w:t>serio peligro.</w:t>
      </w:r>
    </w:p>
    <w:p w:rsidR="001E7181" w:rsidRDefault="001E7181">
      <w:pPr>
        <w:pStyle w:val="Textoindependiente"/>
        <w:spacing w:before="9"/>
        <w:rPr>
          <w:sz w:val="21"/>
        </w:rPr>
      </w:pPr>
    </w:p>
    <w:p w:rsidR="001E7181" w:rsidRDefault="00317E40">
      <w:pPr>
        <w:pStyle w:val="Textoindependiente"/>
        <w:ind w:left="210"/>
      </w:pPr>
      <w:r>
        <w:t>En</w:t>
      </w:r>
      <w:r>
        <w:rPr>
          <w:spacing w:val="-3"/>
        </w:rPr>
        <w:t xml:space="preserve"> </w:t>
      </w:r>
      <w:r>
        <w:t>cuanto</w:t>
      </w:r>
      <w:r>
        <w:rPr>
          <w:spacing w:val="-9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limpieza,</w:t>
      </w:r>
      <w:r>
        <w:rPr>
          <w:spacing w:val="-5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recomienda: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56"/>
        <w:ind w:right="1011" w:hanging="360"/>
      </w:pPr>
      <w:r>
        <w:t>Para pinturas al temple y a la cal, limpie con paño seco. No emplee líquidos de limpieza ni agua, ya</w:t>
      </w:r>
      <w:r>
        <w:rPr>
          <w:spacing w:val="-47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estas</w:t>
      </w:r>
      <w:r>
        <w:rPr>
          <w:spacing w:val="-3"/>
        </w:rPr>
        <w:t xml:space="preserve"> </w:t>
      </w:r>
      <w:r>
        <w:t>pinturas</w:t>
      </w:r>
      <w:r>
        <w:rPr>
          <w:spacing w:val="-1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protegen</w:t>
      </w:r>
      <w:r>
        <w:rPr>
          <w:spacing w:val="1"/>
        </w:rPr>
        <w:t xml:space="preserve"> </w:t>
      </w:r>
      <w:r>
        <w:t>al</w:t>
      </w:r>
      <w:r>
        <w:rPr>
          <w:spacing w:val="-3"/>
        </w:rPr>
        <w:t xml:space="preserve"> </w:t>
      </w:r>
      <w:r>
        <w:t>yeso</w:t>
      </w:r>
      <w:r>
        <w:rPr>
          <w:spacing w:val="-5"/>
        </w:rPr>
        <w:t xml:space="preserve"> </w:t>
      </w:r>
      <w:r>
        <w:t>contra</w:t>
      </w:r>
      <w:r>
        <w:rPr>
          <w:spacing w:val="-5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humedad.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6"/>
        <w:ind w:hanging="366"/>
      </w:pPr>
      <w:r>
        <w:t>Para</w:t>
      </w:r>
      <w:r>
        <w:rPr>
          <w:spacing w:val="-6"/>
        </w:rPr>
        <w:t xml:space="preserve"> </w:t>
      </w:r>
      <w:r>
        <w:t>pinturas</w:t>
      </w:r>
      <w:r>
        <w:rPr>
          <w:spacing w:val="-4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silicato y</w:t>
      </w:r>
      <w:r>
        <w:rPr>
          <w:spacing w:val="-5"/>
        </w:rPr>
        <w:t xml:space="preserve"> </w:t>
      </w:r>
      <w:r>
        <w:t>al</w:t>
      </w:r>
      <w:r>
        <w:rPr>
          <w:spacing w:val="-9"/>
        </w:rPr>
        <w:t xml:space="preserve"> </w:t>
      </w:r>
      <w:r>
        <w:t>cemento,</w:t>
      </w:r>
      <w:r>
        <w:rPr>
          <w:spacing w:val="-2"/>
        </w:rPr>
        <w:t xml:space="preserve"> </w:t>
      </w:r>
      <w:r>
        <w:t>pase</w:t>
      </w:r>
      <w:r>
        <w:rPr>
          <w:spacing w:val="-4"/>
        </w:rPr>
        <w:t xml:space="preserve"> </w:t>
      </w:r>
      <w:r>
        <w:t>ligeramente</w:t>
      </w:r>
      <w:r>
        <w:rPr>
          <w:spacing w:val="-8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cepillo</w:t>
      </w:r>
      <w:r>
        <w:rPr>
          <w:spacing w:val="-8"/>
        </w:rPr>
        <w:t xml:space="preserve"> </w:t>
      </w:r>
      <w:r>
        <w:t>suave</w:t>
      </w:r>
      <w:r>
        <w:rPr>
          <w:spacing w:val="-4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abundante</w:t>
      </w:r>
      <w:r>
        <w:rPr>
          <w:spacing w:val="-6"/>
        </w:rPr>
        <w:t xml:space="preserve"> </w:t>
      </w:r>
      <w:r>
        <w:t>agua.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rPr>
          <w:spacing w:val="-1"/>
        </w:rPr>
        <w:t>Para</w:t>
      </w:r>
      <w:r>
        <w:rPr>
          <w:spacing w:val="-5"/>
        </w:rPr>
        <w:t xml:space="preserve"> </w:t>
      </w:r>
      <w:r>
        <w:rPr>
          <w:spacing w:val="-1"/>
        </w:rPr>
        <w:t>pinturas</w:t>
      </w:r>
      <w:r>
        <w:rPr>
          <w:spacing w:val="-8"/>
        </w:rPr>
        <w:t xml:space="preserve"> </w:t>
      </w:r>
      <w:r>
        <w:rPr>
          <w:spacing w:val="-1"/>
        </w:rPr>
        <w:t>plásticas</w:t>
      </w:r>
      <w:r>
        <w:rPr>
          <w:spacing w:val="-5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esmaltes,</w:t>
      </w:r>
      <w:r>
        <w:rPr>
          <w:spacing w:val="-3"/>
        </w:rPr>
        <w:t xml:space="preserve"> </w:t>
      </w:r>
      <w:r>
        <w:t>utilice</w:t>
      </w:r>
      <w:r>
        <w:rPr>
          <w:spacing w:val="-6"/>
        </w:rPr>
        <w:t xml:space="preserve"> </w:t>
      </w:r>
      <w:r>
        <w:t>esponjas</w:t>
      </w:r>
      <w:r>
        <w:rPr>
          <w:spacing w:val="-6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paños</w:t>
      </w:r>
      <w:r>
        <w:rPr>
          <w:spacing w:val="-6"/>
        </w:rPr>
        <w:t xml:space="preserve"> </w:t>
      </w:r>
      <w:r>
        <w:t>humedecidos</w:t>
      </w:r>
      <w:r>
        <w:rPr>
          <w:spacing w:val="-1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agua</w:t>
      </w:r>
      <w:r>
        <w:rPr>
          <w:spacing w:val="-13"/>
        </w:rPr>
        <w:t xml:space="preserve"> </w:t>
      </w:r>
      <w:r>
        <w:t>jabonosa.</w:t>
      </w:r>
    </w:p>
    <w:p w:rsidR="001E7181" w:rsidRDefault="001E7181">
      <w:pPr>
        <w:pStyle w:val="Textoindependiente"/>
        <w:spacing w:before="6"/>
        <w:rPr>
          <w:sz w:val="21"/>
        </w:rPr>
      </w:pPr>
    </w:p>
    <w:p w:rsidR="001E7181" w:rsidRDefault="00317E40">
      <w:pPr>
        <w:pStyle w:val="Textoindependiente"/>
        <w:ind w:left="210"/>
      </w:pPr>
      <w:r>
        <w:t>Barnices</w:t>
      </w:r>
    </w:p>
    <w:p w:rsidR="001E7181" w:rsidRDefault="00317E40">
      <w:pPr>
        <w:pStyle w:val="Textoindependiente"/>
        <w:ind w:left="210" w:right="818"/>
      </w:pPr>
      <w:r>
        <w:t>Los barnices, generalmente, se aplican sobre madera. Si su vivienda tiene carpintería exterior de madera:</w:t>
      </w:r>
      <w:r>
        <w:rPr>
          <w:spacing w:val="1"/>
        </w:rPr>
        <w:t xml:space="preserve"> </w:t>
      </w:r>
      <w:r>
        <w:t>Vigile el estado del barniz: es fundamental para la conservación de la madera y el buen funcionamiento de la</w:t>
      </w:r>
      <w:r>
        <w:rPr>
          <w:spacing w:val="-47"/>
        </w:rPr>
        <w:t xml:space="preserve"> </w:t>
      </w:r>
      <w:r>
        <w:t>carpintería.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/>
      </w:pPr>
      <w:r>
        <w:t>Para</w:t>
      </w:r>
      <w:r>
        <w:rPr>
          <w:spacing w:val="-5"/>
        </w:rPr>
        <w:t xml:space="preserve"> </w:t>
      </w:r>
      <w:r>
        <w:t>su</w:t>
      </w:r>
      <w:r>
        <w:rPr>
          <w:spacing w:val="-3"/>
        </w:rPr>
        <w:t xml:space="preserve"> </w:t>
      </w:r>
      <w:r>
        <w:t>limpieza: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rPr>
          <w:spacing w:val="-1"/>
        </w:rPr>
        <w:t>Utilice</w:t>
      </w:r>
      <w:r>
        <w:rPr>
          <w:spacing w:val="-8"/>
        </w:rPr>
        <w:t xml:space="preserve"> </w:t>
      </w:r>
      <w:r>
        <w:t>esponjas</w:t>
      </w:r>
      <w:r>
        <w:rPr>
          <w:spacing w:val="-2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paños</w:t>
      </w:r>
      <w:r>
        <w:rPr>
          <w:spacing w:val="-2"/>
        </w:rPr>
        <w:t xml:space="preserve"> </w:t>
      </w:r>
      <w:r>
        <w:t>ligeramente</w:t>
      </w:r>
      <w:r>
        <w:rPr>
          <w:spacing w:val="-7"/>
        </w:rPr>
        <w:t xml:space="preserve"> </w:t>
      </w:r>
      <w:r>
        <w:t>humedecidos</w:t>
      </w:r>
      <w:r>
        <w:rPr>
          <w:spacing w:val="-7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agua</w:t>
      </w:r>
      <w:r>
        <w:rPr>
          <w:spacing w:val="-6"/>
        </w:rPr>
        <w:t xml:space="preserve"> </w:t>
      </w:r>
      <w:r>
        <w:t>jabonosa</w:t>
      </w:r>
      <w:r>
        <w:rPr>
          <w:spacing w:val="-6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quitar</w:t>
      </w:r>
      <w:r>
        <w:rPr>
          <w:spacing w:val="-4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manchas.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Para</w:t>
      </w:r>
      <w:r>
        <w:rPr>
          <w:spacing w:val="-10"/>
        </w:rPr>
        <w:t xml:space="preserve"> </w:t>
      </w:r>
      <w:r>
        <w:t>limpiar</w:t>
      </w:r>
      <w:r>
        <w:rPr>
          <w:spacing w:val="-8"/>
        </w:rPr>
        <w:t xml:space="preserve"> </w:t>
      </w:r>
      <w:r>
        <w:t>superficies</w:t>
      </w:r>
      <w:r>
        <w:rPr>
          <w:spacing w:val="-1"/>
        </w:rPr>
        <w:t xml:space="preserve"> </w:t>
      </w:r>
      <w:r>
        <w:t>barnizadas</w:t>
      </w:r>
      <w:r>
        <w:rPr>
          <w:spacing w:val="-6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utilice</w:t>
      </w:r>
      <w:r>
        <w:rPr>
          <w:spacing w:val="-10"/>
        </w:rPr>
        <w:t xml:space="preserve"> </w:t>
      </w:r>
      <w:r>
        <w:t>alcohol</w:t>
      </w:r>
      <w:r>
        <w:rPr>
          <w:spacing w:val="-6"/>
        </w:rPr>
        <w:t xml:space="preserve"> </w:t>
      </w:r>
      <w:r>
        <w:t>ni</w:t>
      </w:r>
      <w:r>
        <w:rPr>
          <w:spacing w:val="-12"/>
        </w:rPr>
        <w:t xml:space="preserve"> </w:t>
      </w:r>
      <w:r>
        <w:t>disolventes,</w:t>
      </w:r>
      <w:r>
        <w:rPr>
          <w:spacing w:val="-8"/>
        </w:rPr>
        <w:t xml:space="preserve"> </w:t>
      </w:r>
      <w:r>
        <w:t>ni</w:t>
      </w:r>
      <w:r>
        <w:rPr>
          <w:spacing w:val="-10"/>
        </w:rPr>
        <w:t xml:space="preserve"> </w:t>
      </w:r>
      <w:r>
        <w:t>productos</w:t>
      </w:r>
      <w:r>
        <w:rPr>
          <w:spacing w:val="-5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contengan.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ind w:left="210"/>
      </w:pPr>
      <w:r>
        <w:t>INSTALACIONES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782"/>
      </w:pPr>
      <w:r>
        <w:t>Denominamos así a todo tipo de infraestructuras que prestan algún servicio o proporcionan algún suministro</w:t>
      </w:r>
      <w:r>
        <w:rPr>
          <w:spacing w:val="-47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vivienda.</w:t>
      </w:r>
      <w:r>
        <w:rPr>
          <w:spacing w:val="4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hay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muchos</w:t>
      </w:r>
      <w:r>
        <w:rPr>
          <w:spacing w:val="2"/>
        </w:rPr>
        <w:t xml:space="preserve"> </w:t>
      </w:r>
      <w:r>
        <w:t>tipos: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spacing w:before="1"/>
        <w:ind w:left="210"/>
      </w:pPr>
      <w:r>
        <w:t>Saneamiento</w:t>
      </w:r>
    </w:p>
    <w:p w:rsidR="001E7181" w:rsidRDefault="00317E40">
      <w:pPr>
        <w:pStyle w:val="Textoindependiente"/>
        <w:ind w:left="210"/>
      </w:pPr>
      <w:r>
        <w:t>Red</w:t>
      </w:r>
      <w:r>
        <w:rPr>
          <w:spacing w:val="-4"/>
        </w:rPr>
        <w:t xml:space="preserve"> </w:t>
      </w:r>
      <w:r>
        <w:t>comunitaria</w:t>
      </w:r>
      <w:r>
        <w:rPr>
          <w:spacing w:val="-8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edificio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ind w:left="210" w:right="767"/>
      </w:pPr>
      <w:r>
        <w:t>El conjunto de elementos que sirve para la evacuación de las aguas pluviales recogidas por sus azoteas,</w:t>
      </w:r>
      <w:r>
        <w:rPr>
          <w:spacing w:val="1"/>
        </w:rPr>
        <w:t xml:space="preserve"> </w:t>
      </w:r>
      <w:r>
        <w:t>tejados y patios interiores, y de las aguas residuales y fecales producidas en las viviendas, hasta la red pública</w:t>
      </w:r>
      <w:r>
        <w:rPr>
          <w:spacing w:val="-47"/>
        </w:rPr>
        <w:t xml:space="preserve"> </w:t>
      </w:r>
      <w:r>
        <w:t>de alcantarillado o hasta una fosa séptica o estación depuradora, constituye la red de saneamiento del</w:t>
      </w:r>
      <w:r>
        <w:rPr>
          <w:spacing w:val="1"/>
        </w:rPr>
        <w:t xml:space="preserve"> </w:t>
      </w:r>
      <w:r>
        <w:t>edificio.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/>
      </w:pPr>
      <w:r>
        <w:t>El</w:t>
      </w:r>
      <w:r>
        <w:rPr>
          <w:spacing w:val="-8"/>
        </w:rPr>
        <w:t xml:space="preserve"> </w:t>
      </w:r>
      <w:r>
        <w:t>sistema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evacuación</w:t>
      </w:r>
      <w:r>
        <w:rPr>
          <w:spacing w:val="-4"/>
        </w:rPr>
        <w:t xml:space="preserve"> </w:t>
      </w:r>
      <w:r>
        <w:t>está</w:t>
      </w:r>
      <w:r>
        <w:rPr>
          <w:spacing w:val="-7"/>
        </w:rPr>
        <w:t xml:space="preserve"> </w:t>
      </w:r>
      <w:r>
        <w:t>formado,</w:t>
      </w:r>
      <w:r>
        <w:rPr>
          <w:spacing w:val="-2"/>
        </w:rPr>
        <w:t xml:space="preserve"> </w:t>
      </w:r>
      <w:r>
        <w:t>esencialmente,</w:t>
      </w:r>
      <w:r>
        <w:rPr>
          <w:spacing w:val="-7"/>
        </w:rPr>
        <w:t xml:space="preserve"> </w:t>
      </w:r>
      <w:r>
        <w:t>por: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/>
      </w:pPr>
      <w:r>
        <w:rPr>
          <w:spacing w:val="-1"/>
        </w:rPr>
        <w:t>Una</w:t>
      </w:r>
      <w:r>
        <w:rPr>
          <w:spacing w:val="-5"/>
        </w:rPr>
        <w:t xml:space="preserve"> </w:t>
      </w:r>
      <w:r>
        <w:rPr>
          <w:spacing w:val="-1"/>
        </w:rPr>
        <w:t>red</w:t>
      </w:r>
      <w:r>
        <w:rPr>
          <w:spacing w:val="-5"/>
        </w:rPr>
        <w:t xml:space="preserve"> </w:t>
      </w:r>
      <w:r>
        <w:rPr>
          <w:spacing w:val="-1"/>
        </w:rPr>
        <w:t>vertical,</w:t>
      </w:r>
      <w:r>
        <w:rPr>
          <w:spacing w:val="-4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forman</w:t>
      </w:r>
      <w:r>
        <w:rPr>
          <w:spacing w:val="-1"/>
        </w:rPr>
        <w:t xml:space="preserve"> </w:t>
      </w:r>
      <w:r>
        <w:t>especialmente: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t>Los</w:t>
      </w:r>
      <w:r>
        <w:rPr>
          <w:spacing w:val="-10"/>
        </w:rPr>
        <w:t xml:space="preserve"> </w:t>
      </w:r>
      <w:r>
        <w:t>bajantes.</w:t>
      </w:r>
      <w:r>
        <w:rPr>
          <w:spacing w:val="-2"/>
        </w:rPr>
        <w:t xml:space="preserve"> </w:t>
      </w:r>
      <w:r>
        <w:t>Conducen</w:t>
      </w:r>
      <w:r>
        <w:rPr>
          <w:spacing w:val="-7"/>
        </w:rPr>
        <w:t xml:space="preserve"> </w:t>
      </w:r>
      <w:r>
        <w:t>aguas</w:t>
      </w:r>
      <w:r>
        <w:rPr>
          <w:spacing w:val="-2"/>
        </w:rPr>
        <w:t xml:space="preserve"> </w:t>
      </w:r>
      <w:r>
        <w:t>pluviales</w:t>
      </w:r>
      <w:r>
        <w:rPr>
          <w:spacing w:val="-1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residuales</w:t>
      </w:r>
      <w:r>
        <w:rPr>
          <w:spacing w:val="-3"/>
        </w:rPr>
        <w:t xml:space="preserve"> </w:t>
      </w:r>
      <w:r>
        <w:t>hasta</w:t>
      </w:r>
      <w:r>
        <w:rPr>
          <w:spacing w:val="-10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arqueta</w:t>
      </w:r>
      <w:r>
        <w:rPr>
          <w:spacing w:val="-8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pie</w:t>
      </w:r>
      <w:r>
        <w:rPr>
          <w:spacing w:val="-10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bajante.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2" w:line="266" w:lineRule="exact"/>
        <w:ind w:hanging="366"/>
      </w:pPr>
      <w:r>
        <w:t>Canalones.</w:t>
      </w:r>
      <w:r>
        <w:rPr>
          <w:spacing w:val="-8"/>
        </w:rPr>
        <w:t xml:space="preserve"> </w:t>
      </w:r>
      <w:r>
        <w:t>Receptores</w:t>
      </w:r>
      <w:r>
        <w:rPr>
          <w:spacing w:val="-1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aguas</w:t>
      </w:r>
      <w:r>
        <w:rPr>
          <w:spacing w:val="-8"/>
        </w:rPr>
        <w:t xml:space="preserve"> </w:t>
      </w:r>
      <w:r>
        <w:t>pluviales</w:t>
      </w:r>
      <w:r>
        <w:rPr>
          <w:spacing w:val="-3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tejados.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4" w:lineRule="exact"/>
        <w:ind w:hanging="366"/>
      </w:pPr>
      <w:r>
        <w:t>Cazoletas.</w:t>
      </w:r>
      <w:r>
        <w:rPr>
          <w:spacing w:val="-6"/>
        </w:rPr>
        <w:t xml:space="preserve"> </w:t>
      </w:r>
      <w:r>
        <w:t>Receptoras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aguas</w:t>
      </w:r>
      <w:r>
        <w:rPr>
          <w:spacing w:val="-9"/>
        </w:rPr>
        <w:t xml:space="preserve"> </w:t>
      </w:r>
      <w:r>
        <w:t>pluviales</w:t>
      </w:r>
      <w:r>
        <w:rPr>
          <w:spacing w:val="-6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azoteas.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6" w:lineRule="exact"/>
        <w:ind w:hanging="366"/>
      </w:pPr>
      <w:r>
        <w:rPr>
          <w:spacing w:val="-1"/>
        </w:rPr>
        <w:t>Sumideros.</w:t>
      </w:r>
      <w:r>
        <w:rPr>
          <w:spacing w:val="-3"/>
        </w:rPr>
        <w:t xml:space="preserve"> </w:t>
      </w:r>
      <w:r>
        <w:rPr>
          <w:spacing w:val="-1"/>
        </w:rPr>
        <w:t>Recogen</w:t>
      </w:r>
      <w:r>
        <w:rPr>
          <w:spacing w:val="-2"/>
        </w:rPr>
        <w:t xml:space="preserve"> </w:t>
      </w:r>
      <w:r>
        <w:rPr>
          <w:spacing w:val="-1"/>
        </w:rPr>
        <w:t>aguas</w:t>
      </w:r>
      <w:r>
        <w:rPr>
          <w:spacing w:val="-14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planta</w:t>
      </w:r>
      <w:r>
        <w:rPr>
          <w:spacing w:val="-8"/>
        </w:rPr>
        <w:t xml:space="preserve"> </w:t>
      </w:r>
      <w:r>
        <w:t>inferior</w:t>
      </w:r>
      <w:r>
        <w:rPr>
          <w:spacing w:val="-3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edificio.</w:t>
      </w:r>
    </w:p>
    <w:p w:rsidR="001E7181" w:rsidRDefault="001E7181">
      <w:pPr>
        <w:pStyle w:val="Textoindependiente"/>
        <w:spacing w:before="7"/>
        <w:rPr>
          <w:sz w:val="21"/>
        </w:rPr>
      </w:pPr>
    </w:p>
    <w:p w:rsidR="001E7181" w:rsidRDefault="00317E40">
      <w:pPr>
        <w:pStyle w:val="Textoindependiente"/>
        <w:spacing w:before="1"/>
        <w:ind w:left="210" w:right="934"/>
      </w:pPr>
      <w:r>
        <w:t>En edificios de más de 10 plantas, existe, a veces, una columna de ventilación que discurre paralelamente a</w:t>
      </w:r>
      <w:r>
        <w:rPr>
          <w:spacing w:val="-47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bajantes,</w:t>
      </w:r>
      <w:r>
        <w:rPr>
          <w:spacing w:val="1"/>
        </w:rPr>
        <w:t xml:space="preserve"> </w:t>
      </w:r>
      <w:r>
        <w:t>para evitar</w:t>
      </w:r>
      <w:r>
        <w:rPr>
          <w:spacing w:val="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sifones</w:t>
      </w:r>
      <w:r>
        <w:rPr>
          <w:spacing w:val="-3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queden</w:t>
      </w:r>
      <w:r>
        <w:rPr>
          <w:spacing w:val="-7"/>
        </w:rPr>
        <w:t xml:space="preserve"> </w:t>
      </w:r>
      <w:r>
        <w:t>sin</w:t>
      </w:r>
      <w:r>
        <w:rPr>
          <w:spacing w:val="-6"/>
        </w:rPr>
        <w:t xml:space="preserve"> </w:t>
      </w:r>
      <w:r>
        <w:t>agua.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 w:right="962"/>
      </w:pPr>
      <w:r>
        <w:t>Una red horizontal, (en realidad, con poca pendiente) formada por los colectores, registros y arquetas, que</w:t>
      </w:r>
      <w:r>
        <w:rPr>
          <w:spacing w:val="-47"/>
        </w:rPr>
        <w:t xml:space="preserve"> </w:t>
      </w:r>
      <w:r>
        <w:t>llevan las aguas recogidas hasta la arqueta sifónica, así llamada porque va provista de un sifón hidráulico</w:t>
      </w:r>
      <w:r>
        <w:rPr>
          <w:spacing w:val="1"/>
        </w:rPr>
        <w:t xml:space="preserve"> </w:t>
      </w:r>
      <w:r>
        <w:t>para evitar los malos olores. Esta arqueta es registrable y un tubo la conecta con la red exterior de</w:t>
      </w:r>
      <w:r>
        <w:rPr>
          <w:spacing w:val="1"/>
        </w:rPr>
        <w:t xml:space="preserve"> </w:t>
      </w:r>
      <w:r>
        <w:t>alcantarillado.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 w:right="1697"/>
      </w:pPr>
      <w:r>
        <w:t>Esta red se coloca enterrada o colgada. En el primer caso, discurre por el subsuelo del edificio y los</w:t>
      </w:r>
      <w:r>
        <w:rPr>
          <w:spacing w:val="-47"/>
        </w:rPr>
        <w:t xml:space="preserve"> </w:t>
      </w:r>
      <w:r>
        <w:t>colectores</w:t>
      </w:r>
      <w:r>
        <w:rPr>
          <w:spacing w:val="-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tuberías</w:t>
      </w:r>
      <w:r>
        <w:rPr>
          <w:spacing w:val="-5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diversos</w:t>
      </w:r>
      <w:r>
        <w:rPr>
          <w:spacing w:val="-3"/>
        </w:rPr>
        <w:t xml:space="preserve"> </w:t>
      </w:r>
      <w:r>
        <w:t>materiales,</w:t>
      </w:r>
      <w:r>
        <w:rPr>
          <w:spacing w:val="2"/>
        </w:rPr>
        <w:t xml:space="preserve"> </w:t>
      </w:r>
      <w:r>
        <w:t>generalmente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hormigón.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spacing w:before="1"/>
        <w:ind w:left="210" w:right="1165"/>
      </w:pPr>
      <w:r>
        <w:t>Cuando la red horizontal va colgada, se sitúa en el techo de los locales de planta baja o sótano. Está</w:t>
      </w:r>
      <w:r>
        <w:rPr>
          <w:spacing w:val="1"/>
        </w:rPr>
        <w:t xml:space="preserve"> </w:t>
      </w:r>
      <w:r>
        <w:t>compuesta, generalmente, por tuberías de PVC y carece de arquetas intermedias. En los quiebros y en la</w:t>
      </w:r>
      <w:r>
        <w:rPr>
          <w:spacing w:val="-47"/>
        </w:rPr>
        <w:t xml:space="preserve"> </w:t>
      </w:r>
      <w:r>
        <w:t>cabecera,</w:t>
      </w:r>
      <w:r>
        <w:rPr>
          <w:spacing w:val="1"/>
        </w:rPr>
        <w:t xml:space="preserve"> </w:t>
      </w:r>
      <w:r>
        <w:t>cuenta</w:t>
      </w:r>
      <w:r>
        <w:rPr>
          <w:spacing w:val="-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tapones o</w:t>
      </w:r>
      <w:r>
        <w:rPr>
          <w:spacing w:val="-2"/>
        </w:rPr>
        <w:t xml:space="preserve"> </w:t>
      </w:r>
      <w:r>
        <w:t>registros</w:t>
      </w:r>
      <w:r>
        <w:rPr>
          <w:spacing w:val="-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su</w:t>
      </w:r>
      <w:r>
        <w:rPr>
          <w:spacing w:val="-4"/>
        </w:rPr>
        <w:t xml:space="preserve"> </w:t>
      </w:r>
      <w:r>
        <w:t>limpieza.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/>
      </w:pPr>
      <w:r>
        <w:t>Le</w:t>
      </w:r>
      <w:r>
        <w:rPr>
          <w:spacing w:val="-10"/>
        </w:rPr>
        <w:t xml:space="preserve"> </w:t>
      </w:r>
      <w:r>
        <w:t>hacemos,</w:t>
      </w:r>
      <w:r>
        <w:rPr>
          <w:spacing w:val="-8"/>
        </w:rPr>
        <w:t xml:space="preserve"> </w:t>
      </w:r>
      <w:r>
        <w:t>al</w:t>
      </w:r>
      <w:r>
        <w:rPr>
          <w:spacing w:val="-9"/>
        </w:rPr>
        <w:t xml:space="preserve"> </w:t>
      </w:r>
      <w:r>
        <w:t>respecto,</w:t>
      </w:r>
      <w:r>
        <w:rPr>
          <w:spacing w:val="-3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siguientes</w:t>
      </w:r>
      <w:r>
        <w:rPr>
          <w:spacing w:val="-4"/>
        </w:rPr>
        <w:t xml:space="preserve"> </w:t>
      </w:r>
      <w:r>
        <w:t>recomendaciones: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56"/>
        <w:ind w:right="1499" w:hanging="360"/>
      </w:pPr>
      <w:r>
        <w:t>Las modificaciones (cambios del recorrido o de las condiciones de uso) necesitan el estudio y</w:t>
      </w:r>
      <w:r>
        <w:rPr>
          <w:spacing w:val="-47"/>
        </w:rPr>
        <w:t xml:space="preserve"> </w:t>
      </w:r>
      <w:r>
        <w:t>posterior</w:t>
      </w:r>
      <w:r>
        <w:rPr>
          <w:spacing w:val="-8"/>
        </w:rPr>
        <w:t xml:space="preserve"> </w:t>
      </w:r>
      <w:r>
        <w:t>realización de</w:t>
      </w:r>
      <w:r>
        <w:rPr>
          <w:spacing w:val="-3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obras</w:t>
      </w:r>
      <w:r>
        <w:rPr>
          <w:spacing w:val="-6"/>
        </w:rPr>
        <w:t xml:space="preserve"> </w:t>
      </w:r>
      <w:r>
        <w:t>bajo la</w:t>
      </w:r>
      <w:r>
        <w:rPr>
          <w:spacing w:val="-11"/>
        </w:rPr>
        <w:t xml:space="preserve"> </w:t>
      </w:r>
      <w:r>
        <w:t>dirección</w:t>
      </w:r>
      <w:r>
        <w:rPr>
          <w:spacing w:val="-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técnico</w:t>
      </w:r>
      <w:r>
        <w:rPr>
          <w:spacing w:val="-2"/>
        </w:rPr>
        <w:t xml:space="preserve"> </w:t>
      </w:r>
      <w:r>
        <w:t>competente.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right="1032" w:hanging="360"/>
      </w:pPr>
      <w:r>
        <w:t>No vierta a la instalación aguas que contengan detergentes no biodegradables, aceites o grasas,</w:t>
      </w:r>
      <w:r>
        <w:rPr>
          <w:spacing w:val="1"/>
        </w:rPr>
        <w:t xml:space="preserve"> </w:t>
      </w:r>
      <w:r>
        <w:t>colorantes permanentes, sustancias tóxicas o contaminantes, ni arroje objetos que puedan causar</w:t>
      </w:r>
      <w:r>
        <w:rPr>
          <w:spacing w:val="-47"/>
        </w:rPr>
        <w:t xml:space="preserve"> </w:t>
      </w:r>
      <w:r>
        <w:t>atascos,</w:t>
      </w:r>
      <w:r>
        <w:rPr>
          <w:spacing w:val="-4"/>
        </w:rPr>
        <w:t xml:space="preserve"> </w:t>
      </w:r>
      <w:r>
        <w:t>como</w:t>
      </w:r>
      <w:r>
        <w:rPr>
          <w:spacing w:val="-4"/>
        </w:rPr>
        <w:t xml:space="preserve"> </w:t>
      </w:r>
      <w:r>
        <w:t>pinzas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ropa,</w:t>
      </w:r>
      <w:r>
        <w:rPr>
          <w:spacing w:val="-4"/>
        </w:rPr>
        <w:t xml:space="preserve"> </w:t>
      </w:r>
      <w:r>
        <w:t>paños,</w:t>
      </w:r>
      <w:r>
        <w:rPr>
          <w:spacing w:val="-2"/>
        </w:rPr>
        <w:t xml:space="preserve"> </w:t>
      </w:r>
      <w:r>
        <w:t>pequeñas</w:t>
      </w:r>
      <w:r>
        <w:rPr>
          <w:spacing w:val="-2"/>
        </w:rPr>
        <w:t xml:space="preserve"> </w:t>
      </w:r>
      <w:r>
        <w:t>prendas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vestir,</w:t>
      </w:r>
      <w:r>
        <w:rPr>
          <w:spacing w:val="-2"/>
        </w:rPr>
        <w:t xml:space="preserve"> </w:t>
      </w:r>
      <w:r>
        <w:t>fregonas,</w:t>
      </w:r>
      <w:r>
        <w:rPr>
          <w:spacing w:val="4"/>
        </w:rPr>
        <w:t xml:space="preserve"> </w:t>
      </w:r>
      <w:r>
        <w:t>etc.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8" w:line="265" w:lineRule="exact"/>
        <w:ind w:hanging="366"/>
      </w:pPr>
      <w:r>
        <w:t>Los</w:t>
      </w:r>
      <w:r>
        <w:rPr>
          <w:spacing w:val="-10"/>
        </w:rPr>
        <w:t xml:space="preserve"> </w:t>
      </w:r>
      <w:r>
        <w:t>canalones,</w:t>
      </w:r>
      <w:r>
        <w:rPr>
          <w:spacing w:val="-7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rejillas</w:t>
      </w:r>
      <w:r>
        <w:rPr>
          <w:spacing w:val="-7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cazoletas</w:t>
      </w:r>
      <w:r>
        <w:rPr>
          <w:spacing w:val="-4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sumideros</w:t>
      </w:r>
      <w:r>
        <w:rPr>
          <w:spacing w:val="-3"/>
        </w:rPr>
        <w:t xml:space="preserve"> </w:t>
      </w:r>
      <w:r>
        <w:t>estarán</w:t>
      </w:r>
      <w:r>
        <w:rPr>
          <w:spacing w:val="-6"/>
        </w:rPr>
        <w:t xml:space="preserve"> </w:t>
      </w:r>
      <w:r>
        <w:t>libres</w:t>
      </w:r>
      <w:r>
        <w:rPr>
          <w:spacing w:val="-8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obstáculos</w:t>
      </w:r>
      <w:r>
        <w:rPr>
          <w:spacing w:val="-8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desagüe.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773" w:hanging="360"/>
      </w:pPr>
      <w:r>
        <w:t>Aunque pasen a través de su vivienda, los bajantes prestan un servicio a todo el edificio. En</w:t>
      </w:r>
      <w:r>
        <w:rPr>
          <w:spacing w:val="1"/>
        </w:rPr>
        <w:t xml:space="preserve"> </w:t>
      </w:r>
      <w:r>
        <w:t>consecuencia, no haga nada que afecte a su correcto funcionamiento. No manipule, ni golpee o haga</w:t>
      </w:r>
      <w:r>
        <w:rPr>
          <w:spacing w:val="-47"/>
        </w:rPr>
        <w:t xml:space="preserve"> </w:t>
      </w:r>
      <w:r>
        <w:t>agujeros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propio tubo,</w:t>
      </w:r>
      <w:r>
        <w:rPr>
          <w:spacing w:val="-6"/>
        </w:rPr>
        <w:t xml:space="preserve"> </w:t>
      </w:r>
      <w:r>
        <w:t>sin permiso</w:t>
      </w:r>
      <w:r>
        <w:rPr>
          <w:spacing w:val="-4"/>
        </w:rPr>
        <w:t xml:space="preserve"> </w:t>
      </w:r>
      <w:r>
        <w:t>expreso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comunidad.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10"/>
        <w:rPr>
          <w:sz w:val="21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699712" behindDoc="1" locked="0" layoutInCell="1" allowOverlap="1">
                <wp:simplePos x="0" y="0"/>
                <wp:positionH relativeFrom="page">
                  <wp:posOffset>876300</wp:posOffset>
                </wp:positionH>
                <wp:positionV relativeFrom="paragraph">
                  <wp:posOffset>187960</wp:posOffset>
                </wp:positionV>
                <wp:extent cx="6036310" cy="218440"/>
                <wp:effectExtent l="0" t="0" r="0" b="0"/>
                <wp:wrapTopAndBottom/>
                <wp:docPr id="329" name="docshape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63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2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5.2.</w:t>
                            </w:r>
                            <w:r>
                              <w:rPr>
                                <w:color w:val="174655"/>
                                <w:spacing w:val="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Plan</w:t>
                            </w:r>
                            <w:r>
                              <w:rPr>
                                <w:color w:val="174655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Conservación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Mantenimiento.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73" o:spid="_x0000_s1083" type="#_x0000_t202" style="position:absolute;margin-left:69pt;margin-top:14.8pt;width:475.3pt;height:17.2pt;z-index:-251616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" filled="f" strokeweight=".48pt">
                <v:textbox inset="0,0,0,0">
                  <w:txbxContent>
                    <w:p w:rsidR="001E7181" w:rsidRDefault="00317E40">
                      <w:pPr>
                        <w:spacing w:before="22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5.2.</w:t>
                      </w:r>
                      <w:r>
                        <w:rPr>
                          <w:color w:val="174655"/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Plan</w:t>
                      </w:r>
                      <w:r>
                        <w:rPr>
                          <w:color w:val="174655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Conservación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Mantenimiento.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2"/>
        <w:rPr>
          <w:sz w:val="19"/>
        </w:rPr>
      </w:pPr>
    </w:p>
    <w:p w:rsidR="001E7181" w:rsidRDefault="00317E40">
      <w:pPr>
        <w:pStyle w:val="Textoindependiente"/>
        <w:ind w:left="210" w:right="1166"/>
      </w:pPr>
      <w:r>
        <w:t>Se consideran obras, trabajos y actuaciones de mantenimiento todas aquellas acciones encaminadas a la</w:t>
      </w:r>
      <w:r>
        <w:rPr>
          <w:spacing w:val="-47"/>
        </w:rPr>
        <w:t xml:space="preserve"> </w:t>
      </w:r>
      <w:r>
        <w:t>conservación</w:t>
      </w:r>
      <w:r>
        <w:rPr>
          <w:spacing w:val="-6"/>
        </w:rPr>
        <w:t xml:space="preserve"> </w:t>
      </w:r>
      <w:r>
        <w:t>física</w:t>
      </w:r>
      <w:r>
        <w:rPr>
          <w:spacing w:val="-5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funcional de</w:t>
      </w:r>
      <w:r>
        <w:rPr>
          <w:spacing w:val="-6"/>
        </w:rPr>
        <w:t xml:space="preserve"> </w:t>
      </w:r>
      <w:r>
        <w:t>un</w:t>
      </w:r>
      <w:r>
        <w:rPr>
          <w:spacing w:val="-5"/>
        </w:rPr>
        <w:t xml:space="preserve"> </w:t>
      </w:r>
      <w:r>
        <w:t>edificio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lo</w:t>
      </w:r>
      <w:r>
        <w:rPr>
          <w:spacing w:val="-3"/>
        </w:rPr>
        <w:t xml:space="preserve"> </w:t>
      </w:r>
      <w:r>
        <w:t>largo</w:t>
      </w:r>
      <w:r>
        <w:rPr>
          <w:spacing w:val="-7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ciclo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vida</w:t>
      </w:r>
      <w:r>
        <w:rPr>
          <w:spacing w:val="-4"/>
        </w:rPr>
        <w:t xml:space="preserve"> </w:t>
      </w:r>
      <w:r>
        <w:t>útil</w:t>
      </w:r>
      <w:r>
        <w:rPr>
          <w:spacing w:val="-1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mismo.</w:t>
      </w:r>
    </w:p>
    <w:p w:rsidR="001E7181" w:rsidRDefault="001E7181">
      <w:pPr>
        <w:pStyle w:val="Textoindependiente"/>
        <w:spacing w:before="4"/>
      </w:pPr>
    </w:p>
    <w:p w:rsidR="001E7181" w:rsidRDefault="00317E40">
      <w:pPr>
        <w:pStyle w:val="Textoindependiente"/>
        <w:spacing w:line="237" w:lineRule="auto"/>
        <w:ind w:left="210" w:right="1192"/>
      </w:pPr>
      <w:r>
        <w:t>Mantener, en general, significa conservar y también mejorar las prestaciones originales de un elemento,</w:t>
      </w:r>
      <w:r>
        <w:rPr>
          <w:spacing w:val="-47"/>
        </w:rPr>
        <w:t xml:space="preserve"> </w:t>
      </w:r>
      <w:r>
        <w:t>máquina, instalación o</w:t>
      </w:r>
      <w:r>
        <w:rPr>
          <w:spacing w:val="5"/>
        </w:rPr>
        <w:t xml:space="preserve"> </w:t>
      </w:r>
      <w:r>
        <w:t>edificio</w:t>
      </w:r>
      <w:r>
        <w:rPr>
          <w:spacing w:val="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lo</w:t>
      </w:r>
      <w:r>
        <w:rPr>
          <w:spacing w:val="-2"/>
        </w:rPr>
        <w:t xml:space="preserve"> </w:t>
      </w:r>
      <w:r>
        <w:t>largo</w:t>
      </w:r>
      <w:r>
        <w:rPr>
          <w:spacing w:val="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tiempo.</w:t>
      </w:r>
    </w:p>
    <w:p w:rsidR="001E7181" w:rsidRDefault="001E7181">
      <w:pPr>
        <w:pStyle w:val="Textoindependiente"/>
        <w:spacing w:before="4"/>
      </w:pPr>
    </w:p>
    <w:p w:rsidR="001E7181" w:rsidRDefault="00317E40">
      <w:pPr>
        <w:pStyle w:val="Textoindependiente"/>
        <w:ind w:left="210" w:right="1007"/>
      </w:pPr>
      <w:r>
        <w:t>El mantenimiento preventivo tiene la posibilidad de ser programado en el tiempo y, por tanto, evaluado</w:t>
      </w:r>
      <w:r>
        <w:rPr>
          <w:spacing w:val="1"/>
        </w:rPr>
        <w:t xml:space="preserve"> </w:t>
      </w:r>
      <w:r>
        <w:t>económicamente. Está destinado, como su nombre indica, a la prevención, teniendo como objetivo el</w:t>
      </w:r>
      <w:r>
        <w:rPr>
          <w:spacing w:val="1"/>
        </w:rPr>
        <w:t xml:space="preserve"> </w:t>
      </w:r>
      <w:r>
        <w:t>control a priori de las deficiencias y problemas que se puedan plantear en el edificio debidas al uso natural</w:t>
      </w:r>
      <w:r>
        <w:rPr>
          <w:spacing w:val="-47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mismo.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 w:right="839"/>
        <w:jc w:val="both"/>
      </w:pPr>
      <w:r>
        <w:t>Son operaciones típicas de este tipo de mantenimiento las inspecciones y revisiones periódicas, la puesta en</w:t>
      </w:r>
      <w:r>
        <w:rPr>
          <w:spacing w:val="-47"/>
        </w:rPr>
        <w:t xml:space="preserve"> </w:t>
      </w:r>
      <w:r>
        <w:t>marcha y parada de ciertas instalaciones, la limpieza técnica e higiénica, las operaciones de entretenimiento</w:t>
      </w:r>
      <w:r>
        <w:rPr>
          <w:spacing w:val="-47"/>
        </w:rPr>
        <w:t xml:space="preserve"> </w:t>
      </w:r>
      <w:r>
        <w:t>y manutención</w:t>
      </w:r>
      <w:r>
        <w:rPr>
          <w:spacing w:val="-7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sustituciones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pequeños elementos</w:t>
      </w:r>
      <w:r>
        <w:rPr>
          <w:spacing w:val="-3"/>
        </w:rPr>
        <w:t xml:space="preserve"> </w:t>
      </w:r>
      <w:r>
        <w:t>fungibles.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904"/>
      </w:pPr>
      <w:r>
        <w:t>El mantenimiento corrector comprende aquellas operaciones necesarias para hacer frente a situaciones</w:t>
      </w:r>
      <w:r>
        <w:rPr>
          <w:spacing w:val="1"/>
        </w:rPr>
        <w:t xml:space="preserve"> </w:t>
      </w:r>
      <w:r>
        <w:rPr>
          <w:spacing w:val="-1"/>
        </w:rPr>
        <w:t>inesperadas,</w:t>
      </w:r>
      <w:r>
        <w:rPr>
          <w:spacing w:val="-4"/>
        </w:rPr>
        <w:t xml:space="preserve"> </w:t>
      </w:r>
      <w:r>
        <w:rPr>
          <w:spacing w:val="-1"/>
        </w:rPr>
        <w:t>es</w:t>
      </w:r>
      <w:r>
        <w:rPr>
          <w:spacing w:val="-6"/>
        </w:rPr>
        <w:t xml:space="preserve"> </w:t>
      </w:r>
      <w:r>
        <w:rPr>
          <w:spacing w:val="-1"/>
        </w:rPr>
        <w:t>decir,</w:t>
      </w:r>
      <w:r>
        <w:rPr>
          <w:spacing w:val="-4"/>
        </w:rPr>
        <w:t xml:space="preserve"> </w:t>
      </w:r>
      <w:r>
        <w:rPr>
          <w:spacing w:val="-1"/>
        </w:rPr>
        <w:t>no</w:t>
      </w:r>
      <w:r>
        <w:rPr>
          <w:spacing w:val="-9"/>
        </w:rPr>
        <w:t xml:space="preserve"> </w:t>
      </w:r>
      <w:r>
        <w:rPr>
          <w:spacing w:val="-1"/>
        </w:rPr>
        <w:t>previstas ni</w:t>
      </w:r>
      <w:r>
        <w:rPr>
          <w:spacing w:val="-8"/>
        </w:rPr>
        <w:t xml:space="preserve"> </w:t>
      </w:r>
      <w:r>
        <w:t>previsibles.</w:t>
      </w:r>
      <w:r>
        <w:rPr>
          <w:spacing w:val="-6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reparaciones</w:t>
      </w:r>
      <w:r>
        <w:rPr>
          <w:spacing w:val="-9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sustituciones</w:t>
      </w:r>
      <w:r>
        <w:rPr>
          <w:spacing w:val="-9"/>
        </w:rPr>
        <w:t xml:space="preserve"> </w:t>
      </w:r>
      <w:r>
        <w:t>físicas</w:t>
      </w:r>
      <w:r>
        <w:rPr>
          <w:spacing w:val="-2"/>
        </w:rPr>
        <w:t xml:space="preserve"> </w:t>
      </w:r>
      <w:r>
        <w:t>y/o</w:t>
      </w:r>
      <w:r>
        <w:rPr>
          <w:spacing w:val="-12"/>
        </w:rPr>
        <w:t xml:space="preserve"> </w:t>
      </w:r>
      <w:r>
        <w:t>funcionales</w:t>
      </w:r>
      <w:r>
        <w:rPr>
          <w:spacing w:val="-6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operaciones</w:t>
      </w:r>
      <w:r>
        <w:rPr>
          <w:spacing w:val="-1"/>
        </w:rPr>
        <w:t xml:space="preserve"> </w:t>
      </w:r>
      <w:r>
        <w:t>típicas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este</w:t>
      </w:r>
      <w:r>
        <w:rPr>
          <w:spacing w:val="-11"/>
        </w:rPr>
        <w:t xml:space="preserve"> </w:t>
      </w:r>
      <w:r>
        <w:t>tipo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mantenimiento.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1120"/>
      </w:pPr>
      <w:r>
        <w:t>Hemos de reconocer que la mayor parte de los usuarios no somos conscientes, en ocasiones, de que</w:t>
      </w:r>
      <w:r>
        <w:rPr>
          <w:spacing w:val="1"/>
        </w:rPr>
        <w:t xml:space="preserve"> </w:t>
      </w:r>
      <w:r>
        <w:t>cualquier inmueble se deteriora con el uso y que envejece con el paso de los años. No estamos</w:t>
      </w:r>
      <w:r>
        <w:rPr>
          <w:spacing w:val="1"/>
        </w:rPr>
        <w:t xml:space="preserve"> </w:t>
      </w:r>
      <w:r>
        <w:t>suficientemente sensibilizados de que los edificios que nos sirven de vivienda necesitan una serie de</w:t>
      </w:r>
      <w:r>
        <w:rPr>
          <w:spacing w:val="1"/>
        </w:rPr>
        <w:t xml:space="preserve"> </w:t>
      </w:r>
      <w:r>
        <w:t>atenciones periódicas para que puedan darnos, de forma continuada, las prestaciones que esperamos de</w:t>
      </w:r>
      <w:r>
        <w:rPr>
          <w:spacing w:val="-47"/>
        </w:rPr>
        <w:t xml:space="preserve"> </w:t>
      </w:r>
      <w:r>
        <w:t>ellos.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spacing w:before="1"/>
        <w:ind w:left="210" w:right="830"/>
      </w:pPr>
      <w:r>
        <w:t>Es igualmente cierto que el usuario (propietario o inquilino) siente un mayor grado de preocupación por</w:t>
      </w:r>
      <w:r>
        <w:rPr>
          <w:spacing w:val="1"/>
        </w:rPr>
        <w:t xml:space="preserve"> </w:t>
      </w:r>
      <w:r>
        <w:t>todo lo referente a la vivienda que ocupa (sea ésta un piso o una vivienda familiar) que por los elementos</w:t>
      </w:r>
      <w:r>
        <w:rPr>
          <w:spacing w:val="1"/>
        </w:rPr>
        <w:t xml:space="preserve"> </w:t>
      </w:r>
      <w:r>
        <w:t>comunes del edificio o de la urbanización en que se encuentra ubicada aquella vivienda. Y esto sucede,</w:t>
      </w:r>
      <w:r>
        <w:rPr>
          <w:spacing w:val="1"/>
        </w:rPr>
        <w:t xml:space="preserve"> </w:t>
      </w:r>
      <w:r>
        <w:t>generalmente, porque no es consciente de su participación en los elementos constructivos y dotaciones que</w:t>
      </w:r>
      <w:r>
        <w:rPr>
          <w:spacing w:val="-47"/>
        </w:rPr>
        <w:t xml:space="preserve"> </w:t>
      </w:r>
      <w:r>
        <w:t>comparte</w:t>
      </w:r>
      <w:r>
        <w:rPr>
          <w:spacing w:val="-3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vecinos.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 w:right="836"/>
      </w:pPr>
      <w:r>
        <w:t>Es necesario igualar, o aproximar al menos, el grado de preocupación que sentimos por una y otra cosa. Una</w:t>
      </w:r>
      <w:r>
        <w:rPr>
          <w:spacing w:val="-47"/>
        </w:rPr>
        <w:t xml:space="preserve"> </w:t>
      </w:r>
      <w:r>
        <w:t>vivienda bien conservada puede resultar muy poco útil si el edificio en que está situada es una ruina. La</w:t>
      </w:r>
      <w:r>
        <w:rPr>
          <w:spacing w:val="1"/>
        </w:rPr>
        <w:t xml:space="preserve"> </w:t>
      </w:r>
      <w:r>
        <w:rPr>
          <w:spacing w:val="-1"/>
        </w:rPr>
        <w:t>mejor</w:t>
      </w:r>
      <w:r>
        <w:rPr>
          <w:spacing w:val="-4"/>
        </w:rPr>
        <w:t xml:space="preserve"> </w:t>
      </w:r>
      <w:r>
        <w:rPr>
          <w:spacing w:val="-1"/>
        </w:rPr>
        <w:t>instalación</w:t>
      </w:r>
      <w:r>
        <w:rPr>
          <w:spacing w:val="-6"/>
        </w:rPr>
        <w:t xml:space="preserve"> </w:t>
      </w:r>
      <w:r>
        <w:rPr>
          <w:spacing w:val="-1"/>
        </w:rPr>
        <w:t>(eléctrica,</w:t>
      </w:r>
      <w:r>
        <w:rPr>
          <w:spacing w:val="-3"/>
        </w:rPr>
        <w:t xml:space="preserve"> </w:t>
      </w:r>
      <w:r>
        <w:rPr>
          <w:spacing w:val="-1"/>
        </w:rPr>
        <w:t>de</w:t>
      </w:r>
      <w:r>
        <w:rPr>
          <w:spacing w:val="-8"/>
        </w:rPr>
        <w:t xml:space="preserve"> </w:t>
      </w:r>
      <w:r>
        <w:rPr>
          <w:spacing w:val="-1"/>
        </w:rPr>
        <w:t>calefacción,</w:t>
      </w:r>
      <w:r>
        <w:rPr>
          <w:spacing w:val="-2"/>
        </w:rPr>
        <w:t xml:space="preserve"> </w:t>
      </w:r>
      <w:r>
        <w:t>etc.),</w:t>
      </w:r>
      <w:r>
        <w:rPr>
          <w:spacing w:val="-8"/>
        </w:rPr>
        <w:t xml:space="preserve"> </w:t>
      </w:r>
      <w:r>
        <w:t>mal</w:t>
      </w:r>
      <w:r>
        <w:rPr>
          <w:spacing w:val="-10"/>
        </w:rPr>
        <w:t xml:space="preserve"> </w:t>
      </w:r>
      <w:r>
        <w:t>conservada</w:t>
      </w:r>
      <w:r>
        <w:rPr>
          <w:spacing w:val="-4"/>
        </w:rPr>
        <w:t xml:space="preserve"> </w:t>
      </w:r>
      <w:r>
        <w:t>está</w:t>
      </w:r>
      <w:r>
        <w:rPr>
          <w:spacing w:val="-10"/>
        </w:rPr>
        <w:t xml:space="preserve"> </w:t>
      </w:r>
      <w:r>
        <w:t>condenada</w:t>
      </w:r>
      <w:r>
        <w:rPr>
          <w:spacing w:val="-12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fracaso</w:t>
      </w:r>
      <w:r>
        <w:rPr>
          <w:spacing w:val="-8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poco</w:t>
      </w:r>
      <w:r>
        <w:rPr>
          <w:spacing w:val="-5"/>
        </w:rPr>
        <w:t xml:space="preserve"> </w:t>
      </w:r>
      <w:r>
        <w:t>tiempo.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824"/>
        <w:jc w:val="both"/>
      </w:pPr>
      <w:r>
        <w:t>Para no llegar a tales extremos, bueno será que empecemos a darnos cuenta de que la falta de un adecuado</w:t>
      </w:r>
      <w:r>
        <w:rPr>
          <w:spacing w:val="-47"/>
        </w:rPr>
        <w:t xml:space="preserve"> </w:t>
      </w:r>
      <w:r>
        <w:t>mantenimiento provoca el envejecimiento prematuro de los edificios. Y que, consiguientemente, para evitar</w:t>
      </w:r>
      <w:r>
        <w:rPr>
          <w:spacing w:val="-47"/>
        </w:rPr>
        <w:t xml:space="preserve"> </w:t>
      </w:r>
      <w:r>
        <w:t>daños</w:t>
      </w:r>
      <w:r>
        <w:rPr>
          <w:spacing w:val="-9"/>
        </w:rPr>
        <w:t xml:space="preserve"> </w:t>
      </w:r>
      <w:r>
        <w:t>y consecuencias</w:t>
      </w:r>
      <w:r>
        <w:rPr>
          <w:spacing w:val="-5"/>
        </w:rPr>
        <w:t xml:space="preserve"> </w:t>
      </w:r>
      <w:r>
        <w:t>más</w:t>
      </w:r>
      <w:r>
        <w:rPr>
          <w:spacing w:val="-7"/>
        </w:rPr>
        <w:t xml:space="preserve"> </w:t>
      </w:r>
      <w:r>
        <w:t>graves</w:t>
      </w:r>
      <w:r>
        <w:rPr>
          <w:spacing w:val="-2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derivan de</w:t>
      </w:r>
      <w:r>
        <w:rPr>
          <w:spacing w:val="-5"/>
        </w:rPr>
        <w:t xml:space="preserve"> </w:t>
      </w:r>
      <w:r>
        <w:t>un</w:t>
      </w:r>
      <w:r>
        <w:rPr>
          <w:spacing w:val="-5"/>
        </w:rPr>
        <w:t xml:space="preserve"> </w:t>
      </w:r>
      <w:r>
        <w:t>normal</w:t>
      </w:r>
      <w:r>
        <w:rPr>
          <w:spacing w:val="-7"/>
        </w:rPr>
        <w:t xml:space="preserve"> </w:t>
      </w:r>
      <w:r>
        <w:t>envejecimiento,</w:t>
      </w:r>
      <w:r>
        <w:rPr>
          <w:spacing w:val="4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mantenimiento</w:t>
      </w:r>
    </w:p>
    <w:p w:rsidR="001E7181" w:rsidRDefault="001E7181">
      <w:pPr>
        <w:jc w:val="both"/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pStyle w:val="Textoindependiente"/>
        <w:spacing w:before="56"/>
        <w:ind w:left="210" w:right="1393"/>
      </w:pPr>
      <w:r>
        <w:t>debe comenzar el mismo día en que se ocupa la vivienda y el edificio. No hacerlo así podría conducir a</w:t>
      </w:r>
      <w:r>
        <w:rPr>
          <w:spacing w:val="-47"/>
        </w:rPr>
        <w:t xml:space="preserve"> </w:t>
      </w:r>
      <w:r>
        <w:t>situaciones</w:t>
      </w:r>
      <w:r>
        <w:rPr>
          <w:spacing w:val="-4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deseadas</w:t>
      </w:r>
      <w:r>
        <w:rPr>
          <w:spacing w:val="-1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muy</w:t>
      </w:r>
      <w:r>
        <w:rPr>
          <w:spacing w:val="-3"/>
        </w:rPr>
        <w:t xml:space="preserve"> </w:t>
      </w:r>
      <w:r>
        <w:t>complicadas.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 w:right="1111"/>
      </w:pPr>
      <w:r>
        <w:t>Es cierto que todo tipo de mantenimiento genera un gasto. Pero todo usuario consciente de su condición</w:t>
      </w:r>
      <w:r>
        <w:rPr>
          <w:spacing w:val="-47"/>
        </w:rPr>
        <w:t xml:space="preserve"> </w:t>
      </w:r>
      <w:r>
        <w:t>debe pensar que, en realidad, está haciendo una inversión para evitar incurrir, a corto plazo, en gastos</w:t>
      </w:r>
      <w:r>
        <w:rPr>
          <w:spacing w:val="1"/>
        </w:rPr>
        <w:t xml:space="preserve"> </w:t>
      </w:r>
      <w:r>
        <w:t>mucho</w:t>
      </w:r>
      <w:r>
        <w:rPr>
          <w:spacing w:val="-12"/>
        </w:rPr>
        <w:t xml:space="preserve"> </w:t>
      </w:r>
      <w:r>
        <w:t>mayores</w:t>
      </w:r>
      <w:r>
        <w:rPr>
          <w:spacing w:val="-7"/>
        </w:rPr>
        <w:t xml:space="preserve"> </w:t>
      </w:r>
      <w:r>
        <w:t>y,</w:t>
      </w:r>
      <w:r>
        <w:rPr>
          <w:spacing w:val="-3"/>
        </w:rPr>
        <w:t xml:space="preserve"> </w:t>
      </w:r>
      <w:r>
        <w:t>¡quién</w:t>
      </w:r>
      <w:r>
        <w:rPr>
          <w:spacing w:val="-5"/>
        </w:rPr>
        <w:t xml:space="preserve"> </w:t>
      </w:r>
      <w:r>
        <w:t>sabe!,</w:t>
      </w:r>
      <w:r>
        <w:rPr>
          <w:spacing w:val="-1"/>
        </w:rPr>
        <w:t xml:space="preserve"> </w:t>
      </w:r>
      <w:r>
        <w:t>si</w:t>
      </w:r>
      <w:r>
        <w:rPr>
          <w:spacing w:val="-9"/>
        </w:rPr>
        <w:t xml:space="preserve"> </w:t>
      </w:r>
      <w:r>
        <w:t>también</w:t>
      </w:r>
      <w:r>
        <w:rPr>
          <w:spacing w:val="-2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responsabilidades</w:t>
      </w:r>
      <w:r>
        <w:rPr>
          <w:spacing w:val="-2"/>
        </w:rPr>
        <w:t xml:space="preserve"> </w:t>
      </w:r>
      <w:r>
        <w:t>legales, siempre</w:t>
      </w:r>
      <w:r>
        <w:rPr>
          <w:spacing w:val="-11"/>
        </w:rPr>
        <w:t xml:space="preserve"> </w:t>
      </w:r>
      <w:r>
        <w:t>difíciles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asumir.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1575"/>
      </w:pPr>
      <w:r>
        <w:t>Por eso, desde estas páginas, queremos invitar a una reflexión sobre la necesidad de llevar a cabo el</w:t>
      </w:r>
      <w:r>
        <w:rPr>
          <w:spacing w:val="-47"/>
        </w:rPr>
        <w:t xml:space="preserve"> </w:t>
      </w:r>
      <w:r>
        <w:t>adecuado</w:t>
      </w:r>
      <w:r>
        <w:rPr>
          <w:spacing w:val="-3"/>
        </w:rPr>
        <w:t xml:space="preserve"> </w:t>
      </w:r>
      <w:r>
        <w:t>mantenimiento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edificios,</w:t>
      </w:r>
      <w:r>
        <w:rPr>
          <w:spacing w:val="-3"/>
        </w:rPr>
        <w:t xml:space="preserve"> </w:t>
      </w:r>
      <w:r>
        <w:t>reflexión</w:t>
      </w:r>
      <w:r>
        <w:rPr>
          <w:spacing w:val="-3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apoyamos en</w:t>
      </w:r>
      <w:r>
        <w:rPr>
          <w:spacing w:val="-1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siguientes</w:t>
      </w:r>
      <w:r>
        <w:rPr>
          <w:spacing w:val="-1"/>
        </w:rPr>
        <w:t xml:space="preserve"> </w:t>
      </w:r>
      <w:r>
        <w:t>razones: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t>Para</w:t>
      </w:r>
      <w:r>
        <w:rPr>
          <w:spacing w:val="-7"/>
        </w:rPr>
        <w:t xml:space="preserve"> </w:t>
      </w:r>
      <w:r>
        <w:t>conservar</w:t>
      </w:r>
      <w:r>
        <w:rPr>
          <w:spacing w:val="-3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propio</w:t>
      </w:r>
      <w:r>
        <w:rPr>
          <w:spacing w:val="-10"/>
        </w:rPr>
        <w:t xml:space="preserve"> </w:t>
      </w:r>
      <w:r>
        <w:t>patrimonio</w:t>
      </w:r>
      <w:r>
        <w:rPr>
          <w:spacing w:val="-9"/>
        </w:rPr>
        <w:t xml:space="preserve"> </w:t>
      </w:r>
      <w:r>
        <w:t>que,</w:t>
      </w:r>
      <w:r>
        <w:rPr>
          <w:spacing w:val="-5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mayoría</w:t>
      </w:r>
      <w:r>
        <w:rPr>
          <w:spacing w:val="-12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ocasiones,</w:t>
      </w:r>
      <w:r>
        <w:rPr>
          <w:spacing w:val="-1"/>
        </w:rPr>
        <w:t xml:space="preserve"> </w:t>
      </w:r>
      <w:r>
        <w:t>tanto</w:t>
      </w:r>
      <w:r>
        <w:rPr>
          <w:spacing w:val="-9"/>
        </w:rPr>
        <w:t xml:space="preserve"> </w:t>
      </w:r>
      <w:r>
        <w:t>ha</w:t>
      </w:r>
      <w:r>
        <w:rPr>
          <w:spacing w:val="-9"/>
        </w:rPr>
        <w:t xml:space="preserve"> </w:t>
      </w:r>
      <w:r>
        <w:t>costado</w:t>
      </w:r>
      <w:r>
        <w:rPr>
          <w:spacing w:val="-3"/>
        </w:rPr>
        <w:t xml:space="preserve"> </w:t>
      </w:r>
      <w:r>
        <w:t>crear.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865" w:hanging="360"/>
      </w:pPr>
      <w:r>
        <w:rPr>
          <w:spacing w:val="-1"/>
        </w:rPr>
        <w:t>Para</w:t>
      </w:r>
      <w:r>
        <w:rPr>
          <w:spacing w:val="-7"/>
        </w:rPr>
        <w:t xml:space="preserve"> </w:t>
      </w:r>
      <w:r>
        <w:rPr>
          <w:spacing w:val="-1"/>
        </w:rPr>
        <w:t>evitar</w:t>
      </w:r>
      <w:r>
        <w:rPr>
          <w:spacing w:val="-3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molestias</w:t>
      </w:r>
      <w:r>
        <w:rPr>
          <w:spacing w:val="-4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generan</w:t>
      </w:r>
      <w:r>
        <w:rPr>
          <w:spacing w:val="-7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averías</w:t>
      </w:r>
      <w:r>
        <w:rPr>
          <w:spacing w:val="-2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las</w:t>
      </w:r>
      <w:r>
        <w:rPr>
          <w:spacing w:val="-12"/>
        </w:rPr>
        <w:t xml:space="preserve"> </w:t>
      </w:r>
      <w:r>
        <w:t>instalaciones,</w:t>
      </w:r>
      <w:r>
        <w:rPr>
          <w:spacing w:val="-1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paradas</w:t>
      </w:r>
      <w:r>
        <w:rPr>
          <w:spacing w:val="-10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servicios</w:t>
      </w:r>
      <w:r>
        <w:rPr>
          <w:spacing w:val="-9"/>
        </w:rPr>
        <w:t xml:space="preserve"> </w:t>
      </w:r>
      <w:r>
        <w:t>(por</w:t>
      </w:r>
      <w:r>
        <w:rPr>
          <w:spacing w:val="-47"/>
        </w:rPr>
        <w:t xml:space="preserve"> </w:t>
      </w:r>
      <w:r>
        <w:t>ejemplo, el</w:t>
      </w:r>
      <w:r>
        <w:rPr>
          <w:spacing w:val="-3"/>
        </w:rPr>
        <w:t xml:space="preserve"> </w:t>
      </w:r>
      <w:r>
        <w:t>ascensor),</w:t>
      </w:r>
      <w:r>
        <w:rPr>
          <w:spacing w:val="4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obras</w:t>
      </w:r>
      <w:r>
        <w:rPr>
          <w:spacing w:val="-1"/>
        </w:rPr>
        <w:t xml:space="preserve"> </w:t>
      </w:r>
      <w:r>
        <w:t>imprevistas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reparación.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Por</w:t>
      </w:r>
      <w:r>
        <w:rPr>
          <w:spacing w:val="-9"/>
        </w:rPr>
        <w:t xml:space="preserve"> </w:t>
      </w:r>
      <w:r>
        <w:t>obligación</w:t>
      </w:r>
      <w:r>
        <w:rPr>
          <w:spacing w:val="-5"/>
        </w:rPr>
        <w:t xml:space="preserve"> </w:t>
      </w:r>
      <w:r>
        <w:t>derivada</w:t>
      </w:r>
      <w:r>
        <w:rPr>
          <w:spacing w:val="-5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normativa</w:t>
      </w:r>
      <w:r>
        <w:rPr>
          <w:spacing w:val="-7"/>
        </w:rPr>
        <w:t xml:space="preserve"> </w:t>
      </w:r>
      <w:r>
        <w:t>vigente.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/>
      </w:pPr>
      <w:r>
        <w:t>Por</w:t>
      </w:r>
      <w:r>
        <w:rPr>
          <w:spacing w:val="-4"/>
        </w:rPr>
        <w:t xml:space="preserve"> </w:t>
      </w:r>
      <w:r>
        <w:t>razones</w:t>
      </w:r>
      <w:r>
        <w:rPr>
          <w:spacing w:val="-2"/>
        </w:rPr>
        <w:t xml:space="preserve"> </w:t>
      </w:r>
      <w:r>
        <w:t>de: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right="1331" w:hanging="360"/>
      </w:pPr>
      <w:r>
        <w:t>Seguridad (piense, por ejemplo, en un accidente en el ascensor; una explosión de la caldera de</w:t>
      </w:r>
      <w:r>
        <w:rPr>
          <w:spacing w:val="-47"/>
        </w:rPr>
        <w:t xml:space="preserve"> </w:t>
      </w:r>
      <w:r>
        <w:t>gas…).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hanging="366"/>
      </w:pPr>
      <w:r>
        <w:t>Higiene</w:t>
      </w:r>
      <w:r>
        <w:rPr>
          <w:spacing w:val="-8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salud</w:t>
      </w:r>
      <w:r>
        <w:rPr>
          <w:spacing w:val="-9"/>
        </w:rPr>
        <w:t xml:space="preserve"> </w:t>
      </w:r>
      <w:r>
        <w:t>(un</w:t>
      </w:r>
      <w:r>
        <w:rPr>
          <w:spacing w:val="-6"/>
        </w:rPr>
        <w:t xml:space="preserve"> </w:t>
      </w:r>
      <w:r>
        <w:t>atasco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desagües,</w:t>
      </w:r>
      <w:r>
        <w:rPr>
          <w:spacing w:val="-1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contaminación</w:t>
      </w:r>
      <w:r>
        <w:rPr>
          <w:spacing w:val="-2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agua</w:t>
      </w:r>
      <w:r>
        <w:rPr>
          <w:spacing w:val="-10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aljibe).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3"/>
        <w:ind w:hanging="366"/>
      </w:pPr>
      <w:r>
        <w:t>Confort</w:t>
      </w:r>
      <w:r>
        <w:rPr>
          <w:spacing w:val="-10"/>
        </w:rPr>
        <w:t xml:space="preserve"> </w:t>
      </w:r>
      <w:r>
        <w:t>(una</w:t>
      </w:r>
      <w:r>
        <w:rPr>
          <w:spacing w:val="-9"/>
        </w:rPr>
        <w:t xml:space="preserve"> </w:t>
      </w:r>
      <w:r>
        <w:t>avería</w:t>
      </w:r>
      <w:r>
        <w:rPr>
          <w:spacing w:val="-8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producción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agua</w:t>
      </w:r>
      <w:r>
        <w:rPr>
          <w:spacing w:val="-7"/>
        </w:rPr>
        <w:t xml:space="preserve"> </w:t>
      </w:r>
      <w:r>
        <w:t>caliente</w:t>
      </w:r>
      <w:r>
        <w:rPr>
          <w:spacing w:val="-11"/>
        </w:rPr>
        <w:t xml:space="preserve"> </w:t>
      </w:r>
      <w:r>
        <w:t>sanitaria,</w:t>
      </w:r>
      <w:r>
        <w:rPr>
          <w:spacing w:val="-2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calefacción).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864" w:hanging="360"/>
      </w:pPr>
      <w:r>
        <w:t>Por economía. Si no se acomete el mantenimiento preventivo adecuado, cuando llegue la inevitable</w:t>
      </w:r>
      <w:r>
        <w:rPr>
          <w:spacing w:val="-47"/>
        </w:rPr>
        <w:t xml:space="preserve"> </w:t>
      </w:r>
      <w:r>
        <w:t>avería, no</w:t>
      </w:r>
      <w:r>
        <w:rPr>
          <w:spacing w:val="-2"/>
        </w:rPr>
        <w:t xml:space="preserve"> </w:t>
      </w:r>
      <w:r>
        <w:t>habrá</w:t>
      </w:r>
      <w:r>
        <w:rPr>
          <w:spacing w:val="-8"/>
        </w:rPr>
        <w:t xml:space="preserve"> </w:t>
      </w:r>
      <w:r>
        <w:t>forma</w:t>
      </w:r>
      <w:r>
        <w:rPr>
          <w:spacing w:val="-1"/>
        </w:rPr>
        <w:t xml:space="preserve"> </w:t>
      </w:r>
      <w:r>
        <w:t>aceptable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soportar</w:t>
      </w:r>
      <w:r>
        <w:rPr>
          <w:spacing w:val="-2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gasto</w:t>
      </w:r>
      <w:r>
        <w:rPr>
          <w:spacing w:val="-9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originará</w:t>
      </w:r>
      <w:r>
        <w:rPr>
          <w:spacing w:val="-5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explosión.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2" w:line="266" w:lineRule="exact"/>
        <w:ind w:hanging="366"/>
      </w:pPr>
      <w:r>
        <w:rPr>
          <w:spacing w:val="-1"/>
        </w:rPr>
        <w:t>Una</w:t>
      </w:r>
      <w:r>
        <w:rPr>
          <w:spacing w:val="-10"/>
        </w:rPr>
        <w:t xml:space="preserve"> </w:t>
      </w:r>
      <w:r>
        <w:t>instalación</w:t>
      </w:r>
      <w:r>
        <w:rPr>
          <w:spacing w:val="-9"/>
        </w:rPr>
        <w:t xml:space="preserve"> </w:t>
      </w:r>
      <w:r>
        <w:t>mal</w:t>
      </w:r>
      <w:r>
        <w:rPr>
          <w:spacing w:val="-10"/>
        </w:rPr>
        <w:t xml:space="preserve"> </w:t>
      </w:r>
      <w:r>
        <w:t>conservada</w:t>
      </w:r>
      <w:r>
        <w:rPr>
          <w:spacing w:val="-7"/>
        </w:rPr>
        <w:t xml:space="preserve"> </w:t>
      </w:r>
      <w:r>
        <w:t>produce</w:t>
      </w:r>
      <w:r>
        <w:rPr>
          <w:spacing w:val="-12"/>
        </w:rPr>
        <w:t xml:space="preserve"> </w:t>
      </w:r>
      <w:r>
        <w:t>mayores</w:t>
      </w:r>
      <w:r>
        <w:rPr>
          <w:spacing w:val="-8"/>
        </w:rPr>
        <w:t xml:space="preserve"> </w:t>
      </w:r>
      <w:r>
        <w:t>consumos.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2" w:lineRule="exact"/>
        <w:ind w:hanging="366"/>
      </w:pPr>
      <w:r>
        <w:t>Una</w:t>
      </w:r>
      <w:r>
        <w:rPr>
          <w:spacing w:val="-7"/>
        </w:rPr>
        <w:t xml:space="preserve"> </w:t>
      </w:r>
      <w:r>
        <w:t>instalación</w:t>
      </w:r>
      <w:r>
        <w:rPr>
          <w:spacing w:val="-2"/>
        </w:rPr>
        <w:t xml:space="preserve"> </w:t>
      </w:r>
      <w:r>
        <w:t>antigua,</w:t>
      </w:r>
      <w:r>
        <w:rPr>
          <w:spacing w:val="-1"/>
        </w:rPr>
        <w:t xml:space="preserve"> </w:t>
      </w:r>
      <w:r>
        <w:t>rinde</w:t>
      </w:r>
      <w:r>
        <w:rPr>
          <w:spacing w:val="-7"/>
        </w:rPr>
        <w:t xml:space="preserve"> </w:t>
      </w:r>
      <w:r>
        <w:t>poco</w:t>
      </w:r>
      <w:r>
        <w:rPr>
          <w:spacing w:val="-10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consume</w:t>
      </w:r>
      <w:r>
        <w:rPr>
          <w:spacing w:val="-11"/>
        </w:rPr>
        <w:t xml:space="preserve"> </w:t>
      </w:r>
      <w:r>
        <w:t>mucho.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779" w:hanging="360"/>
      </w:pPr>
      <w:r>
        <w:t>Un edificio mal conservado rebaja considerablemente el precio de mercado de su vivienda en el caso</w:t>
      </w:r>
      <w:r>
        <w:rPr>
          <w:spacing w:val="-4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quisiera venderla.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877" w:hanging="360"/>
      </w:pPr>
      <w:r>
        <w:t>La falta de mantenimiento puede invalidar los seguros contratados y las garantías con que cuente la</w:t>
      </w:r>
      <w:r>
        <w:rPr>
          <w:spacing w:val="-47"/>
        </w:rPr>
        <w:t xml:space="preserve"> </w:t>
      </w:r>
      <w:r>
        <w:t>vivienda</w:t>
      </w:r>
      <w:r>
        <w:rPr>
          <w:spacing w:val="-6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edificio.</w:t>
      </w:r>
    </w:p>
    <w:p w:rsidR="001E7181" w:rsidRDefault="001E7181">
      <w:pPr>
        <w:pStyle w:val="Textoindependiente"/>
        <w:spacing w:before="7"/>
        <w:rPr>
          <w:sz w:val="21"/>
        </w:rPr>
      </w:pPr>
    </w:p>
    <w:p w:rsidR="001E7181" w:rsidRDefault="00317E40">
      <w:pPr>
        <w:ind w:left="210"/>
      </w:pPr>
      <w:r>
        <w:rPr>
          <w:spacing w:val="-1"/>
        </w:rPr>
        <w:t>ACLARACIONES</w:t>
      </w:r>
      <w:r>
        <w:rPr>
          <w:spacing w:val="-7"/>
        </w:rPr>
        <w:t xml:space="preserve"> </w:t>
      </w:r>
      <w:r>
        <w:rPr>
          <w:spacing w:val="-1"/>
        </w:rPr>
        <w:t>SOBRE</w:t>
      </w:r>
      <w:r>
        <w:rPr>
          <w:spacing w:val="-13"/>
        </w:rPr>
        <w:t xml:space="preserve"> </w:t>
      </w:r>
      <w:r>
        <w:rPr>
          <w:spacing w:val="-1"/>
        </w:rPr>
        <w:t>LA</w:t>
      </w:r>
      <w:r>
        <w:rPr>
          <w:spacing w:val="-9"/>
        </w:rPr>
        <w:t xml:space="preserve"> </w:t>
      </w:r>
      <w:r>
        <w:rPr>
          <w:spacing w:val="-1"/>
        </w:rPr>
        <w:t>TERMINOLOGÍA</w:t>
      </w:r>
      <w:r>
        <w:rPr>
          <w:spacing w:val="-7"/>
        </w:rPr>
        <w:t xml:space="preserve"> </w:t>
      </w:r>
      <w:r>
        <w:t>UTILIZADA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837"/>
      </w:pPr>
      <w:r>
        <w:t>A continuación, se trata de esclarecer el significado e intenciones de los términos y expresiones utilizadas en</w:t>
      </w:r>
      <w:r>
        <w:rPr>
          <w:spacing w:val="-47"/>
        </w:rPr>
        <w:t xml:space="preserve"> </w:t>
      </w:r>
      <w:r>
        <w:t>los cuadros, donde, más adelante, se reflejan, de forma sistemática y ordenada, las operaciones y trabajos</w:t>
      </w:r>
      <w:r>
        <w:rPr>
          <w:spacing w:val="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mantenimiento</w:t>
      </w:r>
      <w:r>
        <w:rPr>
          <w:spacing w:val="-7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conservación.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spacing w:before="1"/>
        <w:ind w:left="210"/>
      </w:pPr>
      <w:r>
        <w:t>Frecuencia</w:t>
      </w:r>
    </w:p>
    <w:p w:rsidR="001E7181" w:rsidRDefault="00317E40">
      <w:pPr>
        <w:pStyle w:val="Textoindependiente"/>
        <w:ind w:left="210" w:right="905"/>
        <w:jc w:val="both"/>
      </w:pPr>
      <w:r>
        <w:t>Periodos de tiempo recomendados para llevar a cabo las inspecciones y comprobaciones. En determinados</w:t>
      </w:r>
      <w:r>
        <w:rPr>
          <w:spacing w:val="1"/>
        </w:rPr>
        <w:t xml:space="preserve"> </w:t>
      </w:r>
      <w:r>
        <w:t>supuestos referidos a ciertas instalaciones, la frecuencia de la inspección, control, comprobación o prueba,</w:t>
      </w:r>
      <w:r>
        <w:rPr>
          <w:spacing w:val="1"/>
        </w:rPr>
        <w:t xml:space="preserve"> </w:t>
      </w:r>
      <w:r>
        <w:rPr>
          <w:spacing w:val="-1"/>
        </w:rPr>
        <w:t>según</w:t>
      </w:r>
      <w:r>
        <w:rPr>
          <w:spacing w:val="-9"/>
        </w:rPr>
        <w:t xml:space="preserve"> </w:t>
      </w:r>
      <w:r>
        <w:rPr>
          <w:spacing w:val="-1"/>
        </w:rPr>
        <w:t>se</w:t>
      </w:r>
      <w:r>
        <w:rPr>
          <w:spacing w:val="-11"/>
        </w:rPr>
        <w:t xml:space="preserve"> </w:t>
      </w:r>
      <w:r>
        <w:rPr>
          <w:spacing w:val="-1"/>
        </w:rPr>
        <w:t>trate,</w:t>
      </w:r>
      <w:r>
        <w:rPr>
          <w:spacing w:val="-8"/>
        </w:rPr>
        <w:t xml:space="preserve"> </w:t>
      </w:r>
      <w:r>
        <w:rPr>
          <w:spacing w:val="-1"/>
        </w:rPr>
        <w:t>es</w:t>
      </w:r>
      <w:r>
        <w:rPr>
          <w:spacing w:val="-9"/>
        </w:rPr>
        <w:t xml:space="preserve"> </w:t>
      </w:r>
      <w:r>
        <w:rPr>
          <w:spacing w:val="-1"/>
        </w:rPr>
        <w:t>la</w:t>
      </w:r>
      <w:r>
        <w:rPr>
          <w:spacing w:val="-10"/>
        </w:rPr>
        <w:t xml:space="preserve"> </w:t>
      </w:r>
      <w:r>
        <w:rPr>
          <w:spacing w:val="-1"/>
        </w:rPr>
        <w:t>exigida</w:t>
      </w:r>
      <w:r>
        <w:rPr>
          <w:spacing w:val="-12"/>
        </w:rPr>
        <w:t xml:space="preserve"> </w:t>
      </w:r>
      <w:r>
        <w:rPr>
          <w:spacing w:val="-1"/>
        </w:rPr>
        <w:t>por</w:t>
      </w:r>
      <w:r>
        <w:rPr>
          <w:spacing w:val="-8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normas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obligado</w:t>
      </w:r>
      <w:r>
        <w:rPr>
          <w:spacing w:val="-11"/>
        </w:rPr>
        <w:t xml:space="preserve"> </w:t>
      </w:r>
      <w:r>
        <w:t>cumplimiento,</w:t>
      </w:r>
      <w:r>
        <w:rPr>
          <w:spacing w:val="-8"/>
        </w:rPr>
        <w:t xml:space="preserve"> </w:t>
      </w:r>
      <w:r>
        <w:t>haciéndose,</w:t>
      </w:r>
      <w:r>
        <w:rPr>
          <w:spacing w:val="-11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tales</w:t>
      </w:r>
      <w:r>
        <w:rPr>
          <w:spacing w:val="-9"/>
        </w:rPr>
        <w:t xml:space="preserve"> </w:t>
      </w:r>
      <w:r>
        <w:t>casos,</w:t>
      </w:r>
      <w:r>
        <w:rPr>
          <w:spacing w:val="-8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mención</w:t>
      </w:r>
      <w:r>
        <w:rPr>
          <w:spacing w:val="1"/>
        </w:rPr>
        <w:t xml:space="preserve"> </w:t>
      </w:r>
      <w:r>
        <w:t>expresa</w:t>
      </w:r>
      <w:r>
        <w:rPr>
          <w:spacing w:val="-2"/>
        </w:rPr>
        <w:t xml:space="preserve"> </w:t>
      </w:r>
      <w:r>
        <w:t>correspondiente.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1287"/>
      </w:pPr>
      <w:r>
        <w:t>Cuando se marcan determinados periodos de tiempo (cada mes, año o varios años), con carácter de</w:t>
      </w:r>
      <w:r>
        <w:rPr>
          <w:spacing w:val="1"/>
        </w:rPr>
        <w:t xml:space="preserve"> </w:t>
      </w:r>
      <w:r>
        <w:t>recomendación, debe entenderse que, en cualquier caso, pueden ser aproximados según márgenes de</w:t>
      </w:r>
      <w:r>
        <w:rPr>
          <w:spacing w:val="-47"/>
        </w:rPr>
        <w:t xml:space="preserve"> </w:t>
      </w:r>
      <w:r>
        <w:t>tolerancia admisibles. En otros casos concretos se recomienda, además, la época del año en que deben</w:t>
      </w:r>
      <w:r>
        <w:rPr>
          <w:spacing w:val="-47"/>
        </w:rPr>
        <w:t xml:space="preserve"> </w:t>
      </w:r>
      <w:r>
        <w:t>hacerse</w:t>
      </w:r>
      <w:r>
        <w:rPr>
          <w:spacing w:val="-6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revisiones.</w:t>
      </w:r>
    </w:p>
    <w:p w:rsidR="001E7181" w:rsidRDefault="001E7181">
      <w:pPr>
        <w:pStyle w:val="Textoindependiente"/>
        <w:spacing w:before="2"/>
      </w:pPr>
    </w:p>
    <w:p w:rsidR="001E7181" w:rsidRDefault="00317E40">
      <w:pPr>
        <w:pStyle w:val="Textoindependiente"/>
        <w:ind w:left="210" w:right="807"/>
      </w:pPr>
      <w:r>
        <w:t>Cuando se dice «permanentemente» no se pretende indicar que haya de estarse en todo momento</w:t>
      </w:r>
      <w:r>
        <w:rPr>
          <w:spacing w:val="1"/>
        </w:rPr>
        <w:t xml:space="preserve"> </w:t>
      </w:r>
      <w:r>
        <w:t>revisando e inspeccionado los aspectos que se señalan, sino que se trata de advertir especialmente a todos</w:t>
      </w:r>
      <w:r>
        <w:rPr>
          <w:spacing w:val="1"/>
        </w:rPr>
        <w:t xml:space="preserve"> </w:t>
      </w:r>
      <w:r>
        <w:t>los usuarios sobre la necesidad de su constante atención y vigilancia respecto de aquellas posibles anomalías</w:t>
      </w:r>
      <w:r>
        <w:rPr>
          <w:spacing w:val="-47"/>
        </w:rPr>
        <w:t xml:space="preserve"> </w:t>
      </w:r>
      <w:r>
        <w:t>o deficiencias más llamativas que, aunque la mayoría de las veces pueden no revestir importancia, de no ser</w:t>
      </w:r>
      <w:r>
        <w:rPr>
          <w:spacing w:val="1"/>
        </w:rPr>
        <w:t xml:space="preserve"> </w:t>
      </w:r>
      <w:r>
        <w:t>detectadas a</w:t>
      </w:r>
      <w:r>
        <w:rPr>
          <w:spacing w:val="-6"/>
        </w:rPr>
        <w:t xml:space="preserve"> </w:t>
      </w:r>
      <w:r>
        <w:t>tiempo</w:t>
      </w:r>
      <w:r>
        <w:rPr>
          <w:spacing w:val="-4"/>
        </w:rPr>
        <w:t xml:space="preserve"> </w:t>
      </w:r>
      <w:r>
        <w:t>pueden dar</w:t>
      </w:r>
      <w:r>
        <w:rPr>
          <w:spacing w:val="-5"/>
        </w:rPr>
        <w:t xml:space="preserve"> </w:t>
      </w:r>
      <w:r>
        <w:t>lugar</w:t>
      </w:r>
      <w:r>
        <w:rPr>
          <w:spacing w:val="1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daños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consideración,</w:t>
      </w:r>
      <w:r>
        <w:rPr>
          <w:spacing w:val="2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causar</w:t>
      </w:r>
      <w:r>
        <w:rPr>
          <w:spacing w:val="1"/>
        </w:rPr>
        <w:t xml:space="preserve"> </w:t>
      </w:r>
      <w:r>
        <w:t>perjuicios importantes.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pStyle w:val="Textoindependiente"/>
        <w:spacing w:before="56"/>
        <w:ind w:left="210" w:right="779"/>
      </w:pPr>
      <w:r>
        <w:t>Se trata, en este apartado, de defectos y anomalías para cuya detección no se requiere, en principio,</w:t>
      </w:r>
      <w:r>
        <w:rPr>
          <w:spacing w:val="1"/>
        </w:rPr>
        <w:t xml:space="preserve"> </w:t>
      </w:r>
      <w:r>
        <w:t>cualificación o especialización alguna. No obstante, de ser advertidas, para su valoración si que es preciso, en</w:t>
      </w:r>
      <w:r>
        <w:rPr>
          <w:spacing w:val="-47"/>
        </w:rPr>
        <w:t xml:space="preserve"> </w:t>
      </w:r>
      <w:r>
        <w:t>la mayoría de los supuestos, contar con el asesoramiento de especialistas o técnicos competentes, según el</w:t>
      </w:r>
      <w:r>
        <w:rPr>
          <w:spacing w:val="1"/>
        </w:rPr>
        <w:t xml:space="preserve"> </w:t>
      </w:r>
      <w:r>
        <w:t>caso.</w:t>
      </w:r>
    </w:p>
    <w:p w:rsidR="001E7181" w:rsidRDefault="001E7181">
      <w:pPr>
        <w:pStyle w:val="Textoindependiente"/>
        <w:spacing w:before="12"/>
        <w:rPr>
          <w:sz w:val="21"/>
        </w:rPr>
      </w:pPr>
    </w:p>
    <w:p w:rsidR="001E7181" w:rsidRDefault="00317E40">
      <w:pPr>
        <w:pStyle w:val="Textoindependiente"/>
        <w:ind w:left="210"/>
      </w:pPr>
      <w:r>
        <w:rPr>
          <w:spacing w:val="-1"/>
        </w:rPr>
        <w:t>Inspecciones</w:t>
      </w:r>
      <w:r>
        <w:rPr>
          <w:spacing w:val="-10"/>
        </w:rPr>
        <w:t xml:space="preserve"> </w:t>
      </w:r>
      <w:r>
        <w:rPr>
          <w:spacing w:val="-1"/>
        </w:rPr>
        <w:t>y</w:t>
      </w:r>
      <w:r>
        <w:t xml:space="preserve"> </w:t>
      </w:r>
      <w:r>
        <w:rPr>
          <w:spacing w:val="-1"/>
        </w:rPr>
        <w:t>comprobaciones</w:t>
      </w:r>
    </w:p>
    <w:p w:rsidR="001E7181" w:rsidRDefault="00317E40">
      <w:pPr>
        <w:pStyle w:val="Textoindependiente"/>
        <w:ind w:left="210" w:right="904"/>
      </w:pPr>
      <w:r>
        <w:t>En este apartado se indican, de forma sistemática, las acciones de vigilancia, revisiones, comprobaciones y</w:t>
      </w:r>
      <w:r>
        <w:rPr>
          <w:spacing w:val="1"/>
        </w:rPr>
        <w:t xml:space="preserve"> </w:t>
      </w:r>
      <w:r>
        <w:t>pruebas, en su caso, a llevar a cabo en los periodos de tiempo señalados, los aspectos o elementos a vigilar,</w:t>
      </w:r>
      <w:r>
        <w:rPr>
          <w:spacing w:val="-47"/>
        </w:rPr>
        <w:t xml:space="preserve"> </w:t>
      </w:r>
      <w:r>
        <w:t>revisar o</w:t>
      </w:r>
      <w:r>
        <w:rPr>
          <w:spacing w:val="-1"/>
        </w:rPr>
        <w:t xml:space="preserve"> </w:t>
      </w:r>
      <w:r>
        <w:t>comprobar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persona,</w:t>
      </w:r>
      <w:r>
        <w:rPr>
          <w:spacing w:val="2"/>
        </w:rPr>
        <w:t xml:space="preserve"> </w:t>
      </w:r>
      <w:r>
        <w:t>empresa</w:t>
      </w:r>
      <w:r>
        <w:rPr>
          <w:spacing w:val="-7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institución encargada</w:t>
      </w:r>
      <w:r>
        <w:rPr>
          <w:spacing w:val="-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ello.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989"/>
      </w:pPr>
      <w:r>
        <w:t>En todas las acciones de vigilancia permanente, al especificarse que corresponde efectuarlas a los usuarios</w:t>
      </w:r>
      <w:r>
        <w:rPr>
          <w:spacing w:val="-47"/>
        </w:rPr>
        <w:t xml:space="preserve"> </w:t>
      </w:r>
      <w:r>
        <w:t>debe entenderse que nos referimos a cualquier ocupante habitual y permanente de las viviendas o de los</w:t>
      </w:r>
      <w:r>
        <w:rPr>
          <w:spacing w:val="1"/>
        </w:rPr>
        <w:t xml:space="preserve"> </w:t>
      </w:r>
      <w:r>
        <w:t>edificios,</w:t>
      </w:r>
      <w:r>
        <w:rPr>
          <w:spacing w:val="-3"/>
        </w:rPr>
        <w:t xml:space="preserve"> </w:t>
      </w:r>
      <w:r>
        <w:t>sea</w:t>
      </w:r>
      <w:r>
        <w:rPr>
          <w:spacing w:val="-5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no</w:t>
      </w:r>
      <w:r>
        <w:rPr>
          <w:spacing w:val="-7"/>
        </w:rPr>
        <w:t xml:space="preserve"> </w:t>
      </w:r>
      <w:r>
        <w:t>responsable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comunidad</w:t>
      </w:r>
      <w:r>
        <w:rPr>
          <w:spacing w:val="-7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propietarios,</w:t>
      </w:r>
      <w:r>
        <w:rPr>
          <w:spacing w:val="2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caso.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 w:right="783"/>
      </w:pPr>
      <w:r>
        <w:t>No</w:t>
      </w:r>
      <w:r>
        <w:rPr>
          <w:spacing w:val="3"/>
        </w:rPr>
        <w:t xml:space="preserve"> </w:t>
      </w:r>
      <w:r>
        <w:t>obstante,</w:t>
      </w:r>
      <w:r>
        <w:rPr>
          <w:spacing w:val="2"/>
        </w:rPr>
        <w:t xml:space="preserve"> </w:t>
      </w:r>
      <w:r>
        <w:t>cuando</w:t>
      </w:r>
      <w:r>
        <w:rPr>
          <w:spacing w:val="2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trate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elementos</w:t>
      </w:r>
      <w:r>
        <w:rPr>
          <w:spacing w:val="4"/>
        </w:rPr>
        <w:t xml:space="preserve"> </w:t>
      </w:r>
      <w:r>
        <w:t>y</w:t>
      </w:r>
      <w:r>
        <w:rPr>
          <w:spacing w:val="6"/>
        </w:rPr>
        <w:t xml:space="preserve"> </w:t>
      </w:r>
      <w:r>
        <w:t>servicios</w:t>
      </w:r>
      <w:r>
        <w:rPr>
          <w:spacing w:val="-4"/>
        </w:rPr>
        <w:t xml:space="preserve"> </w:t>
      </w:r>
      <w:r>
        <w:t>comunes,</w:t>
      </w:r>
      <w:r>
        <w:rPr>
          <w:spacing w:val="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ser</w:t>
      </w:r>
      <w:r>
        <w:rPr>
          <w:spacing w:val="7"/>
        </w:rPr>
        <w:t xml:space="preserve"> </w:t>
      </w:r>
      <w:r>
        <w:t>observadas</w:t>
      </w:r>
      <w:r>
        <w:rPr>
          <w:spacing w:val="9"/>
        </w:rPr>
        <w:t xml:space="preserve"> </w:t>
      </w:r>
      <w:r>
        <w:t>anomalías</w:t>
      </w:r>
      <w:r>
        <w:rPr>
          <w:spacing w:val="5"/>
        </w:rPr>
        <w:t xml:space="preserve"> </w:t>
      </w:r>
      <w:r>
        <w:t>en</w:t>
      </w:r>
      <w:r>
        <w:rPr>
          <w:spacing w:val="5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mismos, por cualquier usuario del edificio, debe ser puesto en conocimiento de los responsables de la</w:t>
      </w:r>
      <w:r>
        <w:rPr>
          <w:spacing w:val="1"/>
        </w:rPr>
        <w:t xml:space="preserve"> </w:t>
      </w:r>
      <w:r>
        <w:t>comunidad de propietarios, Presidente o Administrador, para que sean éstos quienes soliciten en su caso, las</w:t>
      </w:r>
      <w:r>
        <w:rPr>
          <w:spacing w:val="-47"/>
        </w:rPr>
        <w:t xml:space="preserve"> </w:t>
      </w:r>
      <w:r>
        <w:t>consultas</w:t>
      </w:r>
      <w:r>
        <w:rPr>
          <w:spacing w:val="1"/>
        </w:rPr>
        <w:t xml:space="preserve"> </w:t>
      </w:r>
      <w:r>
        <w:t>técnicas</w:t>
      </w:r>
      <w:r>
        <w:rPr>
          <w:spacing w:val="-1"/>
        </w:rPr>
        <w:t xml:space="preserve"> </w:t>
      </w:r>
      <w:r>
        <w:t>pertinentes.</w:t>
      </w:r>
    </w:p>
    <w:p w:rsidR="001E7181" w:rsidRDefault="001E7181">
      <w:pPr>
        <w:pStyle w:val="Textoindependiente"/>
        <w:spacing w:before="4"/>
      </w:pPr>
    </w:p>
    <w:p w:rsidR="001E7181" w:rsidRDefault="00317E40">
      <w:pPr>
        <w:pStyle w:val="Textoindependiente"/>
        <w:ind w:left="210" w:right="998"/>
      </w:pPr>
      <w:r>
        <w:t>En el caso de elementos constructivos o instalaciones comunitarias, las revisiones asignadas a los usuarios,</w:t>
      </w:r>
      <w:r>
        <w:rPr>
          <w:spacing w:val="-47"/>
        </w:rPr>
        <w:t xml:space="preserve"> </w:t>
      </w:r>
      <w:r>
        <w:t>referidos a periodos de tiempo determinados (cada año, cada tres años, etc.), ha de entenderse que</w:t>
      </w:r>
      <w:r>
        <w:rPr>
          <w:spacing w:val="1"/>
        </w:rPr>
        <w:t xml:space="preserve"> </w:t>
      </w:r>
      <w:r>
        <w:t>corresponden</w:t>
      </w:r>
      <w:r>
        <w:rPr>
          <w:spacing w:val="3"/>
        </w:rPr>
        <w:t xml:space="preserve"> </w:t>
      </w:r>
      <w:r>
        <w:t>a</w:t>
      </w:r>
      <w:r>
        <w:rPr>
          <w:spacing w:val="44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representantes de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comunidad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propietarios.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/>
      </w:pPr>
      <w:r>
        <w:t>Actuaciones</w:t>
      </w:r>
    </w:p>
    <w:p w:rsidR="001E7181" w:rsidRDefault="00317E40">
      <w:pPr>
        <w:pStyle w:val="Textoindependiente"/>
        <w:ind w:left="210" w:right="861"/>
      </w:pPr>
      <w:r>
        <w:t>Acciones a emprender, en su caso, como resultado o consecuencia de las inspecciones o comprobaciones, o</w:t>
      </w:r>
      <w:r>
        <w:rPr>
          <w:spacing w:val="-47"/>
        </w:rPr>
        <w:t xml:space="preserve"> </w:t>
      </w:r>
      <w:r>
        <w:t>bien trabajos o actividades de mantenimiento como engrases, limpiezas, etc., a llevar a cabo con la</w:t>
      </w:r>
      <w:r>
        <w:rPr>
          <w:spacing w:val="1"/>
        </w:rPr>
        <w:t xml:space="preserve"> </w:t>
      </w:r>
      <w:r>
        <w:t>periodicidad</w:t>
      </w:r>
      <w:r>
        <w:rPr>
          <w:spacing w:val="-3"/>
        </w:rPr>
        <w:t xml:space="preserve"> </w:t>
      </w:r>
      <w:r>
        <w:t>indicada,</w:t>
      </w:r>
      <w:r>
        <w:rPr>
          <w:spacing w:val="-2"/>
        </w:rPr>
        <w:t xml:space="preserve"> </w:t>
      </w:r>
      <w:r>
        <w:t>sin</w:t>
      </w:r>
      <w:r>
        <w:rPr>
          <w:spacing w:val="-6"/>
        </w:rPr>
        <w:t xml:space="preserve"> </w:t>
      </w:r>
      <w:r>
        <w:t>necesidad de</w:t>
      </w:r>
      <w:r>
        <w:rPr>
          <w:spacing w:val="-1"/>
        </w:rPr>
        <w:t xml:space="preserve"> </w:t>
      </w:r>
      <w:r>
        <w:t>inspección</w:t>
      </w:r>
      <w:r>
        <w:rPr>
          <w:spacing w:val="-6"/>
        </w:rPr>
        <w:t xml:space="preserve"> </w:t>
      </w:r>
      <w:r>
        <w:t>previa.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796"/>
      </w:pPr>
      <w:r>
        <w:t>En el caso de vigilancia permanente por los usuarios, las actuaciones se simbolizan, con carácter general, con</w:t>
      </w:r>
      <w:r>
        <w:rPr>
          <w:spacing w:val="-47"/>
        </w:rPr>
        <w:t xml:space="preserve"> </w:t>
      </w:r>
      <w:r>
        <w:t>una señal de advertencia, pretendiendo resaltar con ello, que, si se detecta alguno de los defectos o</w:t>
      </w:r>
      <w:r>
        <w:rPr>
          <w:spacing w:val="1"/>
        </w:rPr>
        <w:t xml:space="preserve"> </w:t>
      </w:r>
      <w:r>
        <w:t>anomalías</w:t>
      </w:r>
      <w:r>
        <w:rPr>
          <w:spacing w:val="-2"/>
        </w:rPr>
        <w:t xml:space="preserve"> </w:t>
      </w:r>
      <w:r>
        <w:t>señaladas</w:t>
      </w:r>
      <w:r>
        <w:rPr>
          <w:spacing w:val="4"/>
        </w:rPr>
        <w:t xml:space="preserve"> </w:t>
      </w:r>
      <w:r>
        <w:t>u</w:t>
      </w:r>
      <w:r>
        <w:rPr>
          <w:spacing w:val="-1"/>
        </w:rPr>
        <w:t xml:space="preserve"> </w:t>
      </w:r>
      <w:r>
        <w:t>otras similares,</w:t>
      </w:r>
      <w:r>
        <w:rPr>
          <w:spacing w:val="-1"/>
        </w:rPr>
        <w:t xml:space="preserve"> </w:t>
      </w:r>
      <w:r>
        <w:t>debe prestarse,</w:t>
      </w:r>
      <w:r>
        <w:rPr>
          <w:spacing w:val="-3"/>
        </w:rPr>
        <w:t xml:space="preserve"> </w:t>
      </w:r>
      <w:r>
        <w:t>en</w:t>
      </w:r>
      <w:r>
        <w:rPr>
          <w:spacing w:val="6"/>
        </w:rPr>
        <w:t xml:space="preserve"> </w:t>
      </w:r>
      <w:r>
        <w:t>principio,</w:t>
      </w:r>
      <w:r>
        <w:rPr>
          <w:spacing w:val="6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mayor</w:t>
      </w:r>
      <w:r>
        <w:rPr>
          <w:spacing w:val="1"/>
        </w:rPr>
        <w:t xml:space="preserve"> </w:t>
      </w:r>
      <w:r>
        <w:t>atención</w:t>
      </w:r>
      <w:r>
        <w:rPr>
          <w:spacing w:val="1"/>
        </w:rPr>
        <w:t xml:space="preserve"> </w:t>
      </w:r>
      <w:r>
        <w:t>posible</w:t>
      </w:r>
      <w:r>
        <w:rPr>
          <w:spacing w:val="-4"/>
        </w:rPr>
        <w:t xml:space="preserve"> </w:t>
      </w:r>
      <w:r>
        <w:t>y</w:t>
      </w:r>
      <w:r>
        <w:rPr>
          <w:spacing w:val="4"/>
        </w:rPr>
        <w:t xml:space="preserve"> </w:t>
      </w:r>
      <w:r>
        <w:t>en</w:t>
      </w:r>
      <w:r>
        <w:rPr>
          <w:spacing w:val="2"/>
        </w:rPr>
        <w:t xml:space="preserve"> </w:t>
      </w:r>
      <w:r>
        <w:t>función</w:t>
      </w:r>
      <w:r>
        <w:rPr>
          <w:spacing w:val="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importancia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mismas,</w:t>
      </w:r>
      <w:r>
        <w:rPr>
          <w:spacing w:val="-2"/>
        </w:rPr>
        <w:t xml:space="preserve"> </w:t>
      </w:r>
      <w:r>
        <w:t>proceder</w:t>
      </w:r>
      <w:r>
        <w:rPr>
          <w:spacing w:val="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consecuencia.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 w:right="1024"/>
      </w:pPr>
      <w:r>
        <w:t>Cuando se trate de daños o deficiencias que puedan afectar a la cimentación, los elementos estructurales,</w:t>
      </w:r>
      <w:r>
        <w:rPr>
          <w:spacing w:val="-47"/>
        </w:rPr>
        <w:t xml:space="preserve"> </w:t>
      </w:r>
      <w:r>
        <w:t>(vigas,</w:t>
      </w:r>
      <w:r>
        <w:rPr>
          <w:spacing w:val="-4"/>
        </w:rPr>
        <w:t xml:space="preserve"> </w:t>
      </w:r>
      <w:r>
        <w:t>pilares,</w:t>
      </w:r>
      <w:r>
        <w:rPr>
          <w:spacing w:val="-5"/>
        </w:rPr>
        <w:t xml:space="preserve"> </w:t>
      </w:r>
      <w:r>
        <w:t>forjados,</w:t>
      </w:r>
      <w:r>
        <w:rPr>
          <w:spacing w:val="-3"/>
        </w:rPr>
        <w:t xml:space="preserve"> </w:t>
      </w:r>
      <w:r>
        <w:t>etc.),</w:t>
      </w:r>
      <w:r>
        <w:rPr>
          <w:spacing w:val="-1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fachadas</w:t>
      </w:r>
      <w:r>
        <w:rPr>
          <w:spacing w:val="-4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general,</w:t>
      </w:r>
      <w:r>
        <w:rPr>
          <w:spacing w:val="-12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estabilidad de</w:t>
      </w:r>
      <w:r>
        <w:rPr>
          <w:spacing w:val="-8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elementos</w:t>
      </w:r>
      <w:r>
        <w:rPr>
          <w:spacing w:val="-2"/>
        </w:rPr>
        <w:t xml:space="preserve"> </w:t>
      </w:r>
      <w:r>
        <w:t>constructivos,</w:t>
      </w:r>
    </w:p>
    <w:p w:rsidR="001E7181" w:rsidRDefault="00317E40">
      <w:pPr>
        <w:pStyle w:val="Textoindependiente"/>
        <w:spacing w:before="1"/>
        <w:ind w:left="210" w:right="1461"/>
      </w:pPr>
      <w:r>
        <w:t>o puedan suponer riesgos de accidentes para los propios ocupantes del edificio o para terceros, debe</w:t>
      </w:r>
      <w:r>
        <w:rPr>
          <w:spacing w:val="-47"/>
        </w:rPr>
        <w:t xml:space="preserve"> </w:t>
      </w:r>
      <w:r>
        <w:t>consultarse</w:t>
      </w:r>
      <w:r>
        <w:rPr>
          <w:spacing w:val="-3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técnico</w:t>
      </w:r>
      <w:r>
        <w:rPr>
          <w:spacing w:val="-1"/>
        </w:rPr>
        <w:t xml:space="preserve"> </w:t>
      </w:r>
      <w:r>
        <w:t>competente</w:t>
      </w:r>
      <w:r>
        <w:rPr>
          <w:spacing w:val="-6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actuar</w:t>
      </w:r>
      <w:r>
        <w:rPr>
          <w:spacing w:val="-5"/>
        </w:rPr>
        <w:t xml:space="preserve"> </w:t>
      </w:r>
      <w:r>
        <w:t>según</w:t>
      </w:r>
      <w:r>
        <w:rPr>
          <w:spacing w:val="1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pronunciamiento</w:t>
      </w:r>
      <w:r>
        <w:rPr>
          <w:spacing w:val="-4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mismo.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spacing w:before="1"/>
        <w:ind w:left="210" w:right="835"/>
      </w:pPr>
      <w:r>
        <w:t>Se consideran técnicos competentes a los titulados universitarios con atribuciones legalmente reconocidas</w:t>
      </w:r>
      <w:r>
        <w:rPr>
          <w:spacing w:val="1"/>
        </w:rPr>
        <w:t xml:space="preserve"> </w:t>
      </w:r>
      <w:r>
        <w:t>en la materia de que se trate. Con carácter general, son técnicos competentes en edificaciones de viviendas,</w:t>
      </w:r>
      <w:r>
        <w:rPr>
          <w:spacing w:val="-47"/>
        </w:rPr>
        <w:t xml:space="preserve"> </w:t>
      </w:r>
      <w:r>
        <w:t>los arquitectos, arquitectos técnicos o aparejadores y, en materia específica de instalaciones, también los</w:t>
      </w:r>
      <w:r>
        <w:rPr>
          <w:spacing w:val="1"/>
        </w:rPr>
        <w:t xml:space="preserve"> </w:t>
      </w:r>
      <w:r>
        <w:t>ingenieros</w:t>
      </w:r>
      <w:r>
        <w:rPr>
          <w:spacing w:val="-2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ingenieros</w:t>
      </w:r>
      <w:r>
        <w:rPr>
          <w:spacing w:val="-2"/>
        </w:rPr>
        <w:t xml:space="preserve"> </w:t>
      </w:r>
      <w:r>
        <w:t>técnicos.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spacing w:before="1"/>
        <w:ind w:left="210"/>
      </w:pPr>
      <w:r>
        <w:rPr>
          <w:spacing w:val="-1"/>
        </w:rPr>
        <w:t>En</w:t>
      </w:r>
      <w:r>
        <w:rPr>
          <w:spacing w:val="-3"/>
        </w:rPr>
        <w:t xml:space="preserve"> </w:t>
      </w:r>
      <w:r>
        <w:rPr>
          <w:spacing w:val="-1"/>
        </w:rPr>
        <w:t>los</w:t>
      </w:r>
      <w:r>
        <w:rPr>
          <w:spacing w:val="-8"/>
        </w:rPr>
        <w:t xml:space="preserve"> </w:t>
      </w:r>
      <w:r>
        <w:t>supuestos</w:t>
      </w:r>
      <w:r>
        <w:rPr>
          <w:spacing w:val="-5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recomienda</w:t>
      </w:r>
      <w:r>
        <w:rPr>
          <w:spacing w:val="-6"/>
        </w:rPr>
        <w:t xml:space="preserve"> </w:t>
      </w:r>
      <w:r>
        <w:t>«ejecutar</w:t>
      </w:r>
      <w:r>
        <w:rPr>
          <w:spacing w:val="-5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tratamiento</w:t>
      </w:r>
      <w:r>
        <w:rPr>
          <w:spacing w:val="-1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reparaciones</w:t>
      </w:r>
      <w:r>
        <w:rPr>
          <w:spacing w:val="-8"/>
        </w:rPr>
        <w:t xml:space="preserve"> </w:t>
      </w:r>
      <w:r>
        <w:t>detalladas</w:t>
      </w:r>
      <w:r>
        <w:rPr>
          <w:spacing w:val="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especialista</w:t>
      </w:r>
    </w:p>
    <w:p w:rsidR="001E7181" w:rsidRDefault="00317E40">
      <w:pPr>
        <w:pStyle w:val="Textoindependiente"/>
        <w:ind w:left="210" w:right="1246"/>
      </w:pPr>
      <w:r>
        <w:t>o consultar con técnico competente», se pretende indicar que a la vista del resultado de la inspección</w:t>
      </w:r>
      <w:r>
        <w:rPr>
          <w:spacing w:val="1"/>
        </w:rPr>
        <w:t xml:space="preserve"> </w:t>
      </w:r>
      <w:r>
        <w:t>practicada por el especialista sea éste quien, en el caso de detectar deficiencias, se pronuncie sobre los</w:t>
      </w:r>
      <w:r>
        <w:rPr>
          <w:spacing w:val="1"/>
        </w:rPr>
        <w:t xml:space="preserve"> </w:t>
      </w:r>
      <w:r>
        <w:t>trabajos a realizar o sobre la necesidad de consultar previamente con técnico competente cuando así lo</w:t>
      </w:r>
      <w:r>
        <w:rPr>
          <w:spacing w:val="-47"/>
        </w:rPr>
        <w:t xml:space="preserve"> </w:t>
      </w:r>
      <w:r>
        <w:t>considere.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 w:right="1390"/>
      </w:pPr>
      <w:r>
        <w:t>De todas formas, al tratarse de recomendaciones, será el propietario de la vivienda o la comunidad de</w:t>
      </w:r>
      <w:r>
        <w:rPr>
          <w:spacing w:val="-47"/>
        </w:rPr>
        <w:t xml:space="preserve"> </w:t>
      </w:r>
      <w:r>
        <w:t>propietarios, cuando se trate de un elemento común, quienes decidan si creen oportuno seguir el</w:t>
      </w:r>
      <w:r>
        <w:rPr>
          <w:spacing w:val="1"/>
        </w:rPr>
        <w:t xml:space="preserve"> </w:t>
      </w:r>
      <w:r>
        <w:t>procedimiento</w:t>
      </w:r>
      <w:r>
        <w:rPr>
          <w:spacing w:val="-8"/>
        </w:rPr>
        <w:t xml:space="preserve"> </w:t>
      </w:r>
      <w:r>
        <w:t>señalado</w:t>
      </w:r>
      <w:r>
        <w:rPr>
          <w:spacing w:val="-4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si</w:t>
      </w:r>
      <w:r>
        <w:rPr>
          <w:spacing w:val="-1"/>
        </w:rPr>
        <w:t xml:space="preserve"> </w:t>
      </w:r>
      <w:r>
        <w:t>estiman</w:t>
      </w:r>
      <w:r>
        <w:rPr>
          <w:spacing w:val="-2"/>
        </w:rPr>
        <w:t xml:space="preserve"> </w:t>
      </w:r>
      <w:r>
        <w:t>acudir</w:t>
      </w:r>
      <w:r>
        <w:rPr>
          <w:spacing w:val="1"/>
        </w:rPr>
        <w:t xml:space="preserve"> </w:t>
      </w:r>
      <w:r>
        <w:t>directamente</w:t>
      </w:r>
      <w:r>
        <w:rPr>
          <w:spacing w:val="-3"/>
        </w:rPr>
        <w:t xml:space="preserve"> </w:t>
      </w:r>
      <w:r>
        <w:t>al</w:t>
      </w:r>
      <w:r>
        <w:rPr>
          <w:spacing w:val="-3"/>
        </w:rPr>
        <w:t xml:space="preserve"> </w:t>
      </w:r>
      <w:r>
        <w:t>técnico.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11"/>
        <w:rPr>
          <w:sz w:val="15"/>
        </w:rPr>
      </w:pPr>
    </w:p>
    <w:p w:rsidR="001E7181" w:rsidRDefault="00317E40">
      <w:pPr>
        <w:pStyle w:val="Textoindependiente"/>
        <w:spacing w:before="57" w:line="242" w:lineRule="auto"/>
        <w:ind w:left="210" w:right="1250"/>
      </w:pPr>
      <w:r>
        <w:t>A los efectos recomendados, se considera como especialista al profesional cualificado, capacitado y</w:t>
      </w:r>
      <w:r>
        <w:rPr>
          <w:spacing w:val="1"/>
        </w:rPr>
        <w:t xml:space="preserve"> </w:t>
      </w:r>
      <w:r>
        <w:rPr>
          <w:spacing w:val="-1"/>
        </w:rPr>
        <w:t>acreditado</w:t>
      </w:r>
      <w:r>
        <w:rPr>
          <w:spacing w:val="-5"/>
        </w:rPr>
        <w:t xml:space="preserve"> </w:t>
      </w:r>
      <w:r>
        <w:rPr>
          <w:spacing w:val="-1"/>
        </w:rPr>
        <w:t>en</w:t>
      </w:r>
      <w:r>
        <w:rPr>
          <w:spacing w:val="-4"/>
        </w:rPr>
        <w:t xml:space="preserve"> </w:t>
      </w:r>
      <w:r>
        <w:rPr>
          <w:spacing w:val="-1"/>
        </w:rPr>
        <w:t>el</w:t>
      </w:r>
      <w:r>
        <w:rPr>
          <w:spacing w:val="-9"/>
        </w:rPr>
        <w:t xml:space="preserve"> </w:t>
      </w:r>
      <w:r>
        <w:t>oficio</w:t>
      </w:r>
      <w:r>
        <w:rPr>
          <w:spacing w:val="-8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trabajo</w:t>
      </w:r>
      <w:r>
        <w:rPr>
          <w:spacing w:val="-6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trate</w:t>
      </w:r>
      <w:r>
        <w:rPr>
          <w:spacing w:val="-12"/>
        </w:rPr>
        <w:t xml:space="preserve"> </w:t>
      </w:r>
      <w:r>
        <w:t>(electricista,</w:t>
      </w:r>
      <w:r>
        <w:rPr>
          <w:spacing w:val="-2"/>
        </w:rPr>
        <w:t xml:space="preserve"> </w:t>
      </w:r>
      <w:r>
        <w:t>oficial</w:t>
      </w:r>
      <w:r>
        <w:rPr>
          <w:spacing w:val="-6"/>
        </w:rPr>
        <w:t xml:space="preserve"> </w:t>
      </w:r>
      <w:r>
        <w:t>albañil, calefactor,</w:t>
      </w:r>
      <w:r>
        <w:rPr>
          <w:spacing w:val="-8"/>
        </w:rPr>
        <w:t xml:space="preserve"> </w:t>
      </w:r>
      <w:r>
        <w:t>fontanero,</w:t>
      </w:r>
      <w:r>
        <w:rPr>
          <w:spacing w:val="-4"/>
        </w:rPr>
        <w:t xml:space="preserve"> </w:t>
      </w:r>
      <w:r>
        <w:t>etc.).</w:t>
      </w:r>
    </w:p>
    <w:p w:rsidR="001E7181" w:rsidRDefault="001E7181">
      <w:pPr>
        <w:pStyle w:val="Textoindependiente"/>
        <w:spacing w:before="9"/>
        <w:rPr>
          <w:sz w:val="21"/>
        </w:rPr>
      </w:pPr>
    </w:p>
    <w:p w:rsidR="001E7181" w:rsidRDefault="00317E40">
      <w:pPr>
        <w:pStyle w:val="Textoindependiente"/>
        <w:spacing w:line="237" w:lineRule="auto"/>
        <w:ind w:left="210" w:right="920"/>
      </w:pPr>
      <w:r>
        <w:t>Las limpiezas normales y cotidianas de los espacios y elementos constructivos, no se han considerado entre</w:t>
      </w:r>
      <w:r>
        <w:rPr>
          <w:spacing w:val="-47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operaciones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mantenimiento programado.</w:t>
      </w:r>
    </w:p>
    <w:p w:rsidR="001E7181" w:rsidRDefault="00317E40">
      <w:pPr>
        <w:pStyle w:val="Textoindependiente"/>
        <w:spacing w:before="6"/>
        <w:rPr>
          <w:sz w:val="20"/>
        </w:rPr>
      </w:pPr>
      <w:r>
        <w:rPr>
          <w:noProof/>
          <w:lang w:eastAsia="es-ES"/>
        </w:rPr>
        <w:drawing>
          <wp:anchor distT="0" distB="0" distL="0" distR="0" simplePos="0" relativeHeight="251548160" behindDoc="0" locked="0" layoutInCell="1" allowOverlap="1">
            <wp:simplePos x="0" y="0"/>
            <wp:positionH relativeFrom="page">
              <wp:posOffset>719455</wp:posOffset>
            </wp:positionH>
            <wp:positionV relativeFrom="paragraph">
              <wp:posOffset>174490</wp:posOffset>
            </wp:positionV>
            <wp:extent cx="318278" cy="280797"/>
            <wp:effectExtent l="0" t="0" r="0" b="0"/>
            <wp:wrapTopAndBottom/>
            <wp:docPr id="57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72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278" cy="2807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7181" w:rsidRDefault="001E7181">
      <w:pPr>
        <w:pStyle w:val="Textoindependiente"/>
        <w:spacing w:before="3"/>
        <w:rPr>
          <w:sz w:val="20"/>
        </w:rPr>
      </w:pPr>
    </w:p>
    <w:p w:rsidR="001E7181" w:rsidRDefault="00317E40">
      <w:pPr>
        <w:spacing w:line="265" w:lineRule="exact"/>
        <w:ind w:left="210"/>
      </w:pPr>
      <w:r>
        <w:t>PREVISIONES</w:t>
      </w:r>
      <w:r>
        <w:rPr>
          <w:spacing w:val="-6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HAY</w:t>
      </w:r>
      <w:r>
        <w:rPr>
          <w:spacing w:val="-7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CONSIDERAR</w:t>
      </w:r>
    </w:p>
    <w:p w:rsidR="001E7181" w:rsidRDefault="00317E40">
      <w:pPr>
        <w:pStyle w:val="Textoindependiente"/>
        <w:ind w:left="210" w:right="893"/>
      </w:pPr>
      <w:r>
        <w:t>Con vistas a facilitar las operaciones y trabajos de mantenimiento y conservación y ahorrar tiempo y dinero,</w:t>
      </w:r>
      <w:r>
        <w:rPr>
          <w:spacing w:val="-47"/>
        </w:rPr>
        <w:t xml:space="preserve"> </w:t>
      </w:r>
      <w:r>
        <w:t>se recomienda adoptar medidas previsoras como disponer de determinados recambios o repuestos para</w:t>
      </w:r>
      <w:r>
        <w:rPr>
          <w:spacing w:val="1"/>
        </w:rPr>
        <w:t xml:space="preserve"> </w:t>
      </w:r>
      <w:r>
        <w:t>posibles sustituciones o reposiciones y conservar los catálogos, datos de materiales utilizados y</w:t>
      </w:r>
      <w:r>
        <w:rPr>
          <w:spacing w:val="1"/>
        </w:rPr>
        <w:t xml:space="preserve"> </w:t>
      </w:r>
      <w:r>
        <w:t>documentación técnica final de la obra ejecutada. A continuación, se relacionan las previsiones más</w:t>
      </w:r>
      <w:r>
        <w:rPr>
          <w:spacing w:val="1"/>
        </w:rPr>
        <w:t xml:space="preserve"> </w:t>
      </w:r>
      <w:r>
        <w:t>significativas</w:t>
      </w:r>
      <w:r>
        <w:rPr>
          <w:spacing w:val="4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hay</w:t>
      </w:r>
      <w:r>
        <w:rPr>
          <w:spacing w:val="-1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tener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cuenta.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/>
      </w:pPr>
      <w:r>
        <w:t>Repuestos</w:t>
      </w:r>
      <w:r>
        <w:rPr>
          <w:spacing w:val="-5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recambios</w:t>
      </w:r>
    </w:p>
    <w:p w:rsidR="001E7181" w:rsidRDefault="00317E40">
      <w:pPr>
        <w:pStyle w:val="Textoindependiente"/>
        <w:spacing w:before="10" w:line="266" w:lineRule="exact"/>
        <w:ind w:left="210"/>
      </w:pPr>
      <w:r>
        <w:t>Se</w:t>
      </w:r>
      <w:r>
        <w:rPr>
          <w:spacing w:val="-6"/>
        </w:rPr>
        <w:t xml:space="preserve"> </w:t>
      </w:r>
      <w:r>
        <w:t>recomienda</w:t>
      </w:r>
      <w:r>
        <w:rPr>
          <w:spacing w:val="-7"/>
        </w:rPr>
        <w:t xml:space="preserve"> </w:t>
      </w:r>
      <w:r>
        <w:t>disponer</w:t>
      </w:r>
      <w:r>
        <w:rPr>
          <w:spacing w:val="-7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repuestos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recambios</w:t>
      </w:r>
      <w:r>
        <w:rPr>
          <w:spacing w:val="-8"/>
        </w:rPr>
        <w:t xml:space="preserve"> </w:t>
      </w:r>
      <w:r>
        <w:t>de: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4" w:lineRule="exact"/>
        <w:ind w:hanging="366"/>
      </w:pPr>
      <w:r>
        <w:t>Piezas</w:t>
      </w:r>
      <w:r>
        <w:rPr>
          <w:spacing w:val="-2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pavimentos</w:t>
      </w:r>
      <w:r>
        <w:rPr>
          <w:spacing w:val="-6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solerías.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4" w:lineRule="exact"/>
        <w:ind w:hanging="366"/>
      </w:pPr>
      <w:r>
        <w:t>Azulejos,</w:t>
      </w:r>
      <w:r>
        <w:rPr>
          <w:spacing w:val="-9"/>
        </w:rPr>
        <w:t xml:space="preserve"> </w:t>
      </w:r>
      <w:r>
        <w:t>plaquetas</w:t>
      </w:r>
      <w:r>
        <w:rPr>
          <w:spacing w:val="-9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placas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alicatados</w:t>
      </w:r>
      <w:r>
        <w:rPr>
          <w:spacing w:val="-5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chapados.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6" w:lineRule="exact"/>
        <w:ind w:hanging="366"/>
      </w:pPr>
      <w:r>
        <w:rPr>
          <w:spacing w:val="-1"/>
        </w:rPr>
        <w:t>Cartuchos</w:t>
      </w:r>
      <w:r>
        <w:rPr>
          <w:spacing w:val="-4"/>
        </w:rPr>
        <w:t xml:space="preserve"> </w:t>
      </w:r>
      <w:r>
        <w:rPr>
          <w:spacing w:val="-1"/>
        </w:rPr>
        <w:t>de</w:t>
      </w:r>
      <w:r>
        <w:rPr>
          <w:spacing w:val="-13"/>
        </w:rPr>
        <w:t xml:space="preserve"> </w:t>
      </w:r>
      <w:r>
        <w:rPr>
          <w:spacing w:val="-1"/>
        </w:rPr>
        <w:t>fusibles</w:t>
      </w:r>
      <w:r>
        <w:rPr>
          <w:spacing w:val="-7"/>
        </w:rPr>
        <w:t xml:space="preserve"> </w:t>
      </w:r>
      <w:r>
        <w:rPr>
          <w:spacing w:val="-1"/>
        </w:rPr>
        <w:t>de</w:t>
      </w:r>
      <w:r>
        <w:rPr>
          <w:spacing w:val="-7"/>
        </w:rPr>
        <w:t xml:space="preserve"> </w:t>
      </w:r>
      <w:r>
        <w:rPr>
          <w:spacing w:val="-1"/>
        </w:rPr>
        <w:t>protección</w:t>
      </w:r>
      <w:r>
        <w:rPr>
          <w:spacing w:val="-4"/>
        </w:rPr>
        <w:t xml:space="preserve"> </w:t>
      </w:r>
      <w:r>
        <w:rPr>
          <w:spacing w:val="-1"/>
        </w:rPr>
        <w:t>en</w:t>
      </w:r>
      <w:r>
        <w:rPr>
          <w:spacing w:val="-4"/>
        </w:rPr>
        <w:t xml:space="preserve"> </w:t>
      </w:r>
      <w:r>
        <w:rPr>
          <w:spacing w:val="-1"/>
        </w:rPr>
        <w:t>cuartos</w:t>
      </w:r>
      <w:r>
        <w:rPr>
          <w:spacing w:val="-4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contadores</w:t>
      </w:r>
      <w:r>
        <w:rPr>
          <w:spacing w:val="-3"/>
        </w:rPr>
        <w:t xml:space="preserve"> </w:t>
      </w:r>
      <w:r>
        <w:t>eléctricos.</w:t>
      </w:r>
      <w:r>
        <w:rPr>
          <w:spacing w:val="-2"/>
        </w:rPr>
        <w:t xml:space="preserve"> </w:t>
      </w:r>
      <w:r>
        <w:t>Mecanismos</w:t>
      </w:r>
      <w:r>
        <w:rPr>
          <w:spacing w:val="-8"/>
        </w:rPr>
        <w:t xml:space="preserve"> </w:t>
      </w:r>
      <w:r>
        <w:t>eléctricos.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407" w:hanging="360"/>
      </w:pPr>
      <w:r>
        <w:t>Elementos de protección eléctrica de motores de depuración y circulación de agua, grupos de</w:t>
      </w:r>
      <w:r>
        <w:rPr>
          <w:spacing w:val="-47"/>
        </w:rPr>
        <w:t xml:space="preserve"> </w:t>
      </w:r>
      <w:r>
        <w:t>presión</w:t>
      </w:r>
      <w:r>
        <w:rPr>
          <w:spacing w:val="-7"/>
        </w:rPr>
        <w:t xml:space="preserve"> </w:t>
      </w:r>
      <w:r>
        <w:t>u</w:t>
      </w:r>
      <w:r>
        <w:rPr>
          <w:spacing w:val="-2"/>
        </w:rPr>
        <w:t xml:space="preserve"> </w:t>
      </w:r>
      <w:r>
        <w:t>otros.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"/>
        <w:ind w:hanging="366"/>
      </w:pPr>
      <w:r>
        <w:t>Productos</w:t>
      </w:r>
      <w:r>
        <w:rPr>
          <w:spacing w:val="-8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mantenimiento</w:t>
      </w:r>
      <w:r>
        <w:rPr>
          <w:spacing w:val="-1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calidad</w:t>
      </w:r>
      <w:r>
        <w:rPr>
          <w:spacing w:val="-5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agua</w:t>
      </w:r>
      <w:r>
        <w:rPr>
          <w:spacing w:val="-5"/>
        </w:rPr>
        <w:t xml:space="preserve"> </w:t>
      </w:r>
      <w:r>
        <w:t>en piscinas.</w:t>
      </w:r>
      <w:r>
        <w:rPr>
          <w:spacing w:val="-2"/>
        </w:rPr>
        <w:t xml:space="preserve"> </w:t>
      </w:r>
      <w:r>
        <w:t>Productos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limpieza.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/>
      </w:pPr>
      <w:r>
        <w:t>Documentación</w:t>
      </w:r>
      <w:r>
        <w:rPr>
          <w:spacing w:val="-5"/>
        </w:rPr>
        <w:t xml:space="preserve"> </w:t>
      </w:r>
      <w:r>
        <w:t>técnica</w:t>
      </w:r>
      <w:r>
        <w:rPr>
          <w:spacing w:val="-10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administrativa</w:t>
      </w:r>
    </w:p>
    <w:p w:rsidR="001E7181" w:rsidRDefault="00317E40">
      <w:pPr>
        <w:pStyle w:val="Textoindependiente"/>
        <w:ind w:left="210" w:right="767"/>
      </w:pPr>
      <w:r>
        <w:t>Se recomienda conservar y tener disponible en todo momento la documentación técnica y datos finales de la</w:t>
      </w:r>
      <w:r>
        <w:rPr>
          <w:spacing w:val="-47"/>
        </w:rPr>
        <w:t xml:space="preserve"> </w:t>
      </w:r>
      <w:r>
        <w:t>obra</w:t>
      </w:r>
      <w:r>
        <w:rPr>
          <w:spacing w:val="-3"/>
        </w:rPr>
        <w:t xml:space="preserve"> </w:t>
      </w:r>
      <w:r>
        <w:t>ejecutada,</w:t>
      </w:r>
      <w:r>
        <w:rPr>
          <w:spacing w:val="2"/>
        </w:rPr>
        <w:t xml:space="preserve"> </w:t>
      </w:r>
      <w:r>
        <w:t>como: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11" w:line="267" w:lineRule="exact"/>
        <w:ind w:hanging="366"/>
      </w:pPr>
      <w:r>
        <w:rPr>
          <w:spacing w:val="-1"/>
        </w:rPr>
        <w:t>Catálogos</w:t>
      </w:r>
      <w:r>
        <w:rPr>
          <w:spacing w:val="-5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piezas</w:t>
      </w:r>
      <w:r>
        <w:rPr>
          <w:spacing w:val="-7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recambios</w:t>
      </w:r>
      <w:r>
        <w:rPr>
          <w:spacing w:val="-9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equipos,</w:t>
      </w:r>
      <w:r>
        <w:rPr>
          <w:spacing w:val="-4"/>
        </w:rPr>
        <w:t xml:space="preserve"> </w:t>
      </w:r>
      <w:r>
        <w:t>máquinas,</w:t>
      </w:r>
      <w:r>
        <w:rPr>
          <w:spacing w:val="-4"/>
        </w:rPr>
        <w:t xml:space="preserve"> </w:t>
      </w:r>
      <w:r>
        <w:t>aparatos</w:t>
      </w:r>
      <w:r>
        <w:rPr>
          <w:spacing w:val="-8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instalaciones.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4" w:lineRule="exact"/>
        <w:ind w:hanging="366"/>
      </w:pPr>
      <w:r>
        <w:t>Planos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elementos,</w:t>
      </w:r>
      <w:r>
        <w:rPr>
          <w:spacing w:val="-5"/>
        </w:rPr>
        <w:t xml:space="preserve"> </w:t>
      </w:r>
      <w:r>
        <w:t>redes</w:t>
      </w:r>
      <w:r>
        <w:rPr>
          <w:spacing w:val="-11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instalaciones</w:t>
      </w:r>
      <w:r>
        <w:rPr>
          <w:spacing w:val="-5"/>
        </w:rPr>
        <w:t xml:space="preserve"> </w:t>
      </w:r>
      <w:r>
        <w:t>ocultos.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125" w:hanging="360"/>
      </w:pPr>
      <w:r>
        <w:t>Datos de suministradores, marcas y modelos de: Mecanismos eléctricos. Extintores. Carpinterías.</w:t>
      </w:r>
      <w:r>
        <w:rPr>
          <w:spacing w:val="-47"/>
        </w:rPr>
        <w:t xml:space="preserve"> </w:t>
      </w:r>
      <w:r>
        <w:t>Aparatos sanitarios y griferías. Calentadores. Aislamientos e instalaciones. Máquinas, equipos y</w:t>
      </w:r>
      <w:r>
        <w:rPr>
          <w:spacing w:val="1"/>
        </w:rPr>
        <w:t xml:space="preserve"> </w:t>
      </w:r>
      <w:r>
        <w:t>aparatos</w:t>
      </w:r>
      <w:r>
        <w:rPr>
          <w:spacing w:val="-5"/>
        </w:rPr>
        <w:t xml:space="preserve"> </w:t>
      </w:r>
      <w:r>
        <w:t>instalados.</w:t>
      </w:r>
      <w:r>
        <w:rPr>
          <w:spacing w:val="-3"/>
        </w:rPr>
        <w:t xml:space="preserve"> </w:t>
      </w:r>
      <w:r>
        <w:t>Herrajes</w:t>
      </w:r>
      <w:r>
        <w:rPr>
          <w:spacing w:val="-2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puertas</w:t>
      </w:r>
      <w:r>
        <w:rPr>
          <w:spacing w:val="-1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ventanas.</w:t>
      </w:r>
      <w:r>
        <w:rPr>
          <w:spacing w:val="-7"/>
        </w:rPr>
        <w:t xml:space="preserve"> </w:t>
      </w:r>
      <w:r>
        <w:t>Solerías.</w:t>
      </w:r>
      <w:r>
        <w:rPr>
          <w:spacing w:val="-5"/>
        </w:rPr>
        <w:t xml:space="preserve"> </w:t>
      </w:r>
      <w:r>
        <w:t>Alicatados</w:t>
      </w:r>
      <w:r>
        <w:rPr>
          <w:spacing w:val="-9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aplacados.</w:t>
      </w:r>
      <w:r>
        <w:rPr>
          <w:spacing w:val="-5"/>
        </w:rPr>
        <w:t xml:space="preserve"> </w:t>
      </w:r>
      <w:r>
        <w:t>Persianas.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2" w:line="266" w:lineRule="exact"/>
        <w:ind w:hanging="366"/>
      </w:pPr>
      <w:r>
        <w:t>Datos</w:t>
      </w:r>
      <w:r>
        <w:rPr>
          <w:spacing w:val="-5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instaladores</w:t>
      </w:r>
      <w:r>
        <w:rPr>
          <w:spacing w:val="-8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montadores.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6" w:lineRule="exact"/>
        <w:ind w:hanging="366"/>
      </w:pPr>
      <w:r>
        <w:t>Garantías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aparatos,</w:t>
      </w:r>
      <w:r>
        <w:rPr>
          <w:spacing w:val="-6"/>
        </w:rPr>
        <w:t xml:space="preserve"> </w:t>
      </w:r>
      <w:r>
        <w:t>equipos,</w:t>
      </w:r>
      <w:r>
        <w:rPr>
          <w:spacing w:val="-5"/>
        </w:rPr>
        <w:t xml:space="preserve"> </w:t>
      </w:r>
      <w:r>
        <w:t>máquinas</w:t>
      </w:r>
      <w:r>
        <w:rPr>
          <w:spacing w:val="-8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instalaciones.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470" w:hanging="360"/>
      </w:pPr>
      <w:r>
        <w:t>Protocolos, informes y dictámenes sobre pruebas e inspecciones y comprobaciones de</w:t>
      </w:r>
      <w:r>
        <w:rPr>
          <w:spacing w:val="1"/>
        </w:rPr>
        <w:t xml:space="preserve"> </w:t>
      </w:r>
      <w:r>
        <w:t>especialistas, mantenedores autorizados, técnicos, organismos públicos y otros que hubieran</w:t>
      </w:r>
      <w:r>
        <w:rPr>
          <w:spacing w:val="-47"/>
        </w:rPr>
        <w:t xml:space="preserve"> </w:t>
      </w:r>
      <w:r>
        <w:t>intervenido</w:t>
      </w:r>
      <w:r>
        <w:rPr>
          <w:spacing w:val="-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tales operaciones.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ind w:left="210"/>
      </w:pPr>
      <w:r>
        <w:t>NOTA</w:t>
      </w:r>
      <w:r>
        <w:rPr>
          <w:spacing w:val="-7"/>
        </w:rPr>
        <w:t xml:space="preserve"> </w:t>
      </w:r>
      <w:r>
        <w:t>ACLARATORIA.-</w:t>
      </w:r>
    </w:p>
    <w:p w:rsidR="001E7181" w:rsidRDefault="00317E40">
      <w:pPr>
        <w:pStyle w:val="Textoindependiente"/>
        <w:ind w:left="210" w:right="904"/>
      </w:pPr>
      <w:r>
        <w:t>Se abordan los elementos que se ha detectado, así como calidades que son susceptibles de haberse</w:t>
      </w:r>
      <w:r>
        <w:rPr>
          <w:spacing w:val="1"/>
        </w:rPr>
        <w:t xml:space="preserve"> </w:t>
      </w:r>
      <w:r>
        <w:t>implementado en el histórico del edificio, o que se vayan a contemplar a futuro. El objetivo es que si, por</w:t>
      </w:r>
      <w:r>
        <w:rPr>
          <w:spacing w:val="1"/>
        </w:rPr>
        <w:t xml:space="preserve"> </w:t>
      </w:r>
      <w:r>
        <w:rPr>
          <w:spacing w:val="-1"/>
        </w:rPr>
        <w:t>ejemplo,</w:t>
      </w:r>
      <w:r>
        <w:rPr>
          <w:spacing w:val="-2"/>
        </w:rPr>
        <w:t xml:space="preserve"> </w:t>
      </w:r>
      <w:r>
        <w:t>no</w:t>
      </w:r>
      <w:r>
        <w:rPr>
          <w:spacing w:val="-11"/>
        </w:rPr>
        <w:t xml:space="preserve"> </w:t>
      </w:r>
      <w:r>
        <w:t>habiendo</w:t>
      </w:r>
      <w:r>
        <w:rPr>
          <w:spacing w:val="-8"/>
        </w:rPr>
        <w:t xml:space="preserve"> </w:t>
      </w:r>
      <w:r>
        <w:t>suelos</w:t>
      </w:r>
      <w:r>
        <w:rPr>
          <w:spacing w:val="-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madera</w:t>
      </w:r>
      <w:r>
        <w:rPr>
          <w:spacing w:val="-7"/>
        </w:rPr>
        <w:t xml:space="preserve"> </w:t>
      </w:r>
      <w:r>
        <w:t>inicialmente,</w:t>
      </w:r>
      <w:r>
        <w:rPr>
          <w:spacing w:val="-5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vecino los</w:t>
      </w:r>
      <w:r>
        <w:rPr>
          <w:spacing w:val="-8"/>
        </w:rPr>
        <w:t xml:space="preserve"> </w:t>
      </w:r>
      <w:r>
        <w:t>pone,</w:t>
      </w:r>
      <w:r>
        <w:rPr>
          <w:spacing w:val="-6"/>
        </w:rPr>
        <w:t xml:space="preserve"> </w:t>
      </w:r>
      <w:r>
        <w:t>sepa</w:t>
      </w:r>
      <w:r>
        <w:rPr>
          <w:spacing w:val="-10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antemano</w:t>
      </w:r>
      <w:r>
        <w:rPr>
          <w:spacing w:val="-3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condiciones</w:t>
      </w:r>
      <w:r>
        <w:rPr>
          <w:spacing w:val="-46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Conservación</w:t>
      </w:r>
      <w:r>
        <w:rPr>
          <w:spacing w:val="-3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Mantenimiento.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pStyle w:val="Textoindependiente"/>
        <w:spacing w:before="56" w:after="8" w:line="477" w:lineRule="auto"/>
        <w:ind w:left="210" w:right="8181"/>
      </w:pPr>
      <w:r>
        <w:t>Elementos constructivos.</w:t>
      </w:r>
      <w:r>
        <w:rPr>
          <w:spacing w:val="-47"/>
        </w:rPr>
        <w:t xml:space="preserve"> </w:t>
      </w:r>
      <w:r>
        <w:t>CIMENTACIÓN:</w:t>
      </w: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759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Inspeccionar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2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Comprobación</w:t>
            </w:r>
            <w:r>
              <w:rPr>
                <w:rFonts w:ascii="Calibri Light" w:hAnsi="Calibri Light"/>
                <w:spacing w:val="4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4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estado</w:t>
            </w:r>
            <w:r>
              <w:rPr>
                <w:rFonts w:ascii="Calibri Light" w:hAnsi="Calibri Light"/>
                <w:spacing w:val="4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general</w:t>
            </w:r>
            <w:r>
              <w:rPr>
                <w:rFonts w:ascii="Calibri Light" w:hAnsi="Calibri Light"/>
                <w:spacing w:val="3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3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funcionamiento</w:t>
            </w:r>
            <w:r>
              <w:rPr>
                <w:rFonts w:ascii="Calibri Light" w:hAnsi="Calibri Light"/>
                <w:spacing w:val="4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4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</w:rPr>
              <w:t>conductos</w:t>
            </w:r>
            <w:r>
              <w:rPr>
                <w:rFonts w:ascii="Calibri Light" w:hAnsi="Calibri Light"/>
                <w:spacing w:val="-9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drenaje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y</w:t>
            </w:r>
            <w:r>
              <w:rPr>
                <w:rFonts w:ascii="Calibri Light" w:hAnsi="Calibri Light"/>
                <w:spacing w:val="-11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11"/>
              </w:rPr>
              <w:t xml:space="preserve"> </w:t>
            </w:r>
            <w:r>
              <w:rPr>
                <w:rFonts w:ascii="Calibri Light" w:hAnsi="Calibri Light"/>
              </w:rPr>
              <w:t>desagüe.</w:t>
            </w:r>
          </w:p>
        </w:tc>
      </w:tr>
      <w:tr w:rsidR="001E7181">
        <w:trPr>
          <w:trHeight w:val="961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10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3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Inspección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6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muros</w:t>
            </w:r>
            <w:r>
              <w:rPr>
                <w:rFonts w:ascii="Calibri Light" w:hAnsi="Calibri Light"/>
                <w:spacing w:val="12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4"/>
              </w:rPr>
              <w:t xml:space="preserve"> </w:t>
            </w:r>
            <w:r>
              <w:rPr>
                <w:rFonts w:ascii="Calibri Light" w:hAnsi="Calibri Light"/>
              </w:rPr>
              <w:t>contención.</w:t>
            </w:r>
          </w:p>
          <w:p w:rsidR="001E7181" w:rsidRDefault="00317E40">
            <w:pPr>
              <w:pStyle w:val="TableParagraph"/>
              <w:spacing w:before="3" w:line="252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</w:t>
            </w:r>
            <w:r>
              <w:rPr>
                <w:rFonts w:ascii="Calibri Light" w:hAnsi="Calibri Light"/>
                <w:spacing w:val="2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general</w:t>
            </w:r>
            <w:r>
              <w:rPr>
                <w:rFonts w:ascii="Calibri Light" w:hAnsi="Calibri Light"/>
                <w:spacing w:val="2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2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elementos</w:t>
            </w:r>
            <w:r>
              <w:rPr>
                <w:rFonts w:ascii="Calibri Light" w:hAnsi="Calibri Light"/>
                <w:spacing w:val="2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que</w:t>
            </w:r>
            <w:r>
              <w:rPr>
                <w:rFonts w:ascii="Calibri Light" w:hAnsi="Calibri Light"/>
                <w:spacing w:val="2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conforman</w:t>
            </w:r>
            <w:r>
              <w:rPr>
                <w:rFonts w:ascii="Calibri Light" w:hAnsi="Calibri Light"/>
                <w:spacing w:val="2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cimentación.</w:t>
            </w:r>
          </w:p>
        </w:tc>
      </w:tr>
    </w:tbl>
    <w:p w:rsidR="001E7181" w:rsidRDefault="001E7181">
      <w:pPr>
        <w:pStyle w:val="Textoindependiente"/>
        <w:rPr>
          <w:sz w:val="21"/>
        </w:rPr>
      </w:pPr>
    </w:p>
    <w:p w:rsidR="001E7181" w:rsidRDefault="00317E40">
      <w:pPr>
        <w:pStyle w:val="Textoindependiente"/>
        <w:spacing w:after="5" w:line="480" w:lineRule="auto"/>
        <w:ind w:left="210" w:right="6511"/>
      </w:pPr>
      <w:r>
        <w:t>Es obligado referencia al Código Estructural.</w:t>
      </w:r>
      <w:r>
        <w:rPr>
          <w:spacing w:val="-47"/>
        </w:rPr>
        <w:t xml:space="preserve"> </w:t>
      </w:r>
      <w:r>
        <w:t>ESTRUCTURA</w:t>
      </w:r>
      <w:r>
        <w:rPr>
          <w:spacing w:val="-4"/>
        </w:rPr>
        <w:t xml:space="preserve"> </w:t>
      </w:r>
      <w:r>
        <w:t>VERTICAL.</w:t>
      </w:r>
      <w:r>
        <w:rPr>
          <w:spacing w:val="-7"/>
        </w:rPr>
        <w:t xml:space="preserve"> </w:t>
      </w:r>
      <w:r>
        <w:t>(Pilares</w:t>
      </w:r>
      <w:r>
        <w:rPr>
          <w:spacing w:val="-5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Muros):</w:t>
      </w: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774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Inspeccionar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2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232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Revisión</w:t>
            </w:r>
            <w:r>
              <w:rPr>
                <w:rFonts w:ascii="Calibri Light" w:hAnsi="Calibri Light"/>
                <w:spacing w:val="2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2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puntos</w:t>
            </w:r>
            <w:r>
              <w:rPr>
                <w:rFonts w:ascii="Calibri Light" w:hAnsi="Calibri Light"/>
                <w:spacing w:val="3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2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estructura</w:t>
            </w:r>
            <w:r>
              <w:rPr>
                <w:rFonts w:ascii="Calibri Light" w:hAnsi="Calibri Light"/>
                <w:spacing w:val="2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vertical</w:t>
            </w:r>
            <w:r>
              <w:rPr>
                <w:rFonts w:ascii="Calibri Light" w:hAnsi="Calibri Light"/>
                <w:spacing w:val="3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madera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riesgo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humedad.</w:t>
            </w:r>
          </w:p>
        </w:tc>
      </w:tr>
      <w:tr w:rsidR="001E7181">
        <w:trPr>
          <w:trHeight w:val="3882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10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232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Revisión total de los elementos de la estructura vertical.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Control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47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49"/>
              </w:rPr>
              <w:t xml:space="preserve"> </w:t>
            </w:r>
            <w:r>
              <w:rPr>
                <w:rFonts w:ascii="Calibri Light" w:hAnsi="Calibri Light"/>
              </w:rPr>
              <w:t>aparición</w:t>
            </w:r>
            <w:r>
              <w:rPr>
                <w:rFonts w:ascii="Calibri Light" w:hAnsi="Calibri Light"/>
                <w:spacing w:val="51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50"/>
              </w:rPr>
              <w:t xml:space="preserve"> </w:t>
            </w:r>
            <w:r>
              <w:rPr>
                <w:rFonts w:ascii="Calibri Light" w:hAnsi="Calibri Light"/>
              </w:rPr>
              <w:t>fisuras,   grietas   y   alteraciones ocasionadas por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  <w:spacing w:val="-1"/>
              </w:rPr>
              <w:t>los</w:t>
            </w:r>
            <w:r>
              <w:rPr>
                <w:rFonts w:ascii="Calibri Light" w:hAnsi="Calibri Light"/>
                <w:spacing w:val="19"/>
              </w:rPr>
              <w:t xml:space="preserve"> </w:t>
            </w:r>
            <w:r>
              <w:rPr>
                <w:rFonts w:ascii="Calibri Light" w:hAnsi="Calibri Light"/>
                <w:spacing w:val="-1"/>
              </w:rPr>
              <w:t>agentes</w:t>
            </w:r>
            <w:r>
              <w:rPr>
                <w:rFonts w:ascii="Calibri Light" w:hAnsi="Calibri Light"/>
                <w:spacing w:val="24"/>
              </w:rPr>
              <w:t xml:space="preserve"> </w:t>
            </w:r>
            <w:r>
              <w:rPr>
                <w:rFonts w:ascii="Calibri Light" w:hAnsi="Calibri Light"/>
                <w:spacing w:val="-1"/>
              </w:rPr>
              <w:t>atmosféricos</w:t>
            </w:r>
            <w:r>
              <w:rPr>
                <w:rFonts w:ascii="Calibri Light" w:hAnsi="Calibri Light"/>
                <w:spacing w:val="21"/>
              </w:rPr>
              <w:t xml:space="preserve"> </w:t>
            </w:r>
            <w:r>
              <w:rPr>
                <w:rFonts w:ascii="Calibri Light" w:hAnsi="Calibri Light"/>
              </w:rPr>
              <w:t>sobre</w:t>
            </w:r>
            <w:r>
              <w:rPr>
                <w:rFonts w:ascii="Calibri Light" w:hAnsi="Calibri Light"/>
                <w:spacing w:val="20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22"/>
              </w:rPr>
              <w:t xml:space="preserve"> </w:t>
            </w:r>
            <w:r>
              <w:rPr>
                <w:rFonts w:ascii="Calibri Light" w:hAnsi="Calibri Light"/>
              </w:rPr>
              <w:t>piedra</w:t>
            </w:r>
            <w:r>
              <w:rPr>
                <w:rFonts w:ascii="Calibri Light" w:hAnsi="Calibri Light"/>
                <w:spacing w:val="22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-12"/>
              </w:rPr>
              <w:t xml:space="preserve"> </w:t>
            </w:r>
            <w:r>
              <w:rPr>
                <w:rFonts w:ascii="Calibri Light" w:hAnsi="Calibri Light"/>
              </w:rPr>
              <w:t>pilares.</w:t>
            </w:r>
          </w:p>
          <w:p w:rsidR="001E7181" w:rsidRDefault="00317E40">
            <w:pPr>
              <w:pStyle w:val="TableParagraph"/>
              <w:spacing w:line="230" w:lineRule="auto"/>
              <w:ind w:left="93" w:right="5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</w:t>
            </w:r>
            <w:r>
              <w:rPr>
                <w:rFonts w:ascii="Calibri Light" w:hAnsi="Calibri Light"/>
                <w:spacing w:val="2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2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recubrimiento</w:t>
            </w:r>
            <w:r>
              <w:rPr>
                <w:rFonts w:ascii="Calibri Light" w:hAnsi="Calibri Light"/>
                <w:spacing w:val="2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hormigón</w:t>
            </w:r>
            <w:r>
              <w:rPr>
                <w:rFonts w:ascii="Calibri Light" w:hAnsi="Calibri Light"/>
                <w:spacing w:val="2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2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barras</w:t>
            </w:r>
            <w:r>
              <w:rPr>
                <w:rFonts w:ascii="Calibri Light" w:hAnsi="Calibri Light"/>
                <w:spacing w:val="2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acero.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Se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controlará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aparición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fisuras.</w:t>
            </w:r>
          </w:p>
          <w:p w:rsidR="001E7181" w:rsidRDefault="00317E40">
            <w:pPr>
              <w:pStyle w:val="TableParagraph"/>
              <w:spacing w:before="3" w:line="252" w:lineRule="auto"/>
              <w:ind w:left="93" w:right="77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</w:t>
            </w:r>
            <w:r>
              <w:rPr>
                <w:rFonts w:ascii="Calibri Light" w:hAnsi="Calibri Light"/>
                <w:spacing w:val="3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3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estado</w:t>
            </w:r>
            <w:r>
              <w:rPr>
                <w:rFonts w:ascii="Calibri Light" w:hAnsi="Calibri Light"/>
                <w:spacing w:val="3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3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juntas,</w:t>
            </w:r>
            <w:r>
              <w:rPr>
                <w:rFonts w:ascii="Calibri Light" w:hAnsi="Calibri Light"/>
                <w:spacing w:val="4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aparición</w:t>
            </w:r>
            <w:r>
              <w:rPr>
                <w:rFonts w:ascii="Calibri Light" w:hAnsi="Calibri Light"/>
                <w:spacing w:val="4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4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fisuras,</w:t>
            </w:r>
            <w:r>
              <w:rPr>
                <w:rFonts w:ascii="Calibri Light" w:hAnsi="Calibri Light"/>
                <w:spacing w:val="-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grietas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desconchados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en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paredes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bloques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hormigón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ligero.</w:t>
            </w:r>
          </w:p>
          <w:p w:rsidR="001E7181" w:rsidRDefault="00317E40">
            <w:pPr>
              <w:pStyle w:val="TableParagraph"/>
              <w:spacing w:line="252" w:lineRule="auto"/>
              <w:ind w:left="93" w:right="20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estado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juntas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aparición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 fisuras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grietas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</w:rPr>
              <w:t>en</w:t>
            </w:r>
            <w:r>
              <w:rPr>
                <w:rFonts w:ascii="Calibri Light" w:hAnsi="Calibri Light"/>
                <w:spacing w:val="-5"/>
              </w:rPr>
              <w:t xml:space="preserve"> </w:t>
            </w:r>
            <w:r>
              <w:rPr>
                <w:rFonts w:ascii="Calibri Light" w:hAnsi="Calibri Light"/>
              </w:rPr>
              <w:t>las</w:t>
            </w:r>
            <w:r>
              <w:rPr>
                <w:rFonts w:ascii="Calibri Light" w:hAnsi="Calibri Light"/>
                <w:spacing w:val="-4"/>
              </w:rPr>
              <w:t xml:space="preserve"> </w:t>
            </w:r>
            <w:r>
              <w:rPr>
                <w:rFonts w:ascii="Calibri Light" w:hAnsi="Calibri Light"/>
              </w:rPr>
              <w:t>paredes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bloques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mortero.</w:t>
            </w:r>
          </w:p>
          <w:p w:rsidR="001E7181" w:rsidRDefault="00317E40">
            <w:pPr>
              <w:pStyle w:val="TableParagraph"/>
              <w:spacing w:before="5" w:line="252" w:lineRule="auto"/>
              <w:ind w:left="93" w:right="232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Control</w:t>
            </w:r>
            <w:r>
              <w:rPr>
                <w:rFonts w:ascii="Calibri Light" w:hAnsi="Calibri Light"/>
                <w:spacing w:val="2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2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estado</w:t>
            </w:r>
            <w:r>
              <w:rPr>
                <w:rFonts w:ascii="Calibri Light" w:hAnsi="Calibri Light"/>
                <w:spacing w:val="2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1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juntas</w:t>
            </w:r>
            <w:r>
              <w:rPr>
                <w:rFonts w:ascii="Calibri Light" w:hAnsi="Calibri Light"/>
                <w:spacing w:val="2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2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2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aparición</w:t>
            </w:r>
            <w:r>
              <w:rPr>
                <w:rFonts w:ascii="Calibri Light" w:hAnsi="Calibri Light"/>
                <w:spacing w:val="2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fisuras</w:t>
            </w:r>
            <w:r>
              <w:rPr>
                <w:rFonts w:ascii="Calibri Light" w:hAnsi="Calibri Light"/>
                <w:spacing w:val="2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grietas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en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paredes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pilares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cerámica.</w:t>
            </w:r>
          </w:p>
          <w:p w:rsidR="001E7181" w:rsidRDefault="00317E40">
            <w:pPr>
              <w:pStyle w:val="TableParagraph"/>
              <w:ind w:left="93" w:right="30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Control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aparición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fisuras,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grietas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 alteraciones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ocasionadas</w:t>
            </w:r>
            <w:r>
              <w:rPr>
                <w:rFonts w:ascii="Calibri Light" w:hAnsi="Calibri Light"/>
                <w:spacing w:val="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por</w:t>
            </w:r>
            <w:r>
              <w:rPr>
                <w:rFonts w:ascii="Calibri Light" w:hAnsi="Calibri Light"/>
                <w:spacing w:val="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agentes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atmosféricos</w:t>
            </w:r>
            <w:r>
              <w:rPr>
                <w:rFonts w:ascii="Calibri Light" w:hAnsi="Calibri Light"/>
                <w:spacing w:val="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sobre</w:t>
            </w:r>
            <w:r>
              <w:rPr>
                <w:rFonts w:ascii="Calibri Light" w:hAnsi="Calibri Light"/>
                <w:spacing w:val="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piedra</w:t>
            </w:r>
            <w:r>
              <w:rPr>
                <w:rFonts w:ascii="Calibri Light" w:hAnsi="Calibri Light"/>
                <w:spacing w:val="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 los</w:t>
            </w:r>
          </w:p>
          <w:p w:rsidR="001E7181" w:rsidRDefault="00317E40">
            <w:pPr>
              <w:pStyle w:val="TableParagraph"/>
              <w:spacing w:line="263" w:lineRule="exact"/>
              <w:ind w:left="93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muros.</w:t>
            </w:r>
          </w:p>
        </w:tc>
      </w:tr>
      <w:tr w:rsidR="001E7181">
        <w:trPr>
          <w:trHeight w:val="755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Renovar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2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6" w:line="252" w:lineRule="auto"/>
              <w:ind w:left="93" w:right="1034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Renovación</w:t>
            </w:r>
            <w:r>
              <w:rPr>
                <w:rFonts w:ascii="Calibri Light" w:hAnsi="Calibri Light"/>
                <w:spacing w:val="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protección</w:t>
            </w:r>
            <w:r>
              <w:rPr>
                <w:rFonts w:ascii="Calibri Light" w:hAnsi="Calibri Light"/>
                <w:spacing w:val="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madera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exterior de</w:t>
            </w:r>
            <w:r>
              <w:rPr>
                <w:rFonts w:ascii="Calibri Light" w:hAnsi="Calibri Light"/>
                <w:spacing w:val="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estructuravertical.</w:t>
            </w:r>
          </w:p>
        </w:tc>
      </w:tr>
      <w:tr w:rsidR="001E7181">
        <w:trPr>
          <w:trHeight w:val="680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5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472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Renovación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juntas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estructurales</w:t>
            </w:r>
            <w:r>
              <w:rPr>
                <w:rFonts w:ascii="Calibri Light" w:hAnsi="Calibri Light"/>
                <w:spacing w:val="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en</w:t>
            </w:r>
            <w:r>
              <w:rPr>
                <w:rFonts w:ascii="Calibri Light" w:hAnsi="Calibri Light"/>
                <w:spacing w:val="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zonas</w:t>
            </w:r>
            <w:r>
              <w:rPr>
                <w:rFonts w:ascii="Calibri Light" w:hAnsi="Calibri Light"/>
                <w:spacing w:val="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sellado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deteriorado.</w:t>
            </w:r>
          </w:p>
        </w:tc>
      </w:tr>
      <w:tr w:rsidR="001E7181">
        <w:trPr>
          <w:trHeight w:val="690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10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571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Renovación</w:t>
            </w:r>
            <w:r>
              <w:rPr>
                <w:rFonts w:ascii="Calibri Light" w:hAnsi="Calibri Light"/>
                <w:spacing w:val="3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3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tratamiento</w:t>
            </w:r>
            <w:r>
              <w:rPr>
                <w:rFonts w:ascii="Calibri Light" w:hAnsi="Calibri Light"/>
                <w:spacing w:val="4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4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3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madera</w:t>
            </w:r>
            <w:r>
              <w:rPr>
                <w:rFonts w:ascii="Calibri Light" w:hAnsi="Calibri Light"/>
                <w:spacing w:val="3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4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3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estructura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vertical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contra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insectos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hongos.</w:t>
            </w:r>
          </w:p>
        </w:tc>
      </w:tr>
    </w:tbl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spacing w:after="16" w:line="475" w:lineRule="auto"/>
        <w:ind w:left="210" w:right="6511"/>
      </w:pPr>
      <w:r>
        <w:t>Es obligado referencia al Código Estructural.</w:t>
      </w:r>
      <w:r>
        <w:rPr>
          <w:spacing w:val="-47"/>
        </w:rPr>
        <w:t xml:space="preserve"> </w:t>
      </w:r>
      <w:r>
        <w:t>ESTRUCTURA</w:t>
      </w:r>
      <w:r>
        <w:rPr>
          <w:spacing w:val="-3"/>
        </w:rPr>
        <w:t xml:space="preserve"> </w:t>
      </w:r>
      <w:r>
        <w:t>HORIZONTAL</w:t>
      </w:r>
      <w:r>
        <w:rPr>
          <w:spacing w:val="-6"/>
        </w:rPr>
        <w:t xml:space="preserve"> </w:t>
      </w:r>
      <w:r>
        <w:t>(forjados):</w:t>
      </w: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630"/>
        </w:trPr>
        <w:tc>
          <w:tcPr>
            <w:tcW w:w="1488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Inspeccionar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2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1110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Revisión</w:t>
            </w:r>
            <w:r>
              <w:rPr>
                <w:rFonts w:ascii="Calibri Light" w:hAnsi="Calibri Light"/>
                <w:spacing w:val="1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1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elementos</w:t>
            </w:r>
            <w:r>
              <w:rPr>
                <w:rFonts w:ascii="Calibri Light" w:hAnsi="Calibri Light"/>
                <w:spacing w:val="2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madera</w:t>
            </w:r>
            <w:r>
              <w:rPr>
                <w:rFonts w:ascii="Calibri Light" w:hAnsi="Calibri Light"/>
                <w:spacing w:val="2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2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estructura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horizontal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cubierta.</w:t>
            </w:r>
          </w:p>
        </w:tc>
      </w:tr>
    </w:tbl>
    <w:p w:rsidR="001E7181" w:rsidRDefault="001E7181">
      <w:pPr>
        <w:spacing w:line="252" w:lineRule="auto"/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1" w:after="1"/>
        <w:rPr>
          <w:sz w:val="18"/>
        </w:rPr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1828"/>
        </w:trPr>
        <w:tc>
          <w:tcPr>
            <w:tcW w:w="1488" w:type="dxa"/>
            <w:vMerge w:val="restart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5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6" w:line="249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 general 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 estructura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resistente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 del espacio bajo</w:t>
            </w:r>
            <w:r>
              <w:rPr>
                <w:rFonts w:ascii="Calibri Light" w:hAnsi="Calibri Light"/>
                <w:spacing w:val="-5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cubierta.</w:t>
            </w:r>
          </w:p>
          <w:p w:rsidR="001E7181" w:rsidRDefault="00317E40">
            <w:pPr>
              <w:pStyle w:val="TableParagraph"/>
              <w:spacing w:line="252" w:lineRule="auto"/>
              <w:ind w:left="93" w:right="232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Control</w:t>
            </w:r>
            <w:r>
              <w:rPr>
                <w:rFonts w:ascii="Calibri Light" w:hAnsi="Calibri Light"/>
                <w:spacing w:val="2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2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estado</w:t>
            </w:r>
            <w:r>
              <w:rPr>
                <w:rFonts w:ascii="Calibri Light" w:hAnsi="Calibri Light"/>
                <w:spacing w:val="2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1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juntas</w:t>
            </w:r>
            <w:r>
              <w:rPr>
                <w:rFonts w:ascii="Calibri Light" w:hAnsi="Calibri Light"/>
                <w:spacing w:val="2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2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2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aparición</w:t>
            </w:r>
            <w:r>
              <w:rPr>
                <w:rFonts w:ascii="Calibri Light" w:hAnsi="Calibri Light"/>
                <w:spacing w:val="2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fisuras</w:t>
            </w:r>
            <w:r>
              <w:rPr>
                <w:rFonts w:ascii="Calibri Light" w:hAnsi="Calibri Light"/>
                <w:spacing w:val="2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</w:rPr>
              <w:t>grietas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en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tabiquillos palomeros</w:t>
            </w:r>
            <w:r>
              <w:rPr>
                <w:rFonts w:ascii="Calibri Light" w:hAnsi="Calibri Light"/>
                <w:spacing w:val="-2"/>
              </w:rPr>
              <w:t xml:space="preserve"> </w:t>
            </w:r>
            <w:r>
              <w:rPr>
                <w:rFonts w:ascii="Calibri Light" w:hAnsi="Calibri Light"/>
              </w:rPr>
              <w:t>y</w:t>
            </w:r>
            <w:r>
              <w:rPr>
                <w:rFonts w:ascii="Calibri Light" w:hAnsi="Calibri Light"/>
                <w:spacing w:val="-5"/>
              </w:rPr>
              <w:t xml:space="preserve"> </w:t>
            </w:r>
            <w:r>
              <w:rPr>
                <w:rFonts w:ascii="Calibri Light" w:hAnsi="Calibri Light"/>
              </w:rPr>
              <w:t>las</w:t>
            </w:r>
            <w:r>
              <w:rPr>
                <w:rFonts w:ascii="Calibri Light" w:hAnsi="Calibri Light"/>
                <w:spacing w:val="-2"/>
              </w:rPr>
              <w:t xml:space="preserve"> </w:t>
            </w:r>
            <w:r>
              <w:rPr>
                <w:rFonts w:ascii="Calibri Light" w:hAnsi="Calibri Light"/>
              </w:rPr>
              <w:t>soleras.</w:t>
            </w:r>
          </w:p>
          <w:p w:rsidR="001E7181" w:rsidRDefault="00317E40">
            <w:pPr>
              <w:pStyle w:val="TableParagraph"/>
              <w:spacing w:line="232" w:lineRule="auto"/>
              <w:ind w:left="93" w:right="1070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Control</w:t>
            </w:r>
            <w:r>
              <w:rPr>
                <w:rFonts w:ascii="Calibri Light" w:hAnsi="Calibri Light"/>
                <w:spacing w:val="3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aparición</w:t>
            </w:r>
            <w:r>
              <w:rPr>
                <w:rFonts w:ascii="Calibri Light" w:hAnsi="Calibri Light"/>
                <w:spacing w:val="3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lesiones</w:t>
            </w:r>
            <w:r>
              <w:rPr>
                <w:rFonts w:ascii="Calibri Light" w:hAnsi="Calibri Light"/>
                <w:spacing w:val="3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en</w:t>
            </w:r>
            <w:r>
              <w:rPr>
                <w:rFonts w:ascii="Calibri Light" w:hAnsi="Calibri Light"/>
                <w:spacing w:val="3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3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elementos</w:t>
            </w:r>
            <w:r>
              <w:rPr>
                <w:rFonts w:ascii="Calibri Light" w:hAnsi="Calibri Light"/>
                <w:spacing w:val="3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hormigón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estructura</w:t>
            </w:r>
            <w:r>
              <w:rPr>
                <w:rFonts w:ascii="Calibri Light" w:hAnsi="Calibri Light"/>
                <w:spacing w:val="-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cubierta.</w:t>
            </w:r>
          </w:p>
        </w:tc>
      </w:tr>
      <w:tr w:rsidR="001E7181">
        <w:trPr>
          <w:trHeight w:val="2096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10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6" w:line="252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Control</w:t>
            </w:r>
            <w:r>
              <w:rPr>
                <w:rFonts w:ascii="Calibri Light" w:hAnsi="Calibri Light"/>
                <w:spacing w:val="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aparición</w:t>
            </w:r>
            <w:r>
              <w:rPr>
                <w:rFonts w:ascii="Calibri Light" w:hAnsi="Calibri Light"/>
                <w:spacing w:val="1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lesiones,</w:t>
            </w:r>
            <w:r>
              <w:rPr>
                <w:rFonts w:ascii="Calibri Light" w:hAnsi="Calibri Light"/>
                <w:spacing w:val="2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como</w:t>
            </w:r>
            <w:r>
              <w:rPr>
                <w:rFonts w:ascii="Calibri Light" w:hAnsi="Calibri Light"/>
                <w:spacing w:val="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fisuras</w:t>
            </w:r>
            <w:r>
              <w:rPr>
                <w:rFonts w:ascii="Calibri Light" w:hAnsi="Calibri Light"/>
                <w:spacing w:val="1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1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grietas,</w:t>
            </w:r>
            <w:r>
              <w:rPr>
                <w:rFonts w:ascii="Calibri Light" w:hAnsi="Calibri Light"/>
                <w:spacing w:val="1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en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bóvedas</w:t>
            </w:r>
            <w:r>
              <w:rPr>
                <w:rFonts w:ascii="Calibri Light" w:hAnsi="Calibri Light"/>
                <w:spacing w:val="-2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tabicadas.</w:t>
            </w:r>
          </w:p>
          <w:p w:rsidR="001E7181" w:rsidRDefault="00317E40">
            <w:pPr>
              <w:pStyle w:val="TableParagraph"/>
              <w:spacing w:line="252" w:lineRule="auto"/>
              <w:ind w:left="93" w:right="77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Revisión</w:t>
            </w:r>
            <w:r>
              <w:rPr>
                <w:rFonts w:ascii="Calibri Light" w:hAnsi="Calibri Light"/>
                <w:spacing w:val="31"/>
              </w:rPr>
              <w:t xml:space="preserve"> </w:t>
            </w:r>
            <w:r>
              <w:rPr>
                <w:rFonts w:ascii="Calibri Light" w:hAnsi="Calibri Light"/>
              </w:rPr>
              <w:t>general</w:t>
            </w:r>
            <w:r>
              <w:rPr>
                <w:rFonts w:ascii="Calibri Light" w:hAnsi="Calibri Light"/>
                <w:spacing w:val="30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33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32"/>
              </w:rPr>
              <w:t xml:space="preserve"> </w:t>
            </w:r>
            <w:r>
              <w:rPr>
                <w:rFonts w:ascii="Calibri Light" w:hAnsi="Calibri Light"/>
              </w:rPr>
              <w:t>elementos</w:t>
            </w:r>
            <w:r>
              <w:rPr>
                <w:rFonts w:ascii="Calibri Light" w:hAnsi="Calibri Light"/>
                <w:spacing w:val="33"/>
              </w:rPr>
              <w:t xml:space="preserve"> </w:t>
            </w:r>
            <w:r>
              <w:rPr>
                <w:rFonts w:ascii="Calibri Light" w:hAnsi="Calibri Light"/>
              </w:rPr>
              <w:t>portantes</w:t>
            </w:r>
            <w:r>
              <w:rPr>
                <w:rFonts w:ascii="Calibri Light" w:hAnsi="Calibri Light"/>
                <w:spacing w:val="30"/>
              </w:rPr>
              <w:t xml:space="preserve"> </w:t>
            </w:r>
            <w:r>
              <w:rPr>
                <w:rFonts w:ascii="Calibri Light" w:hAnsi="Calibri Light"/>
              </w:rPr>
              <w:t>horizontales.</w:t>
            </w:r>
            <w:r>
              <w:rPr>
                <w:rFonts w:ascii="Calibri Light" w:hAnsi="Calibri Light"/>
                <w:spacing w:val="35"/>
              </w:rPr>
              <w:t xml:space="preserve"> </w:t>
            </w:r>
            <w:r>
              <w:rPr>
                <w:rFonts w:ascii="Calibri Light" w:hAnsi="Calibri Light"/>
              </w:rPr>
              <w:t>Control</w:t>
            </w:r>
            <w:r>
              <w:rPr>
                <w:rFonts w:ascii="Calibri Light" w:hAnsi="Calibri Light"/>
                <w:spacing w:val="-46"/>
              </w:rPr>
              <w:t xml:space="preserve"> </w:t>
            </w:r>
            <w:r>
              <w:rPr>
                <w:rFonts w:ascii="Calibri Light" w:hAnsi="Calibri Light"/>
              </w:rPr>
              <w:t>de aparición de lesiones en los elementos de hormigón de la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estructura</w:t>
            </w:r>
            <w:r>
              <w:rPr>
                <w:rFonts w:ascii="Calibri Light" w:hAnsi="Calibri Light"/>
                <w:spacing w:val="-13"/>
              </w:rPr>
              <w:t xml:space="preserve"> </w:t>
            </w:r>
            <w:r>
              <w:rPr>
                <w:rFonts w:ascii="Calibri Light" w:hAnsi="Calibri Light"/>
              </w:rPr>
              <w:t>horizontal.</w:t>
            </w:r>
          </w:p>
          <w:p w:rsidR="001E7181" w:rsidRDefault="00317E40">
            <w:pPr>
              <w:pStyle w:val="TableParagraph"/>
              <w:spacing w:line="247" w:lineRule="auto"/>
              <w:ind w:left="93" w:right="25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Revisión</w:t>
            </w:r>
            <w:r>
              <w:rPr>
                <w:rFonts w:ascii="Calibri Light" w:hAnsi="Calibri Light"/>
                <w:spacing w:val="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 revestimiento</w:t>
            </w:r>
            <w:r>
              <w:rPr>
                <w:rFonts w:ascii="Calibri Light" w:hAnsi="Calibri Light"/>
                <w:spacing w:val="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protección</w:t>
            </w:r>
            <w:r>
              <w:rPr>
                <w:rFonts w:ascii="Calibri Light" w:hAnsi="Calibri Light"/>
                <w:spacing w:val="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contra</w:t>
            </w:r>
            <w:r>
              <w:rPr>
                <w:rFonts w:ascii="Calibri Light" w:hAnsi="Calibri Light"/>
                <w:spacing w:val="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incendios</w:t>
            </w:r>
            <w:r>
              <w:rPr>
                <w:rFonts w:ascii="Calibri Light" w:hAnsi="Calibri Light"/>
                <w:spacing w:val="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</w:rPr>
              <w:t>perfiles</w:t>
            </w:r>
            <w:r>
              <w:rPr>
                <w:rFonts w:ascii="Calibri Light" w:hAnsi="Calibri Light"/>
                <w:spacing w:val="-4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acero</w:t>
            </w:r>
            <w:r>
              <w:rPr>
                <w:rFonts w:ascii="Calibri Light" w:hAnsi="Calibri Light"/>
                <w:spacing w:val="-7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estructura</w:t>
            </w:r>
            <w:r>
              <w:rPr>
                <w:rFonts w:ascii="Calibri Light" w:hAnsi="Calibri Light"/>
                <w:spacing w:val="-5"/>
              </w:rPr>
              <w:t xml:space="preserve"> </w:t>
            </w:r>
            <w:r>
              <w:rPr>
                <w:rFonts w:ascii="Calibri Light" w:hAnsi="Calibri Light"/>
              </w:rPr>
              <w:t>horizontal</w:t>
            </w:r>
          </w:p>
        </w:tc>
      </w:tr>
      <w:tr w:rsidR="001E7181">
        <w:trPr>
          <w:trHeight w:val="695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before="6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Renovar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6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2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1034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Renovación</w:t>
            </w:r>
            <w:r>
              <w:rPr>
                <w:rFonts w:ascii="Calibri Light" w:hAnsi="Calibri Light"/>
                <w:spacing w:val="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protección</w:t>
            </w:r>
            <w:r>
              <w:rPr>
                <w:rFonts w:ascii="Calibri Light" w:hAnsi="Calibri Light"/>
                <w:spacing w:val="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madera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exterior de</w:t>
            </w:r>
            <w:r>
              <w:rPr>
                <w:rFonts w:ascii="Calibri Light" w:hAnsi="Calibri Light"/>
                <w:spacing w:val="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</w:rPr>
              <w:t>estructura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horizontal</w:t>
            </w:r>
            <w:r>
              <w:rPr>
                <w:rFonts w:ascii="Calibri Light" w:hAnsi="Calibri Light"/>
                <w:spacing w:val="-7"/>
              </w:rPr>
              <w:t xml:space="preserve"> </w:t>
            </w:r>
            <w:r>
              <w:rPr>
                <w:rFonts w:ascii="Calibri Light" w:hAnsi="Calibri Light"/>
              </w:rPr>
              <w:t>y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cubierta.</w:t>
            </w:r>
          </w:p>
        </w:tc>
      </w:tr>
      <w:tr w:rsidR="001E7181">
        <w:trPr>
          <w:trHeight w:val="690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3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6" w:line="249" w:lineRule="auto"/>
              <w:ind w:left="93" w:right="1002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Repintado</w:t>
            </w:r>
            <w:r>
              <w:rPr>
                <w:rFonts w:ascii="Calibri Light" w:hAnsi="Calibri Light"/>
                <w:spacing w:val="2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2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protección</w:t>
            </w:r>
            <w:r>
              <w:rPr>
                <w:rFonts w:ascii="Calibri Light" w:hAnsi="Calibri Light"/>
                <w:spacing w:val="2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2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elementos</w:t>
            </w:r>
            <w:r>
              <w:rPr>
                <w:rFonts w:ascii="Calibri Light" w:hAnsi="Calibri Light"/>
                <w:spacing w:val="2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metálicos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</w:rPr>
              <w:t>accesibles</w:t>
            </w:r>
            <w:r>
              <w:rPr>
                <w:rFonts w:ascii="Calibri Light" w:hAnsi="Calibri Light"/>
                <w:spacing w:val="2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5"/>
              </w:rPr>
              <w:t xml:space="preserve"> </w:t>
            </w:r>
            <w:r>
              <w:rPr>
                <w:rFonts w:ascii="Calibri Light" w:hAnsi="Calibri Light"/>
              </w:rPr>
              <w:t>estructura</w:t>
            </w:r>
            <w:r>
              <w:rPr>
                <w:rFonts w:ascii="Calibri Light" w:hAnsi="Calibri Light"/>
                <w:spacing w:val="4"/>
              </w:rPr>
              <w:t xml:space="preserve"> </w:t>
            </w:r>
            <w:r>
              <w:rPr>
                <w:rFonts w:ascii="Calibri Light" w:hAnsi="Calibri Light"/>
              </w:rPr>
              <w:t>horizontal y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0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cubierta.</w:t>
            </w:r>
          </w:p>
        </w:tc>
      </w:tr>
      <w:tr w:rsidR="001E7181">
        <w:trPr>
          <w:trHeight w:val="2941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10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18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Repintado de la pintura resistente al fuego de los elementos 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acero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cubierta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un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producto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similar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un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grosor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correspondiente al tiempo de protección exigido por la normativa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contraincendios.</w:t>
            </w:r>
          </w:p>
          <w:p w:rsidR="001E7181" w:rsidRDefault="00317E40">
            <w:pPr>
              <w:pStyle w:val="TableParagraph"/>
              <w:spacing w:line="252" w:lineRule="auto"/>
              <w:ind w:left="93" w:right="14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Repintado</w:t>
            </w:r>
            <w:r>
              <w:rPr>
                <w:rFonts w:ascii="Calibri Light" w:hAnsi="Calibri Light"/>
                <w:spacing w:val="3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3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pintura</w:t>
            </w:r>
            <w:r>
              <w:rPr>
                <w:rFonts w:ascii="Calibri Light" w:hAnsi="Calibri Light"/>
                <w:spacing w:val="3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resistente</w:t>
            </w:r>
            <w:r>
              <w:rPr>
                <w:rFonts w:ascii="Calibri Light" w:hAnsi="Calibri Light"/>
                <w:spacing w:val="3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al</w:t>
            </w:r>
            <w:r>
              <w:rPr>
                <w:rFonts w:ascii="Calibri Light" w:hAnsi="Calibri Light"/>
                <w:spacing w:val="3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fuego</w:t>
            </w:r>
            <w:r>
              <w:rPr>
                <w:rFonts w:ascii="Calibri Light" w:hAnsi="Calibri Light"/>
                <w:spacing w:val="3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3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estructura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horizontal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un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producto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similar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un</w:t>
            </w:r>
            <w:r>
              <w:rPr>
                <w:rFonts w:ascii="Calibri Light" w:hAnsi="Calibri Light"/>
                <w:spacing w:val="3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grosor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correspondiente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al tiempo de protección exigido por la normativa contraincendios.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</w:rPr>
              <w:t>Renovación</w:t>
            </w:r>
            <w:r>
              <w:rPr>
                <w:rFonts w:ascii="Calibri Light" w:hAnsi="Calibri Light"/>
                <w:spacing w:val="18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17"/>
              </w:rPr>
              <w:t xml:space="preserve"> </w:t>
            </w:r>
            <w:r>
              <w:rPr>
                <w:rFonts w:ascii="Calibri Light" w:hAnsi="Calibri Light"/>
              </w:rPr>
              <w:t>tratamiento</w:t>
            </w:r>
            <w:r>
              <w:rPr>
                <w:rFonts w:ascii="Calibri Light" w:hAnsi="Calibri Light"/>
                <w:spacing w:val="20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20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17"/>
              </w:rPr>
              <w:t xml:space="preserve"> </w:t>
            </w:r>
            <w:r>
              <w:rPr>
                <w:rFonts w:ascii="Calibri Light" w:hAnsi="Calibri Light"/>
              </w:rPr>
              <w:t>madera</w:t>
            </w:r>
            <w:r>
              <w:rPr>
                <w:rFonts w:ascii="Calibri Light" w:hAnsi="Calibri Light"/>
                <w:spacing w:val="19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20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19"/>
              </w:rPr>
              <w:t xml:space="preserve"> </w:t>
            </w:r>
            <w:r>
              <w:rPr>
                <w:rFonts w:ascii="Calibri Light" w:hAnsi="Calibri Light"/>
              </w:rPr>
              <w:t>estructura</w:t>
            </w:r>
            <w:r>
              <w:rPr>
                <w:rFonts w:ascii="Calibri Light" w:hAnsi="Calibri Light"/>
                <w:spacing w:val="18"/>
              </w:rPr>
              <w:t xml:space="preserve"> </w:t>
            </w:r>
            <w:r>
              <w:rPr>
                <w:rFonts w:ascii="Calibri Light" w:hAnsi="Calibri Light"/>
              </w:rPr>
              <w:t>horizontal</w:t>
            </w:r>
            <w:r>
              <w:rPr>
                <w:rFonts w:ascii="Calibri Light" w:hAnsi="Calibri Light"/>
                <w:spacing w:val="-47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cubierta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contra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insectos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hongos.</w:t>
            </w:r>
          </w:p>
        </w:tc>
      </w:tr>
    </w:tbl>
    <w:p w:rsidR="001E7181" w:rsidRDefault="001E7181">
      <w:pPr>
        <w:pStyle w:val="Textoindependiente"/>
        <w:spacing w:before="2"/>
        <w:rPr>
          <w:sz w:val="17"/>
        </w:rPr>
      </w:pPr>
    </w:p>
    <w:p w:rsidR="001E7181" w:rsidRDefault="00317E40">
      <w:pPr>
        <w:spacing w:before="56"/>
        <w:ind w:left="210"/>
      </w:pPr>
      <w:r>
        <w:t>FACHADAS</w:t>
      </w:r>
      <w:r>
        <w:rPr>
          <w:spacing w:val="-9"/>
        </w:rPr>
        <w:t xml:space="preserve"> </w:t>
      </w:r>
      <w:r>
        <w:t>EXTERIORES.</w:t>
      </w:r>
    </w:p>
    <w:p w:rsidR="001E7181" w:rsidRDefault="001E7181">
      <w:pPr>
        <w:pStyle w:val="Textoindependiente"/>
        <w:spacing w:before="6"/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889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Inspeccionar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5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14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general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-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elementos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estanquidad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remates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 aristas de las cornisas, balcones, dinteles y cuerpos salientes de la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fachada.</w:t>
            </w:r>
          </w:p>
        </w:tc>
      </w:tr>
      <w:tr w:rsidR="001E7181">
        <w:trPr>
          <w:trHeight w:val="2949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10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22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Control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aparición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fisuras,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grietas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alteraciones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ocasionadas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</w:rPr>
              <w:t>por</w:t>
            </w:r>
            <w:r>
              <w:rPr>
                <w:rFonts w:ascii="Calibri Light" w:hAnsi="Calibri Light"/>
                <w:spacing w:val="17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17"/>
              </w:rPr>
              <w:t xml:space="preserve"> </w:t>
            </w:r>
            <w:r>
              <w:rPr>
                <w:rFonts w:ascii="Calibri Light" w:hAnsi="Calibri Light"/>
              </w:rPr>
              <w:t>agentes</w:t>
            </w:r>
            <w:r>
              <w:rPr>
                <w:rFonts w:ascii="Calibri Light" w:hAnsi="Calibri Light"/>
                <w:spacing w:val="16"/>
              </w:rPr>
              <w:t xml:space="preserve"> </w:t>
            </w:r>
            <w:r>
              <w:rPr>
                <w:rFonts w:ascii="Calibri Light" w:hAnsi="Calibri Light"/>
              </w:rPr>
              <w:t>atmosféricos</w:t>
            </w:r>
            <w:r>
              <w:rPr>
                <w:rFonts w:ascii="Calibri Light" w:hAnsi="Calibri Light"/>
                <w:spacing w:val="16"/>
              </w:rPr>
              <w:t xml:space="preserve"> </w:t>
            </w:r>
            <w:r>
              <w:rPr>
                <w:rFonts w:ascii="Calibri Light" w:hAnsi="Calibri Light"/>
              </w:rPr>
              <w:t>sobre</w:t>
            </w:r>
            <w:r>
              <w:rPr>
                <w:rFonts w:ascii="Calibri Light" w:hAnsi="Calibri Light"/>
                <w:spacing w:val="19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17"/>
              </w:rPr>
              <w:t xml:space="preserve"> </w:t>
            </w:r>
            <w:r>
              <w:rPr>
                <w:rFonts w:ascii="Calibri Light" w:hAnsi="Calibri Light"/>
              </w:rPr>
              <w:t>cerramientos</w:t>
            </w:r>
            <w:r>
              <w:rPr>
                <w:rFonts w:ascii="Calibri Light" w:hAnsi="Calibri Light"/>
                <w:spacing w:val="20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5"/>
              </w:rPr>
              <w:t xml:space="preserve"> </w:t>
            </w:r>
            <w:r>
              <w:rPr>
                <w:rFonts w:ascii="Calibri Light" w:hAnsi="Calibri Light"/>
              </w:rPr>
              <w:t>piedra.</w:t>
            </w:r>
          </w:p>
          <w:p w:rsidR="001E7181" w:rsidRDefault="00317E40">
            <w:pPr>
              <w:pStyle w:val="TableParagraph"/>
              <w:spacing w:before="6" w:line="247" w:lineRule="auto"/>
              <w:ind w:left="93" w:right="22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 de posibles lesiones por deterioro del recubrimiento 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-1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paneles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hormigón.</w:t>
            </w:r>
          </w:p>
          <w:p w:rsidR="001E7181" w:rsidRDefault="00317E40">
            <w:pPr>
              <w:pStyle w:val="TableParagraph"/>
              <w:spacing w:before="4" w:line="252" w:lineRule="auto"/>
              <w:ind w:left="93" w:right="16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</w:t>
            </w:r>
            <w:r>
              <w:rPr>
                <w:rFonts w:ascii="Calibri Light" w:hAnsi="Calibri Light"/>
                <w:spacing w:val="4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4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estado</w:t>
            </w:r>
            <w:r>
              <w:rPr>
                <w:rFonts w:ascii="Calibri Light" w:hAnsi="Calibri Light"/>
                <w:spacing w:val="4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4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4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juntas,</w:t>
            </w:r>
            <w:r>
              <w:rPr>
                <w:rFonts w:ascii="Calibri Light" w:hAnsi="Calibri Light"/>
                <w:spacing w:val="4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aparición</w:t>
            </w:r>
            <w:r>
              <w:rPr>
                <w:rFonts w:ascii="Calibri Light" w:hAnsi="Calibri Light"/>
                <w:spacing w:val="4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4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fisuras,</w:t>
            </w:r>
            <w:r>
              <w:rPr>
                <w:rFonts w:ascii="Calibri Light" w:hAnsi="Calibri Light"/>
                <w:spacing w:val="2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grietas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 desconchados en los cerramientos de bloques de hormigónligero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o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mortero</w:t>
            </w:r>
          </w:p>
          <w:p w:rsidR="001E7181" w:rsidRDefault="00317E40">
            <w:pPr>
              <w:pStyle w:val="TableParagraph"/>
              <w:spacing w:line="252" w:lineRule="auto"/>
              <w:ind w:left="93" w:right="18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estado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juntas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aparición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fisuras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grietas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cerramientos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obra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fábrica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cerámica.</w:t>
            </w:r>
          </w:p>
        </w:tc>
      </w:tr>
      <w:tr w:rsidR="001E7181">
        <w:trPr>
          <w:trHeight w:val="551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before="6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Limpiar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6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Cada</w:t>
            </w:r>
            <w:r>
              <w:rPr>
                <w:rFonts w:ascii="Calibri Light"/>
                <w:spacing w:val="-13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6</w:t>
            </w:r>
            <w:r>
              <w:rPr>
                <w:rFonts w:ascii="Calibri Light"/>
                <w:spacing w:val="-8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meses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6" w:line="267" w:lineRule="exact"/>
              <w:ind w:left="93"/>
              <w:rPr>
                <w:rFonts w:ascii="Calibri Light"/>
              </w:rPr>
            </w:pPr>
            <w:r>
              <w:rPr>
                <w:rFonts w:ascii="Calibri Light"/>
              </w:rPr>
              <w:t>Limpieza</w:t>
            </w:r>
            <w:r>
              <w:rPr>
                <w:rFonts w:ascii="Calibri Light"/>
                <w:spacing w:val="7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8"/>
              </w:rPr>
              <w:t xml:space="preserve"> </w:t>
            </w:r>
            <w:r>
              <w:rPr>
                <w:rFonts w:ascii="Calibri Light"/>
              </w:rPr>
              <w:t>los</w:t>
            </w:r>
            <w:r>
              <w:rPr>
                <w:rFonts w:ascii="Calibri Light"/>
                <w:spacing w:val="9"/>
              </w:rPr>
              <w:t xml:space="preserve"> </w:t>
            </w:r>
            <w:r>
              <w:rPr>
                <w:rFonts w:ascii="Calibri Light"/>
              </w:rPr>
              <w:t>antepechos.</w:t>
            </w:r>
          </w:p>
          <w:p w:rsidR="001E7181" w:rsidRDefault="00317E40">
            <w:pPr>
              <w:pStyle w:val="TableParagraph"/>
              <w:spacing w:line="258" w:lineRule="exact"/>
              <w:ind w:left="93"/>
              <w:rPr>
                <w:rFonts w:ascii="Calibri Light"/>
              </w:rPr>
            </w:pPr>
            <w:r>
              <w:rPr>
                <w:rFonts w:ascii="Calibri Light"/>
              </w:rPr>
              <w:t>Limpieza</w:t>
            </w:r>
            <w:r>
              <w:rPr>
                <w:rFonts w:ascii="Calibri Light"/>
                <w:spacing w:val="10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17"/>
              </w:rPr>
              <w:t xml:space="preserve"> </w:t>
            </w:r>
            <w:r>
              <w:rPr>
                <w:rFonts w:ascii="Calibri Light"/>
              </w:rPr>
              <w:t>los</w:t>
            </w:r>
            <w:r>
              <w:rPr>
                <w:rFonts w:ascii="Calibri Light"/>
                <w:spacing w:val="12"/>
              </w:rPr>
              <w:t xml:space="preserve"> </w:t>
            </w:r>
            <w:r>
              <w:rPr>
                <w:rFonts w:ascii="Calibri Light"/>
              </w:rPr>
              <w:t>paneles</w:t>
            </w:r>
            <w:r>
              <w:rPr>
                <w:rFonts w:ascii="Calibri Light"/>
                <w:spacing w:val="16"/>
              </w:rPr>
              <w:t xml:space="preserve"> </w:t>
            </w:r>
            <w:r>
              <w:rPr>
                <w:rFonts w:ascii="Calibri Light"/>
              </w:rPr>
              <w:t>para</w:t>
            </w:r>
            <w:r>
              <w:rPr>
                <w:rFonts w:ascii="Calibri Light"/>
                <w:spacing w:val="11"/>
              </w:rPr>
              <w:t xml:space="preserve"> </w:t>
            </w:r>
            <w:r>
              <w:rPr>
                <w:rFonts w:ascii="Calibri Light"/>
              </w:rPr>
              <w:t>eliminar</w:t>
            </w:r>
            <w:r>
              <w:rPr>
                <w:rFonts w:ascii="Calibri Light"/>
                <w:spacing w:val="15"/>
              </w:rPr>
              <w:t xml:space="preserve"> </w:t>
            </w:r>
            <w:r>
              <w:rPr>
                <w:rFonts w:ascii="Calibri Light"/>
              </w:rPr>
              <w:t>el</w:t>
            </w:r>
            <w:r>
              <w:rPr>
                <w:rFonts w:ascii="Calibri Light"/>
                <w:spacing w:val="8"/>
              </w:rPr>
              <w:t xml:space="preserve"> </w:t>
            </w:r>
            <w:r>
              <w:rPr>
                <w:rFonts w:ascii="Calibri Light"/>
              </w:rPr>
              <w:t>polvo</w:t>
            </w:r>
            <w:r>
              <w:rPr>
                <w:rFonts w:ascii="Calibri Light"/>
                <w:spacing w:val="18"/>
              </w:rPr>
              <w:t xml:space="preserve"> </w:t>
            </w:r>
            <w:r>
              <w:rPr>
                <w:rFonts w:ascii="Calibri Light"/>
              </w:rPr>
              <w:t>adherido.</w:t>
            </w:r>
          </w:p>
        </w:tc>
      </w:tr>
      <w:tr w:rsidR="001E7181">
        <w:trPr>
          <w:trHeight w:val="404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año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1"/>
              <w:ind w:left="93"/>
              <w:rPr>
                <w:rFonts w:ascii="Calibri Light"/>
              </w:rPr>
            </w:pPr>
            <w:r>
              <w:rPr>
                <w:rFonts w:ascii="Calibri Light"/>
              </w:rPr>
              <w:t>Limpieza</w:t>
            </w:r>
            <w:r>
              <w:rPr>
                <w:rFonts w:ascii="Calibri Light"/>
                <w:spacing w:val="7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11"/>
              </w:rPr>
              <w:t xml:space="preserve"> </w:t>
            </w:r>
            <w:r>
              <w:rPr>
                <w:rFonts w:ascii="Calibri Light"/>
              </w:rPr>
              <w:t>la</w:t>
            </w:r>
            <w:r>
              <w:rPr>
                <w:rFonts w:ascii="Calibri Light"/>
                <w:spacing w:val="3"/>
              </w:rPr>
              <w:t xml:space="preserve"> </w:t>
            </w:r>
            <w:r>
              <w:rPr>
                <w:rFonts w:ascii="Calibri Light"/>
              </w:rPr>
              <w:t>superficie</w:t>
            </w:r>
            <w:r>
              <w:rPr>
                <w:rFonts w:ascii="Calibri Light"/>
                <w:spacing w:val="12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10"/>
              </w:rPr>
              <w:t xml:space="preserve"> </w:t>
            </w:r>
            <w:r>
              <w:rPr>
                <w:rFonts w:ascii="Calibri Light"/>
              </w:rPr>
              <w:t>las</w:t>
            </w:r>
            <w:r>
              <w:rPr>
                <w:rFonts w:ascii="Calibri Light"/>
                <w:spacing w:val="14"/>
              </w:rPr>
              <w:t xml:space="preserve"> </w:t>
            </w:r>
            <w:r>
              <w:rPr>
                <w:rFonts w:ascii="Calibri Light"/>
              </w:rPr>
              <w:t>cornisas.</w:t>
            </w:r>
          </w:p>
        </w:tc>
      </w:tr>
    </w:tbl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1" w:after="1"/>
        <w:rPr>
          <w:sz w:val="18"/>
        </w:rPr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693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Renovar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2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6" w:line="249" w:lineRule="auto"/>
              <w:ind w:left="93" w:right="5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Renovación del tratamiento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superficial 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 paneles de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madera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fibras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celulosa</w:t>
            </w:r>
          </w:p>
        </w:tc>
      </w:tr>
      <w:tr w:rsidR="001E7181">
        <w:trPr>
          <w:trHeight w:val="690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3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1002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Repintado</w:t>
            </w:r>
            <w:r>
              <w:rPr>
                <w:rFonts w:ascii="Calibri Light" w:hAnsi="Calibri Light"/>
                <w:spacing w:val="2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2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protección</w:t>
            </w:r>
            <w:r>
              <w:rPr>
                <w:rFonts w:ascii="Calibri Light" w:hAnsi="Calibri Light"/>
                <w:spacing w:val="2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2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elementos</w:t>
            </w:r>
            <w:r>
              <w:rPr>
                <w:rFonts w:ascii="Calibri Light" w:hAnsi="Calibri Light"/>
                <w:spacing w:val="2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metálicos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spacing w:val="-1"/>
              </w:rPr>
              <w:t>accesibles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  <w:spacing w:val="-1"/>
              </w:rPr>
              <w:t>de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-13"/>
              </w:rPr>
              <w:t xml:space="preserve"> </w:t>
            </w:r>
            <w:r>
              <w:rPr>
                <w:rFonts w:ascii="Calibri Light" w:hAnsi="Calibri Light"/>
              </w:rPr>
              <w:t>estructura</w:t>
            </w:r>
            <w:r>
              <w:rPr>
                <w:rFonts w:ascii="Calibri Light" w:hAnsi="Calibri Light"/>
                <w:spacing w:val="-10"/>
              </w:rPr>
              <w:t xml:space="preserve"> </w:t>
            </w:r>
            <w:r>
              <w:rPr>
                <w:rFonts w:ascii="Calibri Light" w:hAnsi="Calibri Light"/>
              </w:rPr>
              <w:t>auxiliar.</w:t>
            </w:r>
          </w:p>
        </w:tc>
      </w:tr>
    </w:tbl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11"/>
        <w:rPr>
          <w:sz w:val="18"/>
        </w:rPr>
      </w:pPr>
    </w:p>
    <w:p w:rsidR="001E7181" w:rsidRDefault="00317E40">
      <w:pPr>
        <w:pStyle w:val="Textoindependiente"/>
        <w:spacing w:before="57"/>
        <w:ind w:left="210"/>
      </w:pPr>
      <w:r>
        <w:t>PAREDES</w:t>
      </w:r>
      <w:r>
        <w:rPr>
          <w:spacing w:val="-11"/>
        </w:rPr>
        <w:t xml:space="preserve"> </w:t>
      </w:r>
      <w:r>
        <w:t>MEDIANERAS</w:t>
      </w:r>
      <w:r>
        <w:rPr>
          <w:spacing w:val="-11"/>
        </w:rPr>
        <w:t xml:space="preserve"> </w:t>
      </w:r>
      <w:r>
        <w:t>(Paredes</w:t>
      </w:r>
      <w:r>
        <w:rPr>
          <w:spacing w:val="-4"/>
        </w:rPr>
        <w:t xml:space="preserve"> </w:t>
      </w:r>
      <w:r>
        <w:t>con</w:t>
      </w:r>
      <w:r>
        <w:rPr>
          <w:spacing w:val="-10"/>
        </w:rPr>
        <w:t xml:space="preserve"> </w:t>
      </w:r>
      <w:r>
        <w:t>vecinos).</w:t>
      </w:r>
    </w:p>
    <w:p w:rsidR="001E7181" w:rsidRDefault="001E7181">
      <w:pPr>
        <w:pStyle w:val="Textoindependiente"/>
        <w:spacing w:before="1"/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1943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Inspeccionar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5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3" w:line="252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Control</w:t>
            </w:r>
            <w:r>
              <w:rPr>
                <w:rFonts w:ascii="Calibri Light" w:hAnsi="Calibri Light"/>
                <w:spacing w:val="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estado</w:t>
            </w:r>
            <w:r>
              <w:rPr>
                <w:rFonts w:ascii="Calibri Light" w:hAnsi="Calibri Light"/>
                <w:spacing w:val="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juntas,</w:t>
            </w:r>
            <w:r>
              <w:rPr>
                <w:rFonts w:ascii="Calibri Light" w:hAnsi="Calibri Light"/>
                <w:spacing w:val="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fijaciones</w:t>
            </w:r>
            <w:r>
              <w:rPr>
                <w:rFonts w:ascii="Calibri Light" w:hAnsi="Calibri Light"/>
                <w:spacing w:val="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anclajes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tabiques pluviales de chapa de acero galvanizado. Control del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estado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juntas,</w:t>
            </w:r>
            <w:r>
              <w:rPr>
                <w:rFonts w:ascii="Calibri Light" w:hAnsi="Calibri Light"/>
                <w:spacing w:val="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fijaciones,</w:t>
            </w:r>
            <w:r>
              <w:rPr>
                <w:rFonts w:ascii="Calibri Light" w:hAnsi="Calibri Light"/>
                <w:spacing w:val="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anclajes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aparición</w:t>
            </w:r>
            <w:r>
              <w:rPr>
                <w:rFonts w:ascii="Calibri Light" w:hAnsi="Calibri Light"/>
                <w:spacing w:val="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fisuras</w:t>
            </w:r>
            <w:r>
              <w:rPr>
                <w:rFonts w:ascii="Calibri Light" w:hAnsi="Calibri Light"/>
                <w:spacing w:val="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en</w:t>
            </w:r>
            <w:r>
              <w:rPr>
                <w:rFonts w:ascii="Calibri Light" w:hAnsi="Calibri Light"/>
                <w:spacing w:val="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tabiques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pluviales</w:t>
            </w:r>
            <w:r>
              <w:rPr>
                <w:rFonts w:ascii="Calibri Light" w:hAnsi="Calibri Light"/>
                <w:spacing w:val="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placas</w:t>
            </w:r>
            <w:r>
              <w:rPr>
                <w:rFonts w:ascii="Calibri Light" w:hAnsi="Calibri Light"/>
                <w:spacing w:val="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fibrocemento.</w:t>
            </w:r>
          </w:p>
          <w:p w:rsidR="001E7181" w:rsidRDefault="00317E40">
            <w:pPr>
              <w:pStyle w:val="TableParagraph"/>
              <w:spacing w:before="5" w:line="249" w:lineRule="auto"/>
              <w:ind w:left="93" w:right="954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Control del estado de las juntas y la aparición de fisuras y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</w:rPr>
              <w:t>grietas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en</w:t>
            </w:r>
            <w:r>
              <w:rPr>
                <w:rFonts w:ascii="Calibri Light" w:hAnsi="Calibri Light"/>
                <w:spacing w:val="-4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tabiques</w:t>
            </w:r>
            <w:r>
              <w:rPr>
                <w:rFonts w:ascii="Calibri Light" w:hAnsi="Calibri Light"/>
                <w:spacing w:val="-4"/>
              </w:rPr>
              <w:t xml:space="preserve"> </w:t>
            </w:r>
            <w:r>
              <w:rPr>
                <w:rFonts w:ascii="Calibri Light" w:hAnsi="Calibri Light"/>
              </w:rPr>
              <w:t>pluviales</w:t>
            </w:r>
            <w:r>
              <w:rPr>
                <w:rFonts w:ascii="Calibri Light" w:hAnsi="Calibri Light"/>
                <w:spacing w:val="-5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3"/>
              </w:rPr>
              <w:t xml:space="preserve"> </w:t>
            </w:r>
            <w:r>
              <w:rPr>
                <w:rFonts w:ascii="Calibri Light" w:hAnsi="Calibri Light"/>
              </w:rPr>
              <w:t>cerámica.</w:t>
            </w:r>
          </w:p>
          <w:p w:rsidR="001E7181" w:rsidRDefault="00317E40">
            <w:pPr>
              <w:pStyle w:val="TableParagraph"/>
              <w:spacing w:line="229" w:lineRule="exac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Inspección</w:t>
            </w:r>
            <w:r>
              <w:rPr>
                <w:rFonts w:ascii="Calibri Light" w:hAnsi="Calibri Light"/>
                <w:spacing w:val="13"/>
              </w:rPr>
              <w:t xml:space="preserve"> </w:t>
            </w:r>
            <w:r>
              <w:rPr>
                <w:rFonts w:ascii="Calibri Light" w:hAnsi="Calibri Light"/>
              </w:rPr>
              <w:t>general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5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11"/>
              </w:rPr>
              <w:t xml:space="preserve"> </w:t>
            </w:r>
            <w:r>
              <w:rPr>
                <w:rFonts w:ascii="Calibri Light" w:hAnsi="Calibri Light"/>
              </w:rPr>
              <w:t>tabiques</w:t>
            </w:r>
            <w:r>
              <w:rPr>
                <w:rFonts w:ascii="Calibri Light" w:hAnsi="Calibri Light"/>
                <w:spacing w:val="12"/>
              </w:rPr>
              <w:t xml:space="preserve"> </w:t>
            </w:r>
            <w:r>
              <w:rPr>
                <w:rFonts w:ascii="Calibri Light" w:hAnsi="Calibri Light"/>
              </w:rPr>
              <w:t>pluviales.</w:t>
            </w:r>
          </w:p>
        </w:tc>
      </w:tr>
      <w:tr w:rsidR="001E7181">
        <w:trPr>
          <w:trHeight w:val="690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10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1" w:line="249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general 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 medianeras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vistas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acabados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continuos.</w:t>
            </w:r>
          </w:p>
        </w:tc>
      </w:tr>
      <w:tr w:rsidR="001E7181">
        <w:trPr>
          <w:trHeight w:val="239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Renovar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19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año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19" w:lineRule="exact"/>
              <w:ind w:left="93"/>
              <w:rPr>
                <w:rFonts w:ascii="Calibri Light"/>
              </w:rPr>
            </w:pPr>
            <w:r>
              <w:rPr>
                <w:rFonts w:ascii="Calibri Light"/>
              </w:rPr>
              <w:t>Repintado</w:t>
            </w:r>
            <w:r>
              <w:rPr>
                <w:rFonts w:ascii="Calibri Light"/>
                <w:spacing w:val="9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19"/>
              </w:rPr>
              <w:t xml:space="preserve"> </w:t>
            </w:r>
            <w:r>
              <w:rPr>
                <w:rFonts w:ascii="Calibri Light"/>
              </w:rPr>
              <w:t>la</w:t>
            </w:r>
            <w:r>
              <w:rPr>
                <w:rFonts w:ascii="Calibri Light"/>
                <w:spacing w:val="9"/>
              </w:rPr>
              <w:t xml:space="preserve"> </w:t>
            </w:r>
            <w:r>
              <w:rPr>
                <w:rFonts w:ascii="Calibri Light"/>
              </w:rPr>
              <w:t>pintura</w:t>
            </w:r>
            <w:r>
              <w:rPr>
                <w:rFonts w:ascii="Calibri Light"/>
                <w:spacing w:val="14"/>
              </w:rPr>
              <w:t xml:space="preserve"> </w:t>
            </w:r>
            <w:r>
              <w:rPr>
                <w:rFonts w:ascii="Calibri Light"/>
              </w:rPr>
              <w:t>a</w:t>
            </w:r>
            <w:r>
              <w:rPr>
                <w:rFonts w:ascii="Calibri Light"/>
                <w:spacing w:val="10"/>
              </w:rPr>
              <w:t xml:space="preserve"> </w:t>
            </w:r>
            <w:r>
              <w:rPr>
                <w:rFonts w:ascii="Calibri Light"/>
              </w:rPr>
              <w:t>la</w:t>
            </w:r>
            <w:r>
              <w:rPr>
                <w:rFonts w:ascii="Calibri Light"/>
                <w:spacing w:val="10"/>
              </w:rPr>
              <w:t xml:space="preserve"> </w:t>
            </w:r>
            <w:r>
              <w:rPr>
                <w:rFonts w:ascii="Calibri Light"/>
              </w:rPr>
              <w:t>cal</w:t>
            </w:r>
            <w:r>
              <w:rPr>
                <w:rFonts w:ascii="Calibri Light"/>
                <w:spacing w:val="7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15"/>
              </w:rPr>
              <w:t xml:space="preserve"> </w:t>
            </w:r>
            <w:r>
              <w:rPr>
                <w:rFonts w:ascii="Calibri Light"/>
              </w:rPr>
              <w:t>las</w:t>
            </w:r>
            <w:r>
              <w:rPr>
                <w:rFonts w:ascii="Calibri Light"/>
                <w:spacing w:val="13"/>
              </w:rPr>
              <w:t xml:space="preserve"> </w:t>
            </w:r>
            <w:r>
              <w:rPr>
                <w:rFonts w:ascii="Calibri Light"/>
              </w:rPr>
              <w:t>medianeras</w:t>
            </w:r>
            <w:r>
              <w:rPr>
                <w:rFonts w:ascii="Calibri Light"/>
                <w:spacing w:val="14"/>
              </w:rPr>
              <w:t xml:space="preserve"> </w:t>
            </w:r>
            <w:r>
              <w:rPr>
                <w:rFonts w:ascii="Calibri Light"/>
              </w:rPr>
              <w:t>vistas.</w:t>
            </w:r>
          </w:p>
        </w:tc>
      </w:tr>
      <w:tr w:rsidR="001E7181">
        <w:trPr>
          <w:trHeight w:val="232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12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3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12" w:lineRule="exac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Repintado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7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14"/>
              </w:rPr>
              <w:t xml:space="preserve"> </w:t>
            </w:r>
            <w:r>
              <w:rPr>
                <w:rFonts w:ascii="Calibri Light" w:hAnsi="Calibri Light"/>
              </w:rPr>
              <w:t>pintura</w:t>
            </w:r>
            <w:r>
              <w:rPr>
                <w:rFonts w:ascii="Calibri Light" w:hAnsi="Calibri Light"/>
                <w:spacing w:val="14"/>
              </w:rPr>
              <w:t xml:space="preserve"> </w:t>
            </w:r>
            <w:r>
              <w:rPr>
                <w:rFonts w:ascii="Calibri Light" w:hAnsi="Calibri Light"/>
              </w:rPr>
              <w:t>plástica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9"/>
              </w:rPr>
              <w:t xml:space="preserve"> </w:t>
            </w:r>
            <w:r>
              <w:rPr>
                <w:rFonts w:ascii="Calibri Light" w:hAnsi="Calibri Light"/>
              </w:rPr>
              <w:t>las</w:t>
            </w:r>
            <w:r>
              <w:rPr>
                <w:rFonts w:ascii="Calibri Light" w:hAnsi="Calibri Light"/>
                <w:spacing w:val="16"/>
              </w:rPr>
              <w:t xml:space="preserve"> </w:t>
            </w:r>
            <w:r>
              <w:rPr>
                <w:rFonts w:ascii="Calibri Light" w:hAnsi="Calibri Light"/>
              </w:rPr>
              <w:t>medianeras</w:t>
            </w:r>
            <w:r>
              <w:rPr>
                <w:rFonts w:ascii="Calibri Light" w:hAnsi="Calibri Light"/>
                <w:spacing w:val="15"/>
              </w:rPr>
              <w:t xml:space="preserve"> </w:t>
            </w:r>
            <w:r>
              <w:rPr>
                <w:rFonts w:ascii="Calibri Light" w:hAnsi="Calibri Light"/>
              </w:rPr>
              <w:t>vistas.</w:t>
            </w:r>
          </w:p>
        </w:tc>
      </w:tr>
      <w:tr w:rsidR="001E7181">
        <w:trPr>
          <w:trHeight w:val="239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19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5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19" w:lineRule="exact"/>
              <w:ind w:left="93"/>
              <w:rPr>
                <w:rFonts w:ascii="Calibri Light"/>
              </w:rPr>
            </w:pPr>
            <w:r>
              <w:rPr>
                <w:rFonts w:ascii="Calibri Light"/>
              </w:rPr>
              <w:t>Repintado</w:t>
            </w:r>
            <w:r>
              <w:rPr>
                <w:rFonts w:ascii="Calibri Light"/>
                <w:spacing w:val="9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19"/>
              </w:rPr>
              <w:t xml:space="preserve"> </w:t>
            </w:r>
            <w:r>
              <w:rPr>
                <w:rFonts w:ascii="Calibri Light"/>
              </w:rPr>
              <w:t>la</w:t>
            </w:r>
            <w:r>
              <w:rPr>
                <w:rFonts w:ascii="Calibri Light"/>
                <w:spacing w:val="9"/>
              </w:rPr>
              <w:t xml:space="preserve"> </w:t>
            </w:r>
            <w:r>
              <w:rPr>
                <w:rFonts w:ascii="Calibri Light"/>
              </w:rPr>
              <w:t>pintura</w:t>
            </w:r>
            <w:r>
              <w:rPr>
                <w:rFonts w:ascii="Calibri Light"/>
                <w:spacing w:val="10"/>
              </w:rPr>
              <w:t xml:space="preserve"> </w:t>
            </w:r>
            <w:r>
              <w:rPr>
                <w:rFonts w:ascii="Calibri Light"/>
              </w:rPr>
              <w:t>al</w:t>
            </w:r>
            <w:r>
              <w:rPr>
                <w:rFonts w:ascii="Calibri Light"/>
                <w:spacing w:val="8"/>
              </w:rPr>
              <w:t xml:space="preserve"> </w:t>
            </w:r>
            <w:r>
              <w:rPr>
                <w:rFonts w:ascii="Calibri Light"/>
              </w:rPr>
              <w:t>silicato</w:t>
            </w:r>
            <w:r>
              <w:rPr>
                <w:rFonts w:ascii="Calibri Light"/>
                <w:spacing w:val="10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19"/>
              </w:rPr>
              <w:t xml:space="preserve"> </w:t>
            </w:r>
            <w:r>
              <w:rPr>
                <w:rFonts w:ascii="Calibri Light"/>
              </w:rPr>
              <w:t>las</w:t>
            </w:r>
            <w:r>
              <w:rPr>
                <w:rFonts w:ascii="Calibri Light"/>
                <w:spacing w:val="10"/>
              </w:rPr>
              <w:t xml:space="preserve"> </w:t>
            </w:r>
            <w:r>
              <w:rPr>
                <w:rFonts w:ascii="Calibri Light"/>
              </w:rPr>
              <w:t>medianeras</w:t>
            </w:r>
            <w:r>
              <w:rPr>
                <w:rFonts w:ascii="Calibri Light"/>
                <w:spacing w:val="20"/>
              </w:rPr>
              <w:t xml:space="preserve"> </w:t>
            </w:r>
            <w:r>
              <w:rPr>
                <w:rFonts w:ascii="Calibri Light"/>
              </w:rPr>
              <w:t>vistas.</w:t>
            </w:r>
          </w:p>
        </w:tc>
      </w:tr>
      <w:tr w:rsidR="001E7181">
        <w:trPr>
          <w:trHeight w:val="239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19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20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19" w:lineRule="exac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Renovación</w:t>
            </w:r>
            <w:r>
              <w:rPr>
                <w:rFonts w:ascii="Calibri Light" w:hAnsi="Calibri Light"/>
                <w:spacing w:val="12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revoco</w:t>
            </w:r>
            <w:r>
              <w:rPr>
                <w:rFonts w:ascii="Calibri Light" w:hAnsi="Calibri Light"/>
                <w:spacing w:val="13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0"/>
              </w:rPr>
              <w:t xml:space="preserve"> </w:t>
            </w:r>
            <w:r>
              <w:rPr>
                <w:rFonts w:ascii="Calibri Light" w:hAnsi="Calibri Light"/>
              </w:rPr>
              <w:t>las</w:t>
            </w:r>
            <w:r>
              <w:rPr>
                <w:rFonts w:ascii="Calibri Light" w:hAnsi="Calibri Light"/>
                <w:spacing w:val="11"/>
              </w:rPr>
              <w:t xml:space="preserve"> </w:t>
            </w:r>
            <w:r>
              <w:rPr>
                <w:rFonts w:ascii="Calibri Light" w:hAnsi="Calibri Light"/>
              </w:rPr>
              <w:t>medianeras</w:t>
            </w:r>
            <w:r>
              <w:rPr>
                <w:rFonts w:ascii="Calibri Light" w:hAnsi="Calibri Light"/>
                <w:spacing w:val="21"/>
              </w:rPr>
              <w:t xml:space="preserve"> </w:t>
            </w:r>
            <w:r>
              <w:rPr>
                <w:rFonts w:ascii="Calibri Light" w:hAnsi="Calibri Light"/>
              </w:rPr>
              <w:t>vistas.</w:t>
            </w:r>
          </w:p>
        </w:tc>
      </w:tr>
    </w:tbl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ind w:left="210"/>
      </w:pPr>
      <w:r>
        <w:t>ACABADOS</w:t>
      </w:r>
      <w:r>
        <w:rPr>
          <w:spacing w:val="-9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FACHADA</w:t>
      </w:r>
      <w:r>
        <w:rPr>
          <w:spacing w:val="-12"/>
        </w:rPr>
        <w:t xml:space="preserve"> </w:t>
      </w:r>
      <w:r>
        <w:t>(Revocos,</w:t>
      </w:r>
      <w:r>
        <w:rPr>
          <w:spacing w:val="-6"/>
        </w:rPr>
        <w:t xml:space="preserve"> </w:t>
      </w:r>
      <w:r>
        <w:t>aplacadas,</w:t>
      </w:r>
      <w:r>
        <w:rPr>
          <w:spacing w:val="-9"/>
        </w:rPr>
        <w:t xml:space="preserve"> </w:t>
      </w:r>
      <w:r>
        <w:t>etc).</w:t>
      </w:r>
    </w:p>
    <w:p w:rsidR="001E7181" w:rsidRDefault="001E7181">
      <w:pPr>
        <w:pStyle w:val="Textoindependiente"/>
        <w:spacing w:before="3" w:after="1"/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601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Inspeccionar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2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4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sujeción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aplacados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fachada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agarre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-2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mortero.</w:t>
            </w:r>
          </w:p>
        </w:tc>
      </w:tr>
      <w:tr w:rsidR="001E7181">
        <w:trPr>
          <w:trHeight w:val="539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6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5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7" w:line="256" w:lineRule="exact"/>
              <w:ind w:left="93" w:right="62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</w:t>
            </w:r>
            <w:r>
              <w:rPr>
                <w:rFonts w:ascii="Calibri Light" w:hAnsi="Calibri Light"/>
                <w:spacing w:val="4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4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4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sujeción</w:t>
            </w:r>
            <w:r>
              <w:rPr>
                <w:rFonts w:ascii="Calibri Light" w:hAnsi="Calibri Light"/>
                <w:spacing w:val="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metálica</w:t>
            </w:r>
            <w:r>
              <w:rPr>
                <w:rFonts w:ascii="Calibri Light" w:hAnsi="Calibri Light"/>
                <w:spacing w:val="4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4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4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aplacados</w:t>
            </w:r>
            <w:r>
              <w:rPr>
                <w:rFonts w:ascii="Calibri Light" w:hAnsi="Calibri Light"/>
                <w:spacing w:val="4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4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fachada.</w:t>
            </w:r>
          </w:p>
        </w:tc>
      </w:tr>
      <w:tr w:rsidR="001E7181">
        <w:trPr>
          <w:trHeight w:val="560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10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3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Inspección</w:t>
            </w:r>
            <w:r>
              <w:rPr>
                <w:rFonts w:ascii="Calibri Light" w:hAnsi="Calibri Light"/>
                <w:spacing w:val="12"/>
              </w:rPr>
              <w:t xml:space="preserve"> </w:t>
            </w:r>
            <w:r>
              <w:rPr>
                <w:rFonts w:ascii="Calibri Light" w:hAnsi="Calibri Light"/>
              </w:rPr>
              <w:t>general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3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16"/>
              </w:rPr>
              <w:t xml:space="preserve"> </w:t>
            </w:r>
            <w:r>
              <w:rPr>
                <w:rFonts w:ascii="Calibri Light" w:hAnsi="Calibri Light"/>
              </w:rPr>
              <w:t>acabados</w:t>
            </w:r>
            <w:r>
              <w:rPr>
                <w:rFonts w:ascii="Calibri Light" w:hAnsi="Calibri Light"/>
                <w:spacing w:val="16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6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7"/>
              </w:rPr>
              <w:t xml:space="preserve"> </w:t>
            </w:r>
            <w:r>
              <w:rPr>
                <w:rFonts w:ascii="Calibri Light" w:hAnsi="Calibri Light"/>
              </w:rPr>
              <w:t>fachada.</w:t>
            </w:r>
            <w:r>
              <w:rPr>
                <w:rFonts w:ascii="Calibri Light" w:hAnsi="Calibri Light"/>
                <w:spacing w:val="39"/>
              </w:rPr>
              <w:t xml:space="preserve"> </w:t>
            </w:r>
            <w:r>
              <w:rPr>
                <w:rFonts w:ascii="Calibri Light" w:hAnsi="Calibri Light"/>
              </w:rPr>
              <w:t>Inspección</w:t>
            </w:r>
            <w:r>
              <w:rPr>
                <w:rFonts w:ascii="Calibri Light" w:hAnsi="Calibri Light"/>
                <w:spacing w:val="13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</w:p>
          <w:p w:rsidR="001E7181" w:rsidRDefault="00317E40">
            <w:pPr>
              <w:pStyle w:val="TableParagraph"/>
              <w:spacing w:before="8" w:line="261" w:lineRule="exact"/>
              <w:ind w:left="93"/>
              <w:rPr>
                <w:rFonts w:ascii="Calibri Light"/>
              </w:rPr>
            </w:pPr>
            <w:r>
              <w:rPr>
                <w:rFonts w:ascii="Calibri Light"/>
              </w:rPr>
              <w:t>mortero</w:t>
            </w:r>
            <w:r>
              <w:rPr>
                <w:rFonts w:ascii="Calibri Light"/>
                <w:spacing w:val="10"/>
              </w:rPr>
              <w:t xml:space="preserve"> </w:t>
            </w:r>
            <w:r>
              <w:rPr>
                <w:rFonts w:ascii="Calibri Light"/>
              </w:rPr>
              <w:t>monocapa</w:t>
            </w:r>
            <w:r>
              <w:rPr>
                <w:rFonts w:ascii="Calibri Light"/>
                <w:spacing w:val="11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12"/>
              </w:rPr>
              <w:t xml:space="preserve"> </w:t>
            </w:r>
            <w:r>
              <w:rPr>
                <w:rFonts w:ascii="Calibri Light"/>
              </w:rPr>
              <w:t>la</w:t>
            </w:r>
            <w:r>
              <w:rPr>
                <w:rFonts w:ascii="Calibri Light"/>
                <w:spacing w:val="13"/>
              </w:rPr>
              <w:t xml:space="preserve"> </w:t>
            </w:r>
            <w:r>
              <w:rPr>
                <w:rFonts w:ascii="Calibri Light"/>
              </w:rPr>
              <w:t>fachada.</w:t>
            </w:r>
          </w:p>
        </w:tc>
      </w:tr>
      <w:tr w:rsidR="001E7181">
        <w:trPr>
          <w:trHeight w:val="541"/>
        </w:trPr>
        <w:tc>
          <w:tcPr>
            <w:tcW w:w="1488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Limpiar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10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6" w:line="261" w:lineRule="exact"/>
              <w:ind w:left="93"/>
              <w:rPr>
                <w:rFonts w:ascii="Calibri Light"/>
              </w:rPr>
            </w:pPr>
            <w:r>
              <w:rPr>
                <w:rFonts w:ascii="Calibri Light"/>
              </w:rPr>
              <w:t>Limpieza</w:t>
            </w:r>
            <w:r>
              <w:rPr>
                <w:rFonts w:ascii="Calibri Light"/>
                <w:spacing w:val="14"/>
              </w:rPr>
              <w:t xml:space="preserve"> </w:t>
            </w:r>
            <w:r>
              <w:rPr>
                <w:rFonts w:ascii="Calibri Light"/>
              </w:rPr>
              <w:t>del</w:t>
            </w:r>
            <w:r>
              <w:rPr>
                <w:rFonts w:ascii="Calibri Light"/>
                <w:spacing w:val="5"/>
              </w:rPr>
              <w:t xml:space="preserve"> </w:t>
            </w:r>
            <w:r>
              <w:rPr>
                <w:rFonts w:ascii="Calibri Light"/>
              </w:rPr>
              <w:t>aplacado</w:t>
            </w:r>
            <w:r>
              <w:rPr>
                <w:rFonts w:ascii="Calibri Light"/>
                <w:spacing w:val="13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17"/>
              </w:rPr>
              <w:t xml:space="preserve"> </w:t>
            </w:r>
            <w:r>
              <w:rPr>
                <w:rFonts w:ascii="Calibri Light"/>
              </w:rPr>
              <w:t>piedra</w:t>
            </w:r>
            <w:r>
              <w:rPr>
                <w:rFonts w:ascii="Calibri Light"/>
                <w:spacing w:val="13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14"/>
              </w:rPr>
              <w:t xml:space="preserve"> </w:t>
            </w:r>
            <w:r>
              <w:rPr>
                <w:rFonts w:ascii="Calibri Light"/>
              </w:rPr>
              <w:t>la</w:t>
            </w:r>
            <w:r>
              <w:rPr>
                <w:rFonts w:ascii="Calibri Light"/>
                <w:spacing w:val="13"/>
              </w:rPr>
              <w:t xml:space="preserve"> </w:t>
            </w:r>
            <w:r>
              <w:rPr>
                <w:rFonts w:ascii="Calibri Light"/>
              </w:rPr>
              <w:t>fachada.</w:t>
            </w:r>
          </w:p>
          <w:p w:rsidR="001E7181" w:rsidRDefault="00317E40">
            <w:pPr>
              <w:pStyle w:val="TableParagraph"/>
              <w:spacing w:line="254" w:lineRule="exac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Limpieza</w:t>
            </w:r>
            <w:r>
              <w:rPr>
                <w:rFonts w:ascii="Calibri Light" w:hAnsi="Calibri Light"/>
                <w:spacing w:val="10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alicatado</w:t>
            </w:r>
            <w:r>
              <w:rPr>
                <w:rFonts w:ascii="Calibri Light" w:hAnsi="Calibri Light"/>
                <w:spacing w:val="16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5"/>
              </w:rPr>
              <w:t xml:space="preserve"> </w:t>
            </w:r>
            <w:r>
              <w:rPr>
                <w:rFonts w:ascii="Calibri Light" w:hAnsi="Calibri Light"/>
              </w:rPr>
              <w:t>piezas</w:t>
            </w:r>
            <w:r>
              <w:rPr>
                <w:rFonts w:ascii="Calibri Light" w:hAnsi="Calibri Light"/>
                <w:spacing w:val="18"/>
              </w:rPr>
              <w:t xml:space="preserve"> </w:t>
            </w:r>
            <w:r>
              <w:rPr>
                <w:rFonts w:ascii="Calibri Light" w:hAnsi="Calibri Light"/>
              </w:rPr>
              <w:t>cerámicas</w:t>
            </w:r>
            <w:r>
              <w:rPr>
                <w:rFonts w:ascii="Calibri Light" w:hAnsi="Calibri Light"/>
                <w:spacing w:val="11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4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12"/>
              </w:rPr>
              <w:t xml:space="preserve"> </w:t>
            </w:r>
            <w:r>
              <w:rPr>
                <w:rFonts w:ascii="Calibri Light" w:hAnsi="Calibri Light"/>
              </w:rPr>
              <w:t>fachada.</w:t>
            </w:r>
          </w:p>
        </w:tc>
      </w:tr>
      <w:tr w:rsidR="001E7181">
        <w:trPr>
          <w:trHeight w:val="546"/>
        </w:trPr>
        <w:tc>
          <w:tcPr>
            <w:tcW w:w="1488" w:type="dxa"/>
          </w:tcPr>
          <w:p w:rsidR="001E7181" w:rsidRDefault="001E718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63" w:type="dxa"/>
          </w:tcPr>
          <w:p w:rsidR="001E7181" w:rsidRDefault="001E718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8" w:line="264" w:lineRule="exact"/>
              <w:ind w:left="93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Limpieza</w:t>
            </w:r>
            <w:r>
              <w:rPr>
                <w:rFonts w:ascii="Calibri Light"/>
                <w:spacing w:val="-11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de</w:t>
            </w:r>
            <w:r>
              <w:rPr>
                <w:rFonts w:ascii="Calibri Light"/>
                <w:spacing w:val="-8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la</w:t>
            </w:r>
            <w:r>
              <w:rPr>
                <w:rFonts w:ascii="Calibri Light"/>
                <w:spacing w:val="-12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obra</w:t>
            </w:r>
            <w:r>
              <w:rPr>
                <w:rFonts w:ascii="Calibri Light"/>
                <w:spacing w:val="-9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vista</w:t>
            </w:r>
            <w:r>
              <w:rPr>
                <w:rFonts w:ascii="Calibri Light"/>
                <w:spacing w:val="-12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de</w:t>
            </w:r>
            <w:r>
              <w:rPr>
                <w:rFonts w:ascii="Calibri Light"/>
                <w:spacing w:val="-8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la</w:t>
            </w:r>
            <w:r>
              <w:rPr>
                <w:rFonts w:ascii="Calibri Light"/>
                <w:spacing w:val="-12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fachada.</w:t>
            </w:r>
          </w:p>
          <w:p w:rsidR="001E7181" w:rsidRDefault="00317E40">
            <w:pPr>
              <w:pStyle w:val="TableParagraph"/>
              <w:spacing w:line="254" w:lineRule="exact"/>
              <w:ind w:left="93"/>
              <w:rPr>
                <w:rFonts w:ascii="Calibri Light"/>
              </w:rPr>
            </w:pPr>
            <w:r>
              <w:rPr>
                <w:rFonts w:ascii="Calibri Light"/>
              </w:rPr>
              <w:t>Limpieza</w:t>
            </w:r>
            <w:r>
              <w:rPr>
                <w:rFonts w:ascii="Calibri Light"/>
                <w:spacing w:val="7"/>
              </w:rPr>
              <w:t xml:space="preserve"> </w:t>
            </w:r>
            <w:r>
              <w:rPr>
                <w:rFonts w:ascii="Calibri Light"/>
              </w:rPr>
              <w:t>del</w:t>
            </w:r>
            <w:r>
              <w:rPr>
                <w:rFonts w:ascii="Calibri Light"/>
                <w:spacing w:val="8"/>
              </w:rPr>
              <w:t xml:space="preserve"> </w:t>
            </w:r>
            <w:r>
              <w:rPr>
                <w:rFonts w:ascii="Calibri Light"/>
              </w:rPr>
              <w:t>aplacado</w:t>
            </w:r>
            <w:r>
              <w:rPr>
                <w:rFonts w:ascii="Calibri Light"/>
                <w:spacing w:val="15"/>
              </w:rPr>
              <w:t xml:space="preserve"> </w:t>
            </w:r>
            <w:r>
              <w:rPr>
                <w:rFonts w:ascii="Calibri Light"/>
              </w:rPr>
              <w:t>con</w:t>
            </w:r>
            <w:r>
              <w:rPr>
                <w:rFonts w:ascii="Calibri Light"/>
                <w:spacing w:val="14"/>
              </w:rPr>
              <w:t xml:space="preserve"> </w:t>
            </w:r>
            <w:r>
              <w:rPr>
                <w:rFonts w:ascii="Calibri Light"/>
              </w:rPr>
              <w:t>paneles</w:t>
            </w:r>
            <w:r>
              <w:rPr>
                <w:rFonts w:ascii="Calibri Light"/>
                <w:spacing w:val="16"/>
              </w:rPr>
              <w:t xml:space="preserve"> </w:t>
            </w:r>
            <w:r>
              <w:rPr>
                <w:rFonts w:ascii="Calibri Light"/>
              </w:rPr>
              <w:t>ligeros</w:t>
            </w:r>
            <w:r>
              <w:rPr>
                <w:rFonts w:ascii="Calibri Light"/>
                <w:spacing w:val="17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20"/>
              </w:rPr>
              <w:t xml:space="preserve"> </w:t>
            </w:r>
            <w:r>
              <w:rPr>
                <w:rFonts w:ascii="Calibri Light"/>
              </w:rPr>
              <w:t>la</w:t>
            </w:r>
            <w:r>
              <w:rPr>
                <w:rFonts w:ascii="Calibri Light"/>
                <w:spacing w:val="6"/>
              </w:rPr>
              <w:t xml:space="preserve"> </w:t>
            </w:r>
            <w:r>
              <w:rPr>
                <w:rFonts w:ascii="Calibri Light"/>
              </w:rPr>
              <w:t>fachada.</w:t>
            </w:r>
          </w:p>
        </w:tc>
      </w:tr>
      <w:tr w:rsidR="001E7181">
        <w:trPr>
          <w:trHeight w:val="239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Renovar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19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año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19" w:lineRule="exact"/>
              <w:ind w:left="93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Repintado</w:t>
            </w:r>
            <w:r>
              <w:rPr>
                <w:rFonts w:ascii="Calibri Light"/>
                <w:spacing w:val="-12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de</w:t>
            </w:r>
            <w:r>
              <w:rPr>
                <w:rFonts w:ascii="Calibri Light"/>
                <w:spacing w:val="-5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la</w:t>
            </w:r>
            <w:r>
              <w:rPr>
                <w:rFonts w:ascii="Calibri Light"/>
                <w:spacing w:val="-11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pintura</w:t>
            </w:r>
            <w:r>
              <w:rPr>
                <w:rFonts w:ascii="Calibri Light"/>
                <w:spacing w:val="-9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a</w:t>
            </w:r>
            <w:r>
              <w:rPr>
                <w:rFonts w:ascii="Calibri Light"/>
                <w:spacing w:val="-11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la</w:t>
            </w:r>
            <w:r>
              <w:rPr>
                <w:rFonts w:ascii="Calibri Light"/>
                <w:spacing w:val="-11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cal</w:t>
            </w:r>
            <w:r>
              <w:rPr>
                <w:rFonts w:ascii="Calibri Light"/>
                <w:spacing w:val="-11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de</w:t>
            </w:r>
            <w:r>
              <w:rPr>
                <w:rFonts w:ascii="Calibri Light"/>
                <w:spacing w:val="-8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la</w:t>
            </w:r>
            <w:r>
              <w:rPr>
                <w:rFonts w:ascii="Calibri Light"/>
                <w:spacing w:val="-11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fachada.</w:t>
            </w:r>
          </w:p>
        </w:tc>
      </w:tr>
      <w:tr w:rsidR="001E7181">
        <w:trPr>
          <w:trHeight w:val="234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14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3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14" w:lineRule="exac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Repintado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9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pintura</w:t>
            </w:r>
            <w:r>
              <w:rPr>
                <w:rFonts w:ascii="Calibri Light" w:hAnsi="Calibri Light"/>
                <w:spacing w:val="10"/>
              </w:rPr>
              <w:t xml:space="preserve"> </w:t>
            </w:r>
            <w:r>
              <w:rPr>
                <w:rFonts w:ascii="Calibri Light" w:hAnsi="Calibri Light"/>
              </w:rPr>
              <w:t>plástica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9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fachada.</w:t>
            </w:r>
          </w:p>
        </w:tc>
      </w:tr>
      <w:tr w:rsidR="001E7181">
        <w:trPr>
          <w:trHeight w:val="239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19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5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19" w:lineRule="exact"/>
              <w:ind w:left="93"/>
              <w:rPr>
                <w:rFonts w:ascii="Calibri Light"/>
              </w:rPr>
            </w:pPr>
            <w:r>
              <w:rPr>
                <w:rFonts w:ascii="Calibri Light"/>
              </w:rPr>
              <w:t>Repintado</w:t>
            </w:r>
            <w:r>
              <w:rPr>
                <w:rFonts w:ascii="Calibri Light"/>
                <w:spacing w:val="7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16"/>
              </w:rPr>
              <w:t xml:space="preserve"> </w:t>
            </w:r>
            <w:r>
              <w:rPr>
                <w:rFonts w:ascii="Calibri Light"/>
              </w:rPr>
              <w:t>la</w:t>
            </w:r>
            <w:r>
              <w:rPr>
                <w:rFonts w:ascii="Calibri Light"/>
                <w:spacing w:val="11"/>
              </w:rPr>
              <w:t xml:space="preserve"> </w:t>
            </w:r>
            <w:r>
              <w:rPr>
                <w:rFonts w:ascii="Calibri Light"/>
              </w:rPr>
              <w:t>pintura</w:t>
            </w:r>
            <w:r>
              <w:rPr>
                <w:rFonts w:ascii="Calibri Light"/>
                <w:spacing w:val="15"/>
              </w:rPr>
              <w:t xml:space="preserve"> </w:t>
            </w:r>
            <w:r>
              <w:rPr>
                <w:rFonts w:ascii="Calibri Light"/>
              </w:rPr>
              <w:t>al</w:t>
            </w:r>
            <w:r>
              <w:rPr>
                <w:rFonts w:ascii="Calibri Light"/>
                <w:spacing w:val="6"/>
              </w:rPr>
              <w:t xml:space="preserve"> </w:t>
            </w:r>
            <w:r>
              <w:rPr>
                <w:rFonts w:ascii="Calibri Light"/>
              </w:rPr>
              <w:t>silicato</w:t>
            </w:r>
            <w:r>
              <w:rPr>
                <w:rFonts w:ascii="Calibri Light"/>
                <w:spacing w:val="8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16"/>
              </w:rPr>
              <w:t xml:space="preserve"> </w:t>
            </w:r>
            <w:r>
              <w:rPr>
                <w:rFonts w:ascii="Calibri Light"/>
              </w:rPr>
              <w:t>la</w:t>
            </w:r>
            <w:r>
              <w:rPr>
                <w:rFonts w:ascii="Calibri Light"/>
                <w:spacing w:val="6"/>
              </w:rPr>
              <w:t xml:space="preserve"> </w:t>
            </w:r>
            <w:r>
              <w:rPr>
                <w:rFonts w:ascii="Calibri Light"/>
              </w:rPr>
              <w:t>fachada.</w:t>
            </w:r>
          </w:p>
        </w:tc>
      </w:tr>
      <w:tr w:rsidR="001E7181">
        <w:trPr>
          <w:trHeight w:val="236"/>
        </w:trPr>
        <w:tc>
          <w:tcPr>
            <w:tcW w:w="1488" w:type="dxa"/>
            <w:vMerge w:val="restart"/>
          </w:tcPr>
          <w:p w:rsidR="001E7181" w:rsidRDefault="001E718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1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15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17" w:lineRule="exac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Renovación</w:t>
            </w:r>
            <w:r>
              <w:rPr>
                <w:rFonts w:ascii="Calibri Light" w:hAnsi="Calibri Light"/>
                <w:spacing w:val="15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revestimiento</w:t>
            </w:r>
            <w:r>
              <w:rPr>
                <w:rFonts w:ascii="Calibri Light" w:hAnsi="Calibri Light"/>
                <w:spacing w:val="16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6"/>
              </w:rPr>
              <w:t xml:space="preserve"> </w:t>
            </w:r>
            <w:r>
              <w:rPr>
                <w:rFonts w:ascii="Calibri Light" w:hAnsi="Calibri Light"/>
              </w:rPr>
              <w:t>resinas</w:t>
            </w:r>
            <w:r>
              <w:rPr>
                <w:rFonts w:ascii="Calibri Light" w:hAnsi="Calibri Light"/>
                <w:spacing w:val="10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6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16"/>
              </w:rPr>
              <w:t xml:space="preserve"> </w:t>
            </w:r>
            <w:r>
              <w:rPr>
                <w:rFonts w:ascii="Calibri Light" w:hAnsi="Calibri Light"/>
              </w:rPr>
              <w:t>fachada.</w:t>
            </w:r>
          </w:p>
        </w:tc>
      </w:tr>
      <w:tr w:rsidR="001E7181">
        <w:trPr>
          <w:trHeight w:val="1211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20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1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Renovación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4"/>
              </w:rPr>
              <w:t xml:space="preserve"> </w:t>
            </w:r>
            <w:r>
              <w:rPr>
                <w:rFonts w:ascii="Calibri Light" w:hAnsi="Calibri Light"/>
              </w:rPr>
              <w:t>estuco</w:t>
            </w:r>
            <w:r>
              <w:rPr>
                <w:rFonts w:ascii="Calibri Light" w:hAnsi="Calibri Light"/>
                <w:spacing w:val="14"/>
              </w:rPr>
              <w:t xml:space="preserve"> </w:t>
            </w:r>
            <w:r>
              <w:rPr>
                <w:rFonts w:ascii="Calibri Light" w:hAnsi="Calibri Light"/>
              </w:rPr>
              <w:t>a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15"/>
              </w:rPr>
              <w:t xml:space="preserve"> </w:t>
            </w:r>
            <w:r>
              <w:rPr>
                <w:rFonts w:ascii="Calibri Light" w:hAnsi="Calibri Light"/>
              </w:rPr>
              <w:t>cal</w:t>
            </w:r>
            <w:r>
              <w:rPr>
                <w:rFonts w:ascii="Calibri Light" w:hAnsi="Calibri Light"/>
                <w:spacing w:val="7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7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fachada.</w:t>
            </w:r>
          </w:p>
          <w:p w:rsidR="001E7181" w:rsidRDefault="00317E40">
            <w:pPr>
              <w:pStyle w:val="TableParagraph"/>
              <w:spacing w:before="15" w:line="249" w:lineRule="auto"/>
              <w:ind w:left="93" w:right="232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Renovación</w:t>
            </w:r>
            <w:r>
              <w:rPr>
                <w:rFonts w:ascii="Calibri Light" w:hAnsi="Calibri Light"/>
                <w:spacing w:val="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revestimiento</w:t>
            </w:r>
            <w:r>
              <w:rPr>
                <w:rFonts w:ascii="Calibri Light" w:hAnsi="Calibri Light"/>
                <w:spacing w:val="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acabado</w:t>
            </w:r>
            <w:r>
              <w:rPr>
                <w:rFonts w:ascii="Calibri Light" w:hAnsi="Calibri Light"/>
                <w:spacing w:val="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enfoscado</w:t>
            </w:r>
            <w:r>
              <w:rPr>
                <w:rFonts w:ascii="Calibri Light" w:hAnsi="Calibri Light"/>
                <w:spacing w:val="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fachada.</w:t>
            </w:r>
          </w:p>
          <w:p w:rsidR="001E7181" w:rsidRDefault="00317E40">
            <w:pPr>
              <w:pStyle w:val="TableParagraph"/>
              <w:spacing w:line="267" w:lineRule="exac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Renovación</w:t>
            </w:r>
            <w:r>
              <w:rPr>
                <w:rFonts w:ascii="Calibri Light" w:hAnsi="Calibri Light"/>
                <w:spacing w:val="11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esgrafiado</w:t>
            </w:r>
            <w:r>
              <w:rPr>
                <w:rFonts w:ascii="Calibri Light" w:hAnsi="Calibri Light"/>
                <w:spacing w:val="17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1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fachada.</w:t>
            </w:r>
          </w:p>
        </w:tc>
      </w:tr>
    </w:tbl>
    <w:p w:rsidR="001E7181" w:rsidRDefault="001E7181">
      <w:pPr>
        <w:spacing w:line="267" w:lineRule="exact"/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spacing w:before="56"/>
        <w:ind w:left="210"/>
      </w:pPr>
      <w:r>
        <w:rPr>
          <w:spacing w:val="-1"/>
        </w:rPr>
        <w:t>VENTANAS,</w:t>
      </w:r>
      <w:r>
        <w:rPr>
          <w:spacing w:val="-5"/>
        </w:rPr>
        <w:t xml:space="preserve"> </w:t>
      </w:r>
      <w:r>
        <w:rPr>
          <w:spacing w:val="-1"/>
        </w:rPr>
        <w:t>BARANDILLAS,</w:t>
      </w:r>
      <w:r>
        <w:rPr>
          <w:spacing w:val="-12"/>
        </w:rPr>
        <w:t xml:space="preserve"> </w:t>
      </w:r>
      <w:r>
        <w:rPr>
          <w:spacing w:val="-1"/>
        </w:rPr>
        <w:t>REJAS</w:t>
      </w:r>
      <w:r>
        <w:rPr>
          <w:spacing w:val="-3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PERSIANAS.</w:t>
      </w:r>
    </w:p>
    <w:p w:rsidR="001E7181" w:rsidRDefault="001E7181">
      <w:pPr>
        <w:pStyle w:val="Textoindependiente"/>
        <w:spacing w:before="4"/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587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before="6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Inspeccionar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6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año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3" w:line="244" w:lineRule="auto"/>
              <w:ind w:left="93" w:right="232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Inspección</w:t>
            </w:r>
            <w:r>
              <w:rPr>
                <w:rFonts w:ascii="Calibri Light" w:hAnsi="Calibri Light"/>
                <w:spacing w:val="18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buen</w:t>
            </w:r>
            <w:r>
              <w:rPr>
                <w:rFonts w:ascii="Calibri Light" w:hAnsi="Calibri Light"/>
                <w:spacing w:val="19"/>
              </w:rPr>
              <w:t xml:space="preserve"> </w:t>
            </w:r>
            <w:r>
              <w:rPr>
                <w:rFonts w:ascii="Calibri Light" w:hAnsi="Calibri Light"/>
              </w:rPr>
              <w:t>funcionamiento</w:t>
            </w:r>
            <w:r>
              <w:rPr>
                <w:rFonts w:ascii="Calibri Light" w:hAnsi="Calibri Light"/>
                <w:spacing w:val="20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21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14"/>
              </w:rPr>
              <w:t xml:space="preserve"> </w:t>
            </w:r>
            <w:r>
              <w:rPr>
                <w:rFonts w:ascii="Calibri Light" w:hAnsi="Calibri Light"/>
              </w:rPr>
              <w:t>elementos</w:t>
            </w:r>
            <w:r>
              <w:rPr>
                <w:rFonts w:ascii="Calibri Light" w:hAnsi="Calibri Light"/>
                <w:spacing w:val="22"/>
              </w:rPr>
              <w:t xml:space="preserve"> </w:t>
            </w:r>
            <w:r>
              <w:rPr>
                <w:rFonts w:ascii="Calibri Light" w:hAnsi="Calibri Light"/>
              </w:rPr>
              <w:t>móviles</w:t>
            </w:r>
            <w:r>
              <w:rPr>
                <w:rFonts w:ascii="Calibri Light" w:hAnsi="Calibri Light"/>
                <w:spacing w:val="36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47"/>
              </w:rPr>
              <w:t xml:space="preserve"> </w:t>
            </w:r>
            <w:r>
              <w:rPr>
                <w:rFonts w:ascii="Calibri Light" w:hAnsi="Calibri Light"/>
              </w:rPr>
              <w:t>las</w:t>
            </w:r>
            <w:r>
              <w:rPr>
                <w:rFonts w:ascii="Calibri Light" w:hAnsi="Calibri Light"/>
                <w:spacing w:val="-12"/>
              </w:rPr>
              <w:t xml:space="preserve"> </w:t>
            </w:r>
            <w:r>
              <w:rPr>
                <w:rFonts w:ascii="Calibri Light" w:hAnsi="Calibri Light"/>
              </w:rPr>
              <w:t>persianas</w:t>
            </w:r>
            <w:r>
              <w:rPr>
                <w:rFonts w:ascii="Calibri Light" w:hAnsi="Calibri Light"/>
                <w:spacing w:val="-11"/>
              </w:rPr>
              <w:t xml:space="preserve"> </w:t>
            </w:r>
            <w:r>
              <w:rPr>
                <w:rFonts w:ascii="Calibri Light" w:hAnsi="Calibri Light"/>
              </w:rPr>
              <w:t>enrollables.</w:t>
            </w:r>
          </w:p>
        </w:tc>
      </w:tr>
      <w:tr w:rsidR="001E7181">
        <w:trPr>
          <w:trHeight w:val="690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6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2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Comprobación</w:t>
            </w:r>
            <w:r>
              <w:rPr>
                <w:rFonts w:ascii="Calibri Light" w:hAnsi="Calibri Light"/>
                <w:spacing w:val="1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1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estado</w:t>
            </w:r>
            <w:r>
              <w:rPr>
                <w:rFonts w:ascii="Calibri Light" w:hAnsi="Calibri Light"/>
                <w:spacing w:val="2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1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herrajes</w:t>
            </w:r>
            <w:r>
              <w:rPr>
                <w:rFonts w:ascii="Calibri Light" w:hAnsi="Calibri Light"/>
                <w:spacing w:val="1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1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ventanas</w:t>
            </w:r>
            <w:r>
              <w:rPr>
                <w:rFonts w:ascii="Calibri Light" w:hAnsi="Calibri Light"/>
                <w:spacing w:val="2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spacing w:val="-1"/>
              </w:rPr>
              <w:t>balconeras.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Se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repararán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si</w:t>
            </w:r>
            <w:r>
              <w:rPr>
                <w:rFonts w:ascii="Calibri Light" w:hAnsi="Calibri Light"/>
                <w:spacing w:val="-13"/>
              </w:rPr>
              <w:t xml:space="preserve"> </w:t>
            </w:r>
            <w:r>
              <w:rPr>
                <w:rFonts w:ascii="Calibri Light" w:hAnsi="Calibri Light"/>
              </w:rPr>
              <w:t>es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necesario.</w:t>
            </w:r>
          </w:p>
        </w:tc>
      </w:tr>
      <w:tr w:rsidR="001E7181">
        <w:trPr>
          <w:trHeight w:val="2529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5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11" w:line="247" w:lineRule="auto"/>
              <w:ind w:left="93" w:right="18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Comprobación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sellado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marcos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fachada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spacing w:val="-1"/>
                <w:w w:val="105"/>
              </w:rPr>
              <w:t>especialmente</w:t>
            </w:r>
            <w:r>
              <w:rPr>
                <w:rFonts w:ascii="Calibri Light" w:hAnsi="Calibri Light"/>
                <w:spacing w:val="-18"/>
                <w:w w:val="105"/>
              </w:rPr>
              <w:t xml:space="preserve"> </w:t>
            </w:r>
            <w:r>
              <w:rPr>
                <w:rFonts w:ascii="Calibri Light" w:hAnsi="Calibri Light"/>
                <w:spacing w:val="-1"/>
                <w:w w:val="105"/>
              </w:rPr>
              <w:t>con</w:t>
            </w:r>
            <w:r>
              <w:rPr>
                <w:rFonts w:ascii="Calibri Light" w:hAnsi="Calibri Light"/>
                <w:spacing w:val="-20"/>
                <w:w w:val="105"/>
              </w:rPr>
              <w:t xml:space="preserve"> </w:t>
            </w:r>
            <w:r>
              <w:rPr>
                <w:rFonts w:ascii="Calibri Light" w:hAnsi="Calibri Light"/>
                <w:spacing w:val="-1"/>
                <w:w w:val="105"/>
              </w:rPr>
              <w:t>el</w:t>
            </w:r>
            <w:r>
              <w:rPr>
                <w:rFonts w:ascii="Calibri Light" w:hAnsi="Calibri Light"/>
                <w:spacing w:val="-22"/>
                <w:w w:val="105"/>
              </w:rPr>
              <w:t xml:space="preserve"> </w:t>
            </w:r>
            <w:r>
              <w:rPr>
                <w:rFonts w:ascii="Calibri Light" w:hAnsi="Calibri Light"/>
                <w:spacing w:val="-1"/>
                <w:w w:val="105"/>
              </w:rPr>
              <w:t>vierteaguas.</w:t>
            </w:r>
          </w:p>
          <w:p w:rsidR="001E7181" w:rsidRDefault="00317E40">
            <w:pPr>
              <w:pStyle w:val="TableParagraph"/>
              <w:spacing w:before="1" w:line="252" w:lineRule="auto"/>
              <w:ind w:left="93" w:right="22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Comprobación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estado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ventanas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balconeras,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su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estabilidad y su estanquidad al agua y al aire. Se repararan si es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necesario.</w:t>
            </w:r>
          </w:p>
          <w:p w:rsidR="001E7181" w:rsidRDefault="00317E40">
            <w:pPr>
              <w:pStyle w:val="TableParagraph"/>
              <w:spacing w:before="8" w:line="247" w:lineRule="auto"/>
              <w:ind w:left="93" w:right="18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Comprobación del estado de las condiciones de solidez, anclaje y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fijación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barandas</w:t>
            </w:r>
          </w:p>
          <w:p w:rsidR="001E7181" w:rsidRDefault="00317E40">
            <w:pPr>
              <w:pStyle w:val="TableParagraph"/>
              <w:spacing w:line="268" w:lineRule="exact"/>
              <w:ind w:left="93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Comprobación</w:t>
            </w:r>
            <w:r>
              <w:rPr>
                <w:rFonts w:ascii="Calibri Light" w:hAnsi="Calibri Light"/>
                <w:spacing w:val="1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1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estado</w:t>
            </w:r>
            <w:r>
              <w:rPr>
                <w:rFonts w:ascii="Calibri Light" w:hAnsi="Calibri Light"/>
                <w:spacing w:val="1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1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condiciones</w:t>
            </w:r>
            <w:r>
              <w:rPr>
                <w:rFonts w:ascii="Calibri Light" w:hAnsi="Calibri Light"/>
                <w:spacing w:val="1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solidez,</w:t>
            </w:r>
            <w:r>
              <w:rPr>
                <w:rFonts w:ascii="Calibri Light" w:hAnsi="Calibri Light"/>
                <w:spacing w:val="2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anclaje</w:t>
            </w:r>
            <w:r>
              <w:rPr>
                <w:rFonts w:ascii="Calibri Light" w:hAnsi="Calibri Light"/>
                <w:spacing w:val="1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</w:p>
          <w:p w:rsidR="001E7181" w:rsidRDefault="00317E40">
            <w:pPr>
              <w:pStyle w:val="TableParagraph"/>
              <w:spacing w:before="3" w:line="266" w:lineRule="exact"/>
              <w:ind w:left="93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fijación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rejas</w:t>
            </w:r>
          </w:p>
        </w:tc>
      </w:tr>
      <w:tr w:rsidR="001E7181">
        <w:trPr>
          <w:trHeight w:val="407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10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1"/>
              <w:ind w:left="93"/>
              <w:rPr>
                <w:rFonts w:ascii="Calibri Light"/>
              </w:rPr>
            </w:pPr>
            <w:r>
              <w:rPr>
                <w:rFonts w:ascii="Calibri Light"/>
                <w:spacing w:val="-1"/>
                <w:w w:val="105"/>
              </w:rPr>
              <w:t>Limpieza</w:t>
            </w:r>
            <w:r>
              <w:rPr>
                <w:rFonts w:ascii="Calibri Light"/>
                <w:spacing w:val="-12"/>
                <w:w w:val="105"/>
              </w:rPr>
              <w:t xml:space="preserve"> </w:t>
            </w:r>
            <w:r>
              <w:rPr>
                <w:rFonts w:ascii="Calibri Light"/>
                <w:spacing w:val="-1"/>
                <w:w w:val="105"/>
              </w:rPr>
              <w:t>de</w:t>
            </w:r>
            <w:r>
              <w:rPr>
                <w:rFonts w:ascii="Calibri Light"/>
                <w:spacing w:val="-6"/>
                <w:w w:val="105"/>
              </w:rPr>
              <w:t xml:space="preserve"> </w:t>
            </w:r>
            <w:r>
              <w:rPr>
                <w:rFonts w:ascii="Calibri Light"/>
                <w:spacing w:val="-1"/>
                <w:w w:val="105"/>
              </w:rPr>
              <w:t>las</w:t>
            </w:r>
            <w:r>
              <w:rPr>
                <w:rFonts w:ascii="Calibri Light"/>
                <w:spacing w:val="-10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barandas</w:t>
            </w:r>
            <w:r>
              <w:rPr>
                <w:rFonts w:ascii="Calibri Light"/>
                <w:spacing w:val="-8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de</w:t>
            </w:r>
            <w:r>
              <w:rPr>
                <w:rFonts w:ascii="Calibri Light"/>
                <w:spacing w:val="-6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piedra</w:t>
            </w:r>
            <w:r>
              <w:rPr>
                <w:rFonts w:ascii="Calibri Light"/>
                <w:spacing w:val="-10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de</w:t>
            </w:r>
            <w:r>
              <w:rPr>
                <w:rFonts w:ascii="Calibri Light"/>
                <w:spacing w:val="-8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la</w:t>
            </w:r>
            <w:r>
              <w:rPr>
                <w:rFonts w:ascii="Calibri Light"/>
                <w:spacing w:val="-10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fachada.</w:t>
            </w:r>
          </w:p>
        </w:tc>
      </w:tr>
      <w:tr w:rsidR="001E7181">
        <w:trPr>
          <w:trHeight w:val="1122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Limpiar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Cada</w:t>
            </w:r>
            <w:r>
              <w:rPr>
                <w:rFonts w:ascii="Calibri Light"/>
                <w:spacing w:val="-13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6</w:t>
            </w:r>
            <w:r>
              <w:rPr>
                <w:rFonts w:ascii="Calibri Light"/>
                <w:spacing w:val="-8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meses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30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Limpieza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ventanas,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balconeras,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persianas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celosías.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Limpieza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 los canales y las perforaciones de desagüe de las ventanas y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</w:rPr>
              <w:t>balconeras,</w:t>
            </w:r>
            <w:r>
              <w:rPr>
                <w:rFonts w:ascii="Calibri Light" w:hAnsi="Calibri Light"/>
                <w:spacing w:val="5"/>
              </w:rPr>
              <w:t xml:space="preserve"> </w:t>
            </w:r>
            <w:r>
              <w:rPr>
                <w:rFonts w:ascii="Calibri Light" w:hAnsi="Calibri Light"/>
              </w:rPr>
              <w:t>y</w:t>
            </w:r>
            <w:r>
              <w:rPr>
                <w:rFonts w:ascii="Calibri Light" w:hAnsi="Calibri Light"/>
                <w:spacing w:val="10"/>
              </w:rPr>
              <w:t xml:space="preserve"> </w:t>
            </w:r>
            <w:r>
              <w:rPr>
                <w:rFonts w:ascii="Calibri Light" w:hAnsi="Calibri Light"/>
              </w:rPr>
              <w:t>limpieza</w:t>
            </w:r>
            <w:r>
              <w:rPr>
                <w:rFonts w:ascii="Calibri Light" w:hAnsi="Calibri Light"/>
                <w:spacing w:val="10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las</w:t>
            </w:r>
            <w:r>
              <w:rPr>
                <w:rFonts w:ascii="Calibri Light" w:hAnsi="Calibri Light"/>
                <w:spacing w:val="11"/>
              </w:rPr>
              <w:t xml:space="preserve"> </w:t>
            </w:r>
            <w:r>
              <w:rPr>
                <w:rFonts w:ascii="Calibri Light" w:hAnsi="Calibri Light"/>
              </w:rPr>
              <w:t>guías</w:t>
            </w:r>
            <w:r>
              <w:rPr>
                <w:rFonts w:ascii="Calibri Light" w:hAnsi="Calibri Light"/>
                <w:spacing w:val="5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15"/>
              </w:rPr>
              <w:t xml:space="preserve"> </w:t>
            </w:r>
            <w:r>
              <w:rPr>
                <w:rFonts w:ascii="Calibri Light" w:hAnsi="Calibri Light"/>
              </w:rPr>
              <w:t>cerramientos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9"/>
              </w:rPr>
              <w:t xml:space="preserve"> </w:t>
            </w:r>
            <w:r>
              <w:rPr>
                <w:rFonts w:ascii="Calibri Light" w:hAnsi="Calibri Light"/>
              </w:rPr>
              <w:t>tipo</w:t>
            </w:r>
          </w:p>
          <w:p w:rsidR="001E7181" w:rsidRDefault="00317E40">
            <w:pPr>
              <w:pStyle w:val="TableParagraph"/>
              <w:spacing w:line="259" w:lineRule="exact"/>
              <w:ind w:left="93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corredera.</w:t>
            </w:r>
          </w:p>
        </w:tc>
      </w:tr>
      <w:tr w:rsidR="001E7181">
        <w:trPr>
          <w:trHeight w:val="685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año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1" w:line="249" w:lineRule="auto"/>
              <w:ind w:left="93" w:right="797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Limpieza</w:t>
            </w:r>
            <w:r>
              <w:rPr>
                <w:rFonts w:ascii="Calibri Light"/>
                <w:spacing w:val="-2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con</w:t>
            </w:r>
            <w:r>
              <w:rPr>
                <w:rFonts w:ascii="Calibri Light"/>
                <w:spacing w:val="-2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un</w:t>
            </w:r>
            <w:r>
              <w:rPr>
                <w:rFonts w:ascii="Calibri Light"/>
                <w:spacing w:val="-2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producto</w:t>
            </w:r>
            <w:r>
              <w:rPr>
                <w:rFonts w:ascii="Calibri Light"/>
                <w:spacing w:val="-2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abrillantador</w:t>
            </w:r>
            <w:r>
              <w:rPr>
                <w:rFonts w:ascii="Calibri Light"/>
                <w:spacing w:val="-2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de</w:t>
            </w:r>
            <w:r>
              <w:rPr>
                <w:rFonts w:ascii="Calibri Light"/>
                <w:spacing w:val="-1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los</w:t>
            </w:r>
            <w:r>
              <w:rPr>
                <w:rFonts w:ascii="Calibri Light"/>
                <w:spacing w:val="-3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acabados</w:t>
            </w:r>
            <w:r>
              <w:rPr>
                <w:rFonts w:ascii="Calibri Light"/>
                <w:spacing w:val="-1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de</w:t>
            </w:r>
            <w:r>
              <w:rPr>
                <w:rFonts w:ascii="Calibri Light"/>
                <w:spacing w:val="-50"/>
                <w:w w:val="105"/>
              </w:rPr>
              <w:t xml:space="preserve"> </w:t>
            </w:r>
            <w:r>
              <w:rPr>
                <w:rFonts w:ascii="Calibri Light"/>
                <w:spacing w:val="-1"/>
              </w:rPr>
              <w:t>acero</w:t>
            </w:r>
            <w:r>
              <w:rPr>
                <w:rFonts w:ascii="Calibri Light"/>
                <w:spacing w:val="-11"/>
              </w:rPr>
              <w:t xml:space="preserve"> </w:t>
            </w:r>
            <w:r>
              <w:rPr>
                <w:rFonts w:ascii="Calibri Light"/>
                <w:spacing w:val="-1"/>
              </w:rPr>
              <w:t>inoxidable</w:t>
            </w:r>
            <w:r>
              <w:rPr>
                <w:rFonts w:ascii="Calibri Light"/>
                <w:spacing w:val="-10"/>
              </w:rPr>
              <w:t xml:space="preserve"> </w:t>
            </w:r>
            <w:r>
              <w:rPr>
                <w:rFonts w:ascii="Calibri Light"/>
              </w:rPr>
              <w:t>y</w:t>
            </w:r>
            <w:r>
              <w:rPr>
                <w:rFonts w:ascii="Calibri Light"/>
                <w:spacing w:val="-13"/>
              </w:rPr>
              <w:t xml:space="preserve"> </w:t>
            </w:r>
            <w:r>
              <w:rPr>
                <w:rFonts w:ascii="Calibri Light"/>
              </w:rPr>
              <w:t>galvanizados</w:t>
            </w:r>
          </w:p>
        </w:tc>
      </w:tr>
      <w:tr w:rsidR="001E7181">
        <w:trPr>
          <w:trHeight w:val="395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Renovar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año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67" w:lineRule="exact"/>
              <w:ind w:left="93"/>
              <w:rPr>
                <w:rFonts w:ascii="Calibri Light"/>
              </w:rPr>
            </w:pPr>
            <w:r>
              <w:rPr>
                <w:rFonts w:ascii="Calibri Light"/>
              </w:rPr>
              <w:t>Engrasado</w:t>
            </w:r>
            <w:r>
              <w:rPr>
                <w:rFonts w:ascii="Calibri Light"/>
                <w:spacing w:val="12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15"/>
              </w:rPr>
              <w:t xml:space="preserve"> </w:t>
            </w:r>
            <w:r>
              <w:rPr>
                <w:rFonts w:ascii="Calibri Light"/>
              </w:rPr>
              <w:t>los</w:t>
            </w:r>
            <w:r>
              <w:rPr>
                <w:rFonts w:ascii="Calibri Light"/>
                <w:spacing w:val="10"/>
              </w:rPr>
              <w:t xml:space="preserve"> </w:t>
            </w:r>
            <w:r>
              <w:rPr>
                <w:rFonts w:ascii="Calibri Light"/>
              </w:rPr>
              <w:t>herrajes</w:t>
            </w:r>
            <w:r>
              <w:rPr>
                <w:rFonts w:ascii="Calibri Light"/>
                <w:spacing w:val="15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15"/>
              </w:rPr>
              <w:t xml:space="preserve"> </w:t>
            </w:r>
            <w:r>
              <w:rPr>
                <w:rFonts w:ascii="Calibri Light"/>
              </w:rPr>
              <w:t>ventanas</w:t>
            </w:r>
            <w:r>
              <w:rPr>
                <w:rFonts w:ascii="Calibri Light"/>
                <w:spacing w:val="14"/>
              </w:rPr>
              <w:t xml:space="preserve"> </w:t>
            </w:r>
            <w:r>
              <w:rPr>
                <w:rFonts w:ascii="Calibri Light"/>
              </w:rPr>
              <w:t>y</w:t>
            </w:r>
            <w:r>
              <w:rPr>
                <w:rFonts w:ascii="Calibri Light"/>
                <w:spacing w:val="15"/>
              </w:rPr>
              <w:t xml:space="preserve"> </w:t>
            </w:r>
            <w:r>
              <w:rPr>
                <w:rFonts w:ascii="Calibri Light"/>
              </w:rPr>
              <w:t>balconeras.</w:t>
            </w:r>
          </w:p>
        </w:tc>
      </w:tr>
      <w:tr w:rsidR="001E7181">
        <w:trPr>
          <w:trHeight w:val="1696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3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232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Reposición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6"/>
              </w:rPr>
              <w:t xml:space="preserve"> </w:t>
            </w:r>
            <w:r>
              <w:rPr>
                <w:rFonts w:ascii="Calibri Light" w:hAnsi="Calibri Light"/>
              </w:rPr>
              <w:t>las</w:t>
            </w:r>
            <w:r>
              <w:rPr>
                <w:rFonts w:ascii="Calibri Light" w:hAnsi="Calibri Light"/>
                <w:spacing w:val="12"/>
              </w:rPr>
              <w:t xml:space="preserve"> </w:t>
            </w:r>
            <w:r>
              <w:rPr>
                <w:rFonts w:ascii="Calibri Light" w:hAnsi="Calibri Light"/>
              </w:rPr>
              <w:t>cintas</w:t>
            </w:r>
            <w:r>
              <w:rPr>
                <w:rFonts w:ascii="Calibri Light" w:hAnsi="Calibri Light"/>
                <w:spacing w:val="17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5"/>
              </w:rPr>
              <w:t xml:space="preserve"> </w:t>
            </w:r>
            <w:r>
              <w:rPr>
                <w:rFonts w:ascii="Calibri Light" w:hAnsi="Calibri Light"/>
              </w:rPr>
              <w:t>las</w:t>
            </w:r>
            <w:r>
              <w:rPr>
                <w:rFonts w:ascii="Calibri Light" w:hAnsi="Calibri Light"/>
                <w:spacing w:val="11"/>
              </w:rPr>
              <w:t xml:space="preserve"> </w:t>
            </w:r>
            <w:r>
              <w:rPr>
                <w:rFonts w:ascii="Calibri Light" w:hAnsi="Calibri Light"/>
              </w:rPr>
              <w:t>persianas</w:t>
            </w:r>
            <w:r>
              <w:rPr>
                <w:rFonts w:ascii="Calibri Light" w:hAnsi="Calibri Light"/>
                <w:spacing w:val="10"/>
              </w:rPr>
              <w:t xml:space="preserve"> </w:t>
            </w:r>
            <w:r>
              <w:rPr>
                <w:rFonts w:ascii="Calibri Light" w:hAnsi="Calibri Light"/>
              </w:rPr>
              <w:t>enrollables.</w:t>
            </w:r>
            <w:r>
              <w:rPr>
                <w:rFonts w:ascii="Calibri Light" w:hAnsi="Calibri Light"/>
                <w:spacing w:val="36"/>
              </w:rPr>
              <w:t xml:space="preserve"> </w:t>
            </w:r>
            <w:r>
              <w:rPr>
                <w:rFonts w:ascii="Calibri Light" w:hAnsi="Calibri Light"/>
              </w:rPr>
              <w:t>Engrasado</w:t>
            </w:r>
            <w:r>
              <w:rPr>
                <w:rFonts w:ascii="Calibri Light" w:hAnsi="Calibri Light"/>
                <w:spacing w:val="19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47"/>
              </w:rPr>
              <w:t xml:space="preserve"> </w:t>
            </w:r>
            <w:r>
              <w:rPr>
                <w:rFonts w:ascii="Calibri Light" w:hAnsi="Calibri Light"/>
              </w:rPr>
              <w:t>las</w:t>
            </w:r>
            <w:r>
              <w:rPr>
                <w:rFonts w:ascii="Calibri Light" w:hAnsi="Calibri Light"/>
                <w:spacing w:val="29"/>
              </w:rPr>
              <w:t xml:space="preserve"> </w:t>
            </w:r>
            <w:r>
              <w:rPr>
                <w:rFonts w:ascii="Calibri Light" w:hAnsi="Calibri Light"/>
              </w:rPr>
              <w:t>guías</w:t>
            </w:r>
            <w:r>
              <w:rPr>
                <w:rFonts w:ascii="Calibri Light" w:hAnsi="Calibri Light"/>
                <w:spacing w:val="32"/>
              </w:rPr>
              <w:t xml:space="preserve"> </w:t>
            </w:r>
            <w:r>
              <w:rPr>
                <w:rFonts w:ascii="Calibri Light" w:hAnsi="Calibri Light"/>
              </w:rPr>
              <w:t>y</w:t>
            </w:r>
            <w:r>
              <w:rPr>
                <w:rFonts w:ascii="Calibri Light" w:hAnsi="Calibri Light"/>
                <w:spacing w:val="29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26"/>
              </w:rPr>
              <w:t xml:space="preserve"> </w:t>
            </w:r>
            <w:r>
              <w:rPr>
                <w:rFonts w:ascii="Calibri Light" w:hAnsi="Calibri Light"/>
              </w:rPr>
              <w:t>tambor</w:t>
            </w:r>
            <w:r>
              <w:rPr>
                <w:rFonts w:ascii="Calibri Light" w:hAnsi="Calibri Light"/>
                <w:spacing w:val="32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28"/>
              </w:rPr>
              <w:t xml:space="preserve"> </w:t>
            </w:r>
            <w:r>
              <w:rPr>
                <w:rFonts w:ascii="Calibri Light" w:hAnsi="Calibri Light"/>
              </w:rPr>
              <w:t>las</w:t>
            </w:r>
            <w:r>
              <w:rPr>
                <w:rFonts w:ascii="Calibri Light" w:hAnsi="Calibri Light"/>
                <w:spacing w:val="32"/>
              </w:rPr>
              <w:t xml:space="preserve"> </w:t>
            </w:r>
            <w:r>
              <w:rPr>
                <w:rFonts w:ascii="Calibri Light" w:hAnsi="Calibri Light"/>
              </w:rPr>
              <w:t>persianas</w:t>
            </w:r>
            <w:r>
              <w:rPr>
                <w:rFonts w:ascii="Calibri Light" w:hAnsi="Calibri Light"/>
                <w:spacing w:val="5"/>
              </w:rPr>
              <w:t xml:space="preserve"> </w:t>
            </w:r>
            <w:r>
              <w:rPr>
                <w:rFonts w:ascii="Calibri Light" w:hAnsi="Calibri Light"/>
              </w:rPr>
              <w:t>enrollables.</w:t>
            </w:r>
          </w:p>
          <w:p w:rsidR="001E7181" w:rsidRDefault="00317E40">
            <w:pPr>
              <w:pStyle w:val="TableParagraph"/>
              <w:spacing w:before="4" w:line="252" w:lineRule="auto"/>
              <w:ind w:left="93" w:right="534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Renovación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barniz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ventanas,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balconeras,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persianas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barandillas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madera.</w:t>
            </w:r>
          </w:p>
          <w:p w:rsidR="001E7181" w:rsidRDefault="00317E40">
            <w:pPr>
              <w:pStyle w:val="TableParagraph"/>
              <w:tabs>
                <w:tab w:val="left" w:pos="1465"/>
                <w:tab w:val="left" w:pos="1989"/>
                <w:tab w:val="left" w:pos="3002"/>
                <w:tab w:val="left" w:pos="3470"/>
                <w:tab w:val="left" w:pos="3969"/>
                <w:tab w:val="left" w:pos="5182"/>
              </w:tabs>
              <w:spacing w:before="1" w:line="232" w:lineRule="auto"/>
              <w:ind w:left="93" w:right="118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Renovación</w:t>
            </w:r>
            <w:r>
              <w:rPr>
                <w:rFonts w:ascii="Calibri Light" w:hAnsi="Calibri Light"/>
                <w:w w:val="105"/>
              </w:rPr>
              <w:tab/>
              <w:t>del</w:t>
            </w:r>
            <w:r>
              <w:rPr>
                <w:rFonts w:ascii="Calibri Light" w:hAnsi="Calibri Light"/>
                <w:w w:val="105"/>
              </w:rPr>
              <w:tab/>
              <w:t>esmalte</w:t>
            </w:r>
            <w:r>
              <w:rPr>
                <w:rFonts w:ascii="Calibri Light" w:hAnsi="Calibri Light"/>
                <w:w w:val="105"/>
              </w:rPr>
              <w:tab/>
              <w:t>de</w:t>
            </w:r>
            <w:r>
              <w:rPr>
                <w:rFonts w:ascii="Calibri Light" w:hAnsi="Calibri Light"/>
                <w:w w:val="105"/>
              </w:rPr>
              <w:tab/>
              <w:t>las</w:t>
            </w:r>
            <w:r>
              <w:rPr>
                <w:rFonts w:ascii="Calibri Light" w:hAnsi="Calibri Light"/>
                <w:w w:val="105"/>
              </w:rPr>
              <w:tab/>
              <w:t>ventanas,</w:t>
            </w:r>
            <w:r>
              <w:rPr>
                <w:rFonts w:ascii="Calibri Light" w:hAnsi="Calibri Light"/>
                <w:w w:val="105"/>
              </w:rPr>
              <w:tab/>
            </w:r>
            <w:r>
              <w:rPr>
                <w:rFonts w:ascii="Calibri Light" w:hAnsi="Calibri Light"/>
                <w:spacing w:val="-2"/>
                <w:w w:val="105"/>
              </w:rPr>
              <w:t>balconeras,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persianas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barandillas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acero.</w:t>
            </w:r>
          </w:p>
        </w:tc>
      </w:tr>
      <w:tr w:rsidR="001E7181">
        <w:trPr>
          <w:trHeight w:val="966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5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6" w:line="249" w:lineRule="auto"/>
              <w:ind w:left="93" w:right="1333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Pulido</w:t>
            </w:r>
            <w:r>
              <w:rPr>
                <w:rFonts w:ascii="Calibri Light"/>
                <w:spacing w:val="19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de</w:t>
            </w:r>
            <w:r>
              <w:rPr>
                <w:rFonts w:ascii="Calibri Light"/>
                <w:spacing w:val="26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las</w:t>
            </w:r>
            <w:r>
              <w:rPr>
                <w:rFonts w:ascii="Calibri Light"/>
                <w:spacing w:val="22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rayadas</w:t>
            </w:r>
            <w:r>
              <w:rPr>
                <w:rFonts w:ascii="Calibri Light"/>
                <w:spacing w:val="25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y</w:t>
            </w:r>
            <w:r>
              <w:rPr>
                <w:rFonts w:ascii="Calibri Light"/>
                <w:spacing w:val="21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los</w:t>
            </w:r>
            <w:r>
              <w:rPr>
                <w:rFonts w:ascii="Calibri Light"/>
                <w:spacing w:val="22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golpes</w:t>
            </w:r>
            <w:r>
              <w:rPr>
                <w:rFonts w:ascii="Calibri Light"/>
                <w:spacing w:val="19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de</w:t>
            </w:r>
            <w:r>
              <w:rPr>
                <w:rFonts w:ascii="Calibri Light"/>
                <w:spacing w:val="27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las</w:t>
            </w:r>
            <w:r>
              <w:rPr>
                <w:rFonts w:ascii="Calibri Light"/>
                <w:spacing w:val="19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ventanas</w:t>
            </w:r>
            <w:r>
              <w:rPr>
                <w:rFonts w:ascii="Calibri Light"/>
                <w:spacing w:val="22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y</w:t>
            </w:r>
            <w:r>
              <w:rPr>
                <w:rFonts w:ascii="Calibri Light"/>
                <w:spacing w:val="-49"/>
                <w:w w:val="105"/>
              </w:rPr>
              <w:t xml:space="preserve"> </w:t>
            </w:r>
            <w:r>
              <w:rPr>
                <w:rFonts w:ascii="Calibri Light"/>
                <w:spacing w:val="-1"/>
              </w:rPr>
              <w:t>persianas</w:t>
            </w:r>
            <w:r>
              <w:rPr>
                <w:rFonts w:ascii="Calibri Light"/>
                <w:spacing w:val="-13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-8"/>
              </w:rPr>
              <w:t xml:space="preserve"> </w:t>
            </w:r>
            <w:r>
              <w:rPr>
                <w:rFonts w:ascii="Calibri Light"/>
              </w:rPr>
              <w:t>PVC.</w:t>
            </w:r>
          </w:p>
          <w:p w:rsidR="001E7181" w:rsidRDefault="00317E40">
            <w:pPr>
              <w:pStyle w:val="TableParagraph"/>
              <w:spacing w:line="267" w:lineRule="exact"/>
              <w:ind w:left="93"/>
              <w:rPr>
                <w:rFonts w:ascii="Calibri Light"/>
              </w:rPr>
            </w:pPr>
            <w:r>
              <w:rPr>
                <w:rFonts w:ascii="Calibri Light"/>
                <w:spacing w:val="-1"/>
                <w:w w:val="105"/>
              </w:rPr>
              <w:t>Pulido</w:t>
            </w:r>
            <w:r>
              <w:rPr>
                <w:rFonts w:ascii="Calibri Light"/>
                <w:spacing w:val="-13"/>
                <w:w w:val="105"/>
              </w:rPr>
              <w:t xml:space="preserve"> </w:t>
            </w:r>
            <w:r>
              <w:rPr>
                <w:rFonts w:ascii="Calibri Light"/>
                <w:spacing w:val="-1"/>
                <w:w w:val="105"/>
              </w:rPr>
              <w:t>de</w:t>
            </w:r>
            <w:r>
              <w:rPr>
                <w:rFonts w:ascii="Calibri Light"/>
                <w:spacing w:val="-6"/>
                <w:w w:val="105"/>
              </w:rPr>
              <w:t xml:space="preserve"> </w:t>
            </w:r>
            <w:r>
              <w:rPr>
                <w:rFonts w:ascii="Calibri Light"/>
                <w:spacing w:val="-1"/>
                <w:w w:val="105"/>
              </w:rPr>
              <w:t>las</w:t>
            </w:r>
            <w:r>
              <w:rPr>
                <w:rFonts w:ascii="Calibri Light"/>
                <w:spacing w:val="-10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rayadas</w:t>
            </w:r>
            <w:r>
              <w:rPr>
                <w:rFonts w:ascii="Calibri Light"/>
                <w:spacing w:val="-9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y</w:t>
            </w:r>
            <w:r>
              <w:rPr>
                <w:rFonts w:ascii="Calibri Light"/>
                <w:spacing w:val="-11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los</w:t>
            </w:r>
            <w:r>
              <w:rPr>
                <w:rFonts w:ascii="Calibri Light"/>
                <w:spacing w:val="-8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golpes</w:t>
            </w:r>
            <w:r>
              <w:rPr>
                <w:rFonts w:ascii="Calibri Light"/>
                <w:spacing w:val="-10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del</w:t>
            </w:r>
            <w:r>
              <w:rPr>
                <w:rFonts w:ascii="Calibri Light"/>
                <w:spacing w:val="-13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aluminio</w:t>
            </w:r>
            <w:r>
              <w:rPr>
                <w:rFonts w:ascii="Calibri Light"/>
                <w:spacing w:val="-10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lacado.</w:t>
            </w:r>
          </w:p>
        </w:tc>
      </w:tr>
      <w:tr w:rsidR="001E7181">
        <w:trPr>
          <w:trHeight w:val="402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6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10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6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Renovación</w:t>
            </w:r>
            <w:r>
              <w:rPr>
                <w:rFonts w:ascii="Calibri Light" w:hAnsi="Calibri Light"/>
                <w:spacing w:val="11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4"/>
              </w:rPr>
              <w:t xml:space="preserve"> </w:t>
            </w:r>
            <w:r>
              <w:rPr>
                <w:rFonts w:ascii="Calibri Light" w:hAnsi="Calibri Light"/>
              </w:rPr>
              <w:t>sellado</w:t>
            </w:r>
            <w:r>
              <w:rPr>
                <w:rFonts w:ascii="Calibri Light" w:hAnsi="Calibri Light"/>
                <w:spacing w:val="16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4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15"/>
              </w:rPr>
              <w:t xml:space="preserve"> </w:t>
            </w:r>
            <w:r>
              <w:rPr>
                <w:rFonts w:ascii="Calibri Light" w:hAnsi="Calibri Light"/>
              </w:rPr>
              <w:t>marcos</w:t>
            </w:r>
            <w:r>
              <w:rPr>
                <w:rFonts w:ascii="Calibri Light" w:hAnsi="Calibri Light"/>
                <w:spacing w:val="14"/>
              </w:rPr>
              <w:t xml:space="preserve"> </w:t>
            </w:r>
            <w:r>
              <w:rPr>
                <w:rFonts w:ascii="Calibri Light" w:hAnsi="Calibri Light"/>
              </w:rPr>
              <w:t>con</w:t>
            </w:r>
            <w:r>
              <w:rPr>
                <w:rFonts w:ascii="Calibri Light" w:hAnsi="Calibri Light"/>
                <w:spacing w:val="15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7"/>
              </w:rPr>
              <w:t xml:space="preserve"> </w:t>
            </w:r>
            <w:r>
              <w:rPr>
                <w:rFonts w:ascii="Calibri Light" w:hAnsi="Calibri Light"/>
              </w:rPr>
              <w:t>fachada.</w:t>
            </w:r>
          </w:p>
        </w:tc>
      </w:tr>
    </w:tbl>
    <w:p w:rsidR="001E7181" w:rsidRDefault="001E7181">
      <w:pPr>
        <w:pStyle w:val="Textoindependiente"/>
        <w:spacing w:before="12"/>
        <w:rPr>
          <w:sz w:val="21"/>
        </w:rPr>
      </w:pPr>
    </w:p>
    <w:p w:rsidR="001E7181" w:rsidRDefault="00317E40">
      <w:pPr>
        <w:pStyle w:val="Textoindependiente"/>
        <w:ind w:left="210"/>
      </w:pPr>
      <w:r>
        <w:t>CUBIERTA</w:t>
      </w:r>
      <w:r>
        <w:rPr>
          <w:spacing w:val="-1"/>
        </w:rPr>
        <w:t xml:space="preserve"> </w:t>
      </w:r>
      <w:r>
        <w:t>(Inclinada</w:t>
      </w:r>
      <w:r>
        <w:rPr>
          <w:spacing w:val="-9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plana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terrazas).</w:t>
      </w:r>
    </w:p>
    <w:p w:rsidR="001E7181" w:rsidRDefault="001E7181">
      <w:pPr>
        <w:pStyle w:val="Textoindependiente"/>
        <w:spacing w:before="1"/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1991"/>
        </w:trPr>
        <w:tc>
          <w:tcPr>
            <w:tcW w:w="1488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Inspeccionar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año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4" w:lineRule="auto"/>
              <w:ind w:left="93" w:right="40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Eliminación</w:t>
            </w:r>
            <w:r>
              <w:rPr>
                <w:rFonts w:ascii="Calibri Light" w:hAnsi="Calibri Light"/>
                <w:spacing w:val="2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1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vegetación</w:t>
            </w:r>
            <w:r>
              <w:rPr>
                <w:rFonts w:ascii="Calibri Light" w:hAnsi="Calibri Light"/>
                <w:spacing w:val="2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que</w:t>
            </w:r>
            <w:r>
              <w:rPr>
                <w:rFonts w:ascii="Calibri Light" w:hAnsi="Calibri Light"/>
                <w:spacing w:val="2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crece</w:t>
            </w:r>
            <w:r>
              <w:rPr>
                <w:rFonts w:ascii="Calibri Light" w:hAnsi="Calibri Light"/>
                <w:spacing w:val="2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entre</w:t>
            </w:r>
            <w:r>
              <w:rPr>
                <w:rFonts w:ascii="Calibri Light" w:hAnsi="Calibri Light"/>
                <w:spacing w:val="2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1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grava,</w:t>
            </w:r>
            <w:r>
              <w:rPr>
                <w:rFonts w:ascii="Calibri Light" w:hAnsi="Calibri Light"/>
                <w:spacing w:val="2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se</w:t>
            </w:r>
            <w:r>
              <w:rPr>
                <w:rFonts w:ascii="Calibri Light" w:hAnsi="Calibri Light"/>
                <w:spacing w:val="2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pueden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utilizar</w:t>
            </w:r>
            <w:r>
              <w:rPr>
                <w:rFonts w:ascii="Calibri Light" w:hAnsi="Calibri Light"/>
                <w:spacing w:val="-2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productos</w:t>
            </w:r>
            <w:r>
              <w:rPr>
                <w:rFonts w:ascii="Calibri Light" w:hAnsi="Calibri Light"/>
                <w:spacing w:val="-2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herbicidas.</w:t>
            </w:r>
          </w:p>
          <w:p w:rsidR="001E7181" w:rsidRDefault="00317E40">
            <w:pPr>
              <w:pStyle w:val="TableParagraph"/>
              <w:spacing w:line="232" w:lineRule="auto"/>
              <w:ind w:left="93" w:right="732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Comprobación de la estanquidad de las juntas de dilatación</w:t>
            </w:r>
            <w:r>
              <w:rPr>
                <w:rFonts w:ascii="Calibri Light" w:hAnsi="Calibri Light"/>
                <w:spacing w:val="-5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cubierta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plana.</w:t>
            </w:r>
          </w:p>
          <w:p w:rsidR="001E7181" w:rsidRDefault="00317E40">
            <w:pPr>
              <w:pStyle w:val="TableParagraph"/>
              <w:spacing w:line="252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Comprobación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estado</w:t>
            </w:r>
            <w:r>
              <w:rPr>
                <w:rFonts w:ascii="Calibri Light" w:hAnsi="Calibri Light"/>
                <w:spacing w:val="-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protección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superficial</w:t>
            </w:r>
            <w:r>
              <w:rPr>
                <w:rFonts w:ascii="Calibri Light" w:hAnsi="Calibri Light"/>
                <w:spacing w:val="3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plancha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</w:rPr>
              <w:t>metálica</w:t>
            </w:r>
            <w:r>
              <w:rPr>
                <w:rFonts w:ascii="Calibri Light" w:hAnsi="Calibri Light"/>
                <w:spacing w:val="19"/>
              </w:rPr>
              <w:t xml:space="preserve"> </w:t>
            </w:r>
            <w:r>
              <w:rPr>
                <w:rFonts w:ascii="Calibri Light" w:hAnsi="Calibri Light"/>
              </w:rPr>
              <w:t>e</w:t>
            </w:r>
            <w:r>
              <w:rPr>
                <w:rFonts w:ascii="Calibri Light" w:hAnsi="Calibri Light"/>
                <w:spacing w:val="43"/>
              </w:rPr>
              <w:t xml:space="preserve"> </w:t>
            </w:r>
            <w:r>
              <w:rPr>
                <w:rFonts w:ascii="Calibri Light" w:hAnsi="Calibri Light"/>
              </w:rPr>
              <w:t>inspección</w:t>
            </w:r>
            <w:r>
              <w:rPr>
                <w:rFonts w:ascii="Calibri Light" w:hAnsi="Calibri Light"/>
                <w:spacing w:val="20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39"/>
              </w:rPr>
              <w:t xml:space="preserve"> </w:t>
            </w:r>
            <w:r>
              <w:rPr>
                <w:rFonts w:ascii="Calibri Light" w:hAnsi="Calibri Light"/>
              </w:rPr>
              <w:t>sus</w:t>
            </w:r>
            <w:r>
              <w:rPr>
                <w:rFonts w:ascii="Calibri Light" w:hAnsi="Calibri Light"/>
                <w:spacing w:val="19"/>
              </w:rPr>
              <w:t xml:space="preserve"> </w:t>
            </w:r>
            <w:r>
              <w:rPr>
                <w:rFonts w:ascii="Calibri Light" w:hAnsi="Calibri Light"/>
              </w:rPr>
              <w:t>anclajes</w:t>
            </w:r>
            <w:r>
              <w:rPr>
                <w:rFonts w:ascii="Calibri Light" w:hAnsi="Calibri Light"/>
                <w:spacing w:val="19"/>
              </w:rPr>
              <w:t xml:space="preserve"> </w:t>
            </w:r>
            <w:r>
              <w:rPr>
                <w:rFonts w:ascii="Calibri Light" w:hAnsi="Calibri Light"/>
              </w:rPr>
              <w:t>y</w:t>
            </w:r>
            <w:r>
              <w:rPr>
                <w:rFonts w:ascii="Calibri Light" w:hAnsi="Calibri Light"/>
                <w:spacing w:val="20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19"/>
              </w:rPr>
              <w:t xml:space="preserve"> </w:t>
            </w:r>
            <w:r>
              <w:rPr>
                <w:rFonts w:ascii="Calibri Light" w:hAnsi="Calibri Light"/>
              </w:rPr>
              <w:t>solape</w:t>
            </w:r>
            <w:r>
              <w:rPr>
                <w:rFonts w:ascii="Calibri Light" w:hAnsi="Calibri Light"/>
                <w:spacing w:val="21"/>
              </w:rPr>
              <w:t xml:space="preserve"> </w:t>
            </w:r>
            <w:r>
              <w:rPr>
                <w:rFonts w:ascii="Calibri Light" w:hAnsi="Calibri Light"/>
              </w:rPr>
              <w:t>entre</w:t>
            </w:r>
            <w:r>
              <w:rPr>
                <w:rFonts w:ascii="Calibri Light" w:hAnsi="Calibri Light"/>
                <w:spacing w:val="26"/>
              </w:rPr>
              <w:t xml:space="preserve"> </w:t>
            </w:r>
            <w:r>
              <w:rPr>
                <w:rFonts w:ascii="Calibri Light" w:hAnsi="Calibri Light"/>
              </w:rPr>
              <w:t>las</w:t>
            </w:r>
            <w:r>
              <w:rPr>
                <w:rFonts w:ascii="Calibri Light" w:hAnsi="Calibri Light"/>
                <w:spacing w:val="5"/>
              </w:rPr>
              <w:t xml:space="preserve"> </w:t>
            </w:r>
            <w:r>
              <w:rPr>
                <w:rFonts w:ascii="Calibri Light" w:hAnsi="Calibri Light"/>
              </w:rPr>
              <w:t>piezas.</w:t>
            </w:r>
          </w:p>
        </w:tc>
      </w:tr>
    </w:tbl>
    <w:p w:rsidR="001E7181" w:rsidRDefault="001E7181">
      <w:pPr>
        <w:spacing w:line="252" w:lineRule="auto"/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1" w:after="1"/>
        <w:rPr>
          <w:sz w:val="18"/>
        </w:rPr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1252"/>
        </w:trPr>
        <w:tc>
          <w:tcPr>
            <w:tcW w:w="1488" w:type="dxa"/>
            <w:vMerge w:val="restart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2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6" w:line="249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Comprobación</w:t>
            </w:r>
            <w:r>
              <w:rPr>
                <w:rFonts w:ascii="Calibri Light" w:hAnsi="Calibri Light"/>
                <w:spacing w:val="1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1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correcta</w:t>
            </w:r>
            <w:r>
              <w:rPr>
                <w:rFonts w:ascii="Calibri Light" w:hAnsi="Calibri Light"/>
                <w:spacing w:val="1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alineación</w:t>
            </w:r>
            <w:r>
              <w:rPr>
                <w:rFonts w:ascii="Calibri Light" w:hAnsi="Calibri Light"/>
                <w:spacing w:val="2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1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estabilidad</w:t>
            </w:r>
            <w:r>
              <w:rPr>
                <w:rFonts w:ascii="Calibri Light" w:hAnsi="Calibri Light"/>
                <w:spacing w:val="2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losas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</w:rPr>
              <w:t>flotantes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-10"/>
              </w:rPr>
              <w:t xml:space="preserve"> </w:t>
            </w:r>
            <w:r>
              <w:rPr>
                <w:rFonts w:ascii="Calibri Light" w:hAnsi="Calibri Light"/>
              </w:rPr>
              <w:t>cubierta</w:t>
            </w:r>
            <w:r>
              <w:rPr>
                <w:rFonts w:ascii="Calibri Light" w:hAnsi="Calibri Light"/>
                <w:spacing w:val="-4"/>
              </w:rPr>
              <w:t xml:space="preserve"> </w:t>
            </w:r>
            <w:r>
              <w:rPr>
                <w:rFonts w:ascii="Calibri Light" w:hAnsi="Calibri Light"/>
              </w:rPr>
              <w:t>plana.</w:t>
            </w:r>
          </w:p>
          <w:p w:rsidR="001E7181" w:rsidRDefault="00317E40">
            <w:pPr>
              <w:pStyle w:val="TableParagraph"/>
              <w:tabs>
                <w:tab w:val="left" w:pos="1734"/>
                <w:tab w:val="left" w:pos="2179"/>
                <w:tab w:val="left" w:pos="2553"/>
                <w:tab w:val="left" w:pos="3580"/>
                <w:tab w:val="left" w:pos="4685"/>
                <w:tab w:val="left" w:pos="5186"/>
              </w:tabs>
              <w:spacing w:before="1" w:line="249" w:lineRule="auto"/>
              <w:ind w:left="93" w:right="170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Comprobación</w:t>
            </w:r>
            <w:r>
              <w:rPr>
                <w:rFonts w:ascii="Calibri Light" w:hAnsi="Calibri Light"/>
                <w:w w:val="105"/>
              </w:rPr>
              <w:tab/>
              <w:t>de</w:t>
            </w:r>
            <w:r>
              <w:rPr>
                <w:rFonts w:ascii="Calibri Light" w:hAnsi="Calibri Light"/>
                <w:w w:val="105"/>
              </w:rPr>
              <w:tab/>
              <w:t>la</w:t>
            </w:r>
            <w:r>
              <w:rPr>
                <w:rFonts w:ascii="Calibri Light" w:hAnsi="Calibri Light"/>
                <w:w w:val="105"/>
              </w:rPr>
              <w:tab/>
              <w:t>perfecta</w:t>
            </w:r>
            <w:r>
              <w:rPr>
                <w:rFonts w:ascii="Calibri Light" w:hAnsi="Calibri Light"/>
                <w:w w:val="105"/>
              </w:rPr>
              <w:tab/>
              <w:t>cubrición</w:t>
            </w:r>
            <w:r>
              <w:rPr>
                <w:rFonts w:ascii="Calibri Light" w:hAnsi="Calibri Light"/>
                <w:w w:val="105"/>
              </w:rPr>
              <w:tab/>
              <w:t>del</w:t>
            </w:r>
            <w:r>
              <w:rPr>
                <w:rFonts w:ascii="Calibri Light" w:hAnsi="Calibri Light"/>
                <w:w w:val="105"/>
              </w:rPr>
              <w:tab/>
            </w:r>
            <w:r>
              <w:rPr>
                <w:rFonts w:ascii="Calibri Light" w:hAnsi="Calibri Light"/>
                <w:spacing w:val="-3"/>
              </w:rPr>
              <w:t>aislamiento</w:t>
            </w:r>
            <w:r>
              <w:rPr>
                <w:rFonts w:ascii="Calibri Light" w:hAnsi="Calibri Light"/>
                <w:spacing w:val="-47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térmico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por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parte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capa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protectora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grava.</w:t>
            </w:r>
          </w:p>
        </w:tc>
      </w:tr>
      <w:tr w:rsidR="001E7181">
        <w:trPr>
          <w:trHeight w:val="560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1E718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1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placas</w:t>
            </w:r>
            <w:r>
              <w:rPr>
                <w:rFonts w:ascii="Calibri Light" w:hAnsi="Calibri Light"/>
                <w:spacing w:val="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fibrocemento,</w:t>
            </w:r>
            <w:r>
              <w:rPr>
                <w:rFonts w:ascii="Calibri Light" w:hAnsi="Calibri Light"/>
                <w:spacing w:val="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sus</w:t>
            </w:r>
            <w:r>
              <w:rPr>
                <w:rFonts w:ascii="Calibri Light" w:hAnsi="Calibri Light"/>
                <w:spacing w:val="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elementos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</w:p>
          <w:p w:rsidR="001E7181" w:rsidRDefault="00317E40">
            <w:pPr>
              <w:pStyle w:val="TableParagraph"/>
              <w:spacing w:before="3" w:line="268" w:lineRule="exac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spacing w:val="-1"/>
                <w:w w:val="105"/>
              </w:rPr>
              <w:t>sujeción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solape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entre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placas.</w:t>
            </w:r>
          </w:p>
        </w:tc>
      </w:tr>
      <w:tr w:rsidR="001E7181">
        <w:trPr>
          <w:trHeight w:val="414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3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67" w:lineRule="exac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Inspección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7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acabados</w:t>
            </w:r>
            <w:r>
              <w:rPr>
                <w:rFonts w:ascii="Calibri Light" w:hAnsi="Calibri Light"/>
                <w:spacing w:val="16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7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14"/>
              </w:rPr>
              <w:t xml:space="preserve"> </w:t>
            </w:r>
            <w:r>
              <w:rPr>
                <w:rFonts w:ascii="Calibri Light" w:hAnsi="Calibri Light"/>
              </w:rPr>
              <w:t>cubierta</w:t>
            </w:r>
            <w:r>
              <w:rPr>
                <w:rFonts w:ascii="Calibri Light" w:hAnsi="Calibri Light"/>
                <w:spacing w:val="11"/>
              </w:rPr>
              <w:t xml:space="preserve"> </w:t>
            </w:r>
            <w:r>
              <w:rPr>
                <w:rFonts w:ascii="Calibri Light" w:hAnsi="Calibri Light"/>
              </w:rPr>
              <w:t>plana</w:t>
            </w:r>
          </w:p>
        </w:tc>
      </w:tr>
      <w:tr w:rsidR="001E7181">
        <w:trPr>
          <w:trHeight w:val="829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5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1"/>
              <w:ind w:left="93" w:right="77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4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anclajes</w:t>
            </w:r>
            <w:r>
              <w:rPr>
                <w:rFonts w:ascii="Calibri Light" w:hAnsi="Calibri Light"/>
                <w:spacing w:val="4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4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fijaciones</w:t>
            </w:r>
            <w:r>
              <w:rPr>
                <w:rFonts w:ascii="Calibri Light" w:hAnsi="Calibri Light"/>
                <w:spacing w:val="4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4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elementos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sujetos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cubierta,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como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antenas,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pararrayos,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etc.,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reparándolos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si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</w:t>
            </w:r>
          </w:p>
          <w:p w:rsidR="001E7181" w:rsidRDefault="00317E40">
            <w:pPr>
              <w:pStyle w:val="TableParagraph"/>
              <w:spacing w:before="3" w:line="268" w:lineRule="exact"/>
              <w:ind w:left="93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necesario.</w:t>
            </w:r>
          </w:p>
        </w:tc>
      </w:tr>
      <w:tr w:rsidR="001E7181">
        <w:trPr>
          <w:trHeight w:val="687"/>
        </w:trPr>
        <w:tc>
          <w:tcPr>
            <w:tcW w:w="1488" w:type="dxa"/>
          </w:tcPr>
          <w:p w:rsidR="001E7181" w:rsidRDefault="00317E40">
            <w:pPr>
              <w:pStyle w:val="TableParagraph"/>
              <w:spacing w:before="6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Limpiar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6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10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3" w:line="244" w:lineRule="auto"/>
              <w:ind w:left="93" w:right="963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Limpieza</w:t>
            </w:r>
            <w:r>
              <w:rPr>
                <w:rFonts w:ascii="Calibri Light"/>
                <w:spacing w:val="4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de</w:t>
            </w:r>
            <w:r>
              <w:rPr>
                <w:rFonts w:ascii="Calibri Light"/>
                <w:spacing w:val="7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posibles</w:t>
            </w:r>
            <w:r>
              <w:rPr>
                <w:rFonts w:ascii="Calibri Light"/>
                <w:spacing w:val="4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acumulaciones</w:t>
            </w:r>
            <w:r>
              <w:rPr>
                <w:rFonts w:ascii="Calibri Light"/>
                <w:spacing w:val="4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de</w:t>
            </w:r>
            <w:r>
              <w:rPr>
                <w:rFonts w:ascii="Calibri Light"/>
                <w:spacing w:val="8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hongos,</w:t>
            </w:r>
            <w:r>
              <w:rPr>
                <w:rFonts w:ascii="Calibri Light"/>
                <w:spacing w:val="8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musgo</w:t>
            </w:r>
            <w:r>
              <w:rPr>
                <w:rFonts w:ascii="Calibri Light"/>
                <w:spacing w:val="4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y</w:t>
            </w:r>
            <w:r>
              <w:rPr>
                <w:rFonts w:ascii="Calibri Light"/>
                <w:spacing w:val="-49"/>
                <w:w w:val="105"/>
              </w:rPr>
              <w:t xml:space="preserve"> </w:t>
            </w:r>
            <w:r>
              <w:rPr>
                <w:rFonts w:ascii="Calibri Light"/>
              </w:rPr>
              <w:t>plantas</w:t>
            </w:r>
            <w:r>
              <w:rPr>
                <w:rFonts w:ascii="Calibri Light"/>
                <w:spacing w:val="-10"/>
              </w:rPr>
              <w:t xml:space="preserve"> </w:t>
            </w:r>
            <w:r>
              <w:rPr>
                <w:rFonts w:ascii="Calibri Light"/>
              </w:rPr>
              <w:t>en</w:t>
            </w:r>
            <w:r>
              <w:rPr>
                <w:rFonts w:ascii="Calibri Light"/>
                <w:spacing w:val="-7"/>
              </w:rPr>
              <w:t xml:space="preserve"> </w:t>
            </w:r>
            <w:r>
              <w:rPr>
                <w:rFonts w:ascii="Calibri Light"/>
              </w:rPr>
              <w:t>la</w:t>
            </w:r>
            <w:r>
              <w:rPr>
                <w:rFonts w:ascii="Calibri Light"/>
                <w:spacing w:val="-10"/>
              </w:rPr>
              <w:t xml:space="preserve"> </w:t>
            </w:r>
            <w:r>
              <w:rPr>
                <w:rFonts w:ascii="Calibri Light"/>
              </w:rPr>
              <w:t>cubierta.</w:t>
            </w:r>
          </w:p>
        </w:tc>
      </w:tr>
      <w:tr w:rsidR="001E7181">
        <w:trPr>
          <w:trHeight w:val="412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before="6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Renovar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6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Cada</w:t>
            </w:r>
            <w:r>
              <w:rPr>
                <w:rFonts w:ascii="Calibri Light"/>
                <w:spacing w:val="-13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6</w:t>
            </w:r>
            <w:r>
              <w:rPr>
                <w:rFonts w:ascii="Calibri Light"/>
                <w:spacing w:val="-8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meses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6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Revisión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piezas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pizarra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clavos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sujeción.</w:t>
            </w:r>
          </w:p>
        </w:tc>
      </w:tr>
      <w:tr w:rsidR="001E7181">
        <w:trPr>
          <w:trHeight w:val="390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3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67" w:lineRule="exac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Substitución</w:t>
            </w:r>
            <w:r>
              <w:rPr>
                <w:rFonts w:ascii="Calibri Light" w:hAnsi="Calibri Light"/>
                <w:spacing w:val="11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9"/>
              </w:rPr>
              <w:t xml:space="preserve"> </w:t>
            </w:r>
            <w:r>
              <w:rPr>
                <w:rFonts w:ascii="Calibri Light" w:hAnsi="Calibri Light"/>
              </w:rPr>
              <w:t>las</w:t>
            </w:r>
            <w:r>
              <w:rPr>
                <w:rFonts w:ascii="Calibri Light" w:hAnsi="Calibri Light"/>
                <w:spacing w:val="11"/>
              </w:rPr>
              <w:t xml:space="preserve"> </w:t>
            </w:r>
            <w:r>
              <w:rPr>
                <w:rFonts w:ascii="Calibri Light" w:hAnsi="Calibri Light"/>
              </w:rPr>
              <w:t>juntas</w:t>
            </w:r>
            <w:r>
              <w:rPr>
                <w:rFonts w:ascii="Calibri Light" w:hAnsi="Calibri Light"/>
                <w:spacing w:val="13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9"/>
              </w:rPr>
              <w:t xml:space="preserve"> </w:t>
            </w:r>
            <w:r>
              <w:rPr>
                <w:rFonts w:ascii="Calibri Light" w:hAnsi="Calibri Light"/>
              </w:rPr>
              <w:t>dilatación</w:t>
            </w:r>
            <w:r>
              <w:rPr>
                <w:rFonts w:ascii="Calibri Light" w:hAnsi="Calibri Light"/>
                <w:spacing w:val="10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9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cubierta</w:t>
            </w:r>
            <w:r>
              <w:rPr>
                <w:rFonts w:ascii="Calibri Light" w:hAnsi="Calibri Light"/>
                <w:spacing w:val="10"/>
              </w:rPr>
              <w:t xml:space="preserve"> </w:t>
            </w:r>
            <w:r>
              <w:rPr>
                <w:rFonts w:ascii="Calibri Light" w:hAnsi="Calibri Light"/>
              </w:rPr>
              <w:t>plana.</w:t>
            </w:r>
          </w:p>
        </w:tc>
      </w:tr>
      <w:tr w:rsidR="001E7181">
        <w:trPr>
          <w:trHeight w:val="1259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10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3" w:line="247" w:lineRule="auto"/>
              <w:ind w:left="93" w:right="947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Substitución de la lámina bituminosa de oxiasflato, betún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spacing w:val="-1"/>
              </w:rPr>
              <w:t>modificado</w:t>
            </w:r>
            <w:r>
              <w:rPr>
                <w:rFonts w:ascii="Calibri Light" w:hAnsi="Calibri Light"/>
                <w:spacing w:val="-16"/>
              </w:rPr>
              <w:t xml:space="preserve"> </w:t>
            </w:r>
            <w:r>
              <w:rPr>
                <w:rFonts w:ascii="Calibri Light" w:hAnsi="Calibri Light"/>
                <w:spacing w:val="-1"/>
              </w:rPr>
              <w:t>o</w:t>
            </w:r>
            <w:r>
              <w:rPr>
                <w:rFonts w:ascii="Calibri Light" w:hAnsi="Calibri Light"/>
                <w:spacing w:val="-12"/>
              </w:rPr>
              <w:t xml:space="preserve"> </w:t>
            </w:r>
            <w:r>
              <w:rPr>
                <w:rFonts w:ascii="Calibri Light" w:hAnsi="Calibri Light"/>
                <w:spacing w:val="-1"/>
              </w:rPr>
              <w:t>alquitrán</w:t>
            </w:r>
            <w:r>
              <w:rPr>
                <w:rFonts w:ascii="Calibri Light" w:hAnsi="Calibri Light"/>
                <w:spacing w:val="-16"/>
              </w:rPr>
              <w:t xml:space="preserve"> </w:t>
            </w:r>
            <w:r>
              <w:rPr>
                <w:rFonts w:ascii="Calibri Light" w:hAnsi="Calibri Light"/>
              </w:rPr>
              <w:t>modificado.</w:t>
            </w:r>
          </w:p>
          <w:p w:rsidR="001E7181" w:rsidRDefault="00317E40">
            <w:pPr>
              <w:pStyle w:val="TableParagraph"/>
              <w:spacing w:before="2" w:line="252" w:lineRule="auto"/>
              <w:ind w:left="93" w:right="1440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Aplicación de fungicida a las cubiertas. Substitución de</w:t>
            </w:r>
            <w:r>
              <w:rPr>
                <w:rFonts w:ascii="Calibri Light" w:hAnsi="Calibri Light"/>
                <w:spacing w:val="-47"/>
              </w:rPr>
              <w:t xml:space="preserve"> </w:t>
            </w:r>
            <w:r>
              <w:rPr>
                <w:rFonts w:ascii="Calibri Light" w:hAnsi="Calibri Light"/>
              </w:rPr>
              <w:t>las</w:t>
            </w:r>
            <w:r>
              <w:rPr>
                <w:rFonts w:ascii="Calibri Light" w:hAnsi="Calibri Light"/>
                <w:spacing w:val="-12"/>
              </w:rPr>
              <w:t xml:space="preserve"> </w:t>
            </w:r>
            <w:r>
              <w:rPr>
                <w:rFonts w:ascii="Calibri Light" w:hAnsi="Calibri Light"/>
              </w:rPr>
              <w:t>pastas</w:t>
            </w:r>
            <w:r>
              <w:rPr>
                <w:rFonts w:ascii="Calibri Light" w:hAnsi="Calibri Light"/>
                <w:spacing w:val="-10"/>
              </w:rPr>
              <w:t xml:space="preserve"> </w:t>
            </w:r>
            <w:r>
              <w:rPr>
                <w:rFonts w:ascii="Calibri Light" w:hAnsi="Calibri Light"/>
              </w:rPr>
              <w:t>bituminosas.</w:t>
            </w:r>
          </w:p>
        </w:tc>
      </w:tr>
      <w:tr w:rsidR="001E7181">
        <w:trPr>
          <w:trHeight w:val="685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15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598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Substitución</w:t>
            </w:r>
            <w:r>
              <w:rPr>
                <w:rFonts w:ascii="Calibri Light" w:hAnsi="Calibri Light"/>
                <w:spacing w:val="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lámina</w:t>
            </w:r>
            <w:r>
              <w:rPr>
                <w:rFonts w:ascii="Calibri Light" w:hAnsi="Calibri Light"/>
                <w:spacing w:val="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polietileno,</w:t>
            </w:r>
            <w:r>
              <w:rPr>
                <w:rFonts w:ascii="Calibri Light" w:hAnsi="Calibri Light"/>
                <w:spacing w:val="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caucho</w:t>
            </w:r>
            <w:r>
              <w:rPr>
                <w:rFonts w:ascii="Calibri Light" w:hAnsi="Calibri Light"/>
                <w:spacing w:val="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sintético</w:t>
            </w:r>
            <w:r>
              <w:rPr>
                <w:rFonts w:ascii="Calibri Light" w:hAnsi="Calibri Light"/>
                <w:spacing w:val="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polietileno,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caucho-butilo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o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PVC.</w:t>
            </w:r>
          </w:p>
        </w:tc>
      </w:tr>
      <w:tr w:rsidR="001E7181">
        <w:trPr>
          <w:trHeight w:val="966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20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tabs>
                <w:tab w:val="left" w:pos="1528"/>
                <w:tab w:val="left" w:pos="1972"/>
                <w:tab w:val="left" w:pos="2450"/>
                <w:tab w:val="left" w:pos="3278"/>
                <w:tab w:val="left" w:pos="3717"/>
                <w:tab w:val="left" w:pos="5239"/>
                <w:tab w:val="left" w:pos="5556"/>
                <w:tab w:val="left" w:pos="5998"/>
              </w:tabs>
              <w:spacing w:before="1" w:line="252" w:lineRule="auto"/>
              <w:ind w:left="93" w:right="74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Substitución</w:t>
            </w:r>
            <w:r>
              <w:rPr>
                <w:rFonts w:ascii="Calibri Light" w:hAnsi="Calibri Light"/>
                <w:w w:val="105"/>
              </w:rPr>
              <w:tab/>
              <w:t>de</w:t>
            </w:r>
            <w:r>
              <w:rPr>
                <w:rFonts w:ascii="Calibri Light" w:hAnsi="Calibri Light"/>
                <w:w w:val="105"/>
              </w:rPr>
              <w:tab/>
              <w:t>las</w:t>
            </w:r>
            <w:r>
              <w:rPr>
                <w:rFonts w:ascii="Calibri Light" w:hAnsi="Calibri Light"/>
                <w:w w:val="105"/>
              </w:rPr>
              <w:tab/>
              <w:t>placas</w:t>
            </w:r>
            <w:r>
              <w:rPr>
                <w:rFonts w:ascii="Calibri Light" w:hAnsi="Calibri Light"/>
                <w:w w:val="105"/>
              </w:rPr>
              <w:tab/>
              <w:t>de</w:t>
            </w:r>
            <w:r>
              <w:rPr>
                <w:rFonts w:ascii="Calibri Light" w:hAnsi="Calibri Light"/>
                <w:w w:val="105"/>
              </w:rPr>
              <w:tab/>
              <w:t>fibrocemento</w:t>
            </w:r>
            <w:r>
              <w:rPr>
                <w:rFonts w:ascii="Calibri Light" w:hAnsi="Calibri Light"/>
                <w:w w:val="105"/>
              </w:rPr>
              <w:tab/>
              <w:t>y</w:t>
            </w:r>
            <w:r>
              <w:rPr>
                <w:rFonts w:ascii="Calibri Light" w:hAnsi="Calibri Light"/>
                <w:w w:val="105"/>
              </w:rPr>
              <w:tab/>
              <w:t>de</w:t>
            </w:r>
            <w:r>
              <w:rPr>
                <w:rFonts w:ascii="Calibri Light" w:hAnsi="Calibri Light"/>
                <w:w w:val="105"/>
              </w:rPr>
              <w:tab/>
            </w:r>
            <w:r>
              <w:rPr>
                <w:rFonts w:ascii="Calibri Light" w:hAnsi="Calibri Light"/>
                <w:spacing w:val="-6"/>
                <w:w w:val="105"/>
              </w:rPr>
              <w:t>sus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elementos</w:t>
            </w:r>
            <w:r>
              <w:rPr>
                <w:rFonts w:ascii="Calibri Light" w:hAnsi="Calibri Light"/>
                <w:spacing w:val="-2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1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sujeción.</w:t>
            </w:r>
          </w:p>
          <w:p w:rsidR="001E7181" w:rsidRDefault="00317E40">
            <w:pPr>
              <w:pStyle w:val="TableParagraph"/>
              <w:spacing w:line="264" w:lineRule="exac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Sustitución</w:t>
            </w:r>
            <w:r>
              <w:rPr>
                <w:rFonts w:ascii="Calibri Light" w:hAnsi="Calibri Light"/>
                <w:spacing w:val="11"/>
              </w:rPr>
              <w:t xml:space="preserve"> </w:t>
            </w:r>
            <w:r>
              <w:rPr>
                <w:rFonts w:ascii="Calibri Light" w:hAnsi="Calibri Light"/>
              </w:rPr>
              <w:t>total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4"/>
              </w:rPr>
              <w:t xml:space="preserve"> </w:t>
            </w:r>
            <w:r>
              <w:rPr>
                <w:rFonts w:ascii="Calibri Light" w:hAnsi="Calibri Light"/>
              </w:rPr>
              <w:t>las</w:t>
            </w:r>
            <w:r>
              <w:rPr>
                <w:rFonts w:ascii="Calibri Light" w:hAnsi="Calibri Light"/>
                <w:spacing w:val="10"/>
              </w:rPr>
              <w:t xml:space="preserve"> </w:t>
            </w:r>
            <w:r>
              <w:rPr>
                <w:rFonts w:ascii="Calibri Light" w:hAnsi="Calibri Light"/>
              </w:rPr>
              <w:t>baldosas.</w:t>
            </w:r>
          </w:p>
        </w:tc>
      </w:tr>
    </w:tbl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12"/>
        <w:rPr>
          <w:sz w:val="19"/>
        </w:rPr>
      </w:pPr>
    </w:p>
    <w:p w:rsidR="001E7181" w:rsidRDefault="00317E40">
      <w:pPr>
        <w:pStyle w:val="Textoindependiente"/>
        <w:spacing w:before="56"/>
        <w:ind w:left="210"/>
      </w:pPr>
      <w:r>
        <w:rPr>
          <w:spacing w:val="-1"/>
        </w:rPr>
        <w:t>LUCERNARIOS,</w:t>
      </w:r>
      <w:r>
        <w:rPr>
          <w:spacing w:val="-9"/>
        </w:rPr>
        <w:t xml:space="preserve"> </w:t>
      </w:r>
      <w:r>
        <w:rPr>
          <w:spacing w:val="-1"/>
        </w:rPr>
        <w:t>TRAGALUCES</w:t>
      </w:r>
      <w:r>
        <w:rPr>
          <w:spacing w:val="-4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CLARABOYAS.</w:t>
      </w:r>
      <w:r>
        <w:rPr>
          <w:spacing w:val="-10"/>
        </w:rPr>
        <w:t xml:space="preserve"> </w:t>
      </w:r>
      <w:r>
        <w:t>(Velux</w:t>
      </w:r>
      <w:r>
        <w:rPr>
          <w:spacing w:val="-9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similares)</w:t>
      </w:r>
    </w:p>
    <w:p w:rsidR="001E7181" w:rsidRDefault="001E7181">
      <w:pPr>
        <w:pStyle w:val="Textoindependiente"/>
        <w:spacing w:before="1"/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4139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Inspeccionar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2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16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Comprobación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estado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mecanismos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cierre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spacing w:val="-1"/>
                <w:w w:val="105"/>
              </w:rPr>
              <w:t>maniobra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lucernarios,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tragaluces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claraboyas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practicables.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Se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repararán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si</w:t>
            </w:r>
            <w:r>
              <w:rPr>
                <w:rFonts w:ascii="Calibri Light" w:hAnsi="Calibri Light"/>
                <w:spacing w:val="-1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</w:t>
            </w:r>
            <w:r>
              <w:rPr>
                <w:rFonts w:ascii="Calibri Light" w:hAnsi="Calibri Light"/>
                <w:spacing w:val="-1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necesario.</w:t>
            </w:r>
          </w:p>
          <w:p w:rsidR="001E7181" w:rsidRDefault="00317E40">
            <w:pPr>
              <w:pStyle w:val="TableParagraph"/>
              <w:spacing w:line="252" w:lineRule="auto"/>
              <w:ind w:left="93" w:right="15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Inspección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poliéster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reforzado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lucernarios,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claraboyas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y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  <w:spacing w:val="-1"/>
              </w:rPr>
              <w:t>tragaluces</w:t>
            </w:r>
            <w:r>
              <w:rPr>
                <w:rFonts w:ascii="Calibri Light" w:hAnsi="Calibri Light"/>
                <w:spacing w:val="15"/>
              </w:rPr>
              <w:t xml:space="preserve"> </w:t>
            </w:r>
            <w:r>
              <w:rPr>
                <w:rFonts w:ascii="Calibri Light" w:hAnsi="Calibri Light"/>
                <w:spacing w:val="-1"/>
              </w:rPr>
              <w:t>con</w:t>
            </w:r>
            <w:r>
              <w:rPr>
                <w:rFonts w:ascii="Calibri Light" w:hAnsi="Calibri Light"/>
                <w:spacing w:val="10"/>
              </w:rPr>
              <w:t xml:space="preserve"> </w:t>
            </w:r>
            <w:r>
              <w:rPr>
                <w:rFonts w:ascii="Calibri Light" w:hAnsi="Calibri Light"/>
                <w:spacing w:val="-1"/>
              </w:rPr>
              <w:t>fibra</w:t>
            </w:r>
            <w:r>
              <w:rPr>
                <w:rFonts w:ascii="Calibri Light" w:hAnsi="Calibri Light"/>
                <w:spacing w:val="13"/>
              </w:rPr>
              <w:t xml:space="preserve"> </w:t>
            </w:r>
            <w:r>
              <w:rPr>
                <w:rFonts w:ascii="Calibri Light" w:hAnsi="Calibri Light"/>
                <w:spacing w:val="-1"/>
              </w:rPr>
              <w:t>de</w:t>
            </w:r>
            <w:r>
              <w:rPr>
                <w:rFonts w:ascii="Calibri Light" w:hAnsi="Calibri Light"/>
                <w:spacing w:val="13"/>
              </w:rPr>
              <w:t xml:space="preserve"> </w:t>
            </w:r>
            <w:r>
              <w:rPr>
                <w:rFonts w:ascii="Calibri Light" w:hAnsi="Calibri Light"/>
              </w:rPr>
              <w:t>vidrio</w:t>
            </w:r>
            <w:r>
              <w:rPr>
                <w:rFonts w:ascii="Calibri Light" w:hAnsi="Calibri Light"/>
                <w:spacing w:val="15"/>
              </w:rPr>
              <w:t xml:space="preserve"> </w:t>
            </w:r>
            <w:r>
              <w:rPr>
                <w:rFonts w:ascii="Calibri Light" w:hAnsi="Calibri Light"/>
              </w:rPr>
              <w:t>y</w:t>
            </w:r>
            <w:r>
              <w:rPr>
                <w:rFonts w:ascii="Calibri Light" w:hAnsi="Calibri Light"/>
                <w:spacing w:val="13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sus</w:t>
            </w:r>
            <w:r>
              <w:rPr>
                <w:rFonts w:ascii="Calibri Light" w:hAnsi="Calibri Light"/>
                <w:spacing w:val="18"/>
              </w:rPr>
              <w:t xml:space="preserve"> </w:t>
            </w:r>
            <w:r>
              <w:rPr>
                <w:rFonts w:ascii="Calibri Light" w:hAnsi="Calibri Light"/>
              </w:rPr>
              <w:t>elementos</w:t>
            </w:r>
            <w:r>
              <w:rPr>
                <w:rFonts w:ascii="Calibri Light" w:hAnsi="Calibri Light"/>
                <w:spacing w:val="-5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13"/>
              </w:rPr>
              <w:t xml:space="preserve"> </w:t>
            </w:r>
            <w:r>
              <w:rPr>
                <w:rFonts w:ascii="Calibri Light" w:hAnsi="Calibri Light"/>
              </w:rPr>
              <w:t>fijación.</w:t>
            </w:r>
          </w:p>
          <w:p w:rsidR="001E7181" w:rsidRDefault="00317E40">
            <w:pPr>
              <w:pStyle w:val="TableParagraph"/>
              <w:spacing w:line="252" w:lineRule="auto"/>
              <w:ind w:left="93" w:right="22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vidrios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laminados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o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armados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lucernarios,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claraboyas</w:t>
            </w:r>
            <w:r>
              <w:rPr>
                <w:rFonts w:ascii="Calibri Light" w:hAnsi="Calibri Light"/>
                <w:spacing w:val="2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2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tragaluces</w:t>
            </w:r>
            <w:r>
              <w:rPr>
                <w:rFonts w:ascii="Calibri Light" w:hAnsi="Calibri Light"/>
                <w:spacing w:val="2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2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sus</w:t>
            </w:r>
            <w:r>
              <w:rPr>
                <w:rFonts w:ascii="Calibri Light" w:hAnsi="Calibri Light"/>
                <w:spacing w:val="2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elementos</w:t>
            </w:r>
            <w:r>
              <w:rPr>
                <w:rFonts w:ascii="Calibri Light" w:hAnsi="Calibri Light"/>
                <w:spacing w:val="2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 fijación.</w:t>
            </w:r>
          </w:p>
          <w:p w:rsidR="001E7181" w:rsidRDefault="00317E40">
            <w:pPr>
              <w:pStyle w:val="TableParagraph"/>
              <w:spacing w:before="5" w:line="249" w:lineRule="auto"/>
              <w:ind w:left="93" w:right="21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 de todos los sellados de los tragaluces, lucernarios y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claraboyas.</w:t>
            </w:r>
          </w:p>
          <w:p w:rsidR="001E7181" w:rsidRDefault="00317E40">
            <w:pPr>
              <w:pStyle w:val="TableParagraph"/>
              <w:spacing w:before="1" w:line="252" w:lineRule="auto"/>
              <w:ind w:left="93" w:right="95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 de los lucernarios y tragaluces de vidrios moldeados.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Verificación de la existencia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fisuras, deformaciones excesivas,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</w:rPr>
              <w:t>humedades</w:t>
            </w:r>
            <w:r>
              <w:rPr>
                <w:rFonts w:ascii="Calibri Light" w:hAnsi="Calibri Light"/>
                <w:spacing w:val="-10"/>
              </w:rPr>
              <w:t xml:space="preserve"> </w:t>
            </w:r>
            <w:r>
              <w:rPr>
                <w:rFonts w:ascii="Calibri Light" w:hAnsi="Calibri Light"/>
              </w:rPr>
              <w:t>o</w:t>
            </w:r>
            <w:r>
              <w:rPr>
                <w:rFonts w:ascii="Calibri Light" w:hAnsi="Calibri Light"/>
                <w:spacing w:val="-11"/>
              </w:rPr>
              <w:t xml:space="preserve"> </w:t>
            </w:r>
            <w:r>
              <w:rPr>
                <w:rFonts w:ascii="Calibri Light" w:hAnsi="Calibri Light"/>
              </w:rPr>
              <w:t>rotura</w:t>
            </w:r>
            <w:r>
              <w:rPr>
                <w:rFonts w:ascii="Calibri Light" w:hAnsi="Calibri Light"/>
                <w:spacing w:val="-13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piezas.</w:t>
            </w:r>
          </w:p>
          <w:p w:rsidR="001E7181" w:rsidRDefault="00317E40">
            <w:pPr>
              <w:pStyle w:val="TableParagraph"/>
              <w:spacing w:line="252" w:lineRule="auto"/>
              <w:ind w:left="93" w:right="144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 del lucernario realizado con base de policarbonato con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celdas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sus</w:t>
            </w:r>
            <w:r>
              <w:rPr>
                <w:rFonts w:ascii="Calibri Light" w:hAnsi="Calibri Light"/>
                <w:spacing w:val="-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elementos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fijación.</w:t>
            </w:r>
          </w:p>
        </w:tc>
      </w:tr>
      <w:tr w:rsidR="001E7181">
        <w:trPr>
          <w:trHeight w:val="685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5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estructura,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anclajes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fijaciones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spacing w:val="-1"/>
              </w:rPr>
              <w:t>lucernarios,</w:t>
            </w:r>
            <w:r>
              <w:rPr>
                <w:rFonts w:ascii="Calibri Light" w:hAnsi="Calibri Light"/>
                <w:spacing w:val="-11"/>
              </w:rPr>
              <w:t xml:space="preserve"> </w:t>
            </w:r>
            <w:r>
              <w:rPr>
                <w:rFonts w:ascii="Calibri Light" w:hAnsi="Calibri Light"/>
              </w:rPr>
              <w:t>tragaluces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y</w:t>
            </w:r>
            <w:r>
              <w:rPr>
                <w:rFonts w:ascii="Calibri Light" w:hAnsi="Calibri Light"/>
                <w:spacing w:val="-13"/>
              </w:rPr>
              <w:t xml:space="preserve"> </w:t>
            </w:r>
            <w:r>
              <w:rPr>
                <w:rFonts w:ascii="Calibri Light" w:hAnsi="Calibri Light"/>
              </w:rPr>
              <w:t>claraboyas.</w:t>
            </w:r>
          </w:p>
        </w:tc>
      </w:tr>
    </w:tbl>
    <w:p w:rsidR="001E7181" w:rsidRDefault="001E7181">
      <w:pPr>
        <w:spacing w:line="252" w:lineRule="auto"/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1" w:after="1"/>
        <w:rPr>
          <w:sz w:val="18"/>
        </w:rPr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714"/>
        </w:trPr>
        <w:tc>
          <w:tcPr>
            <w:tcW w:w="1488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Renovar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3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6" w:line="249" w:lineRule="auto"/>
              <w:ind w:left="93" w:right="916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Renovación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pintura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protección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entramado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spacing w:val="-1"/>
                <w:w w:val="105"/>
              </w:rPr>
              <w:t>acero</w:t>
            </w:r>
            <w:r>
              <w:rPr>
                <w:rFonts w:ascii="Calibri Light" w:hAnsi="Calibri Light"/>
                <w:spacing w:val="-15"/>
                <w:w w:val="105"/>
              </w:rPr>
              <w:t xml:space="preserve"> </w:t>
            </w:r>
            <w:r>
              <w:rPr>
                <w:rFonts w:ascii="Calibri Light" w:hAnsi="Calibri Light"/>
                <w:spacing w:val="-1"/>
                <w:w w:val="105"/>
              </w:rPr>
              <w:t>de</w:t>
            </w:r>
            <w:r>
              <w:rPr>
                <w:rFonts w:ascii="Calibri Light" w:hAnsi="Calibri Light"/>
                <w:spacing w:val="-7"/>
                <w:w w:val="105"/>
              </w:rPr>
              <w:t xml:space="preserve"> </w:t>
            </w:r>
            <w:r>
              <w:rPr>
                <w:rFonts w:ascii="Calibri Light" w:hAnsi="Calibri Light"/>
                <w:spacing w:val="-1"/>
                <w:w w:val="105"/>
              </w:rPr>
              <w:t>los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spacing w:val="-1"/>
                <w:w w:val="105"/>
              </w:rPr>
              <w:t>lucernarios,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spacing w:val="-1"/>
                <w:w w:val="105"/>
              </w:rPr>
              <w:t>tragaluces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claraboyas.</w:t>
            </w:r>
          </w:p>
        </w:tc>
      </w:tr>
    </w:tbl>
    <w:p w:rsidR="001E7181" w:rsidRDefault="001E7181">
      <w:pPr>
        <w:pStyle w:val="Textoindependiente"/>
        <w:spacing w:before="11"/>
        <w:rPr>
          <w:sz w:val="16"/>
        </w:rPr>
      </w:pPr>
    </w:p>
    <w:p w:rsidR="001E7181" w:rsidRDefault="00317E40">
      <w:pPr>
        <w:spacing w:before="57"/>
        <w:ind w:left="210"/>
      </w:pPr>
      <w:r>
        <w:t>TABIQUES</w:t>
      </w:r>
      <w:r>
        <w:rPr>
          <w:spacing w:val="-9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DISTRIBUCIÓN.</w:t>
      </w:r>
    </w:p>
    <w:p w:rsidR="001E7181" w:rsidRDefault="001E7181">
      <w:pPr>
        <w:pStyle w:val="Textoindependiente"/>
        <w:spacing w:before="1"/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239"/>
        </w:trPr>
        <w:tc>
          <w:tcPr>
            <w:tcW w:w="1488" w:type="dxa"/>
          </w:tcPr>
          <w:p w:rsidR="001E7181" w:rsidRDefault="00317E40">
            <w:pPr>
              <w:pStyle w:val="TableParagraph"/>
              <w:spacing w:line="219" w:lineRule="exact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Inspeccionar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19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10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19" w:lineRule="exac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Inspección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tabiques.</w:t>
            </w:r>
          </w:p>
        </w:tc>
      </w:tr>
    </w:tbl>
    <w:p w:rsidR="001E7181" w:rsidRDefault="001E7181">
      <w:pPr>
        <w:pStyle w:val="Textoindependiente"/>
        <w:spacing w:before="6"/>
        <w:rPr>
          <w:sz w:val="21"/>
        </w:rPr>
      </w:pPr>
    </w:p>
    <w:p w:rsidR="001E7181" w:rsidRDefault="00317E40">
      <w:pPr>
        <w:pStyle w:val="Textoindependiente"/>
        <w:ind w:left="210"/>
      </w:pPr>
      <w:r>
        <w:t>CARPINTERÍA</w:t>
      </w:r>
      <w:r>
        <w:rPr>
          <w:spacing w:val="-9"/>
        </w:rPr>
        <w:t xml:space="preserve"> </w:t>
      </w:r>
      <w:r>
        <w:t>INTERIOR</w:t>
      </w:r>
      <w:r>
        <w:rPr>
          <w:spacing w:val="-9"/>
        </w:rPr>
        <w:t xml:space="preserve"> </w:t>
      </w:r>
      <w:r>
        <w:t>(Puertas,</w:t>
      </w:r>
      <w:r>
        <w:rPr>
          <w:spacing w:val="-7"/>
        </w:rPr>
        <w:t xml:space="preserve"> </w:t>
      </w:r>
      <w:r>
        <w:t>marcos,</w:t>
      </w:r>
      <w:r>
        <w:rPr>
          <w:spacing w:val="-10"/>
        </w:rPr>
        <w:t xml:space="preserve"> </w:t>
      </w:r>
      <w:r>
        <w:t>etc).</w:t>
      </w:r>
    </w:p>
    <w:p w:rsidR="001E7181" w:rsidRDefault="001E7181">
      <w:pPr>
        <w:pStyle w:val="Textoindependiente"/>
        <w:spacing w:before="3" w:after="1"/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623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Inspeccionar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Cada</w:t>
            </w:r>
            <w:r>
              <w:rPr>
                <w:rFonts w:ascii="Calibri Light"/>
                <w:spacing w:val="-13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6</w:t>
            </w:r>
            <w:r>
              <w:rPr>
                <w:rFonts w:ascii="Calibri Light"/>
                <w:spacing w:val="-8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meses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Revisión</w:t>
            </w:r>
            <w:r>
              <w:rPr>
                <w:rFonts w:ascii="Calibri Light" w:hAnsi="Calibri Light"/>
                <w:spacing w:val="34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33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31"/>
              </w:rPr>
              <w:t xml:space="preserve"> </w:t>
            </w:r>
            <w:r>
              <w:rPr>
                <w:rFonts w:ascii="Calibri Light" w:hAnsi="Calibri Light"/>
              </w:rPr>
              <w:t>muelles</w:t>
            </w:r>
            <w:r>
              <w:rPr>
                <w:rFonts w:ascii="Calibri Light" w:hAnsi="Calibri Light"/>
                <w:spacing w:val="36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33"/>
              </w:rPr>
              <w:t xml:space="preserve"> </w:t>
            </w:r>
            <w:r>
              <w:rPr>
                <w:rFonts w:ascii="Calibri Light" w:hAnsi="Calibri Light"/>
              </w:rPr>
              <w:t>cierre</w:t>
            </w:r>
            <w:r>
              <w:rPr>
                <w:rFonts w:ascii="Calibri Light" w:hAnsi="Calibri Light"/>
                <w:spacing w:val="34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35"/>
              </w:rPr>
              <w:t xml:space="preserve"> </w:t>
            </w:r>
            <w:r>
              <w:rPr>
                <w:rFonts w:ascii="Calibri Light" w:hAnsi="Calibri Light"/>
              </w:rPr>
              <w:t>las</w:t>
            </w:r>
            <w:r>
              <w:rPr>
                <w:rFonts w:ascii="Calibri Light" w:hAnsi="Calibri Light"/>
                <w:spacing w:val="33"/>
              </w:rPr>
              <w:t xml:space="preserve"> </w:t>
            </w:r>
            <w:r>
              <w:rPr>
                <w:rFonts w:ascii="Calibri Light" w:hAnsi="Calibri Light"/>
              </w:rPr>
              <w:t>puertas.</w:t>
            </w:r>
            <w:r>
              <w:rPr>
                <w:rFonts w:ascii="Calibri Light" w:hAnsi="Calibri Light"/>
                <w:spacing w:val="34"/>
              </w:rPr>
              <w:t xml:space="preserve"> </w:t>
            </w:r>
            <w:r>
              <w:rPr>
                <w:rFonts w:ascii="Calibri Light" w:hAnsi="Calibri Light"/>
              </w:rPr>
              <w:t>Reparación</w:t>
            </w:r>
            <w:r>
              <w:rPr>
                <w:rFonts w:ascii="Calibri Light" w:hAnsi="Calibri Light"/>
                <w:spacing w:val="19"/>
              </w:rPr>
              <w:t xml:space="preserve"> </w:t>
            </w:r>
            <w:r>
              <w:rPr>
                <w:rFonts w:ascii="Calibri Light" w:hAnsi="Calibri Light"/>
              </w:rPr>
              <w:t>si es</w:t>
            </w:r>
            <w:r>
              <w:rPr>
                <w:rFonts w:ascii="Calibri Light" w:hAnsi="Calibri Light"/>
                <w:spacing w:val="-46"/>
              </w:rPr>
              <w:t xml:space="preserve"> </w:t>
            </w:r>
            <w:r>
              <w:rPr>
                <w:rFonts w:ascii="Calibri Light" w:hAnsi="Calibri Light"/>
              </w:rPr>
              <w:t>necesario.</w:t>
            </w:r>
          </w:p>
        </w:tc>
      </w:tr>
      <w:tr w:rsidR="001E7181">
        <w:trPr>
          <w:trHeight w:val="1259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año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Comprobación</w:t>
            </w:r>
            <w:r>
              <w:rPr>
                <w:rFonts w:ascii="Calibri Light" w:hAnsi="Calibri Light"/>
                <w:spacing w:val="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sellado</w:t>
            </w:r>
            <w:r>
              <w:rPr>
                <w:rFonts w:ascii="Calibri Light" w:hAnsi="Calibri Light"/>
                <w:spacing w:val="1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cristales</w:t>
            </w:r>
            <w:r>
              <w:rPr>
                <w:rFonts w:ascii="Calibri Light" w:hAnsi="Calibri Light"/>
                <w:spacing w:val="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</w:t>
            </w:r>
            <w:r>
              <w:rPr>
                <w:rFonts w:ascii="Calibri Light" w:hAnsi="Calibri Light"/>
                <w:spacing w:val="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marcos</w:t>
            </w:r>
            <w:r>
              <w:rPr>
                <w:rFonts w:ascii="Calibri Light" w:hAnsi="Calibri Light"/>
                <w:spacing w:val="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puertas.</w:t>
            </w:r>
          </w:p>
          <w:p w:rsidR="001E7181" w:rsidRDefault="00317E40">
            <w:pPr>
              <w:pStyle w:val="TableParagraph"/>
              <w:spacing w:before="6" w:line="249" w:lineRule="auto"/>
              <w:ind w:left="93" w:right="1060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</w:t>
            </w:r>
            <w:r>
              <w:rPr>
                <w:rFonts w:ascii="Calibri Light" w:hAnsi="Calibri Light"/>
                <w:spacing w:val="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herrajes y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mecanismos</w:t>
            </w:r>
            <w:r>
              <w:rPr>
                <w:rFonts w:ascii="Calibri Light" w:hAnsi="Calibri Light"/>
                <w:spacing w:val="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puertas.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spacing w:val="-1"/>
              </w:rPr>
              <w:t>Reparación</w:t>
            </w:r>
            <w:r>
              <w:rPr>
                <w:rFonts w:ascii="Calibri Light" w:hAnsi="Calibri Light"/>
                <w:spacing w:val="-11"/>
              </w:rPr>
              <w:t xml:space="preserve"> </w:t>
            </w:r>
            <w:r>
              <w:rPr>
                <w:rFonts w:ascii="Calibri Light" w:hAnsi="Calibri Light"/>
              </w:rPr>
              <w:t>si</w:t>
            </w:r>
            <w:r>
              <w:rPr>
                <w:rFonts w:ascii="Calibri Light" w:hAnsi="Calibri Light"/>
                <w:spacing w:val="-13"/>
              </w:rPr>
              <w:t xml:space="preserve"> </w:t>
            </w:r>
            <w:r>
              <w:rPr>
                <w:rFonts w:ascii="Calibri Light" w:hAnsi="Calibri Light"/>
              </w:rPr>
              <w:t>es</w:t>
            </w:r>
            <w:r>
              <w:rPr>
                <w:rFonts w:ascii="Calibri Light" w:hAnsi="Calibri Light"/>
                <w:spacing w:val="-11"/>
              </w:rPr>
              <w:t xml:space="preserve"> </w:t>
            </w:r>
            <w:r>
              <w:rPr>
                <w:rFonts w:ascii="Calibri Light" w:hAnsi="Calibri Light"/>
              </w:rPr>
              <w:t>necesario.</w:t>
            </w:r>
          </w:p>
        </w:tc>
      </w:tr>
      <w:tr w:rsidR="001E7181">
        <w:trPr>
          <w:trHeight w:val="1115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5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328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Inspección</w:t>
            </w:r>
            <w:r>
              <w:rPr>
                <w:rFonts w:ascii="Calibri Light" w:hAnsi="Calibri Light"/>
                <w:spacing w:val="-9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-10"/>
              </w:rPr>
              <w:t xml:space="preserve"> </w:t>
            </w:r>
            <w:r>
              <w:rPr>
                <w:rFonts w:ascii="Calibri Light" w:hAnsi="Calibri Light"/>
              </w:rPr>
              <w:t>anclaje</w:t>
            </w:r>
            <w:r>
              <w:rPr>
                <w:rFonts w:ascii="Calibri Light" w:hAnsi="Calibri Light"/>
                <w:spacing w:val="-10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10"/>
              </w:rPr>
              <w:t xml:space="preserve"> </w:t>
            </w:r>
            <w:r>
              <w:rPr>
                <w:rFonts w:ascii="Calibri Light" w:hAnsi="Calibri Light"/>
              </w:rPr>
              <w:t>las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barandas</w:t>
            </w:r>
            <w:r>
              <w:rPr>
                <w:rFonts w:ascii="Calibri Light" w:hAnsi="Calibri Light"/>
                <w:spacing w:val="-9"/>
              </w:rPr>
              <w:t xml:space="preserve"> </w:t>
            </w:r>
            <w:r>
              <w:rPr>
                <w:rFonts w:ascii="Calibri Light" w:hAnsi="Calibri Light"/>
              </w:rPr>
              <w:t>interiores.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Comprobación</w:t>
            </w:r>
            <w:r>
              <w:rPr>
                <w:rFonts w:ascii="Calibri Light" w:hAnsi="Calibri Light"/>
                <w:spacing w:val="-9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-47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estado de las puertas, su estabilidad y los deterioros que se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hayan producido.</w:t>
            </w:r>
            <w:r>
              <w:rPr>
                <w:rFonts w:ascii="Calibri Light" w:hAnsi="Calibri Light"/>
                <w:spacing w:val="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Reparación si es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necesario.</w:t>
            </w:r>
          </w:p>
        </w:tc>
      </w:tr>
      <w:tr w:rsidR="001E7181">
        <w:trPr>
          <w:trHeight w:val="680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10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1" w:line="252" w:lineRule="auto"/>
              <w:ind w:left="93" w:right="65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</w:t>
            </w:r>
            <w:r>
              <w:rPr>
                <w:rFonts w:ascii="Calibri Light" w:hAnsi="Calibri Light"/>
                <w:spacing w:val="4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4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anclaje</w:t>
            </w:r>
            <w:r>
              <w:rPr>
                <w:rFonts w:ascii="Calibri Light" w:hAnsi="Calibri Light"/>
                <w:spacing w:val="4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4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3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marcos</w:t>
            </w:r>
            <w:r>
              <w:rPr>
                <w:rFonts w:ascii="Calibri Light" w:hAnsi="Calibri Light"/>
                <w:spacing w:val="4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4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4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puertas</w:t>
            </w:r>
            <w:r>
              <w:rPr>
                <w:rFonts w:ascii="Calibri Light" w:hAnsi="Calibri Light"/>
                <w:spacing w:val="4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</w:t>
            </w:r>
            <w:r>
              <w:rPr>
                <w:rFonts w:ascii="Calibri Light" w:hAnsi="Calibri Light"/>
                <w:spacing w:val="4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paredes.</w:t>
            </w:r>
          </w:p>
        </w:tc>
      </w:tr>
      <w:tr w:rsidR="001E7181">
        <w:trPr>
          <w:trHeight w:val="690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Limpiar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/>
              </w:rPr>
            </w:pPr>
            <w:r>
              <w:rPr>
                <w:rFonts w:ascii="Calibri Light"/>
              </w:rPr>
              <w:t>Cada</w:t>
            </w:r>
            <w:r>
              <w:rPr>
                <w:rFonts w:ascii="Calibri Light"/>
                <w:spacing w:val="-1"/>
              </w:rPr>
              <w:t xml:space="preserve"> </w:t>
            </w:r>
            <w:r>
              <w:rPr>
                <w:rFonts w:ascii="Calibri Light"/>
              </w:rPr>
              <w:t>mes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2021"/>
              <w:rPr>
                <w:rFonts w:ascii="Calibri Light"/>
              </w:rPr>
            </w:pPr>
            <w:r>
              <w:rPr>
                <w:rFonts w:ascii="Calibri Light"/>
              </w:rPr>
              <w:t>Limpieza</w:t>
            </w:r>
            <w:r>
              <w:rPr>
                <w:rFonts w:ascii="Calibri Light"/>
                <w:spacing w:val="10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20"/>
              </w:rPr>
              <w:t xml:space="preserve"> </w:t>
            </w:r>
            <w:r>
              <w:rPr>
                <w:rFonts w:ascii="Calibri Light"/>
              </w:rPr>
              <w:t>las</w:t>
            </w:r>
            <w:r>
              <w:rPr>
                <w:rFonts w:ascii="Calibri Light"/>
                <w:spacing w:val="16"/>
              </w:rPr>
              <w:t xml:space="preserve"> </w:t>
            </w:r>
            <w:r>
              <w:rPr>
                <w:rFonts w:ascii="Calibri Light"/>
              </w:rPr>
              <w:t>puertas</w:t>
            </w:r>
            <w:r>
              <w:rPr>
                <w:rFonts w:ascii="Calibri Light"/>
                <w:spacing w:val="15"/>
              </w:rPr>
              <w:t xml:space="preserve"> </w:t>
            </w:r>
            <w:r>
              <w:rPr>
                <w:rFonts w:ascii="Calibri Light"/>
              </w:rPr>
              <w:t>interiores.</w:t>
            </w:r>
            <w:r>
              <w:rPr>
                <w:rFonts w:ascii="Calibri Light"/>
                <w:spacing w:val="43"/>
              </w:rPr>
              <w:t xml:space="preserve"> </w:t>
            </w:r>
            <w:r>
              <w:rPr>
                <w:rFonts w:ascii="Calibri Light"/>
              </w:rPr>
              <w:t>Limpieza</w:t>
            </w:r>
            <w:r>
              <w:rPr>
                <w:rFonts w:ascii="Calibri Light"/>
                <w:spacing w:val="7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-46"/>
              </w:rPr>
              <w:t xml:space="preserve"> </w:t>
            </w:r>
            <w:r>
              <w:rPr>
                <w:rFonts w:ascii="Calibri Light"/>
              </w:rPr>
              <w:t>las</w:t>
            </w:r>
            <w:r>
              <w:rPr>
                <w:rFonts w:ascii="Calibri Light"/>
                <w:spacing w:val="-12"/>
              </w:rPr>
              <w:t xml:space="preserve"> </w:t>
            </w:r>
            <w:r>
              <w:rPr>
                <w:rFonts w:ascii="Calibri Light"/>
              </w:rPr>
              <w:t>barandillas</w:t>
            </w:r>
            <w:r>
              <w:rPr>
                <w:rFonts w:ascii="Calibri Light"/>
                <w:spacing w:val="-9"/>
              </w:rPr>
              <w:t xml:space="preserve"> </w:t>
            </w:r>
            <w:r>
              <w:rPr>
                <w:rFonts w:ascii="Calibri Light"/>
              </w:rPr>
              <w:t>interiores.</w:t>
            </w:r>
          </w:p>
        </w:tc>
      </w:tr>
      <w:tr w:rsidR="001E7181">
        <w:trPr>
          <w:trHeight w:val="688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Cada</w:t>
            </w:r>
            <w:r>
              <w:rPr>
                <w:rFonts w:ascii="Calibri Light"/>
                <w:spacing w:val="-13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6</w:t>
            </w:r>
            <w:r>
              <w:rPr>
                <w:rFonts w:ascii="Calibri Light"/>
                <w:spacing w:val="-8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meses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6" w:line="247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Abrillantado</w:t>
            </w:r>
            <w:r>
              <w:rPr>
                <w:rFonts w:ascii="Calibri Light" w:hAnsi="Calibri Light"/>
                <w:spacing w:val="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latón,</w:t>
            </w:r>
            <w:r>
              <w:rPr>
                <w:rFonts w:ascii="Calibri Light" w:hAnsi="Calibri Light"/>
                <w:spacing w:val="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acero</w:t>
            </w:r>
            <w:r>
              <w:rPr>
                <w:rFonts w:ascii="Calibri Light" w:hAnsi="Calibri Light"/>
                <w:spacing w:val="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niquelado</w:t>
            </w:r>
            <w:r>
              <w:rPr>
                <w:rFonts w:ascii="Calibri Light" w:hAnsi="Calibri Light"/>
                <w:spacing w:val="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o</w:t>
            </w:r>
            <w:r>
              <w:rPr>
                <w:rFonts w:ascii="Calibri Light" w:hAnsi="Calibri Light"/>
                <w:spacing w:val="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inoxidable</w:t>
            </w:r>
            <w:r>
              <w:rPr>
                <w:rFonts w:ascii="Calibri Light" w:hAnsi="Calibri Light"/>
                <w:spacing w:val="1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productosespeciales</w:t>
            </w:r>
          </w:p>
        </w:tc>
      </w:tr>
      <w:tr w:rsidR="001E7181">
        <w:trPr>
          <w:trHeight w:val="400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Renovar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Cada</w:t>
            </w:r>
            <w:r>
              <w:rPr>
                <w:rFonts w:ascii="Calibri Light"/>
                <w:spacing w:val="-13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6</w:t>
            </w:r>
            <w:r>
              <w:rPr>
                <w:rFonts w:ascii="Calibri Light"/>
                <w:spacing w:val="-8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meses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67" w:lineRule="exact"/>
              <w:ind w:left="93"/>
              <w:rPr>
                <w:rFonts w:ascii="Calibri Light"/>
              </w:rPr>
            </w:pPr>
            <w:r>
              <w:rPr>
                <w:rFonts w:ascii="Calibri Light"/>
              </w:rPr>
              <w:t>Engrasado</w:t>
            </w:r>
            <w:r>
              <w:rPr>
                <w:rFonts w:ascii="Calibri Light"/>
                <w:spacing w:val="4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18"/>
              </w:rPr>
              <w:t xml:space="preserve"> </w:t>
            </w:r>
            <w:r>
              <w:rPr>
                <w:rFonts w:ascii="Calibri Light"/>
              </w:rPr>
              <w:t>los</w:t>
            </w:r>
            <w:r>
              <w:rPr>
                <w:rFonts w:ascii="Calibri Light"/>
                <w:spacing w:val="10"/>
              </w:rPr>
              <w:t xml:space="preserve"> </w:t>
            </w:r>
            <w:r>
              <w:rPr>
                <w:rFonts w:ascii="Calibri Light"/>
              </w:rPr>
              <w:t>herrajes</w:t>
            </w:r>
            <w:r>
              <w:rPr>
                <w:rFonts w:ascii="Calibri Light"/>
                <w:spacing w:val="12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17"/>
              </w:rPr>
              <w:t xml:space="preserve"> </w:t>
            </w:r>
            <w:r>
              <w:rPr>
                <w:rFonts w:ascii="Calibri Light"/>
              </w:rPr>
              <w:t>las</w:t>
            </w:r>
            <w:r>
              <w:rPr>
                <w:rFonts w:ascii="Calibri Light"/>
                <w:spacing w:val="12"/>
              </w:rPr>
              <w:t xml:space="preserve"> </w:t>
            </w:r>
            <w:r>
              <w:rPr>
                <w:rFonts w:ascii="Calibri Light"/>
              </w:rPr>
              <w:t>puertas.</w:t>
            </w:r>
          </w:p>
        </w:tc>
      </w:tr>
      <w:tr w:rsidR="001E7181">
        <w:trPr>
          <w:trHeight w:val="687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5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1" w:line="247" w:lineRule="auto"/>
              <w:ind w:left="93" w:right="654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Renovación</w:t>
            </w:r>
            <w:r>
              <w:rPr>
                <w:rFonts w:ascii="Calibri Light" w:hAnsi="Calibri Light"/>
                <w:spacing w:val="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 sellado</w:t>
            </w:r>
            <w:r>
              <w:rPr>
                <w:rFonts w:ascii="Calibri Light" w:hAnsi="Calibri Light"/>
                <w:spacing w:val="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cristales</w:t>
            </w:r>
            <w:r>
              <w:rPr>
                <w:rFonts w:ascii="Calibri Light" w:hAnsi="Calibri Light"/>
                <w:spacing w:val="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</w:t>
            </w:r>
            <w:r>
              <w:rPr>
                <w:rFonts w:ascii="Calibri Light" w:hAnsi="Calibri Light"/>
                <w:spacing w:val="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marcos</w:t>
            </w:r>
            <w:r>
              <w:rPr>
                <w:rFonts w:ascii="Calibri Light" w:hAnsi="Calibri Light"/>
                <w:spacing w:val="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puertas.</w:t>
            </w:r>
          </w:p>
        </w:tc>
      </w:tr>
      <w:tr w:rsidR="001E7181">
        <w:trPr>
          <w:trHeight w:val="1537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10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5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Renovación</w:t>
            </w:r>
            <w:r>
              <w:rPr>
                <w:rFonts w:ascii="Calibri Light" w:hAnsi="Calibri Light"/>
                <w:spacing w:val="1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1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acabados</w:t>
            </w:r>
            <w:r>
              <w:rPr>
                <w:rFonts w:ascii="Calibri Light" w:hAnsi="Calibri Light"/>
                <w:spacing w:val="1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pintados,</w:t>
            </w:r>
            <w:r>
              <w:rPr>
                <w:rFonts w:ascii="Calibri Light" w:hAnsi="Calibri Light"/>
                <w:spacing w:val="2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lacados</w:t>
            </w:r>
            <w:r>
              <w:rPr>
                <w:rFonts w:ascii="Calibri Light" w:hAnsi="Calibri Light"/>
                <w:spacing w:val="2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1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barnizados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puertas.</w:t>
            </w:r>
          </w:p>
          <w:p w:rsidR="001E7181" w:rsidRDefault="00317E40">
            <w:pPr>
              <w:pStyle w:val="TableParagraph"/>
              <w:spacing w:before="1"/>
              <w:ind w:left="93" w:right="614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Renovación</w:t>
            </w:r>
            <w:r>
              <w:rPr>
                <w:rFonts w:ascii="Calibri Light" w:hAnsi="Calibri Light"/>
                <w:spacing w:val="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tratamiento</w:t>
            </w:r>
            <w:r>
              <w:rPr>
                <w:rFonts w:ascii="Calibri Light" w:hAnsi="Calibri Light"/>
                <w:spacing w:val="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contra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insectos</w:t>
            </w:r>
            <w:r>
              <w:rPr>
                <w:rFonts w:ascii="Calibri Light" w:hAnsi="Calibri Light"/>
                <w:spacing w:val="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hongos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 las maderas de los marcos,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puertas y barandas 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madera.</w:t>
            </w:r>
          </w:p>
        </w:tc>
      </w:tr>
    </w:tbl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/>
      </w:pPr>
      <w:r>
        <w:rPr>
          <w:spacing w:val="-1"/>
        </w:rPr>
        <w:t>ACABADOS</w:t>
      </w:r>
      <w:r>
        <w:rPr>
          <w:spacing w:val="-6"/>
        </w:rPr>
        <w:t xml:space="preserve"> </w:t>
      </w:r>
      <w:r>
        <w:rPr>
          <w:spacing w:val="-1"/>
        </w:rPr>
        <w:t>INTERIORES</w:t>
      </w:r>
      <w:r>
        <w:rPr>
          <w:spacing w:val="-11"/>
        </w:rPr>
        <w:t xml:space="preserve"> </w:t>
      </w:r>
      <w:r>
        <w:rPr>
          <w:spacing w:val="-1"/>
        </w:rPr>
        <w:t>(suelos,</w:t>
      </w:r>
      <w:r>
        <w:rPr>
          <w:spacing w:val="-2"/>
        </w:rPr>
        <w:t xml:space="preserve"> </w:t>
      </w:r>
      <w:r>
        <w:t>alicatados,</w:t>
      </w:r>
      <w:r>
        <w:rPr>
          <w:spacing w:val="-8"/>
        </w:rPr>
        <w:t xml:space="preserve"> </w:t>
      </w:r>
      <w:r>
        <w:t>pinturas,</w:t>
      </w:r>
      <w:r>
        <w:rPr>
          <w:spacing w:val="-4"/>
        </w:rPr>
        <w:t xml:space="preserve"> </w:t>
      </w:r>
      <w:r>
        <w:t>etc…).</w:t>
      </w:r>
    </w:p>
    <w:p w:rsidR="001E7181" w:rsidRDefault="001E7181">
      <w:pPr>
        <w:pStyle w:val="Textoindependiente"/>
        <w:spacing w:before="4"/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575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line="268" w:lineRule="exact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Inspeccionar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8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2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68" w:lineRule="exac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</w:t>
            </w:r>
            <w:r>
              <w:rPr>
                <w:rFonts w:ascii="Calibri Light" w:hAnsi="Calibri Light"/>
                <w:spacing w:val="2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2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pavimentos</w:t>
            </w:r>
            <w:r>
              <w:rPr>
                <w:rFonts w:ascii="Calibri Light" w:hAnsi="Calibri Light"/>
                <w:spacing w:val="2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goma,</w:t>
            </w:r>
            <w:r>
              <w:rPr>
                <w:rFonts w:ascii="Calibri Light" w:hAnsi="Calibri Light"/>
                <w:spacing w:val="3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parquet,</w:t>
            </w:r>
            <w:r>
              <w:rPr>
                <w:rFonts w:ascii="Calibri Light" w:hAnsi="Calibri Light"/>
                <w:spacing w:val="2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moqueta,</w:t>
            </w:r>
          </w:p>
          <w:p w:rsidR="001E7181" w:rsidRDefault="00317E40">
            <w:pPr>
              <w:pStyle w:val="TableParagraph"/>
              <w:spacing w:before="14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spacing w:val="-1"/>
                <w:w w:val="105"/>
              </w:rPr>
              <w:t>linóleo</w:t>
            </w:r>
            <w:r>
              <w:rPr>
                <w:rFonts w:ascii="Calibri Light" w:hAnsi="Calibri Light"/>
                <w:spacing w:val="-14"/>
                <w:w w:val="105"/>
              </w:rPr>
              <w:t xml:space="preserve"> </w:t>
            </w:r>
            <w:r>
              <w:rPr>
                <w:rFonts w:ascii="Calibri Light" w:hAnsi="Calibri Light"/>
                <w:spacing w:val="-1"/>
                <w:w w:val="105"/>
              </w:rPr>
              <w:t>o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spacing w:val="-1"/>
                <w:w w:val="105"/>
              </w:rPr>
              <w:t>PVC.</w:t>
            </w:r>
          </w:p>
        </w:tc>
      </w:tr>
      <w:tr w:rsidR="001E7181">
        <w:trPr>
          <w:trHeight w:val="1537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5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3" w:line="247" w:lineRule="auto"/>
              <w:ind w:left="93" w:right="22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pavimentos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hormigón,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terrazo,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cerámica,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mosaico,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gres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o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piedra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natural.</w:t>
            </w:r>
          </w:p>
          <w:p w:rsidR="001E7181" w:rsidRDefault="00317E40">
            <w:pPr>
              <w:pStyle w:val="TableParagraph"/>
              <w:spacing w:before="2" w:line="252" w:lineRule="auto"/>
              <w:ind w:left="93" w:right="20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Control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aparición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anomalías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como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fisuras,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grietas,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movimientos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o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roturas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en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revestimientos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verticales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horizontales.</w:t>
            </w:r>
          </w:p>
        </w:tc>
      </w:tr>
    </w:tbl>
    <w:p w:rsidR="001E7181" w:rsidRDefault="001E7181">
      <w:pPr>
        <w:spacing w:line="252" w:lineRule="auto"/>
        <w:jc w:val="both"/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1" w:after="1"/>
        <w:rPr>
          <w:sz w:val="18"/>
        </w:rPr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693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Limpiar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/>
              </w:rPr>
            </w:pPr>
            <w:r>
              <w:rPr>
                <w:rFonts w:ascii="Calibri Light"/>
              </w:rPr>
              <w:t>Cada</w:t>
            </w:r>
            <w:r>
              <w:rPr>
                <w:rFonts w:ascii="Calibri Light"/>
                <w:spacing w:val="-1"/>
              </w:rPr>
              <w:t xml:space="preserve"> </w:t>
            </w:r>
            <w:r>
              <w:rPr>
                <w:rFonts w:ascii="Calibri Light"/>
              </w:rPr>
              <w:t>mes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4" w:lineRule="auto"/>
              <w:ind w:left="93" w:right="1041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Cepillado o limpieza con aspirador de los revestimientos</w:t>
            </w:r>
            <w:r>
              <w:rPr>
                <w:rFonts w:ascii="Calibri Light"/>
                <w:spacing w:val="-50"/>
                <w:w w:val="105"/>
              </w:rPr>
              <w:t xml:space="preserve"> </w:t>
            </w:r>
            <w:r>
              <w:rPr>
                <w:rFonts w:ascii="Calibri Light"/>
                <w:spacing w:val="-1"/>
              </w:rPr>
              <w:t>textiles</w:t>
            </w:r>
            <w:r>
              <w:rPr>
                <w:rFonts w:ascii="Calibri Light"/>
                <w:spacing w:val="-13"/>
              </w:rPr>
              <w:t xml:space="preserve"> </w:t>
            </w:r>
            <w:r>
              <w:rPr>
                <w:rFonts w:ascii="Calibri Light"/>
                <w:spacing w:val="-1"/>
              </w:rPr>
              <w:t>o</w:t>
            </w:r>
            <w:r>
              <w:rPr>
                <w:rFonts w:ascii="Calibri Light"/>
                <w:spacing w:val="-19"/>
              </w:rPr>
              <w:t xml:space="preserve"> </w:t>
            </w:r>
            <w:r>
              <w:rPr>
                <w:rFonts w:ascii="Calibri Light"/>
              </w:rPr>
              <w:t>empapelados.</w:t>
            </w:r>
          </w:p>
        </w:tc>
      </w:tr>
      <w:tr w:rsidR="001E7181">
        <w:trPr>
          <w:trHeight w:val="1984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Cada</w:t>
            </w:r>
            <w:r>
              <w:rPr>
                <w:rFonts w:ascii="Calibri Light"/>
                <w:spacing w:val="-13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6</w:t>
            </w:r>
            <w:r>
              <w:rPr>
                <w:rFonts w:ascii="Calibri Light"/>
                <w:spacing w:val="-8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meses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1"/>
              <w:ind w:left="93"/>
              <w:rPr>
                <w:rFonts w:ascii="Calibri Light"/>
              </w:rPr>
            </w:pPr>
            <w:r>
              <w:rPr>
                <w:rFonts w:ascii="Calibri Light"/>
                <w:spacing w:val="-1"/>
                <w:w w:val="105"/>
              </w:rPr>
              <w:t>Limpieza</w:t>
            </w:r>
            <w:r>
              <w:rPr>
                <w:rFonts w:ascii="Calibri Light"/>
                <w:spacing w:val="-12"/>
                <w:w w:val="105"/>
              </w:rPr>
              <w:t xml:space="preserve"> </w:t>
            </w:r>
            <w:r>
              <w:rPr>
                <w:rFonts w:ascii="Calibri Light"/>
                <w:spacing w:val="-1"/>
                <w:w w:val="105"/>
              </w:rPr>
              <w:t>de</w:t>
            </w:r>
            <w:r>
              <w:rPr>
                <w:rFonts w:ascii="Calibri Light"/>
                <w:spacing w:val="-8"/>
                <w:w w:val="105"/>
              </w:rPr>
              <w:t xml:space="preserve"> </w:t>
            </w:r>
            <w:r>
              <w:rPr>
                <w:rFonts w:ascii="Calibri Light"/>
                <w:spacing w:val="-1"/>
                <w:w w:val="105"/>
              </w:rPr>
              <w:t>la</w:t>
            </w:r>
            <w:r>
              <w:rPr>
                <w:rFonts w:ascii="Calibri Light"/>
                <w:spacing w:val="-10"/>
                <w:w w:val="105"/>
              </w:rPr>
              <w:t xml:space="preserve"> </w:t>
            </w:r>
            <w:r>
              <w:rPr>
                <w:rFonts w:ascii="Calibri Light"/>
                <w:spacing w:val="-1"/>
                <w:w w:val="105"/>
              </w:rPr>
              <w:t>moqueta</w:t>
            </w:r>
            <w:r>
              <w:rPr>
                <w:rFonts w:ascii="Calibri Light"/>
                <w:spacing w:val="-11"/>
                <w:w w:val="105"/>
              </w:rPr>
              <w:t xml:space="preserve"> </w:t>
            </w:r>
            <w:r>
              <w:rPr>
                <w:rFonts w:ascii="Calibri Light"/>
                <w:spacing w:val="-1"/>
                <w:w w:val="105"/>
              </w:rPr>
              <w:t>con</w:t>
            </w:r>
            <w:r>
              <w:rPr>
                <w:rFonts w:ascii="Calibri Light"/>
                <w:spacing w:val="-7"/>
                <w:w w:val="105"/>
              </w:rPr>
              <w:t xml:space="preserve"> </w:t>
            </w:r>
            <w:r>
              <w:rPr>
                <w:rFonts w:ascii="Calibri Light"/>
                <w:spacing w:val="-1"/>
                <w:w w:val="105"/>
              </w:rPr>
              <w:t>espuma</w:t>
            </w:r>
            <w:r>
              <w:rPr>
                <w:rFonts w:ascii="Calibri Light"/>
                <w:spacing w:val="-10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seca.</w:t>
            </w:r>
          </w:p>
          <w:p w:rsidR="001E7181" w:rsidRDefault="00317E40">
            <w:pPr>
              <w:pStyle w:val="TableParagraph"/>
              <w:spacing w:before="10" w:line="252" w:lineRule="auto"/>
              <w:ind w:left="93" w:right="110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Encerado</w:t>
            </w:r>
            <w:r>
              <w:rPr>
                <w:rFonts w:ascii="Calibri Light" w:hAnsi="Calibri Light"/>
                <w:spacing w:val="19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24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17"/>
              </w:rPr>
              <w:t xml:space="preserve"> </w:t>
            </w:r>
            <w:r>
              <w:rPr>
                <w:rFonts w:ascii="Calibri Light" w:hAnsi="Calibri Light"/>
              </w:rPr>
              <w:t>pavimentos</w:t>
            </w:r>
            <w:r>
              <w:rPr>
                <w:rFonts w:ascii="Calibri Light" w:hAnsi="Calibri Light"/>
                <w:spacing w:val="18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25"/>
              </w:rPr>
              <w:t xml:space="preserve"> </w:t>
            </w:r>
            <w:r>
              <w:rPr>
                <w:rFonts w:ascii="Calibri Light" w:hAnsi="Calibri Light"/>
              </w:rPr>
              <w:t>cerámica</w:t>
            </w:r>
            <w:r>
              <w:rPr>
                <w:rFonts w:ascii="Calibri Light" w:hAnsi="Calibri Light"/>
                <w:spacing w:val="15"/>
              </w:rPr>
              <w:t xml:space="preserve"> </w:t>
            </w:r>
            <w:r>
              <w:rPr>
                <w:rFonts w:ascii="Calibri Light" w:hAnsi="Calibri Light"/>
              </w:rPr>
              <w:t>natural</w:t>
            </w:r>
            <w:r>
              <w:rPr>
                <w:rFonts w:ascii="Calibri Light" w:hAnsi="Calibri Light"/>
                <w:spacing w:val="20"/>
              </w:rPr>
              <w:t xml:space="preserve"> </w:t>
            </w:r>
            <w:r>
              <w:rPr>
                <w:rFonts w:ascii="Calibri Light" w:hAnsi="Calibri Light"/>
              </w:rPr>
              <w:t>porosa.</w:t>
            </w:r>
            <w:r>
              <w:rPr>
                <w:rFonts w:ascii="Calibri Light" w:hAnsi="Calibri Light"/>
                <w:spacing w:val="-47"/>
              </w:rPr>
              <w:t xml:space="preserve"> </w:t>
            </w:r>
            <w:r>
              <w:rPr>
                <w:rFonts w:ascii="Calibri Light" w:hAnsi="Calibri Light"/>
                <w:spacing w:val="-1"/>
              </w:rPr>
              <w:t>Abrillantado</w:t>
            </w:r>
            <w:r>
              <w:rPr>
                <w:rFonts w:ascii="Calibri Light" w:hAnsi="Calibri Light"/>
                <w:spacing w:val="-13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-18"/>
              </w:rPr>
              <w:t xml:space="preserve"> </w:t>
            </w:r>
            <w:r>
              <w:rPr>
                <w:rFonts w:ascii="Calibri Light" w:hAnsi="Calibri Light"/>
              </w:rPr>
              <w:t>mosaico</w:t>
            </w:r>
            <w:r>
              <w:rPr>
                <w:rFonts w:ascii="Calibri Light" w:hAnsi="Calibri Light"/>
                <w:spacing w:val="-14"/>
              </w:rPr>
              <w:t xml:space="preserve"> </w:t>
            </w:r>
            <w:r>
              <w:rPr>
                <w:rFonts w:ascii="Calibri Light" w:hAnsi="Calibri Light"/>
              </w:rPr>
              <w:t>hidráulico.</w:t>
            </w:r>
          </w:p>
          <w:p w:rsidR="001E7181" w:rsidRDefault="00317E40">
            <w:pPr>
              <w:pStyle w:val="TableParagraph"/>
              <w:tabs>
                <w:tab w:val="left" w:pos="1396"/>
                <w:tab w:val="left" w:pos="2349"/>
                <w:tab w:val="left" w:pos="3789"/>
                <w:tab w:val="left" w:pos="4925"/>
                <w:tab w:val="left" w:pos="5496"/>
              </w:tabs>
              <w:ind w:left="93" w:right="13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Limpieza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revestimientos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 xml:space="preserve">estucados, 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aplacados</w:t>
            </w:r>
            <w:r>
              <w:rPr>
                <w:rFonts w:ascii="Calibri Light" w:hAnsi="Calibri Light"/>
                <w:spacing w:val="5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cerámica,</w:t>
            </w:r>
            <w:r>
              <w:rPr>
                <w:rFonts w:ascii="Calibri Light" w:hAnsi="Calibri Light"/>
                <w:w w:val="105"/>
              </w:rPr>
              <w:tab/>
              <w:t>piedra</w:t>
            </w:r>
            <w:r>
              <w:rPr>
                <w:rFonts w:ascii="Calibri Light" w:hAnsi="Calibri Light"/>
                <w:w w:val="105"/>
              </w:rPr>
              <w:tab/>
              <w:t>natural,</w:t>
            </w:r>
            <w:r>
              <w:rPr>
                <w:rFonts w:ascii="Calibri Light" w:hAnsi="Calibri Light"/>
                <w:w w:val="105"/>
              </w:rPr>
              <w:tab/>
              <w:t>tableros</w:t>
            </w:r>
            <w:r>
              <w:rPr>
                <w:rFonts w:ascii="Calibri Light" w:hAnsi="Calibri Light"/>
                <w:w w:val="105"/>
              </w:rPr>
              <w:tab/>
              <w:t>de</w:t>
            </w:r>
            <w:r>
              <w:rPr>
                <w:rFonts w:ascii="Calibri Light" w:hAnsi="Calibri Light"/>
                <w:w w:val="105"/>
              </w:rPr>
              <w:tab/>
            </w:r>
            <w:r>
              <w:rPr>
                <w:rFonts w:ascii="Calibri Light" w:hAnsi="Calibri Light"/>
                <w:spacing w:val="-2"/>
              </w:rPr>
              <w:t>madera,</w:t>
            </w:r>
            <w:r>
              <w:rPr>
                <w:rFonts w:ascii="Calibri Light" w:hAnsi="Calibri Light"/>
                <w:spacing w:val="-47"/>
              </w:rPr>
              <w:t xml:space="preserve"> </w:t>
            </w:r>
            <w:r>
              <w:rPr>
                <w:rFonts w:ascii="Calibri Light" w:hAnsi="Calibri Light"/>
                <w:spacing w:val="-1"/>
              </w:rPr>
              <w:t>revestimientos</w:t>
            </w:r>
            <w:r>
              <w:rPr>
                <w:rFonts w:ascii="Calibri Light" w:hAnsi="Calibri Light"/>
                <w:spacing w:val="-11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11"/>
              </w:rPr>
              <w:t xml:space="preserve"> </w:t>
            </w:r>
            <w:r>
              <w:rPr>
                <w:rFonts w:ascii="Calibri Light" w:hAnsi="Calibri Light"/>
              </w:rPr>
              <w:t>corcho</w:t>
            </w:r>
            <w:r>
              <w:rPr>
                <w:rFonts w:ascii="Calibri Light" w:hAnsi="Calibri Light"/>
                <w:spacing w:val="-9"/>
              </w:rPr>
              <w:t xml:space="preserve"> </w:t>
            </w:r>
            <w:r>
              <w:rPr>
                <w:rFonts w:ascii="Calibri Light" w:hAnsi="Calibri Light"/>
              </w:rPr>
              <w:t>o</w:t>
            </w:r>
            <w:r>
              <w:rPr>
                <w:rFonts w:ascii="Calibri Light" w:hAnsi="Calibri Light"/>
                <w:spacing w:val="-14"/>
              </w:rPr>
              <w:t xml:space="preserve"> </w:t>
            </w:r>
            <w:r>
              <w:rPr>
                <w:rFonts w:ascii="Calibri Light" w:hAnsi="Calibri Light"/>
              </w:rPr>
              <w:t>sintéticos.</w:t>
            </w:r>
          </w:p>
          <w:p w:rsidR="001E7181" w:rsidRDefault="00317E40">
            <w:pPr>
              <w:pStyle w:val="TableParagraph"/>
              <w:spacing w:before="1"/>
              <w:ind w:left="93"/>
              <w:rPr>
                <w:rFonts w:ascii="Calibri Light"/>
              </w:rPr>
            </w:pPr>
            <w:r>
              <w:rPr>
                <w:rFonts w:ascii="Calibri Light"/>
              </w:rPr>
              <w:t>Abrillantado</w:t>
            </w:r>
            <w:r>
              <w:rPr>
                <w:rFonts w:ascii="Calibri Light"/>
                <w:spacing w:val="3"/>
              </w:rPr>
              <w:t xml:space="preserve"> </w:t>
            </w:r>
            <w:r>
              <w:rPr>
                <w:rFonts w:ascii="Calibri Light"/>
              </w:rPr>
              <w:t>del</w:t>
            </w:r>
            <w:r>
              <w:rPr>
                <w:rFonts w:ascii="Calibri Light"/>
                <w:spacing w:val="4"/>
              </w:rPr>
              <w:t xml:space="preserve"> </w:t>
            </w:r>
            <w:r>
              <w:rPr>
                <w:rFonts w:ascii="Calibri Light"/>
              </w:rPr>
              <w:t>terrazo.</w:t>
            </w:r>
          </w:p>
        </w:tc>
      </w:tr>
      <w:tr w:rsidR="001E7181">
        <w:trPr>
          <w:trHeight w:val="1249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Renovar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5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19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Tratamiento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revestimientos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interiores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madera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productos que mejoren su conservación y las protejan contra el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ataque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hongos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insectos.</w:t>
            </w:r>
          </w:p>
          <w:p w:rsidR="001E7181" w:rsidRDefault="00317E40">
            <w:pPr>
              <w:pStyle w:val="TableParagraph"/>
              <w:ind w:left="93"/>
              <w:jc w:val="both"/>
              <w:rPr>
                <w:rFonts w:ascii="Calibri Light"/>
              </w:rPr>
            </w:pPr>
            <w:r>
              <w:rPr>
                <w:rFonts w:ascii="Calibri Light"/>
              </w:rPr>
              <w:t>Repintado</w:t>
            </w:r>
            <w:r>
              <w:rPr>
                <w:rFonts w:ascii="Calibri Light"/>
                <w:spacing w:val="13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14"/>
              </w:rPr>
              <w:t xml:space="preserve"> </w:t>
            </w:r>
            <w:r>
              <w:rPr>
                <w:rFonts w:ascii="Calibri Light"/>
              </w:rPr>
              <w:t>los</w:t>
            </w:r>
            <w:r>
              <w:rPr>
                <w:rFonts w:ascii="Calibri Light"/>
                <w:spacing w:val="14"/>
              </w:rPr>
              <w:t xml:space="preserve"> </w:t>
            </w:r>
            <w:r>
              <w:rPr>
                <w:rFonts w:ascii="Calibri Light"/>
              </w:rPr>
              <w:t>paramentos</w:t>
            </w:r>
            <w:r>
              <w:rPr>
                <w:rFonts w:ascii="Calibri Light"/>
                <w:spacing w:val="15"/>
              </w:rPr>
              <w:t xml:space="preserve"> </w:t>
            </w:r>
            <w:r>
              <w:rPr>
                <w:rFonts w:ascii="Calibri Light"/>
              </w:rPr>
              <w:t>interiores.</w:t>
            </w:r>
          </w:p>
        </w:tc>
      </w:tr>
      <w:tr w:rsidR="001E7181">
        <w:trPr>
          <w:trHeight w:val="1552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4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10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Pulido y barnizado de los pavimentos de corcho o parquet.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Renovación</w:t>
            </w:r>
            <w:r>
              <w:rPr>
                <w:rFonts w:ascii="Calibri Light" w:hAnsi="Calibri Light"/>
                <w:spacing w:val="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tratamiento</w:t>
            </w:r>
            <w:r>
              <w:rPr>
                <w:rFonts w:ascii="Calibri Light" w:hAnsi="Calibri Light"/>
                <w:spacing w:val="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contra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insectos</w:t>
            </w:r>
            <w:r>
              <w:rPr>
                <w:rFonts w:ascii="Calibri Light" w:hAnsi="Calibri Light"/>
                <w:spacing w:val="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hongos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maderas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parquets.</w:t>
            </w:r>
          </w:p>
          <w:p w:rsidR="001E7181" w:rsidRDefault="00317E40">
            <w:pPr>
              <w:pStyle w:val="TableParagraph"/>
              <w:spacing w:before="5" w:line="249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Renovación</w:t>
            </w:r>
            <w:r>
              <w:rPr>
                <w:rFonts w:ascii="Calibri Light" w:hAnsi="Calibri Light"/>
                <w:spacing w:val="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tratamiento</w:t>
            </w:r>
            <w:r>
              <w:rPr>
                <w:rFonts w:ascii="Calibri Light" w:hAnsi="Calibri Light"/>
                <w:spacing w:val="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contra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insectos</w:t>
            </w:r>
            <w:r>
              <w:rPr>
                <w:rFonts w:ascii="Calibri Light" w:hAnsi="Calibri Light"/>
                <w:spacing w:val="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hongos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maderas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parquets.</w:t>
            </w:r>
          </w:p>
        </w:tc>
      </w:tr>
    </w:tbl>
    <w:p w:rsidR="001E7181" w:rsidRDefault="001E7181">
      <w:pPr>
        <w:pStyle w:val="Textoindependiente"/>
        <w:spacing w:before="2"/>
        <w:rPr>
          <w:sz w:val="17"/>
        </w:rPr>
      </w:pPr>
    </w:p>
    <w:p w:rsidR="001E7181" w:rsidRDefault="00317E40">
      <w:pPr>
        <w:pStyle w:val="Textoindependiente"/>
        <w:spacing w:before="57"/>
        <w:ind w:left="210"/>
      </w:pPr>
      <w:r>
        <w:rPr>
          <w:spacing w:val="-1"/>
        </w:rPr>
        <w:t>INSTALACIONES:</w:t>
      </w:r>
      <w:r>
        <w:rPr>
          <w:spacing w:val="-13"/>
        </w:rPr>
        <w:t xml:space="preserve"> </w:t>
      </w:r>
      <w:r>
        <w:rPr>
          <w:spacing w:val="-1"/>
        </w:rPr>
        <w:t>RED</w:t>
      </w:r>
      <w:r>
        <w:rPr>
          <w:spacing w:val="-11"/>
        </w:rPr>
        <w:t xml:space="preserve"> </w:t>
      </w:r>
      <w:r>
        <w:rPr>
          <w:spacing w:val="-1"/>
        </w:rPr>
        <w:t>DE</w:t>
      </w:r>
      <w:r>
        <w:rPr>
          <w:spacing w:val="-12"/>
        </w:rPr>
        <w:t xml:space="preserve"> </w:t>
      </w:r>
      <w:r>
        <w:rPr>
          <w:spacing w:val="-1"/>
        </w:rPr>
        <w:t>EVACUACIÓN</w:t>
      </w:r>
      <w:r>
        <w:rPr>
          <w:spacing w:val="-2"/>
        </w:rPr>
        <w:t xml:space="preserve"> </w:t>
      </w:r>
      <w:r>
        <w:rPr>
          <w:spacing w:val="-1"/>
        </w:rPr>
        <w:t>(Saneamiento</w:t>
      </w:r>
      <w:r>
        <w:rPr>
          <w:spacing w:val="-12"/>
        </w:rPr>
        <w:t xml:space="preserve"> </w:t>
      </w:r>
      <w:r>
        <w:t>bajantes,</w:t>
      </w:r>
      <w:r>
        <w:rPr>
          <w:spacing w:val="-3"/>
        </w:rPr>
        <w:t xml:space="preserve"> </w:t>
      </w:r>
      <w:r>
        <w:t>colectores,</w:t>
      </w:r>
      <w:r>
        <w:rPr>
          <w:spacing w:val="-4"/>
        </w:rPr>
        <w:t xml:space="preserve"> </w:t>
      </w:r>
      <w:r>
        <w:t>arquetas…).</w:t>
      </w:r>
    </w:p>
    <w:p w:rsidR="001E7181" w:rsidRDefault="001E7181">
      <w:pPr>
        <w:pStyle w:val="Textoindependiente"/>
        <w:spacing w:before="10"/>
        <w:rPr>
          <w:sz w:val="21"/>
        </w:rPr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985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Inspeccionar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año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1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Revisión</w:t>
            </w:r>
            <w:r>
              <w:rPr>
                <w:rFonts w:ascii="Calibri Light" w:hAnsi="Calibri Light"/>
                <w:spacing w:val="15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estado</w:t>
            </w:r>
            <w:r>
              <w:rPr>
                <w:rFonts w:ascii="Calibri Light" w:hAnsi="Calibri Light"/>
                <w:spacing w:val="14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11"/>
              </w:rPr>
              <w:t xml:space="preserve"> </w:t>
            </w:r>
            <w:r>
              <w:rPr>
                <w:rFonts w:ascii="Calibri Light" w:hAnsi="Calibri Light"/>
              </w:rPr>
              <w:t>canalones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y</w:t>
            </w:r>
            <w:r>
              <w:rPr>
                <w:rFonts w:ascii="Calibri Light" w:hAnsi="Calibri Light"/>
                <w:spacing w:val="11"/>
              </w:rPr>
              <w:t xml:space="preserve"> </w:t>
            </w:r>
            <w:r>
              <w:rPr>
                <w:rFonts w:ascii="Calibri Light" w:hAnsi="Calibri Light"/>
              </w:rPr>
              <w:t>sumideros.</w:t>
            </w:r>
          </w:p>
          <w:p w:rsidR="001E7181" w:rsidRDefault="00317E40">
            <w:pPr>
              <w:pStyle w:val="TableParagraph"/>
              <w:spacing w:before="10" w:line="252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Revisión</w:t>
            </w:r>
            <w:r>
              <w:rPr>
                <w:rFonts w:ascii="Calibri Light" w:hAnsi="Calibri Light"/>
                <w:spacing w:val="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buen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funcionamiento</w:t>
            </w:r>
            <w:r>
              <w:rPr>
                <w:rFonts w:ascii="Calibri Light" w:hAnsi="Calibri Light"/>
                <w:spacing w:val="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bomba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cámara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bombeo.</w:t>
            </w:r>
          </w:p>
        </w:tc>
      </w:tr>
      <w:tr w:rsidR="001E7181">
        <w:trPr>
          <w:trHeight w:val="961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2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628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</w:t>
            </w:r>
            <w:r>
              <w:rPr>
                <w:rFonts w:ascii="Calibri Light" w:hAnsi="Calibri Light"/>
                <w:spacing w:val="3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2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anclajes</w:t>
            </w:r>
            <w:r>
              <w:rPr>
                <w:rFonts w:ascii="Calibri Light" w:hAnsi="Calibri Light"/>
                <w:spacing w:val="3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3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red</w:t>
            </w:r>
            <w:r>
              <w:rPr>
                <w:rFonts w:ascii="Calibri Light" w:hAnsi="Calibri Light"/>
                <w:spacing w:val="3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horizontal</w:t>
            </w:r>
            <w:r>
              <w:rPr>
                <w:rFonts w:ascii="Calibri Light" w:hAnsi="Calibri Light"/>
                <w:spacing w:val="3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colgada</w:t>
            </w:r>
            <w:r>
              <w:rPr>
                <w:rFonts w:ascii="Calibri Light" w:hAnsi="Calibri Light"/>
                <w:spacing w:val="2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forjado.</w:t>
            </w:r>
          </w:p>
          <w:p w:rsidR="001E7181" w:rsidRDefault="00317E40">
            <w:pPr>
              <w:pStyle w:val="TableParagraph"/>
              <w:spacing w:before="6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spacing w:val="-1"/>
                <w:w w:val="105"/>
              </w:rPr>
              <w:t>Inspección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spacing w:val="-1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spacing w:val="-1"/>
                <w:w w:val="105"/>
              </w:rPr>
              <w:t>los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anclajes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red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vertical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vista.</w:t>
            </w:r>
          </w:p>
        </w:tc>
      </w:tr>
      <w:tr w:rsidR="001E7181">
        <w:trPr>
          <w:trHeight w:val="690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3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1646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Inspección del estado de los bajantes. Inspección de</w:t>
            </w:r>
            <w:r>
              <w:rPr>
                <w:rFonts w:ascii="Calibri Light" w:hAnsi="Calibri Light"/>
                <w:spacing w:val="-47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-12"/>
              </w:rPr>
              <w:t xml:space="preserve"> </w:t>
            </w:r>
            <w:r>
              <w:rPr>
                <w:rFonts w:ascii="Calibri Light" w:hAnsi="Calibri Light"/>
              </w:rPr>
              <w:t>albañales.</w:t>
            </w:r>
          </w:p>
        </w:tc>
      </w:tr>
      <w:tr w:rsidR="001E7181">
        <w:trPr>
          <w:trHeight w:val="404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Limpiar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/>
              </w:rPr>
            </w:pPr>
            <w:r>
              <w:rPr>
                <w:rFonts w:ascii="Calibri Light"/>
              </w:rPr>
              <w:t>Cada</w:t>
            </w:r>
            <w:r>
              <w:rPr>
                <w:rFonts w:ascii="Calibri Light"/>
                <w:spacing w:val="-1"/>
              </w:rPr>
              <w:t xml:space="preserve"> </w:t>
            </w:r>
            <w:r>
              <w:rPr>
                <w:rFonts w:ascii="Calibri Light"/>
              </w:rPr>
              <w:t>mes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67" w:lineRule="exac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Vertido</w:t>
            </w:r>
            <w:r>
              <w:rPr>
                <w:rFonts w:ascii="Calibri Light" w:hAnsi="Calibri Light"/>
                <w:spacing w:val="13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2"/>
              </w:rPr>
              <w:t xml:space="preserve"> </w:t>
            </w:r>
            <w:r>
              <w:rPr>
                <w:rFonts w:ascii="Calibri Light" w:hAnsi="Calibri Light"/>
              </w:rPr>
              <w:t>agua</w:t>
            </w:r>
            <w:r>
              <w:rPr>
                <w:rFonts w:ascii="Calibri Light" w:hAnsi="Calibri Light"/>
                <w:spacing w:val="12"/>
              </w:rPr>
              <w:t xml:space="preserve"> </w:t>
            </w:r>
            <w:r>
              <w:rPr>
                <w:rFonts w:ascii="Calibri Light" w:hAnsi="Calibri Light"/>
              </w:rPr>
              <w:t>caliente</w:t>
            </w:r>
            <w:r>
              <w:rPr>
                <w:rFonts w:ascii="Calibri Light" w:hAnsi="Calibri Light"/>
                <w:spacing w:val="11"/>
              </w:rPr>
              <w:t xml:space="preserve"> </w:t>
            </w:r>
            <w:r>
              <w:rPr>
                <w:rFonts w:ascii="Calibri Light" w:hAnsi="Calibri Light"/>
              </w:rPr>
              <w:t>por</w:t>
            </w:r>
            <w:r>
              <w:rPr>
                <w:rFonts w:ascii="Calibri Light" w:hAnsi="Calibri Light"/>
                <w:spacing w:val="10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10"/>
              </w:rPr>
              <w:t xml:space="preserve"> </w:t>
            </w:r>
            <w:r>
              <w:rPr>
                <w:rFonts w:ascii="Calibri Light" w:hAnsi="Calibri Light"/>
              </w:rPr>
              <w:t>desagües.</w:t>
            </w:r>
          </w:p>
        </w:tc>
      </w:tr>
      <w:tr w:rsidR="001E7181">
        <w:trPr>
          <w:trHeight w:val="419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Cada</w:t>
            </w:r>
            <w:r>
              <w:rPr>
                <w:rFonts w:ascii="Calibri Light"/>
                <w:spacing w:val="-13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6</w:t>
            </w:r>
            <w:r>
              <w:rPr>
                <w:rFonts w:ascii="Calibri Light"/>
                <w:spacing w:val="-8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meses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3"/>
              <w:ind w:left="93"/>
              <w:rPr>
                <w:rFonts w:ascii="Calibri Light"/>
              </w:rPr>
            </w:pPr>
            <w:r>
              <w:rPr>
                <w:rFonts w:ascii="Calibri Light"/>
                <w:spacing w:val="-1"/>
                <w:w w:val="105"/>
              </w:rPr>
              <w:t>Limpieza</w:t>
            </w:r>
            <w:r>
              <w:rPr>
                <w:rFonts w:ascii="Calibri Light"/>
                <w:spacing w:val="-11"/>
                <w:w w:val="105"/>
              </w:rPr>
              <w:t xml:space="preserve"> </w:t>
            </w:r>
            <w:r>
              <w:rPr>
                <w:rFonts w:ascii="Calibri Light"/>
                <w:spacing w:val="-1"/>
                <w:w w:val="105"/>
              </w:rPr>
              <w:t>de</w:t>
            </w:r>
            <w:r>
              <w:rPr>
                <w:rFonts w:ascii="Calibri Light"/>
                <w:spacing w:val="-5"/>
                <w:w w:val="105"/>
              </w:rPr>
              <w:t xml:space="preserve"> </w:t>
            </w:r>
            <w:r>
              <w:rPr>
                <w:rFonts w:ascii="Calibri Light"/>
                <w:spacing w:val="-1"/>
                <w:w w:val="105"/>
              </w:rPr>
              <w:t>los</w:t>
            </w:r>
            <w:r>
              <w:rPr>
                <w:rFonts w:ascii="Calibri Light"/>
                <w:spacing w:val="-11"/>
                <w:w w:val="105"/>
              </w:rPr>
              <w:t xml:space="preserve"> </w:t>
            </w:r>
            <w:r>
              <w:rPr>
                <w:rFonts w:ascii="Calibri Light"/>
                <w:spacing w:val="-1"/>
                <w:w w:val="105"/>
              </w:rPr>
              <w:t>canalones</w:t>
            </w:r>
            <w:r>
              <w:rPr>
                <w:rFonts w:ascii="Calibri Light"/>
                <w:spacing w:val="-3"/>
                <w:w w:val="105"/>
              </w:rPr>
              <w:t xml:space="preserve"> </w:t>
            </w:r>
            <w:r>
              <w:rPr>
                <w:rFonts w:ascii="Calibri Light"/>
                <w:spacing w:val="-1"/>
                <w:w w:val="105"/>
              </w:rPr>
              <w:t>y</w:t>
            </w:r>
            <w:r>
              <w:rPr>
                <w:rFonts w:ascii="Calibri Light"/>
                <w:spacing w:val="-12"/>
                <w:w w:val="105"/>
              </w:rPr>
              <w:t xml:space="preserve"> </w:t>
            </w:r>
            <w:r>
              <w:rPr>
                <w:rFonts w:ascii="Calibri Light"/>
                <w:spacing w:val="-1"/>
                <w:w w:val="105"/>
              </w:rPr>
              <w:t>sumideros</w:t>
            </w:r>
            <w:r>
              <w:rPr>
                <w:rFonts w:ascii="Calibri Light"/>
                <w:spacing w:val="-11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de</w:t>
            </w:r>
            <w:r>
              <w:rPr>
                <w:rFonts w:ascii="Calibri Light"/>
                <w:spacing w:val="-5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la</w:t>
            </w:r>
            <w:r>
              <w:rPr>
                <w:rFonts w:ascii="Calibri Light"/>
                <w:spacing w:val="-6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cubierta.</w:t>
            </w:r>
          </w:p>
        </w:tc>
      </w:tr>
      <w:tr w:rsidR="001E7181">
        <w:trPr>
          <w:trHeight w:val="1523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año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Limpieza</w:t>
            </w:r>
            <w:r>
              <w:rPr>
                <w:rFonts w:ascii="Calibri Light" w:hAnsi="Calibri Light"/>
                <w:spacing w:val="12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4"/>
              </w:rPr>
              <w:t xml:space="preserve"> </w:t>
            </w:r>
            <w:r>
              <w:rPr>
                <w:rFonts w:ascii="Calibri Light" w:hAnsi="Calibri Light"/>
              </w:rPr>
              <w:t>las</w:t>
            </w:r>
            <w:r>
              <w:rPr>
                <w:rFonts w:ascii="Calibri Light" w:hAnsi="Calibri Light"/>
                <w:spacing w:val="13"/>
              </w:rPr>
              <w:t xml:space="preserve"> </w:t>
            </w:r>
            <w:r>
              <w:rPr>
                <w:rFonts w:ascii="Calibri Light" w:hAnsi="Calibri Light"/>
              </w:rPr>
              <w:t>fosas</w:t>
            </w:r>
            <w:r>
              <w:rPr>
                <w:rFonts w:ascii="Calibri Light" w:hAnsi="Calibri Light"/>
                <w:spacing w:val="12"/>
              </w:rPr>
              <w:t xml:space="preserve"> </w:t>
            </w:r>
            <w:r>
              <w:rPr>
                <w:rFonts w:ascii="Calibri Light" w:hAnsi="Calibri Light"/>
              </w:rPr>
              <w:t>sépticas</w:t>
            </w:r>
            <w:r>
              <w:rPr>
                <w:rFonts w:ascii="Calibri Light" w:hAnsi="Calibri Light"/>
                <w:spacing w:val="11"/>
              </w:rPr>
              <w:t xml:space="preserve"> </w:t>
            </w:r>
            <w:r>
              <w:rPr>
                <w:rFonts w:ascii="Calibri Light" w:hAnsi="Calibri Light"/>
              </w:rPr>
              <w:t>y</w:t>
            </w:r>
            <w:r>
              <w:rPr>
                <w:rFonts w:ascii="Calibri Light" w:hAnsi="Calibri Light"/>
                <w:spacing w:val="11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11"/>
              </w:rPr>
              <w:t xml:space="preserve"> </w:t>
            </w:r>
            <w:r>
              <w:rPr>
                <w:rFonts w:ascii="Calibri Light" w:hAnsi="Calibri Light"/>
              </w:rPr>
              <w:t>pozos</w:t>
            </w:r>
            <w:r>
              <w:rPr>
                <w:rFonts w:ascii="Calibri Light" w:hAnsi="Calibri Light"/>
                <w:spacing w:val="12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4"/>
              </w:rPr>
              <w:t xml:space="preserve"> </w:t>
            </w:r>
            <w:r>
              <w:rPr>
                <w:rFonts w:ascii="Calibri Light" w:hAnsi="Calibri Light"/>
              </w:rPr>
              <w:t>decantación</w:t>
            </w:r>
            <w:r>
              <w:rPr>
                <w:rFonts w:ascii="Calibri Light" w:hAnsi="Calibri Light"/>
                <w:spacing w:val="14"/>
              </w:rPr>
              <w:t xml:space="preserve"> </w:t>
            </w:r>
            <w:r>
              <w:rPr>
                <w:rFonts w:ascii="Calibri Light" w:hAnsi="Calibri Light"/>
              </w:rPr>
              <w:t>y</w:t>
            </w:r>
            <w:r>
              <w:rPr>
                <w:rFonts w:ascii="Calibri Light" w:hAnsi="Calibri Light"/>
                <w:spacing w:val="11"/>
              </w:rPr>
              <w:t xml:space="preserve"> </w:t>
            </w:r>
            <w:r>
              <w:rPr>
                <w:rFonts w:ascii="Calibri Light" w:hAnsi="Calibri Light"/>
              </w:rPr>
              <w:t>digestión,</w:t>
            </w:r>
            <w:r>
              <w:rPr>
                <w:rFonts w:ascii="Calibri Light" w:hAnsi="Calibri Light"/>
                <w:spacing w:val="-46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según el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uso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edificio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el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dimensionado de</w:t>
            </w:r>
            <w:r>
              <w:rPr>
                <w:rFonts w:ascii="Calibri Light" w:hAnsi="Calibri Light"/>
                <w:spacing w:val="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instalaciones.</w:t>
            </w:r>
          </w:p>
          <w:p w:rsidR="001E7181" w:rsidRDefault="00317E40">
            <w:pPr>
              <w:pStyle w:val="TableParagraph"/>
              <w:spacing w:before="5" w:line="232" w:lineRule="auto"/>
              <w:ind w:left="93" w:right="667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Limpieza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cámara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bombeo,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según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el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uso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edificio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el dimensionado</w:t>
            </w:r>
            <w:r>
              <w:rPr>
                <w:rFonts w:ascii="Calibri Light" w:hAnsi="Calibri Light"/>
                <w:spacing w:val="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instalaciones.</w:t>
            </w:r>
          </w:p>
        </w:tc>
      </w:tr>
      <w:tr w:rsidR="001E7181">
        <w:trPr>
          <w:trHeight w:val="697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3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3" w:line="247" w:lineRule="auto"/>
              <w:ind w:left="93" w:right="17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Limpieza</w:t>
            </w:r>
            <w:r>
              <w:rPr>
                <w:rFonts w:ascii="Calibri Light" w:hAnsi="Calibri Light"/>
                <w:spacing w:val="2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2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arquetas</w:t>
            </w:r>
            <w:r>
              <w:rPr>
                <w:rFonts w:ascii="Calibri Light" w:hAnsi="Calibri Light"/>
                <w:spacing w:val="2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</w:t>
            </w:r>
            <w:r>
              <w:rPr>
                <w:rFonts w:ascii="Calibri Light" w:hAnsi="Calibri Light"/>
                <w:spacing w:val="2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pie</w:t>
            </w:r>
            <w:r>
              <w:rPr>
                <w:rFonts w:ascii="Calibri Light" w:hAnsi="Calibri Light"/>
                <w:spacing w:val="3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bajante,</w:t>
            </w:r>
            <w:r>
              <w:rPr>
                <w:rFonts w:ascii="Calibri Light" w:hAnsi="Calibri Light"/>
                <w:spacing w:val="2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2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arquetas</w:t>
            </w:r>
            <w:r>
              <w:rPr>
                <w:rFonts w:ascii="Calibri Light" w:hAnsi="Calibri Light"/>
                <w:spacing w:val="2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 paso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arquetas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sifónicas.</w:t>
            </w:r>
          </w:p>
        </w:tc>
      </w:tr>
    </w:tbl>
    <w:p w:rsidR="001E7181" w:rsidRDefault="001E7181">
      <w:pPr>
        <w:spacing w:line="247" w:lineRule="auto"/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pStyle w:val="Textoindependiente"/>
        <w:spacing w:before="56"/>
        <w:ind w:left="210"/>
      </w:pPr>
      <w:r>
        <w:rPr>
          <w:spacing w:val="-1"/>
        </w:rPr>
        <w:t>INSTALACIONES:</w:t>
      </w:r>
      <w:r>
        <w:rPr>
          <w:spacing w:val="-13"/>
        </w:rPr>
        <w:t xml:space="preserve"> </w:t>
      </w:r>
      <w:r>
        <w:rPr>
          <w:spacing w:val="-1"/>
        </w:rPr>
        <w:t>RED</w:t>
      </w:r>
      <w:r>
        <w:rPr>
          <w:spacing w:val="-10"/>
        </w:rPr>
        <w:t xml:space="preserve"> </w:t>
      </w:r>
      <w:r>
        <w:rPr>
          <w:spacing w:val="-1"/>
        </w:rPr>
        <w:t>DE</w:t>
      </w:r>
      <w:r>
        <w:rPr>
          <w:spacing w:val="-7"/>
        </w:rPr>
        <w:t xml:space="preserve"> </w:t>
      </w:r>
      <w:r>
        <w:rPr>
          <w:spacing w:val="-1"/>
        </w:rPr>
        <w:t>FONTANERÍA</w:t>
      </w:r>
      <w:r>
        <w:rPr>
          <w:spacing w:val="-7"/>
        </w:rPr>
        <w:t xml:space="preserve"> </w:t>
      </w:r>
      <w:r>
        <w:t>(Entrantes,</w:t>
      </w:r>
      <w:r>
        <w:rPr>
          <w:spacing w:val="-2"/>
        </w:rPr>
        <w:t xml:space="preserve"> </w:t>
      </w:r>
      <w:r>
        <w:t>contadores,</w:t>
      </w:r>
      <w:r>
        <w:rPr>
          <w:spacing w:val="-2"/>
        </w:rPr>
        <w:t xml:space="preserve"> </w:t>
      </w:r>
      <w:r>
        <w:t>etc).</w:t>
      </w:r>
    </w:p>
    <w:p w:rsidR="001E7181" w:rsidRDefault="001E7181">
      <w:pPr>
        <w:pStyle w:val="Textoindependiente"/>
        <w:spacing w:before="4"/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1139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before="6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Inspeccionar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6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Cada</w:t>
            </w:r>
            <w:r>
              <w:rPr>
                <w:rFonts w:ascii="Calibri Light"/>
                <w:spacing w:val="-13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6</w:t>
            </w:r>
            <w:r>
              <w:rPr>
                <w:rFonts w:ascii="Calibri Light"/>
                <w:spacing w:val="-8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meses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Alternación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funcionamiento</w:t>
            </w:r>
            <w:r>
              <w:rPr>
                <w:rFonts w:ascii="Calibri Light" w:hAnsi="Calibri Light"/>
                <w:spacing w:val="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bombas</w:t>
            </w:r>
            <w:r>
              <w:rPr>
                <w:rFonts w:ascii="Calibri Light" w:hAnsi="Calibri Light"/>
                <w:spacing w:val="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grupos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presión.</w:t>
            </w:r>
          </w:p>
          <w:p w:rsidR="001E7181" w:rsidRDefault="00317E40">
            <w:pPr>
              <w:pStyle w:val="TableParagraph"/>
              <w:spacing w:line="232" w:lineRule="auto"/>
              <w:ind w:left="93" w:right="1034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Vaciado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13"/>
              </w:rPr>
              <w:t xml:space="preserve"> </w:t>
            </w:r>
            <w:r>
              <w:rPr>
                <w:rFonts w:ascii="Calibri Light" w:hAnsi="Calibri Light"/>
              </w:rPr>
              <w:t>depósito</w:t>
            </w:r>
            <w:r>
              <w:rPr>
                <w:rFonts w:ascii="Calibri Light" w:hAnsi="Calibri Light"/>
                <w:spacing w:val="13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grupo</w:t>
            </w:r>
            <w:r>
              <w:rPr>
                <w:rFonts w:ascii="Calibri Light" w:hAnsi="Calibri Light"/>
                <w:spacing w:val="12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9"/>
              </w:rPr>
              <w:t xml:space="preserve"> </w:t>
            </w:r>
            <w:r>
              <w:rPr>
                <w:rFonts w:ascii="Calibri Light" w:hAnsi="Calibri Light"/>
              </w:rPr>
              <w:t>presión,</w:t>
            </w:r>
            <w:r>
              <w:rPr>
                <w:rFonts w:ascii="Calibri Light" w:hAnsi="Calibri Light"/>
                <w:spacing w:val="18"/>
              </w:rPr>
              <w:t xml:space="preserve"> </w:t>
            </w:r>
            <w:r>
              <w:rPr>
                <w:rFonts w:ascii="Calibri Light" w:hAnsi="Calibri Light"/>
              </w:rPr>
              <w:t>si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lo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hay.</w:t>
            </w:r>
            <w:r>
              <w:rPr>
                <w:rFonts w:ascii="Calibri Light" w:hAnsi="Calibri Light"/>
                <w:spacing w:val="-46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Revisión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pérdidas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agua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grifos.</w:t>
            </w:r>
          </w:p>
        </w:tc>
      </w:tr>
      <w:tr w:rsidR="001E7181">
        <w:trPr>
          <w:trHeight w:val="1523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6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año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3" w:line="244" w:lineRule="auto"/>
              <w:ind w:left="93" w:right="644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Revisión</w:t>
            </w:r>
            <w:r>
              <w:rPr>
                <w:rFonts w:ascii="Calibri Light" w:hAnsi="Calibri Light"/>
                <w:spacing w:val="1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1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calentador</w:t>
            </w:r>
            <w:r>
              <w:rPr>
                <w:rFonts w:ascii="Calibri Light" w:hAnsi="Calibri Light"/>
                <w:spacing w:val="2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agua,</w:t>
            </w:r>
            <w:r>
              <w:rPr>
                <w:rFonts w:ascii="Calibri Light" w:hAnsi="Calibri Light"/>
                <w:spacing w:val="2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según</w:t>
            </w:r>
            <w:r>
              <w:rPr>
                <w:rFonts w:ascii="Calibri Light" w:hAnsi="Calibri Light"/>
                <w:spacing w:val="2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1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indicaciones</w:t>
            </w:r>
            <w:r>
              <w:rPr>
                <w:rFonts w:ascii="Calibri Light" w:hAnsi="Calibri Light"/>
                <w:spacing w:val="2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fabricante.</w:t>
            </w:r>
          </w:p>
          <w:p w:rsidR="001E7181" w:rsidRDefault="00317E40">
            <w:pPr>
              <w:pStyle w:val="TableParagraph"/>
              <w:spacing w:before="7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Revisión</w:t>
            </w:r>
            <w:r>
              <w:rPr>
                <w:rFonts w:ascii="Calibri Light" w:hAnsi="Calibri Light"/>
                <w:spacing w:val="6"/>
              </w:rPr>
              <w:t xml:space="preserve"> </w:t>
            </w:r>
            <w:r>
              <w:rPr>
                <w:rFonts w:ascii="Calibri Light" w:hAnsi="Calibri Light"/>
              </w:rPr>
              <w:t>general</w:t>
            </w:r>
            <w:r>
              <w:rPr>
                <w:rFonts w:ascii="Calibri Light" w:hAnsi="Calibri Light"/>
                <w:spacing w:val="10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11"/>
              </w:rPr>
              <w:t xml:space="preserve"> </w:t>
            </w:r>
            <w:r>
              <w:rPr>
                <w:rFonts w:ascii="Calibri Light" w:hAnsi="Calibri Light"/>
              </w:rPr>
              <w:t>grupo</w:t>
            </w:r>
            <w:r>
              <w:rPr>
                <w:rFonts w:ascii="Calibri Light" w:hAnsi="Calibri Light"/>
                <w:spacing w:val="21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20"/>
              </w:rPr>
              <w:t xml:space="preserve"> </w:t>
            </w:r>
            <w:r>
              <w:rPr>
                <w:rFonts w:ascii="Calibri Light" w:hAnsi="Calibri Light"/>
              </w:rPr>
              <w:t>presión.</w:t>
            </w:r>
          </w:p>
          <w:p w:rsidR="001E7181" w:rsidRDefault="00317E40">
            <w:pPr>
              <w:pStyle w:val="TableParagraph"/>
              <w:spacing w:before="17" w:line="249" w:lineRule="auto"/>
              <w:ind w:left="93" w:right="569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</w:t>
            </w:r>
            <w:r>
              <w:rPr>
                <w:rFonts w:ascii="Calibri Light" w:hAnsi="Calibri Light"/>
                <w:spacing w:val="1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1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elementos</w:t>
            </w:r>
            <w:r>
              <w:rPr>
                <w:rFonts w:ascii="Calibri Light" w:hAnsi="Calibri Light"/>
                <w:spacing w:val="2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protección</w:t>
            </w:r>
            <w:r>
              <w:rPr>
                <w:rFonts w:ascii="Calibri Light" w:hAnsi="Calibri Light"/>
                <w:spacing w:val="2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anticorrosiva</w:t>
            </w:r>
            <w:r>
              <w:rPr>
                <w:rFonts w:ascii="Calibri Light" w:hAnsi="Calibri Light"/>
                <w:spacing w:val="1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termoeléctrico.</w:t>
            </w:r>
          </w:p>
        </w:tc>
      </w:tr>
      <w:tr w:rsidR="001E7181">
        <w:trPr>
          <w:trHeight w:val="1264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2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1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anclajes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red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agua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vista.</w:t>
            </w:r>
          </w:p>
          <w:p w:rsidR="001E7181" w:rsidRDefault="00317E40">
            <w:pPr>
              <w:pStyle w:val="TableParagraph"/>
              <w:spacing w:before="15" w:line="249" w:lineRule="auto"/>
              <w:ind w:left="93" w:right="77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 y,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si es el caso,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cambio 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 juntas de goma o estopa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grifos.</w:t>
            </w:r>
          </w:p>
          <w:p w:rsidR="001E7181" w:rsidRDefault="00317E40">
            <w:pPr>
              <w:pStyle w:val="TableParagraph"/>
              <w:spacing w:line="267" w:lineRule="exac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Revisión</w:t>
            </w:r>
            <w:r>
              <w:rPr>
                <w:rFonts w:ascii="Calibri Light" w:hAnsi="Calibri Light"/>
                <w:spacing w:val="4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contador</w:t>
            </w:r>
            <w:r>
              <w:rPr>
                <w:rFonts w:ascii="Calibri Light" w:hAnsi="Calibri Light"/>
                <w:spacing w:val="10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5"/>
              </w:rPr>
              <w:t xml:space="preserve"> </w:t>
            </w:r>
            <w:r>
              <w:rPr>
                <w:rFonts w:ascii="Calibri Light" w:hAnsi="Calibri Light"/>
              </w:rPr>
              <w:t>agua.</w:t>
            </w:r>
          </w:p>
        </w:tc>
      </w:tr>
      <w:tr w:rsidR="001E7181">
        <w:trPr>
          <w:trHeight w:val="1263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Limpiar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Cada</w:t>
            </w:r>
            <w:r>
              <w:rPr>
                <w:rFonts w:ascii="Calibri Light"/>
                <w:spacing w:val="-13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6</w:t>
            </w:r>
            <w:r>
              <w:rPr>
                <w:rFonts w:ascii="Calibri Light"/>
                <w:spacing w:val="-8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meses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3" w:line="247" w:lineRule="auto"/>
              <w:ind w:left="93" w:right="1043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Limpieza</w:t>
            </w:r>
            <w:r>
              <w:rPr>
                <w:rFonts w:ascii="Calibri Light"/>
                <w:spacing w:val="34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del</w:t>
            </w:r>
            <w:r>
              <w:rPr>
                <w:rFonts w:ascii="Calibri Light"/>
                <w:spacing w:val="33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quemador</w:t>
            </w:r>
            <w:r>
              <w:rPr>
                <w:rFonts w:ascii="Calibri Light"/>
                <w:spacing w:val="42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y</w:t>
            </w:r>
            <w:r>
              <w:rPr>
                <w:rFonts w:ascii="Calibri Light"/>
                <w:spacing w:val="37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del</w:t>
            </w:r>
            <w:r>
              <w:rPr>
                <w:rFonts w:ascii="Calibri Light"/>
                <w:spacing w:val="33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piloto</w:t>
            </w:r>
            <w:r>
              <w:rPr>
                <w:rFonts w:ascii="Calibri Light"/>
                <w:spacing w:val="36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de</w:t>
            </w:r>
            <w:r>
              <w:rPr>
                <w:rFonts w:ascii="Calibri Light"/>
                <w:spacing w:val="43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encendido</w:t>
            </w:r>
            <w:r>
              <w:rPr>
                <w:rFonts w:ascii="Calibri Light"/>
                <w:spacing w:val="38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del</w:t>
            </w:r>
            <w:r>
              <w:rPr>
                <w:rFonts w:ascii="Calibri Light"/>
                <w:spacing w:val="-50"/>
                <w:w w:val="105"/>
              </w:rPr>
              <w:t xml:space="preserve"> </w:t>
            </w:r>
            <w:r>
              <w:rPr>
                <w:rFonts w:ascii="Calibri Light"/>
              </w:rPr>
              <w:t>calentador</w:t>
            </w:r>
            <w:r>
              <w:rPr>
                <w:rFonts w:ascii="Calibri Light"/>
                <w:spacing w:val="-13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-7"/>
              </w:rPr>
              <w:t xml:space="preserve"> </w:t>
            </w:r>
            <w:r>
              <w:rPr>
                <w:rFonts w:ascii="Calibri Light"/>
              </w:rPr>
              <w:t>gas.</w:t>
            </w:r>
          </w:p>
          <w:p w:rsidR="001E7181" w:rsidRDefault="00317E40">
            <w:pPr>
              <w:pStyle w:val="TableParagraph"/>
              <w:spacing w:before="2" w:line="252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Limpieza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9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13"/>
              </w:rPr>
              <w:t xml:space="preserve"> </w:t>
            </w:r>
            <w:r>
              <w:rPr>
                <w:rFonts w:ascii="Calibri Light" w:hAnsi="Calibri Light"/>
              </w:rPr>
              <w:t>válvula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9"/>
              </w:rPr>
              <w:t xml:space="preserve"> </w:t>
            </w:r>
            <w:r>
              <w:rPr>
                <w:rFonts w:ascii="Calibri Light" w:hAnsi="Calibri Light"/>
              </w:rPr>
              <w:t>retención,</w:t>
            </w:r>
            <w:r>
              <w:rPr>
                <w:rFonts w:ascii="Calibri Light" w:hAnsi="Calibri Light"/>
                <w:spacing w:val="11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13"/>
              </w:rPr>
              <w:t xml:space="preserve"> </w:t>
            </w:r>
            <w:r>
              <w:rPr>
                <w:rFonts w:ascii="Calibri Light" w:hAnsi="Calibri Light"/>
              </w:rPr>
              <w:t>válvula</w:t>
            </w:r>
            <w:r>
              <w:rPr>
                <w:rFonts w:ascii="Calibri Light" w:hAnsi="Calibri Light"/>
                <w:spacing w:val="13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20"/>
              </w:rPr>
              <w:t xml:space="preserve"> </w:t>
            </w:r>
            <w:r>
              <w:rPr>
                <w:rFonts w:ascii="Calibri Light" w:hAnsi="Calibri Light"/>
              </w:rPr>
              <w:t>aspiración</w:t>
            </w:r>
            <w:r>
              <w:rPr>
                <w:rFonts w:ascii="Calibri Light" w:hAnsi="Calibri Light"/>
                <w:spacing w:val="10"/>
              </w:rPr>
              <w:t xml:space="preserve"> </w:t>
            </w:r>
            <w:r>
              <w:rPr>
                <w:rFonts w:ascii="Calibri Light" w:hAnsi="Calibri Light"/>
              </w:rPr>
              <w:t>y</w:t>
            </w:r>
            <w:r>
              <w:rPr>
                <w:rFonts w:ascii="Calibri Light" w:hAnsi="Calibri Light"/>
                <w:spacing w:val="22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-46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filtros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grupo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presión.</w:t>
            </w:r>
          </w:p>
        </w:tc>
      </w:tr>
      <w:tr w:rsidR="001E7181">
        <w:trPr>
          <w:trHeight w:val="671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año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6" w:line="252" w:lineRule="auto"/>
              <w:ind w:left="93" w:right="909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Limpieza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depósito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agua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potable,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previo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vaciado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mismo.</w:t>
            </w:r>
          </w:p>
        </w:tc>
      </w:tr>
      <w:tr w:rsidR="001E7181">
        <w:trPr>
          <w:trHeight w:val="692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15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601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Limpieza</w:t>
            </w:r>
            <w:r>
              <w:rPr>
                <w:rFonts w:ascii="Calibri Light"/>
                <w:spacing w:val="-5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de</w:t>
            </w:r>
            <w:r>
              <w:rPr>
                <w:rFonts w:ascii="Calibri Light"/>
                <w:spacing w:val="-3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los</w:t>
            </w:r>
            <w:r>
              <w:rPr>
                <w:rFonts w:ascii="Calibri Light"/>
                <w:spacing w:val="-5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sedimentos</w:t>
            </w:r>
            <w:r>
              <w:rPr>
                <w:rFonts w:ascii="Calibri Light"/>
                <w:spacing w:val="-4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e</w:t>
            </w:r>
            <w:r>
              <w:rPr>
                <w:rFonts w:ascii="Calibri Light"/>
                <w:spacing w:val="-1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incrustaciones</w:t>
            </w:r>
            <w:r>
              <w:rPr>
                <w:rFonts w:ascii="Calibri Light"/>
                <w:spacing w:val="-5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del</w:t>
            </w:r>
            <w:r>
              <w:rPr>
                <w:rFonts w:ascii="Calibri Light"/>
                <w:spacing w:val="-4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interior</w:t>
            </w:r>
            <w:r>
              <w:rPr>
                <w:rFonts w:ascii="Calibri Light"/>
                <w:spacing w:val="-5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de</w:t>
            </w:r>
            <w:r>
              <w:rPr>
                <w:rFonts w:ascii="Calibri Light"/>
                <w:spacing w:val="-1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la</w:t>
            </w:r>
            <w:r>
              <w:rPr>
                <w:rFonts w:ascii="Calibri Light"/>
                <w:spacing w:val="-50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conducciones.</w:t>
            </w:r>
          </w:p>
        </w:tc>
      </w:tr>
    </w:tbl>
    <w:p w:rsidR="001E7181" w:rsidRDefault="001E7181">
      <w:pPr>
        <w:pStyle w:val="Textoindependiente"/>
        <w:spacing w:before="7"/>
        <w:rPr>
          <w:sz w:val="21"/>
        </w:rPr>
      </w:pPr>
    </w:p>
    <w:p w:rsidR="001E7181" w:rsidRDefault="00317E40">
      <w:pPr>
        <w:ind w:left="210"/>
      </w:pPr>
      <w:r>
        <w:t>LEGIONELLA.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 w:right="874"/>
      </w:pPr>
      <w:r>
        <w:t>Las instalaciones de mayor probabilidad de proliferación de la Legionella son las torres de refrigeración y los</w:t>
      </w:r>
      <w:r>
        <w:rPr>
          <w:spacing w:val="-47"/>
        </w:rPr>
        <w:t xml:space="preserve"> </w:t>
      </w:r>
      <w:r>
        <w:t>sistemas de agua caliente sanitaria con acumulador y circuito de retorno. En el caso actual no se dan estas</w:t>
      </w:r>
      <w:r>
        <w:rPr>
          <w:spacing w:val="1"/>
        </w:rPr>
        <w:t xml:space="preserve"> </w:t>
      </w:r>
      <w:r>
        <w:t>instalaciones.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/>
      </w:pPr>
      <w:r>
        <w:rPr>
          <w:spacing w:val="-1"/>
        </w:rPr>
        <w:t>Recomendaciones,</w:t>
      </w:r>
      <w:r>
        <w:rPr>
          <w:spacing w:val="-6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cualquier</w:t>
      </w:r>
      <w:r>
        <w:rPr>
          <w:spacing w:val="-5"/>
        </w:rPr>
        <w:t xml:space="preserve"> </w:t>
      </w:r>
      <w:r>
        <w:t>caso,</w:t>
      </w:r>
      <w:r>
        <w:rPr>
          <w:spacing w:val="-7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prevenirla:</w:t>
      </w:r>
    </w:p>
    <w:p w:rsidR="001E7181" w:rsidRDefault="001E7181">
      <w:pPr>
        <w:pStyle w:val="Textoindependiente"/>
        <w:spacing w:before="10"/>
      </w:pPr>
    </w:p>
    <w:p w:rsidR="001E7181" w:rsidRDefault="00317E40">
      <w:pPr>
        <w:pStyle w:val="Textoindependiente"/>
        <w:spacing w:line="267" w:lineRule="exact"/>
        <w:ind w:left="210"/>
      </w:pPr>
      <w:r>
        <w:t>Duchas</w:t>
      </w:r>
      <w:r>
        <w:rPr>
          <w:spacing w:val="-3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grifos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line="264" w:lineRule="exact"/>
        <w:ind w:hanging="366"/>
      </w:pPr>
      <w:r>
        <w:t>Es</w:t>
      </w:r>
      <w:r>
        <w:rPr>
          <w:spacing w:val="-7"/>
        </w:rPr>
        <w:t xml:space="preserve"> </w:t>
      </w:r>
      <w:r>
        <w:t>más</w:t>
      </w:r>
      <w:r>
        <w:rPr>
          <w:spacing w:val="-7"/>
        </w:rPr>
        <w:t xml:space="preserve"> </w:t>
      </w:r>
      <w:r>
        <w:t>seguro</w:t>
      </w:r>
      <w:r>
        <w:rPr>
          <w:spacing w:val="-7"/>
        </w:rPr>
        <w:t xml:space="preserve"> </w:t>
      </w:r>
      <w:r>
        <w:t>utilizar difusores</w:t>
      </w:r>
      <w:r>
        <w:rPr>
          <w:spacing w:val="2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gota</w:t>
      </w:r>
      <w:r>
        <w:rPr>
          <w:spacing w:val="-6"/>
        </w:rPr>
        <w:t xml:space="preserve"> </w:t>
      </w:r>
      <w:r>
        <w:t>gruesa.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825" w:hanging="360"/>
      </w:pPr>
      <w:r>
        <w:t>Al menos una vez al año se debe desmontar los difusores y/o filtros de los elementos de los circuitos</w:t>
      </w:r>
      <w:r>
        <w:rPr>
          <w:spacing w:val="-47"/>
        </w:rPr>
        <w:t xml:space="preserve"> </w:t>
      </w:r>
      <w:r>
        <w:t>de agua (alcachofas y grifos) para eliminar las incrustaciones de cal mediante la aplicación de</w:t>
      </w:r>
      <w:r>
        <w:rPr>
          <w:spacing w:val="1"/>
        </w:rPr>
        <w:t xml:space="preserve"> </w:t>
      </w:r>
      <w:r>
        <w:t>productos</w:t>
      </w:r>
      <w:r>
        <w:rPr>
          <w:spacing w:val="-8"/>
        </w:rPr>
        <w:t xml:space="preserve"> </w:t>
      </w:r>
      <w:r>
        <w:t>adecuados</w:t>
      </w:r>
      <w:r>
        <w:rPr>
          <w:spacing w:val="-3"/>
        </w:rPr>
        <w:t xml:space="preserve"> </w:t>
      </w:r>
      <w:r>
        <w:t>(vinagre u</w:t>
      </w:r>
      <w:r>
        <w:rPr>
          <w:spacing w:val="1"/>
        </w:rPr>
        <w:t xml:space="preserve"> </w:t>
      </w:r>
      <w:r>
        <w:t>otros</w:t>
      </w:r>
      <w:r>
        <w:rPr>
          <w:spacing w:val="-2"/>
        </w:rPr>
        <w:t xml:space="preserve"> </w:t>
      </w:r>
      <w:r>
        <w:t>productos</w:t>
      </w:r>
      <w:r>
        <w:rPr>
          <w:spacing w:val="-2"/>
        </w:rPr>
        <w:t xml:space="preserve"> </w:t>
      </w:r>
      <w:r>
        <w:t>anti-cal).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087" w:hanging="360"/>
      </w:pPr>
      <w:r>
        <w:t>Proceder a la desinfección de los difusores y/o filtros sumergiéndolos en un litro de agua con diez</w:t>
      </w:r>
      <w:r>
        <w:rPr>
          <w:spacing w:val="-47"/>
        </w:rPr>
        <w:t xml:space="preserve"> </w:t>
      </w:r>
      <w:r>
        <w:t>gotas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lejía</w:t>
      </w:r>
      <w:r>
        <w:rPr>
          <w:spacing w:val="-1"/>
        </w:rPr>
        <w:t xml:space="preserve"> </w:t>
      </w:r>
      <w:r>
        <w:t>comercial</w:t>
      </w:r>
      <w:r>
        <w:rPr>
          <w:spacing w:val="-2"/>
        </w:rPr>
        <w:t xml:space="preserve"> </w:t>
      </w:r>
      <w:r>
        <w:t>durante</w:t>
      </w:r>
      <w:r>
        <w:rPr>
          <w:spacing w:val="-6"/>
        </w:rPr>
        <w:t xml:space="preserve"> </w:t>
      </w:r>
      <w:r>
        <w:t>treinta</w:t>
      </w:r>
      <w:r>
        <w:rPr>
          <w:spacing w:val="-1"/>
        </w:rPr>
        <w:t xml:space="preserve"> </w:t>
      </w:r>
      <w:r>
        <w:t>minutos.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824" w:hanging="360"/>
      </w:pPr>
      <w:r>
        <w:t>En caso de ausencia prolongada del domicilio, es conveniente, al regresar abrir los grifos y dejar</w:t>
      </w:r>
      <w:r>
        <w:rPr>
          <w:spacing w:val="1"/>
        </w:rPr>
        <w:t xml:space="preserve"> </w:t>
      </w:r>
      <w:r>
        <w:t>correr el agua para limpiar las tuberías. De la misma forma, si se tienen grifos de poco uso, purgarlos</w:t>
      </w:r>
      <w:r>
        <w:rPr>
          <w:spacing w:val="-47"/>
        </w:rPr>
        <w:t xml:space="preserve"> </w:t>
      </w:r>
      <w:r>
        <w:t>una</w:t>
      </w:r>
      <w:r>
        <w:rPr>
          <w:spacing w:val="-4"/>
        </w:rPr>
        <w:t xml:space="preserve"> </w:t>
      </w:r>
      <w:r>
        <w:t>vez a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semana.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spacing w:before="3" w:line="232" w:lineRule="auto"/>
        <w:ind w:right="1082" w:hanging="360"/>
      </w:pPr>
      <w:r>
        <w:t>En segundas residencias y viviendas con poco uso deberá purgarse el circuito de agua antes de su</w:t>
      </w:r>
      <w:r>
        <w:rPr>
          <w:spacing w:val="-47"/>
        </w:rPr>
        <w:t xml:space="preserve"> </w:t>
      </w:r>
      <w:r>
        <w:t>uso, dejando</w:t>
      </w:r>
      <w:r>
        <w:rPr>
          <w:spacing w:val="1"/>
        </w:rPr>
        <w:t xml:space="preserve"> </w:t>
      </w:r>
      <w:r>
        <w:t>correr el agua.</w:t>
      </w:r>
    </w:p>
    <w:p w:rsidR="001E7181" w:rsidRDefault="001E7181">
      <w:pPr>
        <w:pStyle w:val="Textoindependiente"/>
        <w:spacing w:before="6"/>
      </w:pPr>
    </w:p>
    <w:p w:rsidR="001E7181" w:rsidRDefault="00317E40">
      <w:pPr>
        <w:pStyle w:val="Textoindependiente"/>
        <w:ind w:left="210"/>
      </w:pPr>
      <w:r>
        <w:t>Si</w:t>
      </w:r>
      <w:r>
        <w:rPr>
          <w:spacing w:val="-3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dispone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agua</w:t>
      </w:r>
      <w:r>
        <w:rPr>
          <w:spacing w:val="-8"/>
        </w:rPr>
        <w:t xml:space="preserve"> </w:t>
      </w:r>
      <w:r>
        <w:t>caliente</w:t>
      </w:r>
      <w:r>
        <w:rPr>
          <w:spacing w:val="-6"/>
        </w:rPr>
        <w:t xml:space="preserve"> </w:t>
      </w:r>
      <w:r>
        <w:t>central</w:t>
      </w:r>
      <w:r>
        <w:rPr>
          <w:spacing w:val="-9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comunitaria</w:t>
      </w:r>
      <w:r>
        <w:rPr>
          <w:spacing w:val="-6"/>
        </w:rPr>
        <w:t xml:space="preserve"> </w:t>
      </w:r>
      <w:r>
        <w:t>(No</w:t>
      </w:r>
      <w:r>
        <w:rPr>
          <w:spacing w:val="-2"/>
        </w:rPr>
        <w:t xml:space="preserve"> </w:t>
      </w:r>
      <w:r>
        <w:t>es</w:t>
      </w:r>
      <w:r>
        <w:rPr>
          <w:spacing w:val="-2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caso</w:t>
      </w:r>
      <w:r>
        <w:rPr>
          <w:spacing w:val="-5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presente</w:t>
      </w:r>
      <w:r>
        <w:rPr>
          <w:spacing w:val="-8"/>
        </w:rPr>
        <w:t xml:space="preserve"> </w:t>
      </w:r>
      <w:r>
        <w:t>edificio).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046" w:hanging="360"/>
      </w:pPr>
      <w:r>
        <w:t>Es conveniente que la comunidad de vecinos realice, o concierte con una empresa autorizada, un</w:t>
      </w:r>
      <w:r>
        <w:rPr>
          <w:spacing w:val="1"/>
        </w:rPr>
        <w:t xml:space="preserve"> </w:t>
      </w:r>
      <w:r>
        <w:rPr>
          <w:spacing w:val="-1"/>
        </w:rPr>
        <w:t>mantenimiento</w:t>
      </w:r>
      <w:r>
        <w:rPr>
          <w:spacing w:val="-6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sistema</w:t>
      </w:r>
      <w:r>
        <w:rPr>
          <w:spacing w:val="-12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incluya</w:t>
      </w:r>
      <w:r>
        <w:rPr>
          <w:spacing w:val="-8"/>
        </w:rPr>
        <w:t xml:space="preserve"> </w:t>
      </w:r>
      <w:r>
        <w:t>tratamientos anuales</w:t>
      </w:r>
      <w:r>
        <w:rPr>
          <w:spacing w:val="-4"/>
        </w:rPr>
        <w:t xml:space="preserve"> </w:t>
      </w:r>
      <w:r>
        <w:t>preventivos.</w:t>
      </w:r>
      <w:r>
        <w:rPr>
          <w:spacing w:val="-2"/>
        </w:rPr>
        <w:t xml:space="preserve"> </w:t>
      </w:r>
      <w:r>
        <w:t>Es</w:t>
      </w:r>
      <w:r>
        <w:rPr>
          <w:spacing w:val="-4"/>
        </w:rPr>
        <w:t xml:space="preserve"> </w:t>
      </w:r>
      <w:r>
        <w:t>importante</w:t>
      </w:r>
      <w:r>
        <w:rPr>
          <w:spacing w:val="-6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el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pStyle w:val="Textoindependiente"/>
        <w:spacing w:before="56"/>
        <w:ind w:left="933" w:right="1603"/>
      </w:pPr>
      <w:r>
        <w:t>acumulador la temperatura del agua se mantenga en todo momento por encima de 60º C y</w:t>
      </w:r>
      <w:r>
        <w:rPr>
          <w:spacing w:val="-47"/>
        </w:rPr>
        <w:t xml:space="preserve"> </w:t>
      </w:r>
      <w:r>
        <w:t>proceder a</w:t>
      </w:r>
      <w:r>
        <w:rPr>
          <w:spacing w:val="-8"/>
        </w:rPr>
        <w:t xml:space="preserve"> </w:t>
      </w:r>
      <w:r>
        <w:t>su</w:t>
      </w:r>
      <w:r>
        <w:rPr>
          <w:spacing w:val="-2"/>
        </w:rPr>
        <w:t xml:space="preserve"> </w:t>
      </w:r>
      <w:r>
        <w:t>vaciado,</w:t>
      </w:r>
      <w:r>
        <w:rPr>
          <w:spacing w:val="2"/>
        </w:rPr>
        <w:t xml:space="preserve"> </w:t>
      </w:r>
      <w:r>
        <w:t>limpieza</w:t>
      </w:r>
      <w:r>
        <w:rPr>
          <w:spacing w:val="-5"/>
        </w:rPr>
        <w:t xml:space="preserve"> </w:t>
      </w:r>
      <w:r>
        <w:t>y desinfección</w:t>
      </w:r>
      <w:r>
        <w:rPr>
          <w:spacing w:val="-1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frecuencia</w:t>
      </w:r>
      <w:r>
        <w:rPr>
          <w:spacing w:val="-7"/>
        </w:rPr>
        <w:t xml:space="preserve"> </w:t>
      </w:r>
      <w:r>
        <w:t>anual.</w:t>
      </w:r>
    </w:p>
    <w:p w:rsidR="001E7181" w:rsidRDefault="00317E40">
      <w:pPr>
        <w:pStyle w:val="Textoindependiente"/>
        <w:spacing w:before="8" w:line="265" w:lineRule="exact"/>
        <w:ind w:left="210"/>
      </w:pPr>
      <w:r>
        <w:t>Si</w:t>
      </w:r>
      <w:r>
        <w:rPr>
          <w:spacing w:val="-7"/>
        </w:rPr>
        <w:t xml:space="preserve"> </w:t>
      </w:r>
      <w:r>
        <w:t>dispone</w:t>
      </w:r>
      <w:r>
        <w:rPr>
          <w:spacing w:val="-1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termo</w:t>
      </w:r>
      <w:r>
        <w:rPr>
          <w:spacing w:val="-9"/>
        </w:rPr>
        <w:t xml:space="preserve"> </w:t>
      </w:r>
      <w:r>
        <w:t>eléctrico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caldera</w:t>
      </w:r>
      <w:r>
        <w:rPr>
          <w:spacing w:val="-1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gas</w:t>
      </w:r>
      <w:r>
        <w:rPr>
          <w:spacing w:val="-2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acumulación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1074" w:hanging="360"/>
      </w:pPr>
      <w:r>
        <w:t>Mantener siempre la temperatura del agua en el termo o acumulador por encima de 60ºC.</w:t>
      </w:r>
      <w:r>
        <w:rPr>
          <w:spacing w:val="1"/>
        </w:rPr>
        <w:t xml:space="preserve"> </w:t>
      </w:r>
      <w:r>
        <w:t>Funcionamiento continuo. Los sistemas de producción instantánea de agua caliente no presentan</w:t>
      </w:r>
      <w:r>
        <w:rPr>
          <w:spacing w:val="-47"/>
        </w:rPr>
        <w:t xml:space="preserve"> </w:t>
      </w:r>
      <w:r>
        <w:t>riesgo.</w:t>
      </w:r>
    </w:p>
    <w:p w:rsidR="001E7181" w:rsidRDefault="001E7181">
      <w:pPr>
        <w:pStyle w:val="Textoindependiente"/>
        <w:spacing w:before="8"/>
        <w:rPr>
          <w:sz w:val="21"/>
        </w:rPr>
      </w:pPr>
    </w:p>
    <w:p w:rsidR="001E7181" w:rsidRDefault="00317E40">
      <w:pPr>
        <w:pStyle w:val="Textoindependiente"/>
        <w:ind w:left="210"/>
      </w:pPr>
      <w:r>
        <w:t>Si</w:t>
      </w:r>
      <w:r>
        <w:rPr>
          <w:spacing w:val="-2"/>
        </w:rPr>
        <w:t xml:space="preserve"> </w:t>
      </w:r>
      <w:r>
        <w:t>dispone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bañera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hidromasaje</w:t>
      </w:r>
    </w:p>
    <w:p w:rsidR="001E7181" w:rsidRDefault="00317E40">
      <w:pPr>
        <w:pStyle w:val="Prrafodelista"/>
        <w:numPr>
          <w:ilvl w:val="1"/>
          <w:numId w:val="10"/>
        </w:numPr>
        <w:tabs>
          <w:tab w:val="left" w:pos="933"/>
          <w:tab w:val="left" w:pos="934"/>
        </w:tabs>
        <w:ind w:right="947" w:hanging="360"/>
      </w:pPr>
      <w:r>
        <w:t>Se recomienda limpiar y desinfectar las boquillas de impulsión siguiendo el procedimiento indicado</w:t>
      </w:r>
      <w:r>
        <w:rPr>
          <w:spacing w:val="-47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duchas</w:t>
      </w:r>
      <w:r>
        <w:rPr>
          <w:spacing w:val="-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grifos.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ind w:left="210"/>
      </w:pPr>
      <w:r>
        <w:rPr>
          <w:spacing w:val="-1"/>
        </w:rPr>
        <w:t>INSTALACIONES:</w:t>
      </w:r>
      <w:r>
        <w:rPr>
          <w:spacing w:val="-10"/>
        </w:rPr>
        <w:t xml:space="preserve"> </w:t>
      </w:r>
      <w:r>
        <w:t>RED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ELECTRICIDAD.</w:t>
      </w:r>
    </w:p>
    <w:p w:rsidR="001E7181" w:rsidRDefault="001E7181">
      <w:pPr>
        <w:pStyle w:val="Textoindependiente"/>
        <w:spacing w:before="1"/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2193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Inspeccionar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año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67" w:lineRule="exac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spacing w:val="-1"/>
                <w:w w:val="105"/>
              </w:rPr>
              <w:t>Inspección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spacing w:val="-1"/>
                <w:w w:val="105"/>
              </w:rPr>
              <w:t>del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estado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antena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TV.</w:t>
            </w:r>
          </w:p>
          <w:p w:rsidR="001E7181" w:rsidRDefault="00317E40">
            <w:pPr>
              <w:pStyle w:val="TableParagraph"/>
              <w:spacing w:before="12" w:line="249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Inspección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instalación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fotovoltaica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producción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electricidad.</w:t>
            </w:r>
          </w:p>
          <w:p w:rsidR="001E7181" w:rsidRDefault="00317E40">
            <w:pPr>
              <w:pStyle w:val="TableParagraph"/>
              <w:spacing w:line="261" w:lineRule="exac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Inspección</w:t>
            </w:r>
            <w:r>
              <w:rPr>
                <w:rFonts w:ascii="Calibri Light" w:hAnsi="Calibri Light"/>
                <w:spacing w:val="12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12"/>
              </w:rPr>
              <w:t xml:space="preserve"> </w:t>
            </w:r>
            <w:r>
              <w:rPr>
                <w:rFonts w:ascii="Calibri Light" w:hAnsi="Calibri Light"/>
              </w:rPr>
              <w:t>estado</w:t>
            </w:r>
            <w:r>
              <w:rPr>
                <w:rFonts w:ascii="Calibri Light" w:hAnsi="Calibri Light"/>
                <w:spacing w:val="14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12"/>
              </w:rPr>
              <w:t xml:space="preserve"> </w:t>
            </w:r>
            <w:r>
              <w:rPr>
                <w:rFonts w:ascii="Calibri Light" w:hAnsi="Calibri Light"/>
              </w:rPr>
              <w:t>grupo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electrógeno.</w:t>
            </w:r>
          </w:p>
          <w:p w:rsidR="001E7181" w:rsidRDefault="00317E40">
            <w:pPr>
              <w:pStyle w:val="TableParagraph"/>
              <w:spacing w:line="252" w:lineRule="auto"/>
              <w:ind w:left="93" w:right="232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Inspección</w:t>
            </w:r>
            <w:r>
              <w:rPr>
                <w:rFonts w:ascii="Calibri Light" w:hAnsi="Calibri Light"/>
                <w:spacing w:val="16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22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12"/>
              </w:rPr>
              <w:t xml:space="preserve"> </w:t>
            </w:r>
            <w:r>
              <w:rPr>
                <w:rFonts w:ascii="Calibri Light" w:hAnsi="Calibri Light"/>
              </w:rPr>
              <w:t>instalación</w:t>
            </w:r>
            <w:r>
              <w:rPr>
                <w:rFonts w:ascii="Calibri Light" w:hAnsi="Calibri Light"/>
                <w:spacing w:val="18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14"/>
              </w:rPr>
              <w:t xml:space="preserve"> </w:t>
            </w:r>
            <w:r>
              <w:rPr>
                <w:rFonts w:ascii="Calibri Light" w:hAnsi="Calibri Light"/>
              </w:rPr>
              <w:t>portero</w:t>
            </w:r>
            <w:r>
              <w:rPr>
                <w:rFonts w:ascii="Calibri Light" w:hAnsi="Calibri Light"/>
                <w:spacing w:val="11"/>
              </w:rPr>
              <w:t xml:space="preserve"> </w:t>
            </w:r>
            <w:r>
              <w:rPr>
                <w:rFonts w:ascii="Calibri Light" w:hAnsi="Calibri Light"/>
              </w:rPr>
              <w:t>electrónico.</w:t>
            </w:r>
            <w:r>
              <w:rPr>
                <w:rFonts w:ascii="Calibri Light" w:hAnsi="Calibri Light"/>
                <w:spacing w:val="43"/>
              </w:rPr>
              <w:t xml:space="preserve"> </w:t>
            </w:r>
            <w:r>
              <w:rPr>
                <w:rFonts w:ascii="Calibri Light" w:hAnsi="Calibri Light"/>
              </w:rPr>
              <w:t>Inspección</w:t>
            </w:r>
            <w:r>
              <w:rPr>
                <w:rFonts w:ascii="Calibri Light" w:hAnsi="Calibri Light"/>
                <w:spacing w:val="16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47"/>
              </w:rPr>
              <w:t xml:space="preserve"> </w:t>
            </w:r>
            <w:r>
              <w:rPr>
                <w:rFonts w:ascii="Calibri Light" w:hAnsi="Calibri Light"/>
                <w:spacing w:val="-1"/>
              </w:rPr>
              <w:t>la</w:t>
            </w:r>
            <w:r>
              <w:rPr>
                <w:rFonts w:ascii="Calibri Light" w:hAnsi="Calibri Light"/>
                <w:spacing w:val="-13"/>
              </w:rPr>
              <w:t xml:space="preserve"> </w:t>
            </w:r>
            <w:r>
              <w:rPr>
                <w:rFonts w:ascii="Calibri Light" w:hAnsi="Calibri Light"/>
                <w:spacing w:val="-1"/>
              </w:rPr>
              <w:t>instalación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video</w:t>
            </w:r>
            <w:r>
              <w:rPr>
                <w:rFonts w:ascii="Calibri Light" w:hAnsi="Calibri Light"/>
                <w:spacing w:val="-4"/>
              </w:rPr>
              <w:t xml:space="preserve"> </w:t>
            </w:r>
            <w:r>
              <w:rPr>
                <w:rFonts w:ascii="Calibri Light" w:hAnsi="Calibri Light"/>
              </w:rPr>
              <w:t>portero.</w:t>
            </w:r>
          </w:p>
          <w:p w:rsidR="001E7181" w:rsidRDefault="00317E40">
            <w:pPr>
              <w:pStyle w:val="TableParagraph"/>
              <w:spacing w:line="262" w:lineRule="exact"/>
              <w:ind w:left="93" w:right="5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Revisión</w:t>
            </w:r>
            <w:r>
              <w:rPr>
                <w:rFonts w:ascii="Calibri Light" w:hAnsi="Calibri Light"/>
                <w:spacing w:val="2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2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funcionamiento</w:t>
            </w:r>
            <w:r>
              <w:rPr>
                <w:rFonts w:ascii="Calibri Light" w:hAnsi="Calibri Light"/>
                <w:spacing w:val="3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2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2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apertura</w:t>
            </w:r>
            <w:r>
              <w:rPr>
                <w:rFonts w:ascii="Calibri Light" w:hAnsi="Calibri Light"/>
                <w:spacing w:val="2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remota</w:t>
            </w:r>
            <w:r>
              <w:rPr>
                <w:rFonts w:ascii="Calibri Light" w:hAnsi="Calibri Light"/>
                <w:spacing w:val="2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garaje.</w:t>
            </w:r>
          </w:p>
        </w:tc>
      </w:tr>
      <w:tr w:rsidR="001E7181">
        <w:trPr>
          <w:trHeight w:val="678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2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1" w:line="249" w:lineRule="auto"/>
              <w:ind w:left="93" w:right="232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Comprobación</w:t>
            </w:r>
            <w:r>
              <w:rPr>
                <w:rFonts w:ascii="Calibri Light" w:hAnsi="Calibri Light"/>
                <w:spacing w:val="1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conexiones</w:t>
            </w:r>
            <w:r>
              <w:rPr>
                <w:rFonts w:ascii="Calibri Light" w:hAnsi="Calibri Light"/>
                <w:spacing w:val="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toma</w:t>
            </w:r>
            <w:r>
              <w:rPr>
                <w:rFonts w:ascii="Calibri Light" w:hAnsi="Calibri Light"/>
                <w:spacing w:val="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tierra</w:t>
            </w:r>
            <w:r>
              <w:rPr>
                <w:rFonts w:ascii="Calibri Light" w:hAnsi="Calibri Light"/>
                <w:spacing w:val="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medida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su</w:t>
            </w:r>
            <w:r>
              <w:rPr>
                <w:rFonts w:ascii="Calibri Light" w:hAnsi="Calibri Light"/>
                <w:spacing w:val="-1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resistencia.</w:t>
            </w:r>
          </w:p>
        </w:tc>
      </w:tr>
      <w:tr w:rsidR="001E7181">
        <w:trPr>
          <w:trHeight w:val="834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4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232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Inspección de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la instalación de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la antena colectiva de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TV/FM.</w:t>
            </w:r>
            <w:r>
              <w:rPr>
                <w:rFonts w:ascii="Calibri Light" w:hAnsi="Calibri Light"/>
                <w:spacing w:val="-47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Revisión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general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red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telefonía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interior.</w:t>
            </w:r>
          </w:p>
          <w:p w:rsidR="001E7181" w:rsidRDefault="00317E40">
            <w:pPr>
              <w:pStyle w:val="TableParagraph"/>
              <w:spacing w:line="254" w:lineRule="exac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Revisión</w:t>
            </w:r>
            <w:r>
              <w:rPr>
                <w:rFonts w:ascii="Calibri Light" w:hAnsi="Calibri Light"/>
                <w:spacing w:val="10"/>
              </w:rPr>
              <w:t xml:space="preserve"> </w:t>
            </w:r>
            <w:r>
              <w:rPr>
                <w:rFonts w:ascii="Calibri Light" w:hAnsi="Calibri Light"/>
              </w:rPr>
              <w:t>general</w:t>
            </w:r>
            <w:r>
              <w:rPr>
                <w:rFonts w:ascii="Calibri Light" w:hAnsi="Calibri Light"/>
                <w:spacing w:val="6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instalación</w:t>
            </w:r>
            <w:r>
              <w:rPr>
                <w:rFonts w:ascii="Calibri Light" w:hAnsi="Calibri Light"/>
                <w:spacing w:val="13"/>
              </w:rPr>
              <w:t xml:space="preserve"> </w:t>
            </w:r>
            <w:r>
              <w:rPr>
                <w:rFonts w:ascii="Calibri Light" w:hAnsi="Calibri Light"/>
              </w:rPr>
              <w:t>eléctrica.</w:t>
            </w:r>
          </w:p>
        </w:tc>
      </w:tr>
    </w:tbl>
    <w:p w:rsidR="001E7181" w:rsidRDefault="001E7181">
      <w:pPr>
        <w:pStyle w:val="Textoindependiente"/>
        <w:spacing w:before="7"/>
        <w:rPr>
          <w:sz w:val="21"/>
        </w:rPr>
      </w:pPr>
    </w:p>
    <w:p w:rsidR="001E7181" w:rsidRDefault="00317E40">
      <w:pPr>
        <w:ind w:left="210"/>
      </w:pPr>
      <w:r>
        <w:t>INSTALACIONES:</w:t>
      </w:r>
      <w:r>
        <w:rPr>
          <w:spacing w:val="8"/>
        </w:rPr>
        <w:t xml:space="preserve"> </w:t>
      </w:r>
      <w:r>
        <w:t>RED</w:t>
      </w:r>
      <w:r>
        <w:rPr>
          <w:spacing w:val="10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GAS.</w:t>
      </w:r>
      <w:r>
        <w:rPr>
          <w:spacing w:val="30"/>
        </w:rPr>
        <w:t xml:space="preserve"> </w:t>
      </w:r>
      <w:r>
        <w:t>(ACTUALMENTE</w:t>
      </w:r>
      <w:r>
        <w:rPr>
          <w:spacing w:val="35"/>
        </w:rPr>
        <w:t xml:space="preserve"> </w:t>
      </w:r>
      <w:r>
        <w:t>NO</w:t>
      </w:r>
      <w:r>
        <w:rPr>
          <w:spacing w:val="32"/>
        </w:rPr>
        <w:t xml:space="preserve"> </w:t>
      </w:r>
      <w:r>
        <w:t>EXISTE).</w:t>
      </w:r>
    </w:p>
    <w:p w:rsidR="001E7181" w:rsidRDefault="001E7181">
      <w:pPr>
        <w:pStyle w:val="Textoindependiente"/>
        <w:spacing w:before="4"/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592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Inspeccionar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2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8" w:line="247" w:lineRule="auto"/>
              <w:ind w:left="93" w:right="974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Revisión</w:t>
            </w:r>
            <w:r>
              <w:rPr>
                <w:rFonts w:ascii="Calibri Light" w:hAnsi="Calibri Light"/>
                <w:spacing w:val="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instalación</w:t>
            </w:r>
            <w:r>
              <w:rPr>
                <w:rFonts w:ascii="Calibri Light" w:hAnsi="Calibri Light"/>
                <w:spacing w:val="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depósito</w:t>
            </w:r>
            <w:r>
              <w:rPr>
                <w:rFonts w:ascii="Calibri Light" w:hAnsi="Calibri Light"/>
                <w:spacing w:val="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propano.</w:t>
            </w:r>
            <w:r>
              <w:rPr>
                <w:rFonts w:ascii="Calibri Light" w:hAnsi="Calibri Light"/>
                <w:spacing w:val="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Debe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extenderse</w:t>
            </w:r>
            <w:r>
              <w:rPr>
                <w:rFonts w:ascii="Calibri Light" w:hAnsi="Calibri Light"/>
                <w:spacing w:val="-2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acta.</w:t>
            </w:r>
          </w:p>
        </w:tc>
      </w:tr>
      <w:tr w:rsidR="001E7181">
        <w:trPr>
          <w:trHeight w:val="685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4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974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Revisión</w:t>
            </w:r>
            <w:r>
              <w:rPr>
                <w:rFonts w:ascii="Calibri Light" w:hAnsi="Calibri Light"/>
                <w:spacing w:val="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instalación</w:t>
            </w:r>
            <w:r>
              <w:rPr>
                <w:rFonts w:ascii="Calibri Light" w:hAnsi="Calibri Light"/>
                <w:spacing w:val="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depósito</w:t>
            </w:r>
            <w:r>
              <w:rPr>
                <w:rFonts w:ascii="Calibri Light" w:hAnsi="Calibri Light"/>
                <w:spacing w:val="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propano.</w:t>
            </w:r>
            <w:r>
              <w:rPr>
                <w:rFonts w:ascii="Calibri Light" w:hAnsi="Calibri Light"/>
                <w:spacing w:val="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Debe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extenderse</w:t>
            </w:r>
            <w:r>
              <w:rPr>
                <w:rFonts w:ascii="Calibri Light" w:hAnsi="Calibri Light"/>
                <w:spacing w:val="-2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acta.</w:t>
            </w:r>
          </w:p>
        </w:tc>
      </w:tr>
      <w:tr w:rsidR="001E7181">
        <w:trPr>
          <w:trHeight w:val="683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10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Prueba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presión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depósito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propano.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Debe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extenderse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acta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prueba.</w:t>
            </w:r>
          </w:p>
        </w:tc>
      </w:tr>
      <w:tr w:rsidR="001E7181">
        <w:trPr>
          <w:trHeight w:val="695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Cada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12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1" w:line="252" w:lineRule="auto"/>
              <w:ind w:left="93" w:right="132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Prueba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presión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depósito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propano.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Debe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extenderse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acta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prueba.</w:t>
            </w:r>
          </w:p>
        </w:tc>
      </w:tr>
      <w:tr w:rsidR="001E7181">
        <w:trPr>
          <w:trHeight w:val="691"/>
        </w:trPr>
        <w:tc>
          <w:tcPr>
            <w:tcW w:w="1488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Limpiar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año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tabs>
                <w:tab w:val="left" w:pos="1192"/>
                <w:tab w:val="left" w:pos="1705"/>
                <w:tab w:val="left" w:pos="2649"/>
                <w:tab w:val="left" w:pos="3110"/>
                <w:tab w:val="left" w:pos="3501"/>
                <w:tab w:val="left" w:pos="4682"/>
                <w:tab w:val="left" w:pos="5143"/>
                <w:tab w:val="left" w:pos="5532"/>
              </w:tabs>
              <w:spacing w:line="252" w:lineRule="auto"/>
              <w:ind w:left="93" w:right="139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Limpieza</w:t>
            </w:r>
            <w:r>
              <w:rPr>
                <w:rFonts w:ascii="Calibri Light"/>
                <w:w w:val="105"/>
              </w:rPr>
              <w:tab/>
              <w:t>del</w:t>
            </w:r>
            <w:r>
              <w:rPr>
                <w:rFonts w:ascii="Calibri Light"/>
                <w:w w:val="105"/>
              </w:rPr>
              <w:tab/>
              <w:t>interior</w:t>
            </w:r>
            <w:r>
              <w:rPr>
                <w:rFonts w:ascii="Calibri Light"/>
                <w:w w:val="105"/>
              </w:rPr>
              <w:tab/>
              <w:t>de</w:t>
            </w:r>
            <w:r>
              <w:rPr>
                <w:rFonts w:ascii="Calibri Light"/>
                <w:w w:val="105"/>
              </w:rPr>
              <w:tab/>
              <w:t>la</w:t>
            </w:r>
            <w:r>
              <w:rPr>
                <w:rFonts w:ascii="Calibri Light"/>
                <w:w w:val="105"/>
              </w:rPr>
              <w:tab/>
              <w:t>chimenea</w:t>
            </w:r>
            <w:r>
              <w:rPr>
                <w:rFonts w:ascii="Calibri Light"/>
                <w:w w:val="105"/>
              </w:rPr>
              <w:tab/>
              <w:t>de</w:t>
            </w:r>
            <w:r>
              <w:rPr>
                <w:rFonts w:ascii="Calibri Light"/>
                <w:w w:val="105"/>
              </w:rPr>
              <w:tab/>
              <w:t>la</w:t>
            </w:r>
            <w:r>
              <w:rPr>
                <w:rFonts w:ascii="Calibri Light"/>
                <w:w w:val="105"/>
              </w:rPr>
              <w:tab/>
            </w:r>
            <w:r>
              <w:rPr>
                <w:rFonts w:ascii="Calibri Light"/>
                <w:spacing w:val="-3"/>
              </w:rPr>
              <w:t>caldera.</w:t>
            </w:r>
            <w:r>
              <w:rPr>
                <w:rFonts w:ascii="Calibri Light"/>
                <w:spacing w:val="-47"/>
              </w:rPr>
              <w:t xml:space="preserve"> </w:t>
            </w:r>
            <w:r>
              <w:rPr>
                <w:rFonts w:ascii="Calibri Light"/>
                <w:spacing w:val="-1"/>
              </w:rPr>
              <w:t>Preferentemente</w:t>
            </w:r>
            <w:r>
              <w:rPr>
                <w:rFonts w:ascii="Calibri Light"/>
                <w:spacing w:val="-15"/>
              </w:rPr>
              <w:t xml:space="preserve"> </w:t>
            </w:r>
            <w:r>
              <w:rPr>
                <w:rFonts w:ascii="Calibri Light"/>
              </w:rPr>
              <w:t>antes</w:t>
            </w:r>
            <w:r>
              <w:rPr>
                <w:rFonts w:ascii="Calibri Light"/>
                <w:spacing w:val="-15"/>
              </w:rPr>
              <w:t xml:space="preserve"> </w:t>
            </w:r>
            <w:r>
              <w:rPr>
                <w:rFonts w:ascii="Calibri Light"/>
              </w:rPr>
              <w:t>del</w:t>
            </w:r>
            <w:r>
              <w:rPr>
                <w:rFonts w:ascii="Calibri Light"/>
                <w:spacing w:val="-18"/>
              </w:rPr>
              <w:t xml:space="preserve"> </w:t>
            </w:r>
            <w:r>
              <w:rPr>
                <w:rFonts w:ascii="Calibri Light"/>
              </w:rPr>
              <w:t>invierno.</w:t>
            </w:r>
          </w:p>
        </w:tc>
      </w:tr>
      <w:tr w:rsidR="001E7181">
        <w:trPr>
          <w:trHeight w:val="702"/>
        </w:trPr>
        <w:tc>
          <w:tcPr>
            <w:tcW w:w="1488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Renovar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4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8" w:line="247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Substitución</w:t>
            </w:r>
            <w:r>
              <w:rPr>
                <w:rFonts w:ascii="Calibri Light" w:hAnsi="Calibri Light"/>
                <w:spacing w:val="2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2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tubos</w:t>
            </w:r>
            <w:r>
              <w:rPr>
                <w:rFonts w:ascii="Calibri Light" w:hAnsi="Calibri Light"/>
                <w:spacing w:val="3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flexibles</w:t>
            </w:r>
            <w:r>
              <w:rPr>
                <w:rFonts w:ascii="Calibri Light" w:hAnsi="Calibri Light"/>
                <w:spacing w:val="3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2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instalación</w:t>
            </w:r>
            <w:r>
              <w:rPr>
                <w:rFonts w:ascii="Calibri Light" w:hAnsi="Calibri Light"/>
                <w:spacing w:val="3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gas</w:t>
            </w:r>
            <w:r>
              <w:rPr>
                <w:rFonts w:ascii="Calibri Light" w:hAnsi="Calibri Light"/>
                <w:spacing w:val="-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según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norma</w:t>
            </w:r>
            <w:r>
              <w:rPr>
                <w:rFonts w:ascii="Calibri Light" w:hAnsi="Calibri Light"/>
                <w:spacing w:val="-1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UNE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60.711.</w:t>
            </w:r>
          </w:p>
        </w:tc>
      </w:tr>
    </w:tbl>
    <w:p w:rsidR="001E7181" w:rsidRDefault="001E7181">
      <w:pPr>
        <w:spacing w:line="247" w:lineRule="auto"/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spacing w:before="56"/>
        <w:ind w:left="210"/>
      </w:pPr>
      <w:r>
        <w:rPr>
          <w:spacing w:val="-1"/>
        </w:rPr>
        <w:t>INSTALACIONES:</w:t>
      </w:r>
      <w:r>
        <w:rPr>
          <w:spacing w:val="-13"/>
        </w:rPr>
        <w:t xml:space="preserve"> </w:t>
      </w:r>
      <w:r>
        <w:rPr>
          <w:spacing w:val="-1"/>
        </w:rPr>
        <w:t>CHIMENEAS,</w:t>
      </w:r>
      <w:r>
        <w:rPr>
          <w:spacing w:val="-8"/>
        </w:rPr>
        <w:t xml:space="preserve"> </w:t>
      </w:r>
      <w:r>
        <w:rPr>
          <w:spacing w:val="-1"/>
        </w:rPr>
        <w:t>EXTRACTORES</w:t>
      </w:r>
      <w:r>
        <w:rPr>
          <w:spacing w:val="-7"/>
        </w:rPr>
        <w:t xml:space="preserve"> </w:t>
      </w:r>
      <w:r>
        <w:rPr>
          <w:spacing w:val="-1"/>
        </w:rPr>
        <w:t>Y</w:t>
      </w:r>
      <w:r>
        <w:rPr>
          <w:spacing w:val="-9"/>
        </w:rPr>
        <w:t xml:space="preserve"> </w:t>
      </w:r>
      <w:r>
        <w:rPr>
          <w:spacing w:val="-1"/>
        </w:rPr>
        <w:t>CONDUCTOS</w:t>
      </w:r>
      <w:r>
        <w:rPr>
          <w:spacing w:val="-7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VENTILACIÓN.</w:t>
      </w:r>
    </w:p>
    <w:p w:rsidR="001E7181" w:rsidRDefault="001E7181">
      <w:pPr>
        <w:pStyle w:val="Textoindependiente"/>
        <w:spacing w:before="4"/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424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before="6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Limpiar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6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Cada</w:t>
            </w:r>
            <w:r>
              <w:rPr>
                <w:rFonts w:ascii="Calibri Light"/>
                <w:spacing w:val="-13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6</w:t>
            </w:r>
            <w:r>
              <w:rPr>
                <w:rFonts w:ascii="Calibri Light"/>
                <w:spacing w:val="-8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meses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6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Limpieza</w:t>
            </w:r>
            <w:r>
              <w:rPr>
                <w:rFonts w:ascii="Calibri Light" w:hAnsi="Calibri Light"/>
                <w:spacing w:val="6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5"/>
              </w:rPr>
              <w:t xml:space="preserve"> </w:t>
            </w:r>
            <w:r>
              <w:rPr>
                <w:rFonts w:ascii="Calibri Light" w:hAnsi="Calibri Light"/>
              </w:rPr>
              <w:t>las</w:t>
            </w:r>
            <w:r>
              <w:rPr>
                <w:rFonts w:ascii="Calibri Light" w:hAnsi="Calibri Light"/>
                <w:spacing w:val="13"/>
              </w:rPr>
              <w:t xml:space="preserve"> </w:t>
            </w:r>
            <w:r>
              <w:rPr>
                <w:rFonts w:ascii="Calibri Light" w:hAnsi="Calibri Light"/>
              </w:rPr>
              <w:t>rejillas</w:t>
            </w:r>
            <w:r>
              <w:rPr>
                <w:rFonts w:ascii="Calibri Light" w:hAnsi="Calibri Light"/>
                <w:spacing w:val="16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5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14"/>
              </w:rPr>
              <w:t xml:space="preserve"> </w:t>
            </w:r>
            <w:r>
              <w:rPr>
                <w:rFonts w:ascii="Calibri Light" w:hAnsi="Calibri Light"/>
              </w:rPr>
              <w:t>conductos</w:t>
            </w:r>
            <w:r>
              <w:rPr>
                <w:rFonts w:ascii="Calibri Light" w:hAnsi="Calibri Light"/>
                <w:spacing w:val="15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5"/>
              </w:rPr>
              <w:t xml:space="preserve"> </w:t>
            </w:r>
            <w:r>
              <w:rPr>
                <w:rFonts w:ascii="Calibri Light" w:hAnsi="Calibri Light"/>
              </w:rPr>
              <w:t>ventilación.</w:t>
            </w:r>
          </w:p>
        </w:tc>
      </w:tr>
      <w:tr w:rsidR="001E7181">
        <w:trPr>
          <w:trHeight w:val="685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6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año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Desinfección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desinsectación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cámaras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conductos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basuras.</w:t>
            </w:r>
          </w:p>
        </w:tc>
      </w:tr>
    </w:tbl>
    <w:p w:rsidR="001E7181" w:rsidRDefault="001E7181">
      <w:pPr>
        <w:pStyle w:val="Textoindependiente"/>
        <w:spacing w:before="6"/>
        <w:rPr>
          <w:sz w:val="21"/>
        </w:rPr>
      </w:pPr>
    </w:p>
    <w:p w:rsidR="001E7181" w:rsidRDefault="00317E40">
      <w:pPr>
        <w:ind w:left="210"/>
      </w:pPr>
      <w:r>
        <w:t>EQUIPAMIENTOS:</w:t>
      </w:r>
      <w:r>
        <w:rPr>
          <w:spacing w:val="12"/>
        </w:rPr>
        <w:t xml:space="preserve"> </w:t>
      </w:r>
      <w:r>
        <w:t>ASCENSOR.</w:t>
      </w:r>
    </w:p>
    <w:p w:rsidR="001E7181" w:rsidRDefault="001E7181">
      <w:pPr>
        <w:pStyle w:val="Textoindependiente"/>
        <w:spacing w:before="4"/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292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before="6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Inspeccionar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6" w:line="266" w:lineRule="exact"/>
              <w:ind w:left="95"/>
              <w:rPr>
                <w:rFonts w:ascii="Calibri Light"/>
              </w:rPr>
            </w:pPr>
            <w:r>
              <w:rPr>
                <w:rFonts w:ascii="Calibri Light"/>
              </w:rPr>
              <w:t>Cada</w:t>
            </w:r>
            <w:r>
              <w:rPr>
                <w:rFonts w:ascii="Calibri Light"/>
                <w:spacing w:val="-1"/>
              </w:rPr>
              <w:t xml:space="preserve"> </w:t>
            </w:r>
            <w:r>
              <w:rPr>
                <w:rFonts w:ascii="Calibri Light"/>
              </w:rPr>
              <w:t>mes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6" w:line="266" w:lineRule="exact"/>
              <w:ind w:left="93"/>
              <w:rPr>
                <w:rFonts w:ascii="Calibri Light"/>
              </w:rPr>
            </w:pPr>
            <w:r>
              <w:rPr>
                <w:rFonts w:ascii="Calibri Light"/>
              </w:rPr>
              <w:t>Mantenimiento</w:t>
            </w:r>
            <w:r>
              <w:rPr>
                <w:rFonts w:ascii="Calibri Light"/>
                <w:spacing w:val="2"/>
              </w:rPr>
              <w:t xml:space="preserve"> </w:t>
            </w:r>
            <w:r>
              <w:rPr>
                <w:rFonts w:ascii="Calibri Light"/>
              </w:rPr>
              <w:t>reglamentario</w:t>
            </w:r>
            <w:r>
              <w:rPr>
                <w:rFonts w:ascii="Calibri Light"/>
                <w:spacing w:val="6"/>
              </w:rPr>
              <w:t xml:space="preserve"> </w:t>
            </w:r>
            <w:r>
              <w:rPr>
                <w:rFonts w:ascii="Calibri Light"/>
              </w:rPr>
              <w:t>delascensor</w:t>
            </w:r>
          </w:p>
        </w:tc>
      </w:tr>
      <w:tr w:rsidR="001E7181">
        <w:trPr>
          <w:trHeight w:val="483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4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1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Revisión</w:t>
            </w:r>
            <w:r>
              <w:rPr>
                <w:rFonts w:ascii="Calibri Light" w:hAnsi="Calibri Light"/>
                <w:spacing w:val="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periódica</w:t>
            </w:r>
            <w:r>
              <w:rPr>
                <w:rFonts w:ascii="Calibri Light" w:hAnsi="Calibri Light"/>
                <w:spacing w:val="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1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ascensores</w:t>
            </w:r>
            <w:r>
              <w:rPr>
                <w:rFonts w:ascii="Calibri Light" w:hAnsi="Calibri Light"/>
                <w:spacing w:val="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según</w:t>
            </w:r>
            <w:r>
              <w:rPr>
                <w:rFonts w:ascii="Calibri Light" w:hAnsi="Calibri Light"/>
                <w:spacing w:val="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ITC</w:t>
            </w:r>
            <w:r>
              <w:rPr>
                <w:rFonts w:ascii="Calibri Light" w:hAnsi="Calibri Light"/>
                <w:spacing w:val="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MIE-AEM-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1.</w:t>
            </w:r>
          </w:p>
        </w:tc>
      </w:tr>
      <w:tr w:rsidR="001E7181">
        <w:trPr>
          <w:trHeight w:val="479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6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67" w:lineRule="exac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Revisión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periódica</w:t>
            </w:r>
            <w:r>
              <w:rPr>
                <w:rFonts w:ascii="Calibri Light" w:hAnsi="Calibri Light"/>
                <w:spacing w:val="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1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ascensores</w:t>
            </w:r>
            <w:r>
              <w:rPr>
                <w:rFonts w:ascii="Calibri Light" w:hAnsi="Calibri Light"/>
                <w:spacing w:val="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según</w:t>
            </w:r>
            <w:r>
              <w:rPr>
                <w:rFonts w:ascii="Calibri Light" w:hAnsi="Calibri Light"/>
                <w:spacing w:val="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ITC</w:t>
            </w:r>
            <w:r>
              <w:rPr>
                <w:rFonts w:ascii="Calibri Light" w:hAnsi="Calibri Light"/>
                <w:spacing w:val="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MIE-AEM-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1.</w:t>
            </w:r>
          </w:p>
        </w:tc>
      </w:tr>
    </w:tbl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ind w:left="210"/>
      </w:pPr>
      <w:r>
        <w:rPr>
          <w:spacing w:val="-1"/>
        </w:rPr>
        <w:t>EQUIPAMIENTOS:</w:t>
      </w:r>
      <w:r>
        <w:rPr>
          <w:spacing w:val="-11"/>
        </w:rPr>
        <w:t xml:space="preserve"> </w:t>
      </w:r>
      <w:r>
        <w:rPr>
          <w:spacing w:val="-1"/>
        </w:rPr>
        <w:t>CALEFACCIÓN</w:t>
      </w:r>
      <w:r>
        <w:rPr>
          <w:spacing w:val="-4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REFRIGERACIÓN.</w:t>
      </w:r>
    </w:p>
    <w:p w:rsidR="001E7181" w:rsidRDefault="001E7181">
      <w:pPr>
        <w:pStyle w:val="Textoindependiente"/>
        <w:spacing w:before="3" w:after="1"/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1698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Inspeccionar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/>
              </w:rPr>
            </w:pPr>
            <w:r>
              <w:rPr>
                <w:rFonts w:ascii="Calibri Light"/>
              </w:rPr>
              <w:t>Cada</w:t>
            </w:r>
            <w:r>
              <w:rPr>
                <w:rFonts w:ascii="Calibri Light"/>
                <w:spacing w:val="-1"/>
              </w:rPr>
              <w:t xml:space="preserve"> </w:t>
            </w:r>
            <w:r>
              <w:rPr>
                <w:rFonts w:ascii="Calibri Light"/>
              </w:rPr>
              <w:t>mes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6" w:line="249" w:lineRule="auto"/>
              <w:ind w:left="93" w:right="24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Revisión de la caldera según la IT.IC. 22. Se debe disponer de un libro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mantenimiento.</w:t>
            </w:r>
          </w:p>
          <w:p w:rsidR="001E7181" w:rsidRDefault="00317E40">
            <w:pPr>
              <w:pStyle w:val="TableParagraph"/>
              <w:spacing w:line="252" w:lineRule="auto"/>
              <w:ind w:left="93" w:right="20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Comprobación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manómetro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agua,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temperatura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funcionamiento y reglaje de llaves de la caldera de calefacción.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Limpieza</w:t>
            </w:r>
            <w:r>
              <w:rPr>
                <w:rFonts w:ascii="Calibri Light" w:hAnsi="Calibri Light"/>
                <w:spacing w:val="3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4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3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rejillas</w:t>
            </w:r>
            <w:r>
              <w:rPr>
                <w:rFonts w:ascii="Calibri Light" w:hAnsi="Calibri Light"/>
                <w:spacing w:val="3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o</w:t>
            </w:r>
            <w:r>
              <w:rPr>
                <w:rFonts w:ascii="Calibri Light" w:hAnsi="Calibri Light"/>
                <w:spacing w:val="4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persianas</w:t>
            </w:r>
            <w:r>
              <w:rPr>
                <w:rFonts w:ascii="Calibri Light" w:hAnsi="Calibri Light"/>
                <w:spacing w:val="3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difusoras</w:t>
            </w:r>
            <w:r>
              <w:rPr>
                <w:rFonts w:ascii="Calibri Light" w:hAnsi="Calibri Light"/>
                <w:spacing w:val="3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4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3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aparatos</w:t>
            </w:r>
            <w:r>
              <w:rPr>
                <w:rFonts w:ascii="Calibri Light" w:hAnsi="Calibri Light"/>
                <w:spacing w:val="2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</w:p>
          <w:p w:rsidR="001E7181" w:rsidRDefault="00317E40">
            <w:pPr>
              <w:pStyle w:val="TableParagraph"/>
              <w:spacing w:before="4" w:line="263" w:lineRule="exac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refrigeración.</w:t>
            </w:r>
          </w:p>
        </w:tc>
      </w:tr>
      <w:tr w:rsidR="001E7181">
        <w:trPr>
          <w:trHeight w:val="690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Cada</w:t>
            </w:r>
            <w:r>
              <w:rPr>
                <w:rFonts w:ascii="Calibri Light"/>
                <w:spacing w:val="-13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6</w:t>
            </w:r>
            <w:r>
              <w:rPr>
                <w:rFonts w:ascii="Calibri Light"/>
                <w:spacing w:val="-8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meses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472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Comprobación y substitución, en caso necesario, de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 juntas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unión</w:t>
            </w:r>
            <w:r>
              <w:rPr>
                <w:rFonts w:ascii="Calibri Light" w:hAnsi="Calibri Light"/>
                <w:spacing w:val="-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caldera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</w:t>
            </w:r>
            <w:r>
              <w:rPr>
                <w:rFonts w:ascii="Calibri Light" w:hAnsi="Calibri Light"/>
                <w:spacing w:val="-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chimenea.</w:t>
            </w:r>
          </w:p>
        </w:tc>
      </w:tr>
      <w:tr w:rsidR="001E7181">
        <w:trPr>
          <w:trHeight w:val="969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año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3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Revisión</w:t>
            </w:r>
            <w:r>
              <w:rPr>
                <w:rFonts w:ascii="Calibri Light" w:hAnsi="Calibri Light"/>
                <w:spacing w:val="13"/>
              </w:rPr>
              <w:t xml:space="preserve"> </w:t>
            </w:r>
            <w:r>
              <w:rPr>
                <w:rFonts w:ascii="Calibri Light" w:hAnsi="Calibri Light"/>
              </w:rPr>
              <w:t>general</w:t>
            </w:r>
            <w:r>
              <w:rPr>
                <w:rFonts w:ascii="Calibri Light" w:hAnsi="Calibri Light"/>
                <w:spacing w:val="7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6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12"/>
              </w:rPr>
              <w:t xml:space="preserve"> </w:t>
            </w:r>
            <w:r>
              <w:rPr>
                <w:rFonts w:ascii="Calibri Light" w:hAnsi="Calibri Light"/>
              </w:rPr>
              <w:t>instalación</w:t>
            </w:r>
            <w:r>
              <w:rPr>
                <w:rFonts w:ascii="Calibri Light" w:hAnsi="Calibri Light"/>
                <w:spacing w:val="17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3"/>
              </w:rPr>
              <w:t xml:space="preserve"> </w:t>
            </w:r>
            <w:r>
              <w:rPr>
                <w:rFonts w:ascii="Calibri Light" w:hAnsi="Calibri Light"/>
              </w:rPr>
              <w:t>refrigeración.</w:t>
            </w:r>
          </w:p>
          <w:p w:rsidR="001E7181" w:rsidRDefault="00317E40">
            <w:pPr>
              <w:pStyle w:val="TableParagraph"/>
              <w:spacing w:before="5" w:line="252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Revisión de la caldera según la IT.IC. 22. Se debe extender un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certificado,</w:t>
            </w:r>
            <w:r>
              <w:rPr>
                <w:rFonts w:ascii="Calibri Light" w:hAnsi="Calibri Light"/>
                <w:spacing w:val="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el</w:t>
            </w:r>
            <w:r>
              <w:rPr>
                <w:rFonts w:ascii="Calibri Light" w:hAnsi="Calibri Light"/>
                <w:spacing w:val="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cual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no</w:t>
            </w:r>
            <w:r>
              <w:rPr>
                <w:rFonts w:ascii="Calibri Light" w:hAnsi="Calibri Light"/>
                <w:spacing w:val="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será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necesario</w:t>
            </w:r>
            <w:r>
              <w:rPr>
                <w:rFonts w:ascii="Calibri Light" w:hAnsi="Calibri Light"/>
                <w:spacing w:val="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entregar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Administración.</w:t>
            </w:r>
          </w:p>
        </w:tc>
      </w:tr>
      <w:tr w:rsidR="001E7181">
        <w:trPr>
          <w:trHeight w:val="685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4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Realización</w:t>
            </w:r>
            <w:r>
              <w:rPr>
                <w:rFonts w:ascii="Calibri Light" w:hAnsi="Calibri Light"/>
                <w:spacing w:val="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una</w:t>
            </w:r>
            <w:r>
              <w:rPr>
                <w:rFonts w:ascii="Calibri Light" w:hAnsi="Calibri Light"/>
                <w:spacing w:val="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prueba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1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estanquidad</w:t>
            </w:r>
            <w:r>
              <w:rPr>
                <w:rFonts w:ascii="Calibri Light" w:hAnsi="Calibri Light"/>
                <w:spacing w:val="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7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funcionamiento</w:t>
            </w:r>
            <w:r>
              <w:rPr>
                <w:rFonts w:ascii="Calibri Light" w:hAnsi="Calibri Light"/>
                <w:spacing w:val="-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instalación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calefacción</w:t>
            </w:r>
          </w:p>
        </w:tc>
      </w:tr>
      <w:tr w:rsidR="001E7181">
        <w:trPr>
          <w:trHeight w:val="1136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Limpiar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año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8" w:line="235" w:lineRule="auto"/>
              <w:ind w:left="93" w:right="870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Limpieza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filtro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comprobación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estanquidad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válvula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depósito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gas-oil.</w:t>
            </w:r>
          </w:p>
          <w:p w:rsidR="001E7181" w:rsidRDefault="00317E40">
            <w:pPr>
              <w:pStyle w:val="TableParagraph"/>
              <w:spacing w:before="7" w:line="242" w:lineRule="auto"/>
              <w:ind w:left="93" w:right="644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Purgado del circuito de radiadores de agua para sacar el aire</w:t>
            </w:r>
            <w:r>
              <w:rPr>
                <w:rFonts w:ascii="Calibri Light"/>
                <w:spacing w:val="-50"/>
                <w:w w:val="105"/>
              </w:rPr>
              <w:t xml:space="preserve"> </w:t>
            </w:r>
            <w:r>
              <w:rPr>
                <w:rFonts w:ascii="Calibri Light"/>
              </w:rPr>
              <w:t>interior</w:t>
            </w:r>
            <w:r>
              <w:rPr>
                <w:rFonts w:ascii="Calibri Light"/>
                <w:spacing w:val="-8"/>
              </w:rPr>
              <w:t xml:space="preserve"> </w:t>
            </w:r>
            <w:r>
              <w:rPr>
                <w:rFonts w:ascii="Calibri Light"/>
              </w:rPr>
              <w:t>antes</w:t>
            </w:r>
            <w:r>
              <w:rPr>
                <w:rFonts w:ascii="Calibri Light"/>
                <w:spacing w:val="-7"/>
              </w:rPr>
              <w:t xml:space="preserve"> </w:t>
            </w:r>
            <w:r>
              <w:rPr>
                <w:rFonts w:ascii="Calibri Light"/>
              </w:rPr>
              <w:t>del</w:t>
            </w:r>
            <w:r>
              <w:rPr>
                <w:rFonts w:ascii="Calibri Light"/>
                <w:spacing w:val="-7"/>
              </w:rPr>
              <w:t xml:space="preserve"> </w:t>
            </w:r>
            <w:r>
              <w:rPr>
                <w:rFonts w:ascii="Calibri Light"/>
              </w:rPr>
              <w:t>inicio</w:t>
            </w:r>
            <w:r>
              <w:rPr>
                <w:rFonts w:ascii="Calibri Light"/>
                <w:spacing w:val="-7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-5"/>
              </w:rPr>
              <w:t xml:space="preserve"> </w:t>
            </w:r>
            <w:r>
              <w:rPr>
                <w:rFonts w:ascii="Calibri Light"/>
              </w:rPr>
              <w:t>temporada.</w:t>
            </w:r>
          </w:p>
        </w:tc>
      </w:tr>
      <w:tr w:rsidR="001E7181">
        <w:trPr>
          <w:trHeight w:val="817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2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8" w:line="247" w:lineRule="auto"/>
              <w:ind w:left="93" w:right="112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Limpieza</w:t>
            </w:r>
            <w:r>
              <w:rPr>
                <w:rFonts w:ascii="Calibri Light" w:hAnsi="Calibri Light"/>
                <w:spacing w:val="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sedimentos</w:t>
            </w:r>
            <w:r>
              <w:rPr>
                <w:rFonts w:ascii="Calibri Light" w:hAnsi="Calibri Light"/>
                <w:spacing w:val="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interiores</w:t>
            </w:r>
            <w:r>
              <w:rPr>
                <w:rFonts w:ascii="Calibri Light" w:hAnsi="Calibri Light"/>
                <w:spacing w:val="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purgado</w:t>
            </w:r>
            <w:r>
              <w:rPr>
                <w:rFonts w:ascii="Calibri Light" w:hAnsi="Calibri Light"/>
                <w:spacing w:val="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</w:rPr>
              <w:t>latiguillos</w:t>
            </w:r>
            <w:r>
              <w:rPr>
                <w:rFonts w:ascii="Calibri Light" w:hAnsi="Calibri Light"/>
                <w:spacing w:val="-11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depósito</w:t>
            </w:r>
            <w:r>
              <w:rPr>
                <w:rFonts w:ascii="Calibri Light" w:hAnsi="Calibri Light"/>
                <w:spacing w:val="-12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gas-oil.</w:t>
            </w:r>
          </w:p>
        </w:tc>
      </w:tr>
    </w:tbl>
    <w:p w:rsidR="001E7181" w:rsidRDefault="001E7181">
      <w:pPr>
        <w:pStyle w:val="Textoindependiente"/>
      </w:pPr>
    </w:p>
    <w:p w:rsidR="001E7181" w:rsidRDefault="001E7181">
      <w:pPr>
        <w:pStyle w:val="Textoindependiente"/>
        <w:spacing w:before="4"/>
      </w:pPr>
    </w:p>
    <w:p w:rsidR="001E7181" w:rsidRDefault="00317E40">
      <w:pPr>
        <w:pStyle w:val="Textoindependiente"/>
        <w:spacing w:line="235" w:lineRule="auto"/>
        <w:ind w:left="210" w:right="1266"/>
      </w:pPr>
      <w:r>
        <w:t>EQUIPAMIENTOS: INSTALACIONES DE PROTECCIÓN (De incendios o de cualquier clase. Aquí, extintores,</w:t>
      </w:r>
      <w:r>
        <w:rPr>
          <w:spacing w:val="-47"/>
        </w:rPr>
        <w:t xml:space="preserve"> </w:t>
      </w:r>
      <w:r>
        <w:t>luminarias</w:t>
      </w:r>
      <w:r>
        <w:rPr>
          <w:spacing w:val="-6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señalización emergencia,</w:t>
      </w:r>
      <w:r>
        <w:rPr>
          <w:spacing w:val="5"/>
        </w:rPr>
        <w:t xml:space="preserve"> </w:t>
      </w:r>
      <w:r>
        <w:t>etc...)</w:t>
      </w:r>
    </w:p>
    <w:p w:rsidR="001E7181" w:rsidRDefault="001E7181">
      <w:pPr>
        <w:pStyle w:val="Textoindependiente"/>
        <w:spacing w:before="8"/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1153"/>
        </w:trPr>
        <w:tc>
          <w:tcPr>
            <w:tcW w:w="1488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before="6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Inspeccionar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6"/>
              <w:ind w:left="95"/>
              <w:rPr>
                <w:rFonts w:ascii="Calibri Light"/>
              </w:rPr>
            </w:pPr>
            <w:r>
              <w:rPr>
                <w:rFonts w:ascii="Calibri Light"/>
              </w:rPr>
              <w:t>Cada</w:t>
            </w:r>
            <w:r>
              <w:rPr>
                <w:rFonts w:ascii="Calibri Light"/>
                <w:spacing w:val="-1"/>
              </w:rPr>
              <w:t xml:space="preserve"> </w:t>
            </w:r>
            <w:r>
              <w:rPr>
                <w:rFonts w:ascii="Calibri Light"/>
              </w:rPr>
              <w:t>mes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2" w:lineRule="auto"/>
              <w:ind w:left="93" w:right="1005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Verificación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 buena</w:t>
            </w:r>
            <w:r>
              <w:rPr>
                <w:rFonts w:ascii="Calibri Light" w:hAnsi="Calibri Light"/>
                <w:spacing w:val="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accesibilidad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escaleras</w:t>
            </w:r>
            <w:r>
              <w:rPr>
                <w:rFonts w:ascii="Calibri Light" w:hAnsi="Calibri Light"/>
                <w:spacing w:val="-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</w:rPr>
              <w:t>incendio</w:t>
            </w:r>
            <w:r>
              <w:rPr>
                <w:rFonts w:ascii="Calibri Light" w:hAnsi="Calibri Light"/>
                <w:spacing w:val="-13"/>
              </w:rPr>
              <w:t xml:space="preserve"> </w:t>
            </w:r>
            <w:r>
              <w:rPr>
                <w:rFonts w:ascii="Calibri Light" w:hAnsi="Calibri Light"/>
              </w:rPr>
              <w:t>y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puertas</w:t>
            </w:r>
            <w:r>
              <w:rPr>
                <w:rFonts w:ascii="Calibri Light" w:hAnsi="Calibri Light"/>
                <w:spacing w:val="-9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emergencia.</w:t>
            </w:r>
          </w:p>
          <w:p w:rsidR="001E7181" w:rsidRDefault="00317E40">
            <w:pPr>
              <w:pStyle w:val="TableParagraph"/>
              <w:spacing w:line="232" w:lineRule="auto"/>
              <w:ind w:left="93" w:right="1014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Verificación</w:t>
            </w:r>
            <w:r>
              <w:rPr>
                <w:rFonts w:ascii="Calibri Light" w:hAnsi="Calibri Light"/>
                <w:spacing w:val="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del buen</w:t>
            </w:r>
            <w:r>
              <w:rPr>
                <w:rFonts w:ascii="Calibri Light" w:hAnsi="Calibri Light"/>
                <w:spacing w:val="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funcionamiento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los</w:t>
            </w:r>
            <w:r>
              <w:rPr>
                <w:rFonts w:ascii="Calibri Light" w:hAnsi="Calibri Light"/>
                <w:spacing w:val="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sistemas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4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alarma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conexiones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a</w:t>
            </w:r>
            <w:r>
              <w:rPr>
                <w:rFonts w:ascii="Calibri Light" w:hAnsi="Calibri Light"/>
                <w:spacing w:val="-1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centralita.</w:t>
            </w:r>
          </w:p>
        </w:tc>
      </w:tr>
    </w:tbl>
    <w:p w:rsidR="001E7181" w:rsidRDefault="001E7181">
      <w:pPr>
        <w:spacing w:line="232" w:lineRule="auto"/>
        <w:sectPr w:rsidR="001E7181">
          <w:headerReference w:type="default" r:id="rId125"/>
          <w:footerReference w:type="default" r:id="rId126"/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1" w:after="1"/>
        <w:rPr>
          <w:sz w:val="18"/>
        </w:rPr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2104"/>
        </w:trPr>
        <w:tc>
          <w:tcPr>
            <w:tcW w:w="1488" w:type="dxa"/>
            <w:vMerge w:val="restart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Cada</w:t>
            </w:r>
            <w:r>
              <w:rPr>
                <w:rFonts w:ascii="Calibri Light"/>
                <w:spacing w:val="-13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6</w:t>
            </w:r>
            <w:r>
              <w:rPr>
                <w:rFonts w:ascii="Calibri Light"/>
                <w:spacing w:val="-8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meses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1" w:line="249" w:lineRule="auto"/>
              <w:ind w:left="93" w:right="61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Verificación</w:t>
            </w:r>
            <w:r>
              <w:rPr>
                <w:rFonts w:ascii="Calibri Light" w:hAnsi="Calibri Light"/>
                <w:spacing w:val="3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32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juntas,</w:t>
            </w:r>
            <w:r>
              <w:rPr>
                <w:rFonts w:ascii="Calibri Light" w:hAnsi="Calibri Light"/>
                <w:spacing w:val="3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tapas</w:t>
            </w:r>
            <w:r>
              <w:rPr>
                <w:rFonts w:ascii="Calibri Light" w:hAnsi="Calibri Light"/>
                <w:spacing w:val="3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y</w:t>
            </w:r>
            <w:r>
              <w:rPr>
                <w:rFonts w:ascii="Calibri Light" w:hAnsi="Calibri Light"/>
                <w:spacing w:val="28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presión</w:t>
            </w:r>
            <w:r>
              <w:rPr>
                <w:rFonts w:ascii="Calibri Light" w:hAnsi="Calibri Light"/>
                <w:spacing w:val="3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3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salida</w:t>
            </w:r>
            <w:r>
              <w:rPr>
                <w:rFonts w:ascii="Calibri Light" w:hAnsi="Calibri Light"/>
                <w:spacing w:val="3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en</w:t>
            </w:r>
            <w:r>
              <w:rPr>
                <w:rFonts w:ascii="Calibri Light" w:hAnsi="Calibri Light"/>
                <w:spacing w:val="34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bocas</w:t>
            </w:r>
            <w:r>
              <w:rPr>
                <w:rFonts w:ascii="Calibri Light" w:hAnsi="Calibri Light"/>
                <w:spacing w:val="-5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incendio.</w:t>
            </w:r>
          </w:p>
          <w:p w:rsidR="001E7181" w:rsidRDefault="00317E40">
            <w:pPr>
              <w:pStyle w:val="TableParagraph"/>
              <w:spacing w:line="252" w:lineRule="auto"/>
              <w:ind w:left="93" w:right="905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Verificación del llenado del aljibe para bocas de incendio.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Inspección y comprobación del buen funcionamiento del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grupo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presión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para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las</w:t>
            </w:r>
            <w:r>
              <w:rPr>
                <w:rFonts w:ascii="Calibri Light" w:hAnsi="Calibri Light"/>
                <w:spacing w:val="-5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bocas</w:t>
            </w:r>
            <w:r>
              <w:rPr>
                <w:rFonts w:ascii="Calibri Light" w:hAnsi="Calibri Light"/>
                <w:spacing w:val="-1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6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incendio.</w:t>
            </w:r>
          </w:p>
          <w:p w:rsidR="001E7181" w:rsidRDefault="00317E40">
            <w:pPr>
              <w:pStyle w:val="TableParagraph"/>
              <w:spacing w:line="252" w:lineRule="auto"/>
              <w:ind w:left="93" w:right="1074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  <w:w w:val="105"/>
              </w:rPr>
              <w:t>Verificación de los extintores. Se seguirán las normas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spacing w:val="-1"/>
              </w:rPr>
              <w:t>dictadas</w:t>
            </w:r>
            <w:r>
              <w:rPr>
                <w:rFonts w:ascii="Calibri Light" w:hAnsi="Calibri Light"/>
                <w:spacing w:val="-11"/>
              </w:rPr>
              <w:t xml:space="preserve"> </w:t>
            </w:r>
            <w:r>
              <w:rPr>
                <w:rFonts w:ascii="Calibri Light" w:hAnsi="Calibri Light"/>
              </w:rPr>
              <w:t>por</w:t>
            </w:r>
            <w:r>
              <w:rPr>
                <w:rFonts w:ascii="Calibri Light" w:hAnsi="Calibri Light"/>
                <w:spacing w:val="-11"/>
              </w:rPr>
              <w:t xml:space="preserve"> </w:t>
            </w:r>
            <w:r>
              <w:rPr>
                <w:rFonts w:ascii="Calibri Light" w:hAnsi="Calibri Light"/>
              </w:rPr>
              <w:t>el</w:t>
            </w:r>
            <w:r>
              <w:rPr>
                <w:rFonts w:ascii="Calibri Light" w:hAnsi="Calibri Light"/>
                <w:spacing w:val="-13"/>
              </w:rPr>
              <w:t xml:space="preserve"> </w:t>
            </w:r>
            <w:r>
              <w:rPr>
                <w:rFonts w:ascii="Calibri Light" w:hAnsi="Calibri Light"/>
              </w:rPr>
              <w:t>fabricante.</w:t>
            </w:r>
          </w:p>
        </w:tc>
      </w:tr>
      <w:tr w:rsidR="001E7181">
        <w:trPr>
          <w:trHeight w:val="973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año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54" w:lineRule="auto"/>
              <w:ind w:left="93" w:right="928"/>
              <w:jc w:val="both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Inspección general de todas las instalaciones de protección.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Verificación de los elementos de la columna seca, juntas,</w:t>
            </w:r>
            <w:r>
              <w:rPr>
                <w:rFonts w:ascii="Calibri Light" w:hAnsi="Calibri Light"/>
                <w:spacing w:val="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tapas,</w:t>
            </w:r>
            <w:r>
              <w:rPr>
                <w:rFonts w:ascii="Calibri Light" w:hAnsi="Calibri Light"/>
                <w:spacing w:val="-11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llaves</w:t>
            </w:r>
            <w:r>
              <w:rPr>
                <w:rFonts w:ascii="Calibri Light" w:hAnsi="Calibri Light"/>
                <w:spacing w:val="-10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de</w:t>
            </w:r>
            <w:r>
              <w:rPr>
                <w:rFonts w:ascii="Calibri Light" w:hAnsi="Calibri Light"/>
                <w:spacing w:val="-3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paso,</w:t>
            </w:r>
            <w:r>
              <w:rPr>
                <w:rFonts w:ascii="Calibri Light" w:hAnsi="Calibri Light"/>
                <w:spacing w:val="-9"/>
                <w:w w:val="105"/>
              </w:rPr>
              <w:t xml:space="preserve"> </w:t>
            </w:r>
            <w:r>
              <w:rPr>
                <w:rFonts w:ascii="Calibri Light" w:hAnsi="Calibri Light"/>
                <w:w w:val="105"/>
              </w:rPr>
              <w:t>etc.</w:t>
            </w:r>
          </w:p>
        </w:tc>
      </w:tr>
      <w:tr w:rsidR="001E7181">
        <w:trPr>
          <w:trHeight w:val="551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4</w:t>
            </w:r>
            <w:r>
              <w:rPr>
                <w:rFonts w:ascii="Calibri Light" w:hAnsi="Calibri Light"/>
                <w:spacing w:val="8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67" w:lineRule="exac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Inspección</w:t>
            </w:r>
            <w:r>
              <w:rPr>
                <w:rFonts w:ascii="Calibri Light" w:hAnsi="Calibri Light"/>
                <w:spacing w:val="10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5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9"/>
              </w:rPr>
              <w:t xml:space="preserve"> </w:t>
            </w:r>
            <w:r>
              <w:rPr>
                <w:rFonts w:ascii="Calibri Light" w:hAnsi="Calibri Light"/>
              </w:rPr>
              <w:t>instalación</w:t>
            </w:r>
            <w:r>
              <w:rPr>
                <w:rFonts w:ascii="Calibri Light" w:hAnsi="Calibri Light"/>
                <w:spacing w:val="14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10"/>
              </w:rPr>
              <w:t xml:space="preserve"> </w:t>
            </w:r>
            <w:r>
              <w:rPr>
                <w:rFonts w:ascii="Calibri Light" w:hAnsi="Calibri Light"/>
              </w:rPr>
              <w:t>pararrayos.</w:t>
            </w:r>
          </w:p>
        </w:tc>
      </w:tr>
      <w:tr w:rsidR="001E7181">
        <w:trPr>
          <w:trHeight w:val="402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Limpiar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/>
              </w:rPr>
            </w:pPr>
            <w:r>
              <w:rPr>
                <w:rFonts w:ascii="Calibri Light"/>
              </w:rPr>
              <w:t>Cada</w:t>
            </w:r>
            <w:r>
              <w:rPr>
                <w:rFonts w:ascii="Calibri Light"/>
                <w:spacing w:val="-1"/>
              </w:rPr>
              <w:t xml:space="preserve"> </w:t>
            </w:r>
            <w:r>
              <w:rPr>
                <w:rFonts w:ascii="Calibri Light"/>
              </w:rPr>
              <w:t>mes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3"/>
              <w:ind w:left="93"/>
              <w:rPr>
                <w:rFonts w:ascii="Calibri Light"/>
              </w:rPr>
            </w:pPr>
            <w:r>
              <w:rPr>
                <w:rFonts w:ascii="Calibri Light"/>
              </w:rPr>
              <w:t>Limpieza</w:t>
            </w:r>
            <w:r>
              <w:rPr>
                <w:rFonts w:ascii="Calibri Light"/>
                <w:spacing w:val="13"/>
              </w:rPr>
              <w:t xml:space="preserve"> </w:t>
            </w:r>
            <w:r>
              <w:rPr>
                <w:rFonts w:ascii="Calibri Light"/>
              </w:rPr>
              <w:t>del</w:t>
            </w:r>
            <w:r>
              <w:rPr>
                <w:rFonts w:ascii="Calibri Light"/>
                <w:spacing w:val="10"/>
              </w:rPr>
              <w:t xml:space="preserve"> </w:t>
            </w:r>
            <w:r>
              <w:rPr>
                <w:rFonts w:ascii="Calibri Light"/>
              </w:rPr>
              <w:t>alumbrado</w:t>
            </w:r>
            <w:r>
              <w:rPr>
                <w:rFonts w:ascii="Calibri Light"/>
                <w:spacing w:val="16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10"/>
              </w:rPr>
              <w:t xml:space="preserve"> </w:t>
            </w:r>
            <w:r>
              <w:rPr>
                <w:rFonts w:ascii="Calibri Light"/>
              </w:rPr>
              <w:t>emergencia.</w:t>
            </w:r>
          </w:p>
        </w:tc>
      </w:tr>
      <w:tr w:rsidR="001E7181">
        <w:trPr>
          <w:trHeight w:val="548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Cada</w:t>
            </w:r>
            <w:r>
              <w:rPr>
                <w:rFonts w:ascii="Calibri Light"/>
                <w:spacing w:val="-13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6</w:t>
            </w:r>
            <w:r>
              <w:rPr>
                <w:rFonts w:ascii="Calibri Light"/>
                <w:spacing w:val="-8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meses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3"/>
              <w:ind w:left="93"/>
              <w:rPr>
                <w:rFonts w:ascii="Calibri Light"/>
              </w:rPr>
            </w:pPr>
            <w:r>
              <w:rPr>
                <w:rFonts w:ascii="Calibri Light"/>
              </w:rPr>
              <w:t>Limpieza</w:t>
            </w:r>
            <w:r>
              <w:rPr>
                <w:rFonts w:ascii="Calibri Light"/>
                <w:spacing w:val="8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16"/>
              </w:rPr>
              <w:t xml:space="preserve"> </w:t>
            </w:r>
            <w:r>
              <w:rPr>
                <w:rFonts w:ascii="Calibri Light"/>
              </w:rPr>
              <w:t>los</w:t>
            </w:r>
            <w:r>
              <w:rPr>
                <w:rFonts w:ascii="Calibri Light"/>
                <w:spacing w:val="12"/>
              </w:rPr>
              <w:t xml:space="preserve"> </w:t>
            </w:r>
            <w:r>
              <w:rPr>
                <w:rFonts w:ascii="Calibri Light"/>
              </w:rPr>
              <w:t>detectores</w:t>
            </w:r>
            <w:r>
              <w:rPr>
                <w:rFonts w:ascii="Calibri Light"/>
                <w:spacing w:val="13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17"/>
              </w:rPr>
              <w:t xml:space="preserve"> </w:t>
            </w:r>
            <w:r>
              <w:rPr>
                <w:rFonts w:ascii="Calibri Light"/>
              </w:rPr>
              <w:t>humos</w:t>
            </w:r>
            <w:r>
              <w:rPr>
                <w:rFonts w:ascii="Calibri Light"/>
                <w:spacing w:val="12"/>
              </w:rPr>
              <w:t xml:space="preserve"> </w:t>
            </w:r>
            <w:r>
              <w:rPr>
                <w:rFonts w:ascii="Calibri Light"/>
              </w:rPr>
              <w:t>y</w:t>
            </w:r>
            <w:r>
              <w:rPr>
                <w:rFonts w:ascii="Calibri Light"/>
                <w:spacing w:val="12"/>
              </w:rPr>
              <w:t xml:space="preserve"> </w:t>
            </w:r>
            <w:r>
              <w:rPr>
                <w:rFonts w:ascii="Calibri Light"/>
              </w:rPr>
              <w:t>de</w:t>
            </w:r>
            <w:r>
              <w:rPr>
                <w:rFonts w:ascii="Calibri Light"/>
                <w:spacing w:val="15"/>
              </w:rPr>
              <w:t xml:space="preserve"> </w:t>
            </w:r>
            <w:r>
              <w:rPr>
                <w:rFonts w:ascii="Calibri Light"/>
              </w:rPr>
              <w:t>movimiento</w:t>
            </w:r>
          </w:p>
        </w:tc>
      </w:tr>
    </w:tbl>
    <w:p w:rsidR="001E7181" w:rsidRDefault="001E7181">
      <w:pPr>
        <w:pStyle w:val="Textoindependiente"/>
        <w:spacing w:before="4"/>
        <w:rPr>
          <w:sz w:val="17"/>
        </w:rPr>
      </w:pPr>
    </w:p>
    <w:p w:rsidR="001E7181" w:rsidRDefault="00317E40">
      <w:pPr>
        <w:spacing w:before="56"/>
        <w:ind w:left="210" w:right="1521"/>
      </w:pPr>
      <w:r>
        <w:t>EQUIPAMIENTOS: INSTALACIONES DE PARARRAYOS. (EL EDIFICIO ACTUALMENTE NO TIENE, PERO SE</w:t>
      </w:r>
      <w:r>
        <w:rPr>
          <w:spacing w:val="-47"/>
        </w:rPr>
        <w:t xml:space="preserve"> </w:t>
      </w:r>
      <w:r>
        <w:t>RECOMIENDA</w:t>
      </w:r>
      <w:r>
        <w:rPr>
          <w:spacing w:val="-7"/>
        </w:rPr>
        <w:t xml:space="preserve"> </w:t>
      </w:r>
      <w:r>
        <w:t>SU</w:t>
      </w:r>
      <w:r>
        <w:rPr>
          <w:spacing w:val="-3"/>
        </w:rPr>
        <w:t xml:space="preserve"> </w:t>
      </w:r>
      <w:r>
        <w:t>INSTALACIÓN).</w:t>
      </w:r>
    </w:p>
    <w:p w:rsidR="001E7181" w:rsidRDefault="001E7181">
      <w:pPr>
        <w:pStyle w:val="Textoindependiente"/>
        <w:spacing w:before="4"/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544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before="3" w:line="267" w:lineRule="exact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Uso</w:t>
            </w:r>
          </w:p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y</w:t>
            </w:r>
            <w:r>
              <w:rPr>
                <w:rFonts w:ascii="Calibri Light"/>
                <w:spacing w:val="-4"/>
                <w:w w:val="105"/>
              </w:rPr>
              <w:t xml:space="preserve"> </w:t>
            </w:r>
            <w:r>
              <w:rPr>
                <w:rFonts w:ascii="Calibri Light"/>
                <w:w w:val="105"/>
              </w:rPr>
              <w:t>Manten.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/>
              </w:rPr>
            </w:pPr>
            <w:r>
              <w:rPr>
                <w:rFonts w:ascii="Calibri Light"/>
              </w:rPr>
              <w:t>Siempre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8"/>
              <w:ind w:left="93"/>
              <w:rPr>
                <w:rFonts w:ascii="Calibri Light"/>
              </w:rPr>
            </w:pPr>
            <w:r>
              <w:rPr>
                <w:rFonts w:ascii="Calibri Light"/>
              </w:rPr>
              <w:t>Evitar</w:t>
            </w:r>
            <w:r>
              <w:rPr>
                <w:rFonts w:ascii="Calibri Light"/>
                <w:spacing w:val="-4"/>
              </w:rPr>
              <w:t xml:space="preserve"> </w:t>
            </w:r>
            <w:r>
              <w:rPr>
                <w:rFonts w:ascii="Calibri Light"/>
              </w:rPr>
              <w:t>el</w:t>
            </w:r>
            <w:r>
              <w:rPr>
                <w:rFonts w:ascii="Calibri Light"/>
                <w:spacing w:val="-7"/>
              </w:rPr>
              <w:t xml:space="preserve"> </w:t>
            </w:r>
            <w:r>
              <w:rPr>
                <w:rFonts w:ascii="Calibri Light"/>
              </w:rPr>
              <w:t>contacto</w:t>
            </w:r>
            <w:r>
              <w:rPr>
                <w:rFonts w:ascii="Calibri Light"/>
                <w:spacing w:val="-8"/>
              </w:rPr>
              <w:t xml:space="preserve"> </w:t>
            </w:r>
            <w:r>
              <w:rPr>
                <w:rFonts w:ascii="Calibri Light"/>
              </w:rPr>
              <w:t>directo</w:t>
            </w:r>
            <w:r>
              <w:rPr>
                <w:rFonts w:ascii="Calibri Light"/>
                <w:spacing w:val="-1"/>
              </w:rPr>
              <w:t xml:space="preserve"> </w:t>
            </w:r>
            <w:r>
              <w:rPr>
                <w:rFonts w:ascii="Calibri Light"/>
              </w:rPr>
              <w:t>con</w:t>
            </w:r>
            <w:r>
              <w:rPr>
                <w:rFonts w:ascii="Calibri Light"/>
                <w:spacing w:val="-6"/>
              </w:rPr>
              <w:t xml:space="preserve"> </w:t>
            </w:r>
            <w:r>
              <w:rPr>
                <w:rFonts w:ascii="Calibri Light"/>
              </w:rPr>
              <w:t>el</w:t>
            </w:r>
            <w:r>
              <w:rPr>
                <w:rFonts w:ascii="Calibri Light"/>
                <w:spacing w:val="-7"/>
              </w:rPr>
              <w:t xml:space="preserve"> </w:t>
            </w:r>
            <w:r>
              <w:rPr>
                <w:rFonts w:ascii="Calibri Light"/>
              </w:rPr>
              <w:t>material</w:t>
            </w:r>
            <w:r>
              <w:rPr>
                <w:rFonts w:ascii="Calibri Light"/>
                <w:spacing w:val="-7"/>
              </w:rPr>
              <w:t xml:space="preserve"> </w:t>
            </w:r>
            <w:r>
              <w:rPr>
                <w:rFonts w:ascii="Calibri Light"/>
              </w:rPr>
              <w:t>que</w:t>
            </w:r>
            <w:r>
              <w:rPr>
                <w:rFonts w:ascii="Calibri Light"/>
                <w:spacing w:val="-7"/>
              </w:rPr>
              <w:t xml:space="preserve"> </w:t>
            </w:r>
            <w:r>
              <w:rPr>
                <w:rFonts w:ascii="Calibri Light"/>
              </w:rPr>
              <w:t>lo</w:t>
            </w:r>
            <w:r>
              <w:rPr>
                <w:rFonts w:ascii="Calibri Light"/>
                <w:spacing w:val="-8"/>
              </w:rPr>
              <w:t xml:space="preserve"> </w:t>
            </w:r>
            <w:r>
              <w:rPr>
                <w:rFonts w:ascii="Calibri Light"/>
              </w:rPr>
              <w:t>compone.</w:t>
            </w:r>
          </w:p>
        </w:tc>
      </w:tr>
      <w:tr w:rsidR="001E7181">
        <w:trPr>
          <w:trHeight w:val="546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/>
              </w:rPr>
            </w:pPr>
            <w:r>
              <w:rPr>
                <w:rFonts w:ascii="Calibri Light"/>
              </w:rPr>
              <w:t>Siempre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64" w:lineRule="exac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Las</w:t>
            </w:r>
            <w:r>
              <w:rPr>
                <w:rFonts w:ascii="Calibri Light" w:hAnsi="Calibri Light"/>
                <w:spacing w:val="-4"/>
              </w:rPr>
              <w:t xml:space="preserve"> </w:t>
            </w:r>
            <w:r>
              <w:rPr>
                <w:rFonts w:ascii="Calibri Light" w:hAnsi="Calibri Light"/>
              </w:rPr>
              <w:t>curvas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-7"/>
              </w:rPr>
              <w:t xml:space="preserve"> </w:t>
            </w:r>
            <w:r>
              <w:rPr>
                <w:rFonts w:ascii="Calibri Light" w:hAnsi="Calibri Light"/>
              </w:rPr>
              <w:t>cable</w:t>
            </w:r>
            <w:r>
              <w:rPr>
                <w:rFonts w:ascii="Calibri Light" w:hAnsi="Calibri Light"/>
                <w:spacing w:val="-7"/>
              </w:rPr>
              <w:t xml:space="preserve"> </w:t>
            </w:r>
            <w:r>
              <w:rPr>
                <w:rFonts w:ascii="Calibri Light" w:hAnsi="Calibri Light"/>
              </w:rPr>
              <w:t>no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serán de</w:t>
            </w:r>
            <w:r>
              <w:rPr>
                <w:rFonts w:ascii="Calibri Light" w:hAnsi="Calibri Light"/>
                <w:spacing w:val="-7"/>
              </w:rPr>
              <w:t xml:space="preserve"> </w:t>
            </w:r>
            <w:r>
              <w:rPr>
                <w:rFonts w:ascii="Calibri Light" w:hAnsi="Calibri Light"/>
              </w:rPr>
              <w:t>radio</w:t>
            </w:r>
            <w:r>
              <w:rPr>
                <w:rFonts w:ascii="Calibri Light" w:hAnsi="Calibri Light"/>
                <w:spacing w:val="-9"/>
              </w:rPr>
              <w:t xml:space="preserve"> </w:t>
            </w:r>
            <w:r>
              <w:rPr>
                <w:rFonts w:ascii="Calibri Light" w:hAnsi="Calibri Light"/>
              </w:rPr>
              <w:t>inferior</w:t>
            </w:r>
            <w:r>
              <w:rPr>
                <w:rFonts w:ascii="Calibri Light" w:hAnsi="Calibri Light"/>
                <w:spacing w:val="2"/>
              </w:rPr>
              <w:t xml:space="preserve"> </w:t>
            </w:r>
            <w:r>
              <w:rPr>
                <w:rFonts w:ascii="Calibri Light" w:hAnsi="Calibri Light"/>
              </w:rPr>
              <w:t>a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20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cms.,</w:t>
            </w:r>
            <w:r>
              <w:rPr>
                <w:rFonts w:ascii="Calibri Light" w:hAnsi="Calibri Light"/>
                <w:spacing w:val="-4"/>
              </w:rPr>
              <w:t xml:space="preserve"> </w:t>
            </w:r>
            <w:r>
              <w:rPr>
                <w:rFonts w:ascii="Calibri Light" w:hAnsi="Calibri Light"/>
              </w:rPr>
              <w:t>ni</w:t>
            </w:r>
            <w:r>
              <w:rPr>
                <w:rFonts w:ascii="Calibri Light" w:hAnsi="Calibri Light"/>
                <w:spacing w:val="-9"/>
              </w:rPr>
              <w:t xml:space="preserve"> </w:t>
            </w:r>
            <w:r>
              <w:rPr>
                <w:rFonts w:ascii="Calibri Light" w:hAnsi="Calibri Light"/>
              </w:rPr>
              <w:t>formarán</w:t>
            </w:r>
            <w:r>
              <w:rPr>
                <w:rFonts w:ascii="Calibri Light" w:hAnsi="Calibri Light"/>
                <w:spacing w:val="-47"/>
              </w:rPr>
              <w:t xml:space="preserve"> </w:t>
            </w:r>
            <w:r>
              <w:rPr>
                <w:rFonts w:ascii="Calibri Light" w:hAnsi="Calibri Light"/>
              </w:rPr>
              <w:t>ángulos</w:t>
            </w:r>
            <w:r>
              <w:rPr>
                <w:rFonts w:ascii="Calibri Light" w:hAnsi="Calibri Light"/>
                <w:spacing w:val="-4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menos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5"/>
              </w:rPr>
              <w:t xml:space="preserve"> </w:t>
            </w:r>
            <w:r>
              <w:rPr>
                <w:rFonts w:ascii="Calibri Light" w:hAnsi="Calibri Light"/>
              </w:rPr>
              <w:t>90º</w:t>
            </w:r>
          </w:p>
        </w:tc>
      </w:tr>
      <w:tr w:rsidR="001E7181">
        <w:trPr>
          <w:trHeight w:val="546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/>
              </w:rPr>
            </w:pPr>
            <w:r>
              <w:rPr>
                <w:rFonts w:ascii="Calibri Light"/>
              </w:rPr>
              <w:t>Nunca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6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No</w:t>
            </w:r>
            <w:r>
              <w:rPr>
                <w:rFonts w:ascii="Calibri Light" w:hAnsi="Calibri Light"/>
                <w:spacing w:val="-9"/>
              </w:rPr>
              <w:t xml:space="preserve"> </w:t>
            </w:r>
            <w:r>
              <w:rPr>
                <w:rFonts w:ascii="Calibri Light" w:hAnsi="Calibri Light"/>
              </w:rPr>
              <w:t>se</w:t>
            </w:r>
            <w:r>
              <w:rPr>
                <w:rFonts w:ascii="Calibri Light" w:hAnsi="Calibri Light"/>
                <w:spacing w:val="-7"/>
              </w:rPr>
              <w:t xml:space="preserve"> </w:t>
            </w:r>
            <w:r>
              <w:rPr>
                <w:rFonts w:ascii="Calibri Light" w:hAnsi="Calibri Light"/>
              </w:rPr>
              <w:t>deben</w:t>
            </w:r>
            <w:r>
              <w:rPr>
                <w:rFonts w:ascii="Calibri Light" w:hAnsi="Calibri Light"/>
                <w:spacing w:val="-5"/>
              </w:rPr>
              <w:t xml:space="preserve"> </w:t>
            </w:r>
            <w:r>
              <w:rPr>
                <w:rFonts w:ascii="Calibri Light" w:hAnsi="Calibri Light"/>
              </w:rPr>
              <w:t>utilizar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aisladores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en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sujeción</w:t>
            </w:r>
            <w:r>
              <w:rPr>
                <w:rFonts w:ascii="Calibri Light" w:hAnsi="Calibri Light"/>
                <w:spacing w:val="-5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cables.</w:t>
            </w:r>
          </w:p>
        </w:tc>
      </w:tr>
      <w:tr w:rsidR="001E7181">
        <w:trPr>
          <w:trHeight w:val="549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6"/>
              <w:ind w:left="95"/>
              <w:rPr>
                <w:rFonts w:ascii="Calibri Light"/>
              </w:rPr>
            </w:pPr>
            <w:r>
              <w:rPr>
                <w:rFonts w:ascii="Calibri Light"/>
              </w:rPr>
              <w:t>Siempre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67" w:lineRule="exac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En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caso</w:t>
            </w:r>
            <w:r>
              <w:rPr>
                <w:rFonts w:ascii="Calibri Light" w:hAnsi="Calibri Light"/>
                <w:spacing w:val="-7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4"/>
              </w:rPr>
              <w:t xml:space="preserve"> </w:t>
            </w:r>
            <w:r>
              <w:rPr>
                <w:rFonts w:ascii="Calibri Light" w:hAnsi="Calibri Light"/>
              </w:rPr>
              <w:t>avería,</w:t>
            </w:r>
            <w:r>
              <w:rPr>
                <w:rFonts w:ascii="Calibri Light" w:hAnsi="Calibri Light"/>
                <w:spacing w:val="-4"/>
              </w:rPr>
              <w:t xml:space="preserve"> </w:t>
            </w:r>
            <w:r>
              <w:rPr>
                <w:rFonts w:ascii="Calibri Light" w:hAnsi="Calibri Light"/>
              </w:rPr>
              <w:t>debe</w:t>
            </w:r>
            <w:r>
              <w:rPr>
                <w:rFonts w:ascii="Calibri Light" w:hAnsi="Calibri Light"/>
                <w:spacing w:val="-4"/>
              </w:rPr>
              <w:t xml:space="preserve"> </w:t>
            </w:r>
            <w:r>
              <w:rPr>
                <w:rFonts w:ascii="Calibri Light" w:hAnsi="Calibri Light"/>
              </w:rPr>
              <w:t>procederse</w:t>
            </w:r>
            <w:r>
              <w:rPr>
                <w:rFonts w:ascii="Calibri Light" w:hAnsi="Calibri Light"/>
                <w:spacing w:val="-7"/>
              </w:rPr>
              <w:t xml:space="preserve"> </w:t>
            </w:r>
            <w:r>
              <w:rPr>
                <w:rFonts w:ascii="Calibri Light" w:hAnsi="Calibri Light"/>
              </w:rPr>
              <w:t>inmediatamente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a</w:t>
            </w:r>
            <w:r>
              <w:rPr>
                <w:rFonts w:ascii="Calibri Light" w:hAnsi="Calibri Light"/>
                <w:spacing w:val="-10"/>
              </w:rPr>
              <w:t xml:space="preserve"> </w:t>
            </w:r>
            <w:r>
              <w:rPr>
                <w:rFonts w:ascii="Calibri Light" w:hAnsi="Calibri Light"/>
              </w:rPr>
              <w:t>su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reparación,</w:t>
            </w:r>
          </w:p>
          <w:p w:rsidR="001E7181" w:rsidRDefault="00317E40">
            <w:pPr>
              <w:pStyle w:val="TableParagraph"/>
              <w:spacing w:before="3" w:line="259" w:lineRule="exact"/>
              <w:ind w:left="93"/>
              <w:rPr>
                <w:rFonts w:ascii="Calibri Light"/>
              </w:rPr>
            </w:pPr>
            <w:r>
              <w:rPr>
                <w:rFonts w:ascii="Calibri Light"/>
              </w:rPr>
              <w:t>ya</w:t>
            </w:r>
            <w:r>
              <w:rPr>
                <w:rFonts w:ascii="Calibri Light"/>
                <w:spacing w:val="-7"/>
              </w:rPr>
              <w:t xml:space="preserve"> </w:t>
            </w:r>
            <w:r>
              <w:rPr>
                <w:rFonts w:ascii="Calibri Light"/>
              </w:rPr>
              <w:t>que</w:t>
            </w:r>
            <w:r>
              <w:rPr>
                <w:rFonts w:ascii="Calibri Light"/>
                <w:spacing w:val="-6"/>
              </w:rPr>
              <w:t xml:space="preserve"> </w:t>
            </w:r>
            <w:r>
              <w:rPr>
                <w:rFonts w:ascii="Calibri Light"/>
              </w:rPr>
              <w:t>un</w:t>
            </w:r>
            <w:r>
              <w:rPr>
                <w:rFonts w:ascii="Calibri Light"/>
                <w:spacing w:val="-5"/>
              </w:rPr>
              <w:t xml:space="preserve"> </w:t>
            </w:r>
            <w:r>
              <w:rPr>
                <w:rFonts w:ascii="Calibri Light"/>
              </w:rPr>
              <w:t>pararrayos</w:t>
            </w:r>
            <w:r>
              <w:rPr>
                <w:rFonts w:ascii="Calibri Light"/>
                <w:spacing w:val="-3"/>
              </w:rPr>
              <w:t xml:space="preserve"> </w:t>
            </w:r>
            <w:r>
              <w:rPr>
                <w:rFonts w:ascii="Calibri Light"/>
              </w:rPr>
              <w:t>en</w:t>
            </w:r>
            <w:r>
              <w:rPr>
                <w:rFonts w:ascii="Calibri Light"/>
                <w:spacing w:val="-8"/>
              </w:rPr>
              <w:t xml:space="preserve"> </w:t>
            </w:r>
            <w:r>
              <w:rPr>
                <w:rFonts w:ascii="Calibri Light"/>
              </w:rPr>
              <w:t>mal</w:t>
            </w:r>
            <w:r>
              <w:rPr>
                <w:rFonts w:ascii="Calibri Light"/>
                <w:spacing w:val="-1"/>
              </w:rPr>
              <w:t xml:space="preserve"> </w:t>
            </w:r>
            <w:r>
              <w:rPr>
                <w:rFonts w:ascii="Calibri Light"/>
              </w:rPr>
              <w:t>estado</w:t>
            </w:r>
            <w:r>
              <w:rPr>
                <w:rFonts w:ascii="Calibri Light"/>
                <w:spacing w:val="-1"/>
              </w:rPr>
              <w:t xml:space="preserve"> </w:t>
            </w:r>
            <w:r>
              <w:rPr>
                <w:rFonts w:ascii="Calibri Light"/>
              </w:rPr>
              <w:t>es</w:t>
            </w:r>
            <w:r>
              <w:rPr>
                <w:rFonts w:ascii="Calibri Light"/>
                <w:spacing w:val="-2"/>
              </w:rPr>
              <w:t xml:space="preserve"> </w:t>
            </w:r>
            <w:r>
              <w:rPr>
                <w:rFonts w:ascii="Calibri Light"/>
              </w:rPr>
              <w:t>un</w:t>
            </w:r>
            <w:r>
              <w:rPr>
                <w:rFonts w:ascii="Calibri Light"/>
                <w:spacing w:val="-10"/>
              </w:rPr>
              <w:t xml:space="preserve"> </w:t>
            </w:r>
            <w:r>
              <w:rPr>
                <w:rFonts w:ascii="Calibri Light"/>
              </w:rPr>
              <w:t>peligro</w:t>
            </w:r>
            <w:r>
              <w:rPr>
                <w:rFonts w:ascii="Calibri Light"/>
                <w:spacing w:val="-1"/>
              </w:rPr>
              <w:t xml:space="preserve"> </w:t>
            </w:r>
            <w:r>
              <w:rPr>
                <w:rFonts w:ascii="Calibri Light"/>
              </w:rPr>
              <w:t>latente.</w:t>
            </w:r>
          </w:p>
        </w:tc>
      </w:tr>
      <w:tr w:rsidR="001E7181">
        <w:trPr>
          <w:trHeight w:val="551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/>
              </w:rPr>
            </w:pPr>
            <w:r>
              <w:rPr>
                <w:rFonts w:ascii="Calibri Light"/>
              </w:rPr>
              <w:t>Nunca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1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Manipular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-7"/>
              </w:rPr>
              <w:t xml:space="preserve"> </w:t>
            </w:r>
            <w:r>
              <w:rPr>
                <w:rFonts w:ascii="Calibri Light" w:hAnsi="Calibri Light"/>
              </w:rPr>
              <w:t>Instalación</w:t>
            </w:r>
            <w:r>
              <w:rPr>
                <w:rFonts w:ascii="Calibri Light" w:hAnsi="Calibri Light"/>
                <w:spacing w:val="-5"/>
              </w:rPr>
              <w:t xml:space="preserve"> </w:t>
            </w:r>
            <w:r>
              <w:rPr>
                <w:rFonts w:ascii="Calibri Light" w:hAnsi="Calibri Light"/>
              </w:rPr>
              <w:t>sin</w:t>
            </w:r>
            <w:r>
              <w:rPr>
                <w:rFonts w:ascii="Calibri Light" w:hAnsi="Calibri Light"/>
                <w:spacing w:val="-10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-7"/>
              </w:rPr>
              <w:t xml:space="preserve"> </w:t>
            </w:r>
            <w:r>
              <w:rPr>
                <w:rFonts w:ascii="Calibri Light" w:hAnsi="Calibri Light"/>
              </w:rPr>
              <w:t>intervención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un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técnico.</w:t>
            </w:r>
          </w:p>
        </w:tc>
      </w:tr>
      <w:tr w:rsidR="001E7181">
        <w:trPr>
          <w:trHeight w:val="548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/>
              </w:rPr>
            </w:pPr>
            <w:r>
              <w:rPr>
                <w:rFonts w:ascii="Calibri Light"/>
              </w:rPr>
              <w:t>Siempre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3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Está</w:t>
            </w:r>
            <w:r>
              <w:rPr>
                <w:rFonts w:ascii="Calibri Light" w:hAnsi="Calibri Light"/>
                <w:spacing w:val="-10"/>
              </w:rPr>
              <w:t xml:space="preserve"> </w:t>
            </w:r>
            <w:r>
              <w:rPr>
                <w:rFonts w:ascii="Calibri Light" w:hAnsi="Calibri Light"/>
              </w:rPr>
              <w:t>prohibida</w:t>
            </w:r>
            <w:r>
              <w:rPr>
                <w:rFonts w:ascii="Calibri Light" w:hAnsi="Calibri Light"/>
                <w:spacing w:val="-7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-10"/>
              </w:rPr>
              <w:t xml:space="preserve"> </w:t>
            </w:r>
            <w:r>
              <w:rPr>
                <w:rFonts w:ascii="Calibri Light" w:hAnsi="Calibri Light"/>
              </w:rPr>
              <w:t>instalación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pararrayos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radioactivos.</w:t>
            </w:r>
          </w:p>
        </w:tc>
      </w:tr>
      <w:tr w:rsidR="001E7181">
        <w:trPr>
          <w:trHeight w:val="546"/>
        </w:trPr>
        <w:tc>
          <w:tcPr>
            <w:tcW w:w="1488" w:type="dxa"/>
            <w:vMerge w:val="restart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/>
              </w:rPr>
            </w:pPr>
            <w:r>
              <w:rPr>
                <w:rFonts w:ascii="Calibri Light"/>
                <w:w w:val="105"/>
              </w:rPr>
              <w:t>Inspecciones</w:t>
            </w: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/>
              </w:rPr>
            </w:pPr>
            <w:r>
              <w:rPr>
                <w:rFonts w:ascii="Calibri Light"/>
              </w:rPr>
              <w:t>Cada</w:t>
            </w:r>
            <w:r>
              <w:rPr>
                <w:rFonts w:ascii="Calibri Light"/>
                <w:spacing w:val="-4"/>
              </w:rPr>
              <w:t xml:space="preserve"> </w:t>
            </w:r>
            <w:r>
              <w:rPr>
                <w:rFonts w:ascii="Calibri Light"/>
              </w:rPr>
              <w:t>Vez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70" w:lineRule="atLeas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Después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10"/>
              </w:rPr>
              <w:t xml:space="preserve"> </w:t>
            </w: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-11"/>
              </w:rPr>
              <w:t xml:space="preserve"> </w:t>
            </w:r>
            <w:r>
              <w:rPr>
                <w:rFonts w:ascii="Calibri Light" w:hAnsi="Calibri Light"/>
              </w:rPr>
              <w:t>descarga,</w:t>
            </w:r>
            <w:r>
              <w:rPr>
                <w:rFonts w:ascii="Calibri Light" w:hAnsi="Calibri Light"/>
                <w:spacing w:val="-11"/>
              </w:rPr>
              <w:t xml:space="preserve"> </w:t>
            </w:r>
            <w:r>
              <w:rPr>
                <w:rFonts w:ascii="Calibri Light" w:hAnsi="Calibri Light"/>
              </w:rPr>
              <w:t>se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inspeccionará</w:t>
            </w:r>
            <w:r>
              <w:rPr>
                <w:rFonts w:ascii="Calibri Light" w:hAnsi="Calibri Light"/>
                <w:spacing w:val="-5"/>
              </w:rPr>
              <w:t xml:space="preserve"> </w:t>
            </w:r>
            <w:r>
              <w:rPr>
                <w:rFonts w:ascii="Calibri Light" w:hAnsi="Calibri Light"/>
              </w:rPr>
              <w:t>toda</w:t>
            </w:r>
            <w:r>
              <w:rPr>
                <w:rFonts w:ascii="Calibri Light" w:hAnsi="Calibri Light"/>
                <w:spacing w:val="-12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instalación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por</w:t>
            </w:r>
            <w:r>
              <w:rPr>
                <w:rFonts w:ascii="Calibri Light" w:hAnsi="Calibri Light"/>
                <w:spacing w:val="-47"/>
              </w:rPr>
              <w:t xml:space="preserve"> </w:t>
            </w:r>
            <w:r>
              <w:rPr>
                <w:rFonts w:ascii="Calibri Light" w:hAnsi="Calibri Light"/>
              </w:rPr>
              <w:t>profesional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cualificado</w:t>
            </w:r>
          </w:p>
        </w:tc>
      </w:tr>
      <w:tr w:rsidR="001E7181">
        <w:trPr>
          <w:trHeight w:val="544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line="267" w:lineRule="exact"/>
              <w:ind w:left="95"/>
              <w:rPr>
                <w:rFonts w:ascii="Calibri Light"/>
              </w:rPr>
            </w:pPr>
            <w:r>
              <w:rPr>
                <w:rFonts w:ascii="Calibri Light"/>
              </w:rPr>
              <w:t>Anualmente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line="266" w:lineRule="exact"/>
              <w:ind w:left="93" w:right="232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Revisar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que</w:t>
            </w:r>
            <w:r>
              <w:rPr>
                <w:rFonts w:ascii="Calibri Light" w:hAnsi="Calibri Light"/>
                <w:spacing w:val="-5"/>
              </w:rPr>
              <w:t xml:space="preserve"> </w:t>
            </w:r>
            <w:r>
              <w:rPr>
                <w:rFonts w:ascii="Calibri Light" w:hAnsi="Calibri Light"/>
              </w:rPr>
              <w:t>el</w:t>
            </w:r>
            <w:r>
              <w:rPr>
                <w:rFonts w:ascii="Calibri Light" w:hAnsi="Calibri Light"/>
                <w:spacing w:val="-9"/>
              </w:rPr>
              <w:t xml:space="preserve"> </w:t>
            </w:r>
            <w:r>
              <w:rPr>
                <w:rFonts w:ascii="Calibri Light" w:hAnsi="Calibri Light"/>
              </w:rPr>
              <w:t>soporte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está</w:t>
            </w:r>
            <w:r>
              <w:rPr>
                <w:rFonts w:ascii="Calibri Light" w:hAnsi="Calibri Light"/>
                <w:spacing w:val="-12"/>
              </w:rPr>
              <w:t xml:space="preserve"> </w:t>
            </w:r>
            <w:r>
              <w:rPr>
                <w:rFonts w:ascii="Calibri Light" w:hAnsi="Calibri Light"/>
              </w:rPr>
              <w:t>firmemente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sujeto</w:t>
            </w:r>
            <w:r>
              <w:rPr>
                <w:rFonts w:ascii="Calibri Light" w:hAnsi="Calibri Light"/>
                <w:spacing w:val="-9"/>
              </w:rPr>
              <w:t xml:space="preserve"> </w:t>
            </w:r>
            <w:r>
              <w:rPr>
                <w:rFonts w:ascii="Calibri Light" w:hAnsi="Calibri Light"/>
              </w:rPr>
              <w:t>y</w:t>
            </w:r>
            <w:r>
              <w:rPr>
                <w:rFonts w:ascii="Calibri Light" w:hAnsi="Calibri Light"/>
                <w:spacing w:val="-5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continuidad</w:t>
            </w:r>
            <w:r>
              <w:rPr>
                <w:rFonts w:ascii="Calibri Light" w:hAnsi="Calibri Light"/>
                <w:spacing w:val="-47"/>
              </w:rPr>
              <w:t xml:space="preserve"> </w:t>
            </w:r>
            <w:r>
              <w:rPr>
                <w:rFonts w:ascii="Calibri Light" w:hAnsi="Calibri Light"/>
              </w:rPr>
              <w:t>eléctrica</w:t>
            </w:r>
            <w:r>
              <w:rPr>
                <w:rFonts w:ascii="Calibri Light" w:hAnsi="Calibri Light"/>
                <w:spacing w:val="-9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9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red</w:t>
            </w:r>
            <w:r>
              <w:rPr>
                <w:rFonts w:ascii="Calibri Light" w:hAnsi="Calibri Light"/>
                <w:spacing w:val="-2"/>
              </w:rPr>
              <w:t xml:space="preserve"> </w:t>
            </w:r>
            <w:r>
              <w:rPr>
                <w:rFonts w:ascii="Calibri Light" w:hAnsi="Calibri Light"/>
              </w:rPr>
              <w:t>conductora.</w:t>
            </w:r>
            <w:r>
              <w:rPr>
                <w:rFonts w:ascii="Calibri Light" w:hAnsi="Calibri Light"/>
                <w:spacing w:val="-7"/>
              </w:rPr>
              <w:t xml:space="preserve"> </w:t>
            </w:r>
            <w:r>
              <w:rPr>
                <w:rFonts w:ascii="Calibri Light" w:hAnsi="Calibri Light"/>
              </w:rPr>
              <w:t>Profesional</w:t>
            </w:r>
            <w:r>
              <w:rPr>
                <w:rFonts w:ascii="Calibri Light" w:hAnsi="Calibri Light"/>
                <w:spacing w:val="-5"/>
              </w:rPr>
              <w:t xml:space="preserve"> </w:t>
            </w:r>
            <w:r>
              <w:rPr>
                <w:rFonts w:ascii="Calibri Light" w:hAnsi="Calibri Light"/>
              </w:rPr>
              <w:t>Cualificado</w:t>
            </w:r>
          </w:p>
        </w:tc>
      </w:tr>
      <w:tr w:rsidR="001E7181">
        <w:trPr>
          <w:trHeight w:val="546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1"/>
              <w:ind w:left="95"/>
              <w:rPr>
                <w:rFonts w:ascii="Calibri Light"/>
              </w:rPr>
            </w:pPr>
            <w:r>
              <w:rPr>
                <w:rFonts w:ascii="Calibri Light"/>
              </w:rPr>
              <w:t>Anualmente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1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Revisar la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resistencia</w:t>
            </w:r>
            <w:r>
              <w:rPr>
                <w:rFonts w:ascii="Calibri Light" w:hAnsi="Calibri Light"/>
                <w:spacing w:val="-7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terreno en</w:t>
            </w:r>
            <w:r>
              <w:rPr>
                <w:rFonts w:ascii="Calibri Light" w:hAnsi="Calibri Light"/>
                <w:spacing w:val="-5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época</w:t>
            </w:r>
            <w:r>
              <w:rPr>
                <w:rFonts w:ascii="Calibri Light" w:hAnsi="Calibri Light"/>
                <w:spacing w:val="-5"/>
              </w:rPr>
              <w:t xml:space="preserve"> </w:t>
            </w:r>
            <w:r>
              <w:rPr>
                <w:rFonts w:ascii="Calibri Light" w:hAnsi="Calibri Light"/>
              </w:rPr>
              <w:t>más</w:t>
            </w:r>
            <w:r>
              <w:rPr>
                <w:rFonts w:ascii="Calibri Light" w:hAnsi="Calibri Light"/>
                <w:spacing w:val="-4"/>
              </w:rPr>
              <w:t xml:space="preserve"> </w:t>
            </w:r>
            <w:r>
              <w:rPr>
                <w:rFonts w:ascii="Calibri Light" w:hAnsi="Calibri Light"/>
              </w:rPr>
              <w:t>seca,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para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toma</w:t>
            </w:r>
            <w:r>
              <w:rPr>
                <w:rFonts w:ascii="Calibri Light" w:hAnsi="Calibri Light"/>
                <w:spacing w:val="-9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</w:p>
          <w:p w:rsidR="001E7181" w:rsidRDefault="00317E40">
            <w:pPr>
              <w:pStyle w:val="TableParagraph"/>
              <w:spacing w:before="3" w:line="254" w:lineRule="exact"/>
              <w:ind w:left="93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tierra,</w:t>
            </w:r>
            <w:r>
              <w:rPr>
                <w:rFonts w:ascii="Calibri Light" w:hAnsi="Calibri Light"/>
                <w:spacing w:val="-4"/>
              </w:rPr>
              <w:t xml:space="preserve"> </w:t>
            </w:r>
            <w:r>
              <w:rPr>
                <w:rFonts w:ascii="Calibri Light" w:hAnsi="Calibri Light"/>
              </w:rPr>
              <w:t>así</w:t>
            </w:r>
            <w:r>
              <w:rPr>
                <w:rFonts w:ascii="Calibri Light" w:hAnsi="Calibri Light"/>
                <w:spacing w:val="-7"/>
              </w:rPr>
              <w:t xml:space="preserve"> </w:t>
            </w:r>
            <w:r>
              <w:rPr>
                <w:rFonts w:ascii="Calibri Light" w:hAnsi="Calibri Light"/>
              </w:rPr>
              <w:t>como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-10"/>
              </w:rPr>
              <w:t xml:space="preserve"> </w:t>
            </w:r>
            <w:r>
              <w:rPr>
                <w:rFonts w:ascii="Calibri Light" w:hAnsi="Calibri Light"/>
              </w:rPr>
              <w:t>unión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con</w:t>
            </w:r>
            <w:r>
              <w:rPr>
                <w:rFonts w:ascii="Calibri Light" w:hAnsi="Calibri Light"/>
                <w:spacing w:val="-2"/>
              </w:rPr>
              <w:t xml:space="preserve"> </w:t>
            </w:r>
            <w:r>
              <w:rPr>
                <w:rFonts w:ascii="Calibri Light" w:hAnsi="Calibri Light"/>
              </w:rPr>
              <w:t>el</w:t>
            </w:r>
            <w:r>
              <w:rPr>
                <w:rFonts w:ascii="Calibri Light" w:hAnsi="Calibri Light"/>
                <w:spacing w:val="-5"/>
              </w:rPr>
              <w:t xml:space="preserve"> </w:t>
            </w:r>
            <w:r>
              <w:rPr>
                <w:rFonts w:ascii="Calibri Light" w:hAnsi="Calibri Light"/>
              </w:rPr>
              <w:t>electrodo.</w:t>
            </w:r>
            <w:r>
              <w:rPr>
                <w:rFonts w:ascii="Calibri Light" w:hAnsi="Calibri Light"/>
                <w:spacing w:val="-7"/>
              </w:rPr>
              <w:t xml:space="preserve"> </w:t>
            </w:r>
            <w:r>
              <w:rPr>
                <w:rFonts w:ascii="Calibri Light" w:hAnsi="Calibri Light"/>
              </w:rPr>
              <w:t>Profesional</w:t>
            </w:r>
            <w:r>
              <w:rPr>
                <w:rFonts w:ascii="Calibri Light" w:hAnsi="Calibri Light"/>
                <w:spacing w:val="-11"/>
              </w:rPr>
              <w:t xml:space="preserve"> </w:t>
            </w:r>
            <w:r>
              <w:rPr>
                <w:rFonts w:ascii="Calibri Light" w:hAnsi="Calibri Light"/>
              </w:rPr>
              <w:t>Cualificado</w:t>
            </w:r>
          </w:p>
        </w:tc>
      </w:tr>
      <w:tr w:rsidR="001E7181">
        <w:trPr>
          <w:trHeight w:val="2814"/>
        </w:trPr>
        <w:tc>
          <w:tcPr>
            <w:tcW w:w="1488" w:type="dxa"/>
            <w:vMerge/>
            <w:tcBorders>
              <w:top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6"/>
              <w:ind w:left="95"/>
              <w:rPr>
                <w:rFonts w:ascii="Calibri Light"/>
              </w:rPr>
            </w:pPr>
            <w:r>
              <w:rPr>
                <w:rFonts w:ascii="Calibri Light"/>
              </w:rPr>
              <w:t>Anualmente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spacing w:before="6" w:line="268" w:lineRule="exact"/>
              <w:ind w:left="93"/>
              <w:rPr>
                <w:rFonts w:ascii="Calibri Light"/>
              </w:rPr>
            </w:pPr>
            <w:r>
              <w:rPr>
                <w:rFonts w:ascii="Calibri Light"/>
                <w:spacing w:val="-1"/>
              </w:rPr>
              <w:t>Comprobar</w:t>
            </w:r>
            <w:r>
              <w:rPr>
                <w:rFonts w:ascii="Calibri Light"/>
                <w:spacing w:val="-10"/>
              </w:rPr>
              <w:t xml:space="preserve"> </w:t>
            </w:r>
            <w:r>
              <w:rPr>
                <w:rFonts w:ascii="Calibri Light"/>
                <w:spacing w:val="-1"/>
              </w:rPr>
              <w:t>por</w:t>
            </w:r>
            <w:r>
              <w:rPr>
                <w:rFonts w:ascii="Calibri Light"/>
                <w:spacing w:val="-8"/>
              </w:rPr>
              <w:t xml:space="preserve"> </w:t>
            </w:r>
            <w:r>
              <w:rPr>
                <w:rFonts w:ascii="Calibri Light"/>
                <w:spacing w:val="-1"/>
              </w:rPr>
              <w:t>personal</w:t>
            </w:r>
            <w:r>
              <w:rPr>
                <w:rFonts w:ascii="Calibri Light"/>
                <w:spacing w:val="-12"/>
              </w:rPr>
              <w:t xml:space="preserve"> </w:t>
            </w:r>
            <w:r>
              <w:rPr>
                <w:rFonts w:ascii="Calibri Light"/>
              </w:rPr>
              <w:t>cualificado:</w:t>
            </w:r>
          </w:p>
          <w:p w:rsidR="001E7181" w:rsidRDefault="00317E40">
            <w:pPr>
              <w:pStyle w:val="TableParagraph"/>
              <w:numPr>
                <w:ilvl w:val="0"/>
                <w:numId w:val="9"/>
              </w:numPr>
              <w:tabs>
                <w:tab w:val="left" w:pos="745"/>
                <w:tab w:val="left" w:pos="746"/>
              </w:tabs>
              <w:spacing w:line="268" w:lineRule="exact"/>
              <w:ind w:hanging="361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Cabezal</w:t>
            </w:r>
            <w:r>
              <w:rPr>
                <w:rFonts w:ascii="Calibri Light" w:hAnsi="Calibri Light"/>
                <w:spacing w:val="-10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-10"/>
              </w:rPr>
              <w:t xml:space="preserve"> </w:t>
            </w:r>
            <w:r>
              <w:rPr>
                <w:rFonts w:ascii="Calibri Light" w:hAnsi="Calibri Light"/>
              </w:rPr>
              <w:t>Pararrayos.</w:t>
            </w:r>
          </w:p>
          <w:p w:rsidR="001E7181" w:rsidRDefault="00317E40">
            <w:pPr>
              <w:pStyle w:val="TableParagraph"/>
              <w:numPr>
                <w:ilvl w:val="0"/>
                <w:numId w:val="9"/>
              </w:numPr>
              <w:tabs>
                <w:tab w:val="left" w:pos="745"/>
                <w:tab w:val="left" w:pos="746"/>
              </w:tabs>
              <w:spacing w:before="5"/>
              <w:ind w:hanging="361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El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amarre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y</w:t>
            </w:r>
            <w:r>
              <w:rPr>
                <w:rFonts w:ascii="Calibri Light" w:hAnsi="Calibri Light"/>
                <w:spacing w:val="-4"/>
              </w:rPr>
              <w:t xml:space="preserve"> </w:t>
            </w:r>
            <w:r>
              <w:rPr>
                <w:rFonts w:ascii="Calibri Light" w:hAnsi="Calibri Light"/>
              </w:rPr>
              <w:t>posible</w:t>
            </w:r>
            <w:r>
              <w:rPr>
                <w:rFonts w:ascii="Calibri Light" w:hAnsi="Calibri Light"/>
                <w:spacing w:val="-4"/>
              </w:rPr>
              <w:t xml:space="preserve"> </w:t>
            </w:r>
            <w:r>
              <w:rPr>
                <w:rFonts w:ascii="Calibri Light" w:hAnsi="Calibri Light"/>
              </w:rPr>
              <w:t>oxidación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Mástil.</w:t>
            </w:r>
          </w:p>
          <w:p w:rsidR="001E7181" w:rsidRDefault="00317E40">
            <w:pPr>
              <w:pStyle w:val="TableParagraph"/>
              <w:numPr>
                <w:ilvl w:val="0"/>
                <w:numId w:val="9"/>
              </w:numPr>
              <w:tabs>
                <w:tab w:val="left" w:pos="745"/>
                <w:tab w:val="left" w:pos="746"/>
              </w:tabs>
              <w:spacing w:before="3"/>
              <w:ind w:right="476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El</w:t>
            </w:r>
            <w:r>
              <w:rPr>
                <w:rFonts w:ascii="Calibri Light" w:hAnsi="Calibri Light"/>
                <w:spacing w:val="-5"/>
              </w:rPr>
              <w:t xml:space="preserve"> </w:t>
            </w:r>
            <w:r>
              <w:rPr>
                <w:rFonts w:ascii="Calibri Light" w:hAnsi="Calibri Light"/>
              </w:rPr>
              <w:t>amarre,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conectores</w:t>
            </w:r>
            <w:r>
              <w:rPr>
                <w:rFonts w:ascii="Calibri Light" w:hAnsi="Calibri Light"/>
                <w:spacing w:val="-5"/>
              </w:rPr>
              <w:t xml:space="preserve"> </w:t>
            </w:r>
            <w:r>
              <w:rPr>
                <w:rFonts w:ascii="Calibri Light" w:hAnsi="Calibri Light"/>
              </w:rPr>
              <w:t>y</w:t>
            </w:r>
            <w:r>
              <w:rPr>
                <w:rFonts w:ascii="Calibri Light" w:hAnsi="Calibri Light"/>
                <w:spacing w:val="-8"/>
              </w:rPr>
              <w:t xml:space="preserve"> </w:t>
            </w:r>
            <w:r>
              <w:rPr>
                <w:rFonts w:ascii="Calibri Light" w:hAnsi="Calibri Light"/>
              </w:rPr>
              <w:t>el</w:t>
            </w:r>
            <w:r>
              <w:rPr>
                <w:rFonts w:ascii="Calibri Light" w:hAnsi="Calibri Light"/>
                <w:spacing w:val="-4"/>
              </w:rPr>
              <w:t xml:space="preserve"> </w:t>
            </w:r>
            <w:r>
              <w:rPr>
                <w:rFonts w:ascii="Calibri Light" w:hAnsi="Calibri Light"/>
              </w:rPr>
              <w:t>tubo</w:t>
            </w:r>
            <w:r>
              <w:rPr>
                <w:rFonts w:ascii="Calibri Light" w:hAnsi="Calibri Light"/>
                <w:spacing w:val="-2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10"/>
              </w:rPr>
              <w:t xml:space="preserve"> </w:t>
            </w:r>
            <w:r>
              <w:rPr>
                <w:rFonts w:ascii="Calibri Light" w:hAnsi="Calibri Light"/>
              </w:rPr>
              <w:t>protección</w:t>
            </w:r>
            <w:r>
              <w:rPr>
                <w:rFonts w:ascii="Calibri Light" w:hAnsi="Calibri Light"/>
                <w:spacing w:val="-5"/>
              </w:rPr>
              <w:t xml:space="preserve"> </w:t>
            </w:r>
            <w:r>
              <w:rPr>
                <w:rFonts w:ascii="Calibri Light" w:hAnsi="Calibri Light"/>
              </w:rPr>
              <w:t>del</w:t>
            </w:r>
            <w:r>
              <w:rPr>
                <w:rFonts w:ascii="Calibri Light" w:hAnsi="Calibri Light"/>
                <w:spacing w:val="-4"/>
              </w:rPr>
              <w:t xml:space="preserve"> </w:t>
            </w:r>
            <w:r>
              <w:rPr>
                <w:rFonts w:ascii="Calibri Light" w:hAnsi="Calibri Light"/>
              </w:rPr>
              <w:t>cable</w:t>
            </w:r>
            <w:r>
              <w:rPr>
                <w:rFonts w:ascii="Calibri Light" w:hAnsi="Calibri Light"/>
                <w:spacing w:val="-47"/>
              </w:rPr>
              <w:t xml:space="preserve"> </w:t>
            </w:r>
            <w:r>
              <w:rPr>
                <w:rFonts w:ascii="Calibri Light" w:hAnsi="Calibri Light"/>
              </w:rPr>
              <w:t>conductor.</w:t>
            </w:r>
          </w:p>
          <w:p w:rsidR="001E7181" w:rsidRDefault="00317E40">
            <w:pPr>
              <w:pStyle w:val="TableParagraph"/>
              <w:numPr>
                <w:ilvl w:val="0"/>
                <w:numId w:val="9"/>
              </w:numPr>
              <w:tabs>
                <w:tab w:val="left" w:pos="745"/>
                <w:tab w:val="left" w:pos="746"/>
              </w:tabs>
              <w:spacing w:before="5"/>
              <w:ind w:hanging="361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El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amarre</w:t>
            </w:r>
            <w:r>
              <w:rPr>
                <w:rFonts w:ascii="Calibri Light" w:hAnsi="Calibri Light"/>
                <w:spacing w:val="-9"/>
              </w:rPr>
              <w:t xml:space="preserve"> </w:t>
            </w:r>
            <w:r>
              <w:rPr>
                <w:rFonts w:ascii="Calibri Light" w:hAnsi="Calibri Light"/>
              </w:rPr>
              <w:t>y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conectores</w:t>
            </w:r>
            <w:r>
              <w:rPr>
                <w:rFonts w:ascii="Calibri Light" w:hAnsi="Calibri Light"/>
                <w:spacing w:val="-5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2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-2"/>
              </w:rPr>
              <w:t xml:space="preserve"> </w:t>
            </w:r>
            <w:r>
              <w:rPr>
                <w:rFonts w:ascii="Calibri Light" w:hAnsi="Calibri Light"/>
              </w:rPr>
              <w:t>toma</w:t>
            </w:r>
            <w:r>
              <w:rPr>
                <w:rFonts w:ascii="Calibri Light" w:hAnsi="Calibri Light"/>
                <w:spacing w:val="-5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4"/>
              </w:rPr>
              <w:t xml:space="preserve"> </w:t>
            </w:r>
            <w:r>
              <w:rPr>
                <w:rFonts w:ascii="Calibri Light" w:hAnsi="Calibri Light"/>
              </w:rPr>
              <w:t>tierra.</w:t>
            </w:r>
          </w:p>
          <w:p w:rsidR="001E7181" w:rsidRDefault="00317E40">
            <w:pPr>
              <w:pStyle w:val="TableParagraph"/>
              <w:numPr>
                <w:ilvl w:val="0"/>
                <w:numId w:val="9"/>
              </w:numPr>
              <w:tabs>
                <w:tab w:val="left" w:pos="745"/>
                <w:tab w:val="left" w:pos="746"/>
              </w:tabs>
              <w:spacing w:before="2"/>
              <w:ind w:hanging="361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Que</w:t>
            </w:r>
            <w:r>
              <w:rPr>
                <w:rFonts w:ascii="Calibri Light" w:hAnsi="Calibri Light"/>
                <w:spacing w:val="-7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resistencia</w:t>
            </w:r>
            <w:r>
              <w:rPr>
                <w:rFonts w:ascii="Calibri Light" w:hAnsi="Calibri Light"/>
                <w:spacing w:val="-7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toma</w:t>
            </w:r>
            <w:r>
              <w:rPr>
                <w:rFonts w:ascii="Calibri Light" w:hAnsi="Calibri Light"/>
                <w:spacing w:val="-4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tierra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no</w:t>
            </w:r>
            <w:r>
              <w:rPr>
                <w:rFonts w:ascii="Calibri Light" w:hAnsi="Calibri Light"/>
                <w:spacing w:val="-7"/>
              </w:rPr>
              <w:t xml:space="preserve"> </w:t>
            </w:r>
            <w:r>
              <w:rPr>
                <w:rFonts w:ascii="Calibri Light" w:hAnsi="Calibri Light"/>
              </w:rPr>
              <w:t>sobrepasa</w:t>
            </w:r>
            <w:r>
              <w:rPr>
                <w:rFonts w:ascii="Calibri Light" w:hAnsi="Calibri Light"/>
                <w:spacing w:val="-2"/>
              </w:rPr>
              <w:t xml:space="preserve"> </w:t>
            </w:r>
            <w:r>
              <w:rPr>
                <w:rFonts w:ascii="Calibri Light" w:hAnsi="Calibri Light"/>
              </w:rPr>
              <w:t>los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10</w:t>
            </w:r>
            <w:r>
              <w:rPr>
                <w:rFonts w:ascii="Calibri Light" w:hAnsi="Calibri Light"/>
                <w:spacing w:val="-5"/>
              </w:rPr>
              <w:t xml:space="preserve"> </w:t>
            </w:r>
            <w:r>
              <w:rPr>
                <w:rFonts w:ascii="Calibri Light" w:hAnsi="Calibri Light"/>
              </w:rPr>
              <w:t>ohm</w:t>
            </w:r>
          </w:p>
          <w:p w:rsidR="001E7181" w:rsidRDefault="00317E40">
            <w:pPr>
              <w:pStyle w:val="TableParagraph"/>
              <w:numPr>
                <w:ilvl w:val="0"/>
                <w:numId w:val="9"/>
              </w:numPr>
              <w:tabs>
                <w:tab w:val="left" w:pos="745"/>
                <w:tab w:val="left" w:pos="746"/>
              </w:tabs>
              <w:spacing w:before="12" w:line="235" w:lineRule="auto"/>
              <w:ind w:right="402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Que ningún elemento nuevo ha variado las condiciones del</w:t>
            </w:r>
            <w:r>
              <w:rPr>
                <w:rFonts w:ascii="Calibri Light" w:hAnsi="Calibri Light"/>
                <w:spacing w:val="-47"/>
              </w:rPr>
              <w:t xml:space="preserve"> </w:t>
            </w:r>
            <w:r>
              <w:rPr>
                <w:rFonts w:ascii="Calibri Light" w:hAnsi="Calibri Light"/>
              </w:rPr>
              <w:t>estudio</w:t>
            </w:r>
            <w:r>
              <w:rPr>
                <w:rFonts w:ascii="Calibri Light" w:hAnsi="Calibri Light"/>
                <w:spacing w:val="-5"/>
              </w:rPr>
              <w:t xml:space="preserve"> </w:t>
            </w:r>
            <w:r>
              <w:rPr>
                <w:rFonts w:ascii="Calibri Light" w:hAnsi="Calibri Light"/>
              </w:rPr>
              <w:t>de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la instalación original.</w:t>
            </w:r>
          </w:p>
        </w:tc>
      </w:tr>
    </w:tbl>
    <w:p w:rsidR="001E7181" w:rsidRDefault="001E7181">
      <w:pPr>
        <w:spacing w:line="235" w:lineRule="auto"/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1" w:after="1"/>
        <w:rPr>
          <w:sz w:val="18"/>
        </w:rPr>
      </w:pPr>
    </w:p>
    <w:tbl>
      <w:tblPr>
        <w:tblStyle w:val="TableNormal"/>
        <w:tblW w:w="0" w:type="auto"/>
        <w:tblInd w:w="3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563"/>
        <w:gridCol w:w="6380"/>
      </w:tblGrid>
      <w:tr w:rsidR="001E7181">
        <w:trPr>
          <w:trHeight w:val="1684"/>
        </w:trPr>
        <w:tc>
          <w:tcPr>
            <w:tcW w:w="1488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3" w:type="dxa"/>
          </w:tcPr>
          <w:p w:rsidR="001E7181" w:rsidRDefault="00317E40">
            <w:pPr>
              <w:pStyle w:val="TableParagraph"/>
              <w:spacing w:before="3"/>
              <w:ind w:left="95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Cada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4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años</w:t>
            </w:r>
          </w:p>
        </w:tc>
        <w:tc>
          <w:tcPr>
            <w:tcW w:w="6380" w:type="dxa"/>
          </w:tcPr>
          <w:p w:rsidR="001E7181" w:rsidRDefault="00317E40">
            <w:pPr>
              <w:pStyle w:val="TableParagraph"/>
              <w:ind w:left="93" w:right="8"/>
              <w:rPr>
                <w:rFonts w:ascii="Calibri Light" w:hAnsi="Calibri Light"/>
              </w:rPr>
            </w:pPr>
            <w:r>
              <w:rPr>
                <w:rFonts w:ascii="Calibri Light" w:hAnsi="Calibri Light"/>
              </w:rPr>
              <w:t>Se debe revisar la firmeza de la sujeción de la red conductor, así como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el estado de las fijaciones aislantes. También se comprobará la</w:t>
            </w:r>
            <w:r>
              <w:rPr>
                <w:rFonts w:ascii="Calibri Light" w:hAnsi="Calibri Light"/>
                <w:spacing w:val="1"/>
              </w:rPr>
              <w:t xml:space="preserve"> </w:t>
            </w:r>
            <w:r>
              <w:rPr>
                <w:rFonts w:ascii="Calibri Light" w:hAnsi="Calibri Light"/>
              </w:rPr>
              <w:t>existencia de corrosión en la toma de tierra y su correcta conexión con</w:t>
            </w:r>
            <w:r>
              <w:rPr>
                <w:rFonts w:ascii="Calibri Light" w:hAnsi="Calibri Light"/>
                <w:spacing w:val="-47"/>
              </w:rPr>
              <w:t xml:space="preserve"> </w:t>
            </w:r>
            <w:r>
              <w:rPr>
                <w:rFonts w:ascii="Calibri Light" w:hAnsi="Calibri Light"/>
              </w:rPr>
              <w:t>el</w:t>
            </w:r>
            <w:r>
              <w:rPr>
                <w:rFonts w:ascii="Calibri Light" w:hAnsi="Calibri Light"/>
                <w:spacing w:val="-6"/>
              </w:rPr>
              <w:t xml:space="preserve"> </w:t>
            </w:r>
            <w:r>
              <w:rPr>
                <w:rFonts w:ascii="Calibri Light" w:hAnsi="Calibri Light"/>
              </w:rPr>
              <w:t>resto de</w:t>
            </w:r>
            <w:r>
              <w:rPr>
                <w:rFonts w:ascii="Calibri Light" w:hAnsi="Calibri Light"/>
                <w:spacing w:val="-1"/>
              </w:rPr>
              <w:t xml:space="preserve"> </w:t>
            </w:r>
            <w:r>
              <w:rPr>
                <w:rFonts w:ascii="Calibri Light" w:hAnsi="Calibri Light"/>
              </w:rPr>
              <w:t>la</w:t>
            </w:r>
            <w:r>
              <w:rPr>
                <w:rFonts w:ascii="Calibri Light" w:hAnsi="Calibri Light"/>
                <w:spacing w:val="-3"/>
              </w:rPr>
              <w:t xml:space="preserve"> </w:t>
            </w:r>
            <w:r>
              <w:rPr>
                <w:rFonts w:ascii="Calibri Light" w:hAnsi="Calibri Light"/>
              </w:rPr>
              <w:t>instalación.</w:t>
            </w:r>
          </w:p>
        </w:tc>
      </w:tr>
    </w:tbl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6"/>
        <w:rPr>
          <w:sz w:val="18"/>
        </w:rPr>
      </w:pPr>
    </w:p>
    <w:p w:rsidR="001E7181" w:rsidRDefault="00317E40">
      <w:pPr>
        <w:spacing w:before="57"/>
        <w:ind w:left="210"/>
      </w:pPr>
      <w:r>
        <w:rPr>
          <w:w w:val="105"/>
        </w:rPr>
        <w:t>NORMAS</w:t>
      </w:r>
      <w:r>
        <w:rPr>
          <w:spacing w:val="40"/>
          <w:w w:val="105"/>
        </w:rPr>
        <w:t xml:space="preserve"> </w:t>
      </w:r>
      <w:r>
        <w:rPr>
          <w:w w:val="105"/>
        </w:rPr>
        <w:t>DE</w:t>
      </w:r>
      <w:r>
        <w:rPr>
          <w:spacing w:val="39"/>
          <w:w w:val="105"/>
        </w:rPr>
        <w:t xml:space="preserve"> </w:t>
      </w:r>
      <w:r>
        <w:rPr>
          <w:w w:val="105"/>
        </w:rPr>
        <w:t>ACTUACIÓN</w:t>
      </w:r>
      <w:r>
        <w:rPr>
          <w:spacing w:val="42"/>
          <w:w w:val="105"/>
        </w:rPr>
        <w:t xml:space="preserve"> </w:t>
      </w:r>
      <w:r>
        <w:rPr>
          <w:w w:val="105"/>
        </w:rPr>
        <w:t>EN</w:t>
      </w:r>
      <w:r>
        <w:rPr>
          <w:spacing w:val="37"/>
          <w:w w:val="105"/>
        </w:rPr>
        <w:t xml:space="preserve"> </w:t>
      </w:r>
      <w:r>
        <w:rPr>
          <w:w w:val="105"/>
        </w:rPr>
        <w:t>CASO</w:t>
      </w:r>
      <w:r>
        <w:rPr>
          <w:spacing w:val="37"/>
          <w:w w:val="105"/>
        </w:rPr>
        <w:t xml:space="preserve"> </w:t>
      </w:r>
      <w:r>
        <w:rPr>
          <w:w w:val="105"/>
        </w:rPr>
        <w:t>DE</w:t>
      </w:r>
      <w:r>
        <w:rPr>
          <w:spacing w:val="38"/>
          <w:w w:val="105"/>
        </w:rPr>
        <w:t xml:space="preserve"> </w:t>
      </w:r>
      <w:r>
        <w:rPr>
          <w:w w:val="105"/>
        </w:rPr>
        <w:t>SINIESTRO</w:t>
      </w:r>
      <w:r>
        <w:rPr>
          <w:spacing w:val="43"/>
          <w:w w:val="105"/>
        </w:rPr>
        <w:t xml:space="preserve"> </w:t>
      </w:r>
      <w:r>
        <w:rPr>
          <w:w w:val="105"/>
        </w:rPr>
        <w:t>O</w:t>
      </w:r>
      <w:r>
        <w:rPr>
          <w:spacing w:val="-4"/>
          <w:w w:val="105"/>
        </w:rPr>
        <w:t xml:space="preserve"> </w:t>
      </w:r>
      <w:r>
        <w:rPr>
          <w:w w:val="105"/>
        </w:rPr>
        <w:t>EN</w:t>
      </w:r>
      <w:r>
        <w:rPr>
          <w:spacing w:val="24"/>
          <w:w w:val="105"/>
        </w:rPr>
        <w:t xml:space="preserve"> </w:t>
      </w:r>
      <w:r>
        <w:rPr>
          <w:w w:val="105"/>
        </w:rPr>
        <w:t>SITUACIONES</w:t>
      </w:r>
      <w:r>
        <w:rPr>
          <w:spacing w:val="31"/>
          <w:w w:val="105"/>
        </w:rPr>
        <w:t xml:space="preserve"> </w:t>
      </w:r>
      <w:r>
        <w:rPr>
          <w:w w:val="105"/>
        </w:rPr>
        <w:t>DE</w:t>
      </w:r>
      <w:r>
        <w:rPr>
          <w:spacing w:val="-4"/>
          <w:w w:val="105"/>
        </w:rPr>
        <w:t xml:space="preserve"> </w:t>
      </w:r>
      <w:r>
        <w:rPr>
          <w:w w:val="105"/>
        </w:rPr>
        <w:t>EMERGENCIA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/>
      </w:pPr>
      <w:r>
        <w:t>Los</w:t>
      </w:r>
      <w:r>
        <w:rPr>
          <w:spacing w:val="-9"/>
        </w:rPr>
        <w:t xml:space="preserve"> </w:t>
      </w:r>
      <w:r>
        <w:t>usuarios</w:t>
      </w:r>
      <w:r>
        <w:rPr>
          <w:spacing w:val="-4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edificios</w:t>
      </w:r>
      <w:r>
        <w:rPr>
          <w:spacing w:val="-8"/>
        </w:rPr>
        <w:t xml:space="preserve"> </w:t>
      </w:r>
      <w:r>
        <w:t>deben conocer</w:t>
      </w:r>
      <w:r>
        <w:rPr>
          <w:spacing w:val="-2"/>
        </w:rPr>
        <w:t xml:space="preserve"> </w:t>
      </w:r>
      <w:r>
        <w:t>cuál</w:t>
      </w:r>
      <w:r>
        <w:rPr>
          <w:spacing w:val="-9"/>
        </w:rPr>
        <w:t xml:space="preserve"> </w:t>
      </w:r>
      <w:r>
        <w:t>ha</w:t>
      </w:r>
      <w:r>
        <w:rPr>
          <w:spacing w:val="-6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su</w:t>
      </w:r>
      <w:r>
        <w:rPr>
          <w:spacing w:val="-2"/>
        </w:rPr>
        <w:t xml:space="preserve"> </w:t>
      </w:r>
      <w:r>
        <w:t>comportamiento</w:t>
      </w:r>
      <w:r>
        <w:rPr>
          <w:spacing w:val="-7"/>
        </w:rPr>
        <w:t xml:space="preserve"> </w:t>
      </w:r>
      <w:r>
        <w:t>si</w:t>
      </w:r>
      <w:r>
        <w:rPr>
          <w:spacing w:val="-9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produce</w:t>
      </w:r>
      <w:r>
        <w:rPr>
          <w:spacing w:val="-6"/>
        </w:rPr>
        <w:t xml:space="preserve"> </w:t>
      </w:r>
      <w:r>
        <w:t>una</w:t>
      </w:r>
      <w:r>
        <w:rPr>
          <w:spacing w:val="-9"/>
        </w:rPr>
        <w:t xml:space="preserve"> </w:t>
      </w:r>
      <w:r>
        <w:t>emergencia.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768"/>
      </w:pPr>
      <w:r>
        <w:t>A continuación, se expresan las normas de actuación más recomendables ante la aparición de diez diferentes</w:t>
      </w:r>
      <w:r>
        <w:rPr>
          <w:spacing w:val="-47"/>
        </w:rPr>
        <w:t xml:space="preserve"> </w:t>
      </w:r>
      <w:r>
        <w:t>situaciones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emergencia.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/>
      </w:pPr>
      <w:r>
        <w:t>1.-</w:t>
      </w:r>
      <w:r>
        <w:rPr>
          <w:spacing w:val="-5"/>
        </w:rPr>
        <w:t xml:space="preserve"> </w:t>
      </w:r>
      <w:r>
        <w:t>Incendio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ind w:left="210"/>
      </w:pPr>
      <w:r>
        <w:t>Medidas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Prevención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ind w:right="1781" w:firstLine="0"/>
      </w:pPr>
      <w:r>
        <w:t>Evite guardar dentro de casa materias inflamables o explosivas como gasolina, petardos o</w:t>
      </w:r>
      <w:r>
        <w:rPr>
          <w:spacing w:val="-47"/>
        </w:rPr>
        <w:t xml:space="preserve"> </w:t>
      </w:r>
      <w:r>
        <w:t>disolventes.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ind w:left="933" w:hanging="727"/>
      </w:pPr>
      <w:r>
        <w:t>Limpie</w:t>
      </w:r>
      <w:r>
        <w:rPr>
          <w:spacing w:val="-7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hollín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chimenea</w:t>
      </w:r>
      <w:r>
        <w:rPr>
          <w:spacing w:val="-7"/>
        </w:rPr>
        <w:t xml:space="preserve"> </w:t>
      </w:r>
      <w:r>
        <w:t>periódicamente</w:t>
      </w:r>
      <w:r>
        <w:rPr>
          <w:spacing w:val="-9"/>
        </w:rPr>
        <w:t xml:space="preserve"> </w:t>
      </w:r>
      <w:r>
        <w:t>porque</w:t>
      </w:r>
      <w:r>
        <w:rPr>
          <w:spacing w:val="-7"/>
        </w:rPr>
        <w:t xml:space="preserve"> </w:t>
      </w:r>
      <w:r>
        <w:t>es</w:t>
      </w:r>
      <w:r>
        <w:rPr>
          <w:spacing w:val="-3"/>
        </w:rPr>
        <w:t xml:space="preserve"> </w:t>
      </w:r>
      <w:r>
        <w:t>muy inflamable.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before="10" w:line="265" w:lineRule="exact"/>
        <w:ind w:left="933" w:hanging="727"/>
      </w:pPr>
      <w:r>
        <w:t>No</w:t>
      </w:r>
      <w:r>
        <w:rPr>
          <w:spacing w:val="-9"/>
        </w:rPr>
        <w:t xml:space="preserve"> </w:t>
      </w:r>
      <w:r>
        <w:t>acerque</w:t>
      </w:r>
      <w:r>
        <w:rPr>
          <w:spacing w:val="-9"/>
        </w:rPr>
        <w:t xml:space="preserve"> </w:t>
      </w:r>
      <w:r>
        <w:t>productos</w:t>
      </w:r>
      <w:r>
        <w:rPr>
          <w:spacing w:val="-5"/>
        </w:rPr>
        <w:t xml:space="preserve"> </w:t>
      </w:r>
      <w:r>
        <w:t>inflamables</w:t>
      </w:r>
      <w:r>
        <w:rPr>
          <w:spacing w:val="-3"/>
        </w:rPr>
        <w:t xml:space="preserve"> </w:t>
      </w:r>
      <w:r>
        <w:t>al</w:t>
      </w:r>
      <w:r>
        <w:rPr>
          <w:spacing w:val="-11"/>
        </w:rPr>
        <w:t xml:space="preserve"> </w:t>
      </w:r>
      <w:r>
        <w:t>fuego</w:t>
      </w:r>
      <w:r>
        <w:rPr>
          <w:spacing w:val="-11"/>
        </w:rPr>
        <w:t xml:space="preserve"> </w:t>
      </w:r>
      <w:r>
        <w:t>ni</w:t>
      </w:r>
      <w:r>
        <w:rPr>
          <w:spacing w:val="-6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emplee</w:t>
      </w:r>
      <w:r>
        <w:rPr>
          <w:spacing w:val="-7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encenderlo.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ind w:right="1602" w:firstLine="0"/>
      </w:pPr>
      <w:r>
        <w:t>No haga bricolaje con la electricidad. Puede provocar sobrecalentamientos, cortocircuitos e</w:t>
      </w:r>
      <w:r>
        <w:rPr>
          <w:spacing w:val="-47"/>
        </w:rPr>
        <w:t xml:space="preserve"> </w:t>
      </w:r>
      <w:r>
        <w:t>incendios.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ind w:right="1804" w:firstLine="0"/>
      </w:pPr>
      <w:r>
        <w:t>Evite fumar cigarrillos en la cama, ya que en caso de sobrevenir el sueño, puede provocar</w:t>
      </w:r>
      <w:r>
        <w:rPr>
          <w:spacing w:val="-47"/>
        </w:rPr>
        <w:t xml:space="preserve"> </w:t>
      </w:r>
      <w:r>
        <w:t>un incendio.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before="3"/>
        <w:ind w:left="933" w:hanging="727"/>
      </w:pPr>
      <w:r>
        <w:t>Se</w:t>
      </w:r>
      <w:r>
        <w:rPr>
          <w:spacing w:val="-8"/>
        </w:rPr>
        <w:t xml:space="preserve"> </w:t>
      </w:r>
      <w:r>
        <w:t>debe</w:t>
      </w:r>
      <w:r>
        <w:rPr>
          <w:spacing w:val="-7"/>
        </w:rPr>
        <w:t xml:space="preserve"> </w:t>
      </w:r>
      <w:r>
        <w:t>disponer</w:t>
      </w:r>
      <w:r>
        <w:rPr>
          <w:spacing w:val="-5"/>
        </w:rPr>
        <w:t xml:space="preserve"> </w:t>
      </w:r>
      <w:r>
        <w:t>siempre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extintor</w:t>
      </w:r>
      <w:r>
        <w:rPr>
          <w:spacing w:val="-1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casa,</w:t>
      </w:r>
      <w:r>
        <w:rPr>
          <w:spacing w:val="1"/>
        </w:rPr>
        <w:t xml:space="preserve"> </w:t>
      </w:r>
      <w:r>
        <w:t>adecuado</w:t>
      </w:r>
      <w:r>
        <w:rPr>
          <w:spacing w:val="-2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tipo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fuego</w:t>
      </w:r>
      <w:r>
        <w:rPr>
          <w:spacing w:val="-6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pueda</w:t>
      </w:r>
      <w:r>
        <w:rPr>
          <w:spacing w:val="-8"/>
        </w:rPr>
        <w:t xml:space="preserve"> </w:t>
      </w:r>
      <w:r>
        <w:t>producir.</w:t>
      </w:r>
    </w:p>
    <w:p w:rsidR="001E7181" w:rsidRDefault="001E7181">
      <w:pPr>
        <w:pStyle w:val="Textoindependiente"/>
      </w:pPr>
    </w:p>
    <w:p w:rsidR="001E7181" w:rsidRDefault="001E7181">
      <w:pPr>
        <w:pStyle w:val="Textoindependiente"/>
        <w:spacing w:before="5"/>
        <w:rPr>
          <w:sz w:val="21"/>
        </w:rPr>
      </w:pPr>
    </w:p>
    <w:p w:rsidR="001E7181" w:rsidRDefault="00317E40">
      <w:pPr>
        <w:pStyle w:val="Textoindependiente"/>
        <w:spacing w:before="1"/>
        <w:ind w:left="210"/>
      </w:pPr>
      <w:r>
        <w:t>Actuaciones</w:t>
      </w:r>
      <w:r>
        <w:rPr>
          <w:spacing w:val="-6"/>
        </w:rPr>
        <w:t xml:space="preserve"> </w:t>
      </w:r>
      <w:r>
        <w:t>Una</w:t>
      </w:r>
      <w:r>
        <w:rPr>
          <w:spacing w:val="-12"/>
        </w:rPr>
        <w:t xml:space="preserve"> </w:t>
      </w:r>
      <w:r>
        <w:t>Vez</w:t>
      </w:r>
      <w:r>
        <w:rPr>
          <w:spacing w:val="-9"/>
        </w:rPr>
        <w:t xml:space="preserve"> </w:t>
      </w:r>
      <w:r>
        <w:t>Declarado</w:t>
      </w:r>
      <w:r>
        <w:rPr>
          <w:spacing w:val="-4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Incendio</w:t>
      </w:r>
    </w:p>
    <w:p w:rsidR="001E7181" w:rsidRDefault="001E7181">
      <w:pPr>
        <w:pStyle w:val="Textoindependiente"/>
      </w:pP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ind w:left="933" w:hanging="727"/>
      </w:pPr>
      <w:r>
        <w:rPr>
          <w:spacing w:val="-1"/>
        </w:rPr>
        <w:t>Se</w:t>
      </w:r>
      <w:r>
        <w:rPr>
          <w:spacing w:val="-8"/>
        </w:rPr>
        <w:t xml:space="preserve"> </w:t>
      </w:r>
      <w:r>
        <w:t>deben</w:t>
      </w:r>
      <w:r>
        <w:rPr>
          <w:spacing w:val="-9"/>
        </w:rPr>
        <w:t xml:space="preserve"> </w:t>
      </w:r>
      <w:r>
        <w:t>desconectar</w:t>
      </w:r>
      <w:r>
        <w:rPr>
          <w:spacing w:val="-4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aparatos</w:t>
      </w:r>
      <w:r>
        <w:rPr>
          <w:spacing w:val="-3"/>
        </w:rPr>
        <w:t xml:space="preserve"> </w:t>
      </w:r>
      <w:r>
        <w:t>eléctricos</w:t>
      </w:r>
      <w:r>
        <w:rPr>
          <w:spacing w:val="-10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antena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televisión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caso</w:t>
      </w:r>
      <w:r>
        <w:rPr>
          <w:spacing w:val="-8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tormenta.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ind w:left="933" w:hanging="727"/>
      </w:pPr>
      <w:r>
        <w:t>Avise</w:t>
      </w:r>
      <w:r>
        <w:rPr>
          <w:spacing w:val="-7"/>
        </w:rPr>
        <w:t xml:space="preserve"> </w:t>
      </w:r>
      <w:r>
        <w:t>rápidamente</w:t>
      </w:r>
      <w:r>
        <w:rPr>
          <w:spacing w:val="-7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ocupantes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casa</w:t>
      </w:r>
      <w:r>
        <w:rPr>
          <w:spacing w:val="-11"/>
        </w:rPr>
        <w:t xml:space="preserve"> </w:t>
      </w:r>
      <w:r>
        <w:t>y telefonee</w:t>
      </w:r>
      <w:r>
        <w:rPr>
          <w:spacing w:val="-7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bomberos.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before="1"/>
        <w:ind w:right="847" w:firstLine="0"/>
      </w:pPr>
      <w:r>
        <w:t>Cierre todas las puertas y ventanas que sea posible para separarse del fuego y evitar la existencia de</w:t>
      </w:r>
      <w:r>
        <w:rPr>
          <w:spacing w:val="-47"/>
        </w:rPr>
        <w:t xml:space="preserve"> </w:t>
      </w:r>
      <w:r>
        <w:t>corrientes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aire.</w:t>
      </w:r>
      <w:r>
        <w:rPr>
          <w:spacing w:val="-1"/>
        </w:rPr>
        <w:t xml:space="preserve"> </w:t>
      </w:r>
      <w:r>
        <w:t>Moje</w:t>
      </w:r>
      <w:r>
        <w:rPr>
          <w:spacing w:val="-11"/>
        </w:rPr>
        <w:t xml:space="preserve"> </w:t>
      </w:r>
      <w:r>
        <w:t>y tape</w:t>
      </w:r>
      <w:r>
        <w:rPr>
          <w:spacing w:val="-1"/>
        </w:rPr>
        <w:t xml:space="preserve"> </w:t>
      </w:r>
      <w:r>
        <w:t>las entradas de</w:t>
      </w:r>
      <w:r>
        <w:rPr>
          <w:spacing w:val="-8"/>
        </w:rPr>
        <w:t xml:space="preserve"> </w:t>
      </w:r>
      <w:r>
        <w:t>humo</w:t>
      </w:r>
      <w:r>
        <w:rPr>
          <w:spacing w:val="-3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ropa</w:t>
      </w:r>
      <w:r>
        <w:rPr>
          <w:spacing w:val="-2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toallas</w:t>
      </w:r>
      <w:r>
        <w:rPr>
          <w:spacing w:val="-5"/>
        </w:rPr>
        <w:t xml:space="preserve"> </w:t>
      </w:r>
      <w:r>
        <w:t>mojadas.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ind w:right="932" w:firstLine="0"/>
      </w:pPr>
      <w:r>
        <w:t>Si existe instalación de gas, cierre la llave de paso inmediatamente, y si hay alguna bombona de gas</w:t>
      </w:r>
      <w:r>
        <w:rPr>
          <w:spacing w:val="-47"/>
        </w:rPr>
        <w:t xml:space="preserve"> </w:t>
      </w:r>
      <w:r>
        <w:t>butano, aléjela</w:t>
      </w:r>
      <w:r>
        <w:rPr>
          <w:spacing w:val="-1"/>
        </w:rPr>
        <w:t xml:space="preserve"> </w:t>
      </w:r>
      <w:r>
        <w:t>de los</w:t>
      </w:r>
      <w:r>
        <w:rPr>
          <w:spacing w:val="-3"/>
        </w:rPr>
        <w:t xml:space="preserve"> </w:t>
      </w:r>
      <w:r>
        <w:t>focos</w:t>
      </w:r>
      <w:r>
        <w:rPr>
          <w:spacing w:val="-6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incendio.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before="5" w:line="235" w:lineRule="auto"/>
        <w:ind w:right="941" w:firstLine="0"/>
      </w:pPr>
      <w:r>
        <w:t>Cuando se evacua un edificio, no se deben coger pertenencias y sobre todo no regresar a buscarlas</w:t>
      </w:r>
      <w:r>
        <w:rPr>
          <w:spacing w:val="-47"/>
        </w:rPr>
        <w:t xml:space="preserve"> </w:t>
      </w:r>
      <w:r>
        <w:t>en tanto no</w:t>
      </w:r>
      <w:r>
        <w:rPr>
          <w:spacing w:val="-7"/>
        </w:rPr>
        <w:t xml:space="preserve"> </w:t>
      </w:r>
      <w:r>
        <w:t>haya</w:t>
      </w:r>
      <w:r>
        <w:rPr>
          <w:spacing w:val="-5"/>
        </w:rPr>
        <w:t xml:space="preserve"> </w:t>
      </w:r>
      <w:r>
        <w:t>pasado la</w:t>
      </w:r>
      <w:r>
        <w:rPr>
          <w:spacing w:val="-5"/>
        </w:rPr>
        <w:t xml:space="preserve"> </w:t>
      </w:r>
      <w:r>
        <w:t>situación de</w:t>
      </w:r>
      <w:r>
        <w:rPr>
          <w:spacing w:val="-1"/>
        </w:rPr>
        <w:t xml:space="preserve"> </w:t>
      </w:r>
      <w:r>
        <w:t>emergencia.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before="4"/>
        <w:ind w:right="1632" w:firstLine="0"/>
      </w:pPr>
      <w:r>
        <w:t>Si el incendio se ha producido en un piso superior, por regla general se puede proceder a la</w:t>
      </w:r>
      <w:r>
        <w:rPr>
          <w:spacing w:val="-47"/>
        </w:rPr>
        <w:t xml:space="preserve"> </w:t>
      </w:r>
      <w:r>
        <w:t>evacuación.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before="2" w:line="267" w:lineRule="exact"/>
        <w:ind w:left="933" w:hanging="727"/>
      </w:pPr>
      <w:r>
        <w:t>Nunca</w:t>
      </w:r>
      <w:r>
        <w:rPr>
          <w:spacing w:val="-8"/>
        </w:rPr>
        <w:t xml:space="preserve"> </w:t>
      </w:r>
      <w:r>
        <w:t>debe</w:t>
      </w:r>
      <w:r>
        <w:rPr>
          <w:spacing w:val="-11"/>
        </w:rPr>
        <w:t xml:space="preserve"> </w:t>
      </w:r>
      <w:r>
        <w:t>utilizarse</w:t>
      </w:r>
      <w:r>
        <w:rPr>
          <w:spacing w:val="-4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ascensor.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ind w:right="1159" w:firstLine="0"/>
      </w:pPr>
      <w:r>
        <w:t>Si el fuego es exterior al edificio y en la escalera hay humo, no se debe salir del edificio, se deben</w:t>
      </w:r>
      <w:r>
        <w:rPr>
          <w:spacing w:val="-47"/>
        </w:rPr>
        <w:t xml:space="preserve"> </w:t>
      </w:r>
      <w:r>
        <w:t>cubrir</w:t>
      </w:r>
      <w:r>
        <w:rPr>
          <w:spacing w:val="-6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rendijas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puerta</w:t>
      </w:r>
      <w:r>
        <w:rPr>
          <w:spacing w:val="-3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trapos</w:t>
      </w:r>
      <w:r>
        <w:rPr>
          <w:spacing w:val="-2"/>
        </w:rPr>
        <w:t xml:space="preserve"> </w:t>
      </w:r>
      <w:r>
        <w:t>mojados,</w:t>
      </w:r>
      <w:r>
        <w:rPr>
          <w:spacing w:val="1"/>
        </w:rPr>
        <w:t xml:space="preserve"> </w:t>
      </w:r>
      <w:r>
        <w:t>abrir la</w:t>
      </w:r>
      <w:r>
        <w:rPr>
          <w:spacing w:val="-5"/>
        </w:rPr>
        <w:t xml:space="preserve"> </w:t>
      </w:r>
      <w:r>
        <w:t>ventana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dar</w:t>
      </w:r>
      <w:r>
        <w:rPr>
          <w:spacing w:val="-4"/>
        </w:rPr>
        <w:t xml:space="preserve"> </w:t>
      </w:r>
      <w:r>
        <w:t>señales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presencia.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before="6" w:line="235" w:lineRule="auto"/>
        <w:ind w:right="992" w:firstLine="0"/>
      </w:pPr>
      <w:r>
        <w:t>Si se intenta salir de un lugar, antes de abrir una puerta, debe tocarla con la mano. Si está caliente,</w:t>
      </w:r>
      <w:r>
        <w:rPr>
          <w:spacing w:val="-47"/>
        </w:rPr>
        <w:t xml:space="preserve"> </w:t>
      </w:r>
      <w:r>
        <w:t>no la</w:t>
      </w:r>
      <w:r>
        <w:rPr>
          <w:spacing w:val="-1"/>
        </w:rPr>
        <w:t xml:space="preserve"> </w:t>
      </w:r>
      <w:r>
        <w:t>abra.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ind w:right="1320" w:firstLine="0"/>
      </w:pPr>
      <w:r>
        <w:t>Si la salida pasa por lugares con humo, hay que agacharse, ya que en las zonas bajas hay más</w:t>
      </w:r>
      <w:r>
        <w:rPr>
          <w:spacing w:val="1"/>
        </w:rPr>
        <w:t xml:space="preserve"> </w:t>
      </w:r>
      <w:r>
        <w:t>oxigeno y menos gases tóxicos. Se debe caminar en cuclillas, contener la respiración en la medida de lo</w:t>
      </w:r>
      <w:r>
        <w:rPr>
          <w:spacing w:val="-47"/>
        </w:rPr>
        <w:t xml:space="preserve"> </w:t>
      </w:r>
      <w:r>
        <w:t>posible</w:t>
      </w:r>
      <w:r>
        <w:rPr>
          <w:spacing w:val="-1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cerrar</w:t>
      </w:r>
      <w:r>
        <w:rPr>
          <w:spacing w:val="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ojos tanto como</w:t>
      </w:r>
      <w:r>
        <w:rPr>
          <w:spacing w:val="-6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pueda.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ind w:right="956" w:firstLine="0"/>
      </w:pPr>
      <w:r>
        <w:t>Excepto en casos en que sea imposible salir, la evacuación debe realizarse hacia abajo, nunca hacia</w:t>
      </w:r>
      <w:r>
        <w:rPr>
          <w:spacing w:val="-47"/>
        </w:rPr>
        <w:t xml:space="preserve"> </w:t>
      </w:r>
      <w:r>
        <w:t>arriba.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11"/>
        <w:rPr>
          <w:sz w:val="15"/>
        </w:rPr>
      </w:pPr>
    </w:p>
    <w:p w:rsidR="001E7181" w:rsidRDefault="00317E40">
      <w:pPr>
        <w:pStyle w:val="Textoindependiente"/>
        <w:spacing w:before="57"/>
        <w:ind w:left="210"/>
      </w:pPr>
      <w:r>
        <w:t>2.-</w:t>
      </w:r>
      <w:r>
        <w:rPr>
          <w:spacing w:val="-8"/>
        </w:rPr>
        <w:t xml:space="preserve"> </w:t>
      </w:r>
      <w:r>
        <w:t>Gran</w:t>
      </w:r>
      <w:r>
        <w:rPr>
          <w:spacing w:val="-4"/>
        </w:rPr>
        <w:t xml:space="preserve"> </w:t>
      </w:r>
      <w:r>
        <w:t>nevada</w:t>
      </w:r>
    </w:p>
    <w:p w:rsidR="001E7181" w:rsidRDefault="001E7181">
      <w:pPr>
        <w:pStyle w:val="Textoindependiente"/>
      </w:pP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ind w:left="933" w:hanging="727"/>
      </w:pPr>
      <w:r>
        <w:t>Compruebe</w:t>
      </w:r>
      <w:r>
        <w:rPr>
          <w:spacing w:val="-11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ventilaciones</w:t>
      </w:r>
      <w:r>
        <w:rPr>
          <w:spacing w:val="-5"/>
        </w:rPr>
        <w:t xml:space="preserve"> </w:t>
      </w:r>
      <w:r>
        <w:t>no</w:t>
      </w:r>
      <w:r>
        <w:rPr>
          <w:spacing w:val="-11"/>
        </w:rPr>
        <w:t xml:space="preserve"> </w:t>
      </w:r>
      <w:r>
        <w:t>quedan</w:t>
      </w:r>
      <w:r>
        <w:rPr>
          <w:spacing w:val="-13"/>
        </w:rPr>
        <w:t xml:space="preserve"> </w:t>
      </w:r>
      <w:r>
        <w:t>obstruidas.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before="1"/>
        <w:ind w:left="933" w:hanging="727"/>
      </w:pPr>
      <w:r>
        <w:t>No</w:t>
      </w:r>
      <w:r>
        <w:rPr>
          <w:spacing w:val="-7"/>
        </w:rPr>
        <w:t xml:space="preserve"> </w:t>
      </w:r>
      <w:r>
        <w:t>lance</w:t>
      </w:r>
      <w:r>
        <w:rPr>
          <w:spacing w:val="-7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nieve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cubierta</w:t>
      </w:r>
      <w:r>
        <w:rPr>
          <w:spacing w:val="-3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edificio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calle. Deshágala</w:t>
      </w:r>
      <w:r>
        <w:rPr>
          <w:spacing w:val="-4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t>sal</w:t>
      </w:r>
      <w:r>
        <w:rPr>
          <w:spacing w:val="-6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potasa.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before="2" w:line="475" w:lineRule="auto"/>
        <w:ind w:right="6982" w:firstLine="0"/>
      </w:pPr>
      <w:r>
        <w:t>Pliegue o desmonte los toldos.</w:t>
      </w:r>
      <w:r>
        <w:rPr>
          <w:spacing w:val="-47"/>
        </w:rPr>
        <w:t xml:space="preserve"> </w:t>
      </w:r>
      <w:r>
        <w:t>3.-</w:t>
      </w:r>
      <w:r>
        <w:rPr>
          <w:spacing w:val="-7"/>
        </w:rPr>
        <w:t xml:space="preserve"> </w:t>
      </w:r>
      <w:r>
        <w:t>Pedrisco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before="7"/>
        <w:ind w:left="933" w:hanging="727"/>
      </w:pPr>
      <w:r>
        <w:t>Evite</w:t>
      </w:r>
      <w:r>
        <w:rPr>
          <w:spacing w:val="-11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canalones</w:t>
      </w:r>
      <w:r>
        <w:rPr>
          <w:spacing w:val="-7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sumideros</w:t>
      </w:r>
      <w:r>
        <w:rPr>
          <w:spacing w:val="-8"/>
        </w:rPr>
        <w:t xml:space="preserve"> </w:t>
      </w:r>
      <w:r>
        <w:t>queden</w:t>
      </w:r>
      <w:r>
        <w:rPr>
          <w:spacing w:val="-10"/>
        </w:rPr>
        <w:t xml:space="preserve"> </w:t>
      </w:r>
      <w:r>
        <w:t>obturados.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line="480" w:lineRule="auto"/>
        <w:ind w:right="6982" w:firstLine="0"/>
      </w:pPr>
      <w:r>
        <w:t>Pliegue o desmonte los toldos.</w:t>
      </w:r>
      <w:r>
        <w:rPr>
          <w:spacing w:val="-47"/>
        </w:rPr>
        <w:t xml:space="preserve"> </w:t>
      </w:r>
      <w:r>
        <w:t>4.-</w:t>
      </w:r>
      <w:r>
        <w:rPr>
          <w:spacing w:val="-8"/>
        </w:rPr>
        <w:t xml:space="preserve"> </w:t>
      </w:r>
      <w:r>
        <w:t>Vendaval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before="11" w:line="267" w:lineRule="exact"/>
        <w:ind w:left="933" w:hanging="727"/>
      </w:pPr>
      <w:r>
        <w:t>Cierre</w:t>
      </w:r>
      <w:r>
        <w:rPr>
          <w:spacing w:val="-7"/>
        </w:rPr>
        <w:t xml:space="preserve"> </w:t>
      </w:r>
      <w:r>
        <w:t>puertas</w:t>
      </w:r>
      <w:r>
        <w:rPr>
          <w:spacing w:val="-4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ventanas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line="263" w:lineRule="exact"/>
        <w:ind w:left="933" w:hanging="727"/>
      </w:pPr>
      <w:r>
        <w:t>Recoja</w:t>
      </w:r>
      <w:r>
        <w:rPr>
          <w:spacing w:val="-10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sujete</w:t>
      </w:r>
      <w:r>
        <w:rPr>
          <w:spacing w:val="-10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persianas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line="265" w:lineRule="exact"/>
        <w:ind w:left="933" w:hanging="727"/>
      </w:pPr>
      <w:r>
        <w:t>Retire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lugares</w:t>
      </w:r>
      <w:r>
        <w:rPr>
          <w:spacing w:val="-5"/>
        </w:rPr>
        <w:t xml:space="preserve"> </w:t>
      </w:r>
      <w:r>
        <w:t>expuestos al</w:t>
      </w:r>
      <w:r>
        <w:rPr>
          <w:spacing w:val="-6"/>
        </w:rPr>
        <w:t xml:space="preserve"> </w:t>
      </w:r>
      <w:r>
        <w:t>viento</w:t>
      </w:r>
      <w:r>
        <w:rPr>
          <w:spacing w:val="-3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macetas</w:t>
      </w:r>
      <w:r>
        <w:rPr>
          <w:spacing w:val="-4"/>
        </w:rPr>
        <w:t xml:space="preserve"> </w:t>
      </w:r>
      <w:r>
        <w:t>u</w:t>
      </w:r>
      <w:r>
        <w:rPr>
          <w:spacing w:val="-10"/>
        </w:rPr>
        <w:t xml:space="preserve"> </w:t>
      </w:r>
      <w:r>
        <w:t>otros</w:t>
      </w:r>
      <w:r>
        <w:rPr>
          <w:spacing w:val="1"/>
        </w:rPr>
        <w:t xml:space="preserve"> </w:t>
      </w:r>
      <w:r>
        <w:t>objetos</w:t>
      </w:r>
      <w:r>
        <w:rPr>
          <w:spacing w:val="-8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puedan</w:t>
      </w:r>
      <w:r>
        <w:rPr>
          <w:spacing w:val="-7"/>
        </w:rPr>
        <w:t xml:space="preserve"> </w:t>
      </w:r>
      <w:r>
        <w:t>caer al</w:t>
      </w:r>
      <w:r>
        <w:rPr>
          <w:spacing w:val="-6"/>
        </w:rPr>
        <w:t xml:space="preserve"> </w:t>
      </w:r>
      <w:r>
        <w:t>exterior.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ind w:left="933" w:hanging="727"/>
      </w:pPr>
      <w:r>
        <w:t>Pliegue</w:t>
      </w:r>
      <w:r>
        <w:rPr>
          <w:spacing w:val="-7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desmonte</w:t>
      </w:r>
      <w:r>
        <w:rPr>
          <w:spacing w:val="-9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toldos.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before="3"/>
        <w:ind w:right="1044" w:firstLine="0"/>
      </w:pPr>
      <w:r>
        <w:t>Después del temporal, revise la cubierta para ver si hay tejas o piezas desprendidas con peligro de</w:t>
      </w:r>
      <w:r>
        <w:rPr>
          <w:spacing w:val="-47"/>
        </w:rPr>
        <w:t xml:space="preserve"> </w:t>
      </w:r>
      <w:r>
        <w:t>caída.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spacing w:before="1"/>
        <w:ind w:left="210"/>
      </w:pPr>
      <w:r>
        <w:t>5.-</w:t>
      </w:r>
      <w:r>
        <w:rPr>
          <w:spacing w:val="-6"/>
        </w:rPr>
        <w:t xml:space="preserve"> </w:t>
      </w:r>
      <w:r>
        <w:t>Tormenta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ind w:left="933" w:hanging="727"/>
      </w:pPr>
      <w:r>
        <w:t>Cierre</w:t>
      </w:r>
      <w:r>
        <w:rPr>
          <w:spacing w:val="-7"/>
        </w:rPr>
        <w:t xml:space="preserve"> </w:t>
      </w:r>
      <w:r>
        <w:t>puertas</w:t>
      </w:r>
      <w:r>
        <w:rPr>
          <w:spacing w:val="-4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ventanas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before="7" w:line="267" w:lineRule="exact"/>
        <w:ind w:left="933" w:hanging="727"/>
      </w:pPr>
      <w:r>
        <w:t>Recoja</w:t>
      </w:r>
      <w:r>
        <w:rPr>
          <w:spacing w:val="-10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sujete</w:t>
      </w:r>
      <w:r>
        <w:rPr>
          <w:spacing w:val="-10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persianas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line="264" w:lineRule="exact"/>
        <w:ind w:left="933" w:hanging="727"/>
      </w:pPr>
      <w:r>
        <w:t>Pliegue</w:t>
      </w:r>
      <w:r>
        <w:rPr>
          <w:spacing w:val="-7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desmonte</w:t>
      </w:r>
      <w:r>
        <w:rPr>
          <w:spacing w:val="-9"/>
        </w:rPr>
        <w:t xml:space="preserve"> </w:t>
      </w:r>
      <w:r>
        <w:t>los toldos.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line="482" w:lineRule="auto"/>
        <w:ind w:right="2964" w:firstLine="0"/>
      </w:pPr>
      <w:r>
        <w:t>Cuando acabe la tormenta revise el pararrayos y compruebe las conexiones.</w:t>
      </w:r>
      <w:r>
        <w:rPr>
          <w:spacing w:val="-47"/>
        </w:rPr>
        <w:t xml:space="preserve"> </w:t>
      </w:r>
      <w:r>
        <w:t>6.-</w:t>
      </w:r>
      <w:r>
        <w:rPr>
          <w:spacing w:val="-6"/>
        </w:rPr>
        <w:t xml:space="preserve"> </w:t>
      </w:r>
      <w:r>
        <w:t>Inundación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ind w:left="933" w:hanging="727"/>
      </w:pPr>
      <w:r>
        <w:t>Tapone</w:t>
      </w:r>
      <w:r>
        <w:rPr>
          <w:spacing w:val="-8"/>
        </w:rPr>
        <w:t xml:space="preserve"> </w:t>
      </w:r>
      <w:r>
        <w:t>puertas</w:t>
      </w:r>
      <w:r>
        <w:rPr>
          <w:spacing w:val="-4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accedan a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calle.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before="5" w:line="266" w:lineRule="exact"/>
        <w:ind w:left="933" w:hanging="727"/>
      </w:pPr>
      <w:r>
        <w:t>Ocupe</w:t>
      </w:r>
      <w:r>
        <w:rPr>
          <w:spacing w:val="-7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partes</w:t>
      </w:r>
      <w:r>
        <w:rPr>
          <w:spacing w:val="-3"/>
        </w:rPr>
        <w:t xml:space="preserve"> </w:t>
      </w:r>
      <w:r>
        <w:t>altas</w:t>
      </w:r>
      <w:r>
        <w:rPr>
          <w:spacing w:val="-1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casa.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line="263" w:lineRule="exact"/>
        <w:ind w:left="933" w:hanging="727"/>
      </w:pPr>
      <w:r>
        <w:rPr>
          <w:spacing w:val="-1"/>
        </w:rPr>
        <w:t>Desconecte</w:t>
      </w:r>
      <w:r>
        <w:rPr>
          <w:spacing w:val="-11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instalación</w:t>
      </w:r>
      <w:r>
        <w:rPr>
          <w:spacing w:val="-6"/>
        </w:rPr>
        <w:t xml:space="preserve"> </w:t>
      </w:r>
      <w:r>
        <w:t>eléctrica.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line="480" w:lineRule="auto"/>
        <w:ind w:right="963" w:firstLine="0"/>
      </w:pPr>
      <w:r>
        <w:t>No frene el paso del agua con barreras y parapetos, ya que puede provocar daños en la estructura.</w:t>
      </w:r>
      <w:r>
        <w:rPr>
          <w:spacing w:val="-47"/>
        </w:rPr>
        <w:t xml:space="preserve"> </w:t>
      </w:r>
      <w:r>
        <w:t>7.-</w:t>
      </w:r>
      <w:r>
        <w:rPr>
          <w:spacing w:val="-6"/>
        </w:rPr>
        <w:t xml:space="preserve"> </w:t>
      </w:r>
      <w:r>
        <w:t>Explosión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ind w:left="933" w:hanging="727"/>
      </w:pPr>
      <w:r>
        <w:rPr>
          <w:spacing w:val="-1"/>
        </w:rPr>
        <w:t>Cierre</w:t>
      </w:r>
      <w:r>
        <w:rPr>
          <w:spacing w:val="-6"/>
        </w:rPr>
        <w:t xml:space="preserve"> </w:t>
      </w:r>
      <w:r>
        <w:rPr>
          <w:spacing w:val="-1"/>
        </w:rPr>
        <w:t>la</w:t>
      </w:r>
      <w:r>
        <w:rPr>
          <w:spacing w:val="-5"/>
        </w:rPr>
        <w:t xml:space="preserve"> </w:t>
      </w:r>
      <w:r>
        <w:t>llave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paso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instalación</w:t>
      </w:r>
      <w:r>
        <w:rPr>
          <w:spacing w:val="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gas.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line="480" w:lineRule="auto"/>
        <w:ind w:right="6599" w:firstLine="0"/>
      </w:pPr>
      <w:r>
        <w:t>Desconecte la instalación eléctrica.</w:t>
      </w:r>
      <w:r>
        <w:rPr>
          <w:spacing w:val="-47"/>
        </w:rPr>
        <w:t xml:space="preserve"> </w:t>
      </w:r>
      <w:r>
        <w:t>8.-</w:t>
      </w:r>
      <w:r>
        <w:rPr>
          <w:spacing w:val="-6"/>
        </w:rPr>
        <w:t xml:space="preserve"> </w:t>
      </w:r>
      <w:r>
        <w:t>Escape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gas</w:t>
      </w:r>
      <w:r>
        <w:rPr>
          <w:spacing w:val="-1"/>
        </w:rPr>
        <w:t xml:space="preserve"> </w:t>
      </w:r>
      <w:r>
        <w:t>sin</w:t>
      </w:r>
      <w:r>
        <w:rPr>
          <w:spacing w:val="-4"/>
        </w:rPr>
        <w:t xml:space="preserve"> </w:t>
      </w:r>
      <w:r>
        <w:t>fuego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before="4" w:line="266" w:lineRule="exact"/>
        <w:ind w:left="933" w:hanging="727"/>
      </w:pPr>
      <w:r>
        <w:rPr>
          <w:spacing w:val="-1"/>
        </w:rPr>
        <w:t>Cierre</w:t>
      </w:r>
      <w:r>
        <w:rPr>
          <w:spacing w:val="-6"/>
        </w:rPr>
        <w:t xml:space="preserve"> </w:t>
      </w:r>
      <w:r>
        <w:rPr>
          <w:spacing w:val="-1"/>
        </w:rPr>
        <w:t>la</w:t>
      </w:r>
      <w:r>
        <w:rPr>
          <w:spacing w:val="-5"/>
        </w:rPr>
        <w:t xml:space="preserve"> </w:t>
      </w:r>
      <w:r>
        <w:t>llave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paso</w:t>
      </w:r>
      <w:r>
        <w:rPr>
          <w:spacing w:val="-6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instalación</w:t>
      </w:r>
      <w:r>
        <w:rPr>
          <w:spacing w:val="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gas.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line="264" w:lineRule="exact"/>
        <w:ind w:left="933" w:hanging="727"/>
      </w:pPr>
      <w:r>
        <w:t>Cree</w:t>
      </w:r>
      <w:r>
        <w:rPr>
          <w:spacing w:val="-8"/>
        </w:rPr>
        <w:t xml:space="preserve"> </w:t>
      </w:r>
      <w:r>
        <w:t>agujeros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ventilación,</w:t>
      </w:r>
      <w:r>
        <w:rPr>
          <w:spacing w:val="-1"/>
        </w:rPr>
        <w:t xml:space="preserve"> </w:t>
      </w:r>
      <w:r>
        <w:t>inferiores</w:t>
      </w:r>
      <w:r>
        <w:rPr>
          <w:spacing w:val="-5"/>
        </w:rPr>
        <w:t xml:space="preserve"> </w:t>
      </w:r>
      <w:r>
        <w:t>si</w:t>
      </w:r>
      <w:r>
        <w:rPr>
          <w:spacing w:val="-9"/>
        </w:rPr>
        <w:t xml:space="preserve"> </w:t>
      </w:r>
      <w:r>
        <w:t>es</w:t>
      </w:r>
      <w:r>
        <w:rPr>
          <w:spacing w:val="-2"/>
        </w:rPr>
        <w:t xml:space="preserve"> </w:t>
      </w:r>
      <w:r>
        <w:t>gas</w:t>
      </w:r>
      <w:r>
        <w:rPr>
          <w:spacing w:val="-8"/>
        </w:rPr>
        <w:t xml:space="preserve"> </w:t>
      </w:r>
      <w:r>
        <w:t>butano,</w:t>
      </w:r>
      <w:r>
        <w:rPr>
          <w:spacing w:val="-6"/>
        </w:rPr>
        <w:t xml:space="preserve"> </w:t>
      </w:r>
      <w:r>
        <w:t>superiores</w:t>
      </w:r>
      <w:r>
        <w:rPr>
          <w:spacing w:val="-7"/>
        </w:rPr>
        <w:t xml:space="preserve"> </w:t>
      </w:r>
      <w:r>
        <w:t>si</w:t>
      </w:r>
      <w:r>
        <w:rPr>
          <w:spacing w:val="-9"/>
        </w:rPr>
        <w:t xml:space="preserve"> </w:t>
      </w:r>
      <w:r>
        <w:t>es</w:t>
      </w:r>
      <w:r>
        <w:rPr>
          <w:spacing w:val="-5"/>
        </w:rPr>
        <w:t xml:space="preserve"> </w:t>
      </w:r>
      <w:r>
        <w:t>gas</w:t>
      </w:r>
      <w:r>
        <w:rPr>
          <w:spacing w:val="-8"/>
        </w:rPr>
        <w:t xml:space="preserve"> </w:t>
      </w:r>
      <w:r>
        <w:t>natural.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line="266" w:lineRule="exact"/>
        <w:ind w:left="933" w:hanging="727"/>
      </w:pPr>
      <w:r>
        <w:t>Abra</w:t>
      </w:r>
      <w:r>
        <w:rPr>
          <w:spacing w:val="-9"/>
        </w:rPr>
        <w:t xml:space="preserve"> </w:t>
      </w:r>
      <w:r>
        <w:t>puertas</w:t>
      </w:r>
      <w:r>
        <w:rPr>
          <w:spacing w:val="-9"/>
        </w:rPr>
        <w:t xml:space="preserve"> </w:t>
      </w:r>
      <w:r>
        <w:t>y ventanas</w:t>
      </w:r>
      <w:r>
        <w:rPr>
          <w:spacing w:val="-5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ventilar</w:t>
      </w:r>
      <w:r>
        <w:rPr>
          <w:spacing w:val="-1"/>
        </w:rPr>
        <w:t xml:space="preserve"> </w:t>
      </w:r>
      <w:r>
        <w:t>rápidamente</w:t>
      </w:r>
      <w:r>
        <w:rPr>
          <w:spacing w:val="-3"/>
        </w:rPr>
        <w:t xml:space="preserve"> </w:t>
      </w:r>
      <w:r>
        <w:t>las</w:t>
      </w:r>
      <w:r>
        <w:rPr>
          <w:spacing w:val="-12"/>
        </w:rPr>
        <w:t xml:space="preserve"> </w:t>
      </w:r>
      <w:r>
        <w:t>dependencias</w:t>
      </w:r>
      <w:r>
        <w:rPr>
          <w:spacing w:val="-2"/>
        </w:rPr>
        <w:t xml:space="preserve"> </w:t>
      </w:r>
      <w:r>
        <w:t>afectadas.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before="8" w:line="267" w:lineRule="exact"/>
        <w:ind w:left="933" w:hanging="727"/>
      </w:pPr>
      <w:r>
        <w:rPr>
          <w:spacing w:val="-1"/>
        </w:rPr>
        <w:t>No</w:t>
      </w:r>
      <w:r>
        <w:rPr>
          <w:spacing w:val="-7"/>
        </w:rPr>
        <w:t xml:space="preserve"> </w:t>
      </w:r>
      <w:r>
        <w:rPr>
          <w:spacing w:val="-1"/>
        </w:rPr>
        <w:t>produzca</w:t>
      </w:r>
      <w:r>
        <w:rPr>
          <w:spacing w:val="-8"/>
        </w:rPr>
        <w:t xml:space="preserve"> </w:t>
      </w:r>
      <w:r>
        <w:rPr>
          <w:spacing w:val="-1"/>
        </w:rPr>
        <w:t>chispas</w:t>
      </w:r>
      <w:r>
        <w:rPr>
          <w:spacing w:val="3"/>
        </w:rPr>
        <w:t xml:space="preserve"> </w:t>
      </w:r>
      <w:r>
        <w:rPr>
          <w:spacing w:val="-1"/>
        </w:rPr>
        <w:t>como</w:t>
      </w:r>
      <w:r>
        <w:rPr>
          <w:spacing w:val="-13"/>
        </w:rPr>
        <w:t xml:space="preserve"> </w:t>
      </w:r>
      <w:r>
        <w:t>consecuencia</w:t>
      </w:r>
      <w:r>
        <w:rPr>
          <w:spacing w:val="-10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encendido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cerillas</w:t>
      </w:r>
      <w:r>
        <w:rPr>
          <w:spacing w:val="-1"/>
        </w:rPr>
        <w:t xml:space="preserve"> </w:t>
      </w:r>
      <w:r>
        <w:t>o encendedores.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line="265" w:lineRule="exact"/>
        <w:ind w:left="933" w:hanging="727"/>
      </w:pPr>
      <w:r>
        <w:rPr>
          <w:spacing w:val="-1"/>
        </w:rPr>
        <w:t>No</w:t>
      </w:r>
      <w:r>
        <w:rPr>
          <w:spacing w:val="-12"/>
        </w:rPr>
        <w:t xml:space="preserve"> </w:t>
      </w:r>
      <w:r>
        <w:t>produzca</w:t>
      </w:r>
      <w:r>
        <w:rPr>
          <w:spacing w:val="-12"/>
        </w:rPr>
        <w:t xml:space="preserve"> </w:t>
      </w:r>
      <w:r>
        <w:t>chispas</w:t>
      </w:r>
      <w:r>
        <w:rPr>
          <w:spacing w:val="-6"/>
        </w:rPr>
        <w:t xml:space="preserve"> </w:t>
      </w:r>
      <w:r>
        <w:t>por</w:t>
      </w:r>
      <w:r>
        <w:rPr>
          <w:spacing w:val="-9"/>
        </w:rPr>
        <w:t xml:space="preserve"> </w:t>
      </w:r>
      <w:r>
        <w:t>accionar</w:t>
      </w:r>
      <w:r>
        <w:rPr>
          <w:spacing w:val="-7"/>
        </w:rPr>
        <w:t xml:space="preserve"> </w:t>
      </w:r>
      <w:r>
        <w:t>interruptores</w:t>
      </w:r>
      <w:r>
        <w:rPr>
          <w:spacing w:val="-7"/>
        </w:rPr>
        <w:t xml:space="preserve"> </w:t>
      </w:r>
      <w:r>
        <w:t>eléctricos.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line="480" w:lineRule="auto"/>
        <w:ind w:right="2026" w:firstLine="0"/>
      </w:pPr>
      <w:r>
        <w:t>Avise a un técnico autorizado a al servicio de urgencias de la compañía suministradora.</w:t>
      </w:r>
      <w:r>
        <w:rPr>
          <w:spacing w:val="-47"/>
        </w:rPr>
        <w:t xml:space="preserve"> </w:t>
      </w:r>
      <w:r>
        <w:t>9.-</w:t>
      </w:r>
      <w:r>
        <w:rPr>
          <w:spacing w:val="-6"/>
        </w:rPr>
        <w:t xml:space="preserve"> </w:t>
      </w:r>
      <w:r>
        <w:t>Escape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gas con</w:t>
      </w:r>
      <w:r>
        <w:rPr>
          <w:spacing w:val="-4"/>
        </w:rPr>
        <w:t xml:space="preserve"> </w:t>
      </w:r>
      <w:r>
        <w:t>fuego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line="267" w:lineRule="exact"/>
        <w:ind w:left="933" w:hanging="727"/>
      </w:pPr>
      <w:r>
        <w:t>Procure</w:t>
      </w:r>
      <w:r>
        <w:rPr>
          <w:spacing w:val="-6"/>
        </w:rPr>
        <w:t xml:space="preserve"> </w:t>
      </w:r>
      <w:r>
        <w:t>cerrar</w:t>
      </w:r>
      <w:r>
        <w:rPr>
          <w:spacing w:val="-5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llave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paso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instalación</w:t>
      </w:r>
      <w:r>
        <w:rPr>
          <w:spacing w:val="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gas.</w:t>
      </w:r>
    </w:p>
    <w:p w:rsidR="001E7181" w:rsidRDefault="001E7181">
      <w:pPr>
        <w:spacing w:line="267" w:lineRule="exact"/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before="56"/>
        <w:ind w:left="933" w:hanging="727"/>
      </w:pPr>
      <w:r>
        <w:t>Trate</w:t>
      </w:r>
      <w:r>
        <w:rPr>
          <w:spacing w:val="-7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extinguir el</w:t>
      </w:r>
      <w:r>
        <w:rPr>
          <w:spacing w:val="-3"/>
        </w:rPr>
        <w:t xml:space="preserve"> </w:t>
      </w:r>
      <w:r>
        <w:t>inicio</w:t>
      </w:r>
      <w:r>
        <w:rPr>
          <w:spacing w:val="-5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fuego</w:t>
      </w:r>
      <w:r>
        <w:rPr>
          <w:spacing w:val="-3"/>
        </w:rPr>
        <w:t xml:space="preserve"> </w:t>
      </w:r>
      <w:r>
        <w:t>mediante</w:t>
      </w:r>
      <w:r>
        <w:rPr>
          <w:spacing w:val="-11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trapo</w:t>
      </w:r>
      <w:r>
        <w:rPr>
          <w:spacing w:val="-10"/>
        </w:rPr>
        <w:t xml:space="preserve"> </w:t>
      </w:r>
      <w:r>
        <w:t>mojado</w:t>
      </w:r>
      <w:r>
        <w:rPr>
          <w:spacing w:val="-6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extintor</w:t>
      </w:r>
      <w:r>
        <w:rPr>
          <w:spacing w:val="-2"/>
        </w:rPr>
        <w:t xml:space="preserve"> </w:t>
      </w:r>
      <w:r>
        <w:t>adecuado.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before="6" w:line="264" w:lineRule="exact"/>
        <w:ind w:left="933" w:hanging="727"/>
      </w:pPr>
      <w:r>
        <w:t>Si</w:t>
      </w:r>
      <w:r>
        <w:rPr>
          <w:spacing w:val="-6"/>
        </w:rPr>
        <w:t xml:space="preserve"> </w:t>
      </w:r>
      <w:r>
        <w:t>apaga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llama,</w:t>
      </w:r>
      <w:r>
        <w:rPr>
          <w:spacing w:val="-1"/>
        </w:rPr>
        <w:t xml:space="preserve"> </w:t>
      </w:r>
      <w:r>
        <w:t>actúe</w:t>
      </w:r>
      <w:r>
        <w:rPr>
          <w:spacing w:val="-3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caso</w:t>
      </w:r>
      <w:r>
        <w:rPr>
          <w:spacing w:val="-5"/>
        </w:rPr>
        <w:t xml:space="preserve"> </w:t>
      </w:r>
      <w:r>
        <w:t>anterior.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line="475" w:lineRule="auto"/>
        <w:ind w:right="3840" w:firstLine="0"/>
      </w:pPr>
      <w:r>
        <w:t>Si no consigue apagar la llama, actúe como en el caso de incendio.</w:t>
      </w:r>
      <w:r>
        <w:rPr>
          <w:spacing w:val="-47"/>
        </w:rPr>
        <w:t xml:space="preserve"> </w:t>
      </w:r>
      <w:r>
        <w:t>10.-</w:t>
      </w:r>
      <w:r>
        <w:rPr>
          <w:spacing w:val="-1"/>
        </w:rPr>
        <w:t xml:space="preserve"> </w:t>
      </w:r>
      <w:r>
        <w:t>Escape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agua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before="7"/>
        <w:ind w:left="933" w:hanging="727"/>
      </w:pPr>
      <w:r>
        <w:t>Desconecte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llave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paso</w:t>
      </w:r>
      <w:r>
        <w:rPr>
          <w:spacing w:val="-10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instalación</w:t>
      </w:r>
      <w:r>
        <w:rPr>
          <w:spacing w:val="-3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fontanería.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ind w:left="933" w:hanging="727"/>
      </w:pPr>
      <w:r>
        <w:rPr>
          <w:spacing w:val="-1"/>
        </w:rPr>
        <w:t>Desconecte</w:t>
      </w:r>
      <w:r>
        <w:rPr>
          <w:spacing w:val="-11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instalación</w:t>
      </w:r>
      <w:r>
        <w:rPr>
          <w:spacing w:val="-6"/>
        </w:rPr>
        <w:t xml:space="preserve"> </w:t>
      </w:r>
      <w:r>
        <w:t>eléctrica.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ind w:left="933" w:hanging="727"/>
      </w:pPr>
      <w:r>
        <w:rPr>
          <w:spacing w:val="-1"/>
        </w:rPr>
        <w:t>Recoja</w:t>
      </w:r>
      <w:r>
        <w:rPr>
          <w:spacing w:val="-10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agua</w:t>
      </w:r>
      <w:r>
        <w:rPr>
          <w:spacing w:val="-7"/>
        </w:rPr>
        <w:t xml:space="preserve"> </w:t>
      </w:r>
      <w:r>
        <w:t>evitando</w:t>
      </w:r>
      <w:r>
        <w:rPr>
          <w:spacing w:val="-4"/>
        </w:rPr>
        <w:t xml:space="preserve"> </w:t>
      </w:r>
      <w:r>
        <w:t>su</w:t>
      </w:r>
      <w:r>
        <w:rPr>
          <w:spacing w:val="-12"/>
        </w:rPr>
        <w:t xml:space="preserve"> </w:t>
      </w:r>
      <w:r>
        <w:t>embalsamiento</w:t>
      </w:r>
      <w:r>
        <w:rPr>
          <w:spacing w:val="-7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podría</w:t>
      </w:r>
      <w:r>
        <w:rPr>
          <w:spacing w:val="-11"/>
        </w:rPr>
        <w:t xml:space="preserve"> </w:t>
      </w:r>
      <w:r>
        <w:t>afectar a</w:t>
      </w:r>
      <w:r>
        <w:rPr>
          <w:spacing w:val="-7"/>
        </w:rPr>
        <w:t xml:space="preserve"> </w:t>
      </w:r>
      <w:r>
        <w:t>elementos</w:t>
      </w:r>
      <w:r>
        <w:rPr>
          <w:spacing w:val="-4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edificio.</w:t>
      </w:r>
    </w:p>
    <w:p w:rsidR="001E7181" w:rsidRDefault="001E7181">
      <w:pPr>
        <w:pStyle w:val="Textoindependiente"/>
      </w:pPr>
    </w:p>
    <w:p w:rsidR="001E7181" w:rsidRDefault="001E7181">
      <w:pPr>
        <w:pStyle w:val="Textoindependiente"/>
        <w:spacing w:before="1"/>
      </w:pPr>
    </w:p>
    <w:p w:rsidR="001E7181" w:rsidRDefault="00317E40">
      <w:pPr>
        <w:ind w:left="210"/>
      </w:pPr>
      <w:r>
        <w:rPr>
          <w:spacing w:val="-1"/>
        </w:rPr>
        <w:t>INSPECCIONES</w:t>
      </w:r>
      <w:r>
        <w:rPr>
          <w:spacing w:val="-9"/>
        </w:rPr>
        <w:t xml:space="preserve"> </w:t>
      </w:r>
      <w:r>
        <w:t>TÉCNICAS</w:t>
      </w:r>
      <w:r>
        <w:rPr>
          <w:spacing w:val="-12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EDIFICIO.</w:t>
      </w:r>
    </w:p>
    <w:p w:rsidR="001E7181" w:rsidRDefault="00317E40">
      <w:pPr>
        <w:pStyle w:val="Textoindependiente"/>
        <w:ind w:left="210" w:right="1138"/>
      </w:pPr>
      <w:r>
        <w:t>Determinados Ayuntamientos tienen aprobadas ordenanzas municipales (Madrid uno de ellos) que</w:t>
      </w:r>
      <w:r>
        <w:rPr>
          <w:spacing w:val="1"/>
        </w:rPr>
        <w:t xml:space="preserve"> </w:t>
      </w:r>
      <w:r>
        <w:t>comprenden un conjunto de normas para la inspección técnica de los edificios, en las que se establece la</w:t>
      </w:r>
      <w:r>
        <w:rPr>
          <w:spacing w:val="-47"/>
        </w:rPr>
        <w:t xml:space="preserve"> </w:t>
      </w:r>
      <w:r>
        <w:t>obligatoriedad de que el propietario del edificio o la comunidad de propietarios, según se trate, debe</w:t>
      </w:r>
      <w:r>
        <w:rPr>
          <w:spacing w:val="1"/>
        </w:rPr>
        <w:t xml:space="preserve"> </w:t>
      </w:r>
      <w:r>
        <w:t>someter al edificio, a partir de haber cumplido un número determinado de años desde su recepción, a</w:t>
      </w:r>
      <w:r>
        <w:rPr>
          <w:spacing w:val="1"/>
        </w:rPr>
        <w:t xml:space="preserve"> </w:t>
      </w:r>
      <w:r>
        <w:t>inspecciones técnicas relativas a las exigencias básicas de seguridad de utilización, resistencia mecánica y</w:t>
      </w:r>
      <w:r>
        <w:rPr>
          <w:spacing w:val="-47"/>
        </w:rPr>
        <w:t xml:space="preserve"> </w:t>
      </w:r>
      <w:r>
        <w:t>estabilidad,</w:t>
      </w:r>
      <w:r>
        <w:rPr>
          <w:spacing w:val="-1"/>
        </w:rPr>
        <w:t xml:space="preserve"> </w:t>
      </w:r>
      <w:r>
        <w:t>seguridad</w:t>
      </w:r>
      <w:r>
        <w:rPr>
          <w:spacing w:val="-4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caso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incendios</w:t>
      </w:r>
      <w:r>
        <w:rPr>
          <w:spacing w:val="-4"/>
        </w:rPr>
        <w:t xml:space="preserve"> </w:t>
      </w:r>
      <w:r>
        <w:t>y otros</w:t>
      </w:r>
      <w:r>
        <w:rPr>
          <w:spacing w:val="-1"/>
        </w:rPr>
        <w:t xml:space="preserve"> </w:t>
      </w:r>
      <w:r>
        <w:t>requisitos</w:t>
      </w:r>
      <w:r>
        <w:rPr>
          <w:spacing w:val="-1"/>
        </w:rPr>
        <w:t xml:space="preserve"> </w:t>
      </w:r>
      <w:r>
        <w:t>esenciales.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/>
      </w:pPr>
      <w:r>
        <w:t>Dichas</w:t>
      </w:r>
      <w:r>
        <w:rPr>
          <w:spacing w:val="-7"/>
        </w:rPr>
        <w:t xml:space="preserve"> </w:t>
      </w:r>
      <w:r>
        <w:t>inspecciones: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</w:tabs>
        <w:ind w:right="1605"/>
      </w:pPr>
      <w:r>
        <w:t>Han de ser llevadas a cabo, en su caso, por técnicos competentes. Se realizan con cargo a la</w:t>
      </w:r>
      <w:r>
        <w:rPr>
          <w:spacing w:val="-47"/>
        </w:rPr>
        <w:t xml:space="preserve"> </w:t>
      </w:r>
      <w:r>
        <w:t>propiedad</w:t>
      </w:r>
      <w:r>
        <w:rPr>
          <w:spacing w:val="-10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inmueble.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</w:tabs>
        <w:spacing w:before="1"/>
        <w:ind w:right="1226"/>
      </w:pPr>
      <w:r>
        <w:t>Pueden obligar a la propiedad del inmueble a realizar las obras correspondientes de reparación,</w:t>
      </w:r>
      <w:r>
        <w:rPr>
          <w:spacing w:val="-47"/>
        </w:rPr>
        <w:t xml:space="preserve"> </w:t>
      </w:r>
      <w:r>
        <w:t>cuando</w:t>
      </w:r>
      <w:r>
        <w:rPr>
          <w:spacing w:val="-7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detecten</w:t>
      </w:r>
      <w:r>
        <w:rPr>
          <w:spacing w:val="1"/>
        </w:rPr>
        <w:t xml:space="preserve"> </w:t>
      </w:r>
      <w:r>
        <w:t>ciertos</w:t>
      </w:r>
      <w:r>
        <w:rPr>
          <w:spacing w:val="-6"/>
        </w:rPr>
        <w:t xml:space="preserve"> </w:t>
      </w:r>
      <w:r>
        <w:t>daños</w:t>
      </w:r>
      <w:r>
        <w:rPr>
          <w:spacing w:val="-6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ordene</w:t>
      </w:r>
      <w:r>
        <w:rPr>
          <w:spacing w:val="-4"/>
        </w:rPr>
        <w:t xml:space="preserve"> </w:t>
      </w:r>
      <w:r>
        <w:t>llevar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cabo</w:t>
      </w:r>
      <w:r>
        <w:rPr>
          <w:spacing w:val="1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mismas.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ind w:left="210" w:right="1052"/>
      </w:pPr>
      <w:r>
        <w:t>El incumplimiento de las obligaciones referidas se tipifica en las ordenanzas reseñadas como infracción de</w:t>
      </w:r>
      <w:r>
        <w:rPr>
          <w:spacing w:val="-47"/>
        </w:rPr>
        <w:t xml:space="preserve"> </w:t>
      </w:r>
      <w:r>
        <w:t>diversa</w:t>
      </w:r>
      <w:r>
        <w:rPr>
          <w:spacing w:val="-3"/>
        </w:rPr>
        <w:t xml:space="preserve"> </w:t>
      </w:r>
      <w:r>
        <w:t>graduación</w:t>
      </w:r>
      <w:r>
        <w:rPr>
          <w:spacing w:val="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lleva</w:t>
      </w:r>
      <w:r>
        <w:rPr>
          <w:spacing w:val="-1"/>
        </w:rPr>
        <w:t xml:space="preserve"> </w:t>
      </w:r>
      <w:r>
        <w:t>aparejada</w:t>
      </w:r>
      <w:r>
        <w:rPr>
          <w:spacing w:val="-2"/>
        </w:rPr>
        <w:t xml:space="preserve"> </w:t>
      </w:r>
      <w:r>
        <w:t>sanción</w:t>
      </w:r>
      <w:r>
        <w:rPr>
          <w:spacing w:val="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multa.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spacing w:before="1"/>
        <w:ind w:left="210" w:right="1075"/>
      </w:pPr>
      <w:r>
        <w:t>Se advierte, por tanto, que se informe si el municipio donde está ubicado su edificio tiene establecidas las</w:t>
      </w:r>
      <w:r>
        <w:rPr>
          <w:spacing w:val="-47"/>
        </w:rPr>
        <w:t xml:space="preserve"> </w:t>
      </w:r>
      <w:r>
        <w:t>obligaciones mencionadas (Madrid, lo está) y, en tal supuesto, de cuál es el alcance de la normativa y</w:t>
      </w:r>
      <w:r>
        <w:rPr>
          <w:spacing w:val="1"/>
        </w:rPr>
        <w:t xml:space="preserve"> </w:t>
      </w:r>
      <w:r>
        <w:t>exigencias</w:t>
      </w:r>
      <w:r>
        <w:rPr>
          <w:spacing w:val="1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rijan</w:t>
      </w:r>
      <w:r>
        <w:rPr>
          <w:spacing w:val="-3"/>
        </w:rPr>
        <w:t xml:space="preserve"> </w:t>
      </w:r>
      <w:r>
        <w:t>al</w:t>
      </w:r>
      <w:r>
        <w:rPr>
          <w:spacing w:val="-3"/>
        </w:rPr>
        <w:t xml:space="preserve"> </w:t>
      </w:r>
      <w:r>
        <w:t>respecto</w:t>
      </w:r>
      <w:r>
        <w:rPr>
          <w:spacing w:val="-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establecer</w:t>
      </w:r>
      <w:r>
        <w:rPr>
          <w:spacing w:val="1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previsiones</w:t>
      </w:r>
      <w:r>
        <w:rPr>
          <w:spacing w:val="3"/>
        </w:rPr>
        <w:t xml:space="preserve"> </w:t>
      </w:r>
      <w:r>
        <w:t>oportunas.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00736" behindDoc="1" locked="0" layoutInCell="1" allowOverlap="1">
                <wp:simplePos x="0" y="0"/>
                <wp:positionH relativeFrom="page">
                  <wp:posOffset>876300</wp:posOffset>
                </wp:positionH>
                <wp:positionV relativeFrom="paragraph">
                  <wp:posOffset>189230</wp:posOffset>
                </wp:positionV>
                <wp:extent cx="6036310" cy="405765"/>
                <wp:effectExtent l="0" t="0" r="0" b="0"/>
                <wp:wrapTopAndBottom/>
                <wp:docPr id="328" name="docshape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6310" cy="405765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5" w:line="242" w:lineRule="auto"/>
                              <w:ind w:left="540" w:hanging="432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5.3.</w:t>
                            </w:r>
                            <w:r>
                              <w:rPr>
                                <w:color w:val="174655"/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Obligaciones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tener</w:t>
                            </w:r>
                            <w:r>
                              <w:rPr>
                                <w:color w:val="174655"/>
                                <w:spacing w:val="-2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cuenta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por</w:t>
                            </w:r>
                            <w:r>
                              <w:rPr>
                                <w:color w:val="174655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técnicos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usuarios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Revisión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Mantenimiento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5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Instalaciones.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79" o:spid="_x0000_s1084" type="#_x0000_t202" style="position:absolute;margin-left:69pt;margin-top:14.9pt;width:475.3pt;height:31.95pt;z-index:-251615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" filled="f" strokeweight=".48pt">
                <v:textbox inset="0,0,0,0">
                  <w:txbxContent>
                    <w:p w:rsidR="001E7181" w:rsidRDefault="00317E40">
                      <w:pPr>
                        <w:spacing w:before="25" w:line="242" w:lineRule="auto"/>
                        <w:ind w:left="540" w:hanging="432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5.3.</w:t>
                      </w:r>
                      <w:r>
                        <w:rPr>
                          <w:color w:val="174655"/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Obligaciones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a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tener</w:t>
                      </w:r>
                      <w:r>
                        <w:rPr>
                          <w:color w:val="174655"/>
                          <w:spacing w:val="-2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en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cuenta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por</w:t>
                      </w:r>
                      <w:r>
                        <w:rPr>
                          <w:color w:val="174655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técnicos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usuarios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en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la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Revisión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Mantenimiento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5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Instalaciones.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5"/>
        <w:rPr>
          <w:sz w:val="19"/>
        </w:rPr>
      </w:pPr>
    </w:p>
    <w:p w:rsidR="001E7181" w:rsidRDefault="00317E40">
      <w:pPr>
        <w:pStyle w:val="Textoindependiente"/>
        <w:ind w:left="210" w:right="1103"/>
      </w:pPr>
      <w:r>
        <w:t>Usuarios y Técnicos deben de tener en cuenta la siguiente normativa legal sectorial vigente, aunque en el</w:t>
      </w:r>
      <w:r>
        <w:rPr>
          <w:spacing w:val="-47"/>
        </w:rPr>
        <w:t xml:space="preserve"> </w:t>
      </w:r>
      <w:r>
        <w:t>caso</w:t>
      </w:r>
      <w:r>
        <w:rPr>
          <w:spacing w:val="-2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nuestro</w:t>
      </w:r>
      <w:r>
        <w:rPr>
          <w:spacing w:val="1"/>
        </w:rPr>
        <w:t xml:space="preserve"> </w:t>
      </w:r>
      <w:r>
        <w:t>edificio</w:t>
      </w:r>
      <w:r>
        <w:rPr>
          <w:spacing w:val="-6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sea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aplicación en</w:t>
      </w:r>
      <w:r>
        <w:rPr>
          <w:spacing w:val="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presente</w:t>
      </w:r>
      <w:r>
        <w:rPr>
          <w:spacing w:val="-3"/>
        </w:rPr>
        <w:t xml:space="preserve"> </w:t>
      </w:r>
      <w:r>
        <w:t>momento.</w:t>
      </w:r>
    </w:p>
    <w:p w:rsidR="001E7181" w:rsidRDefault="001E7181">
      <w:pPr>
        <w:pStyle w:val="Textoindependiente"/>
      </w:pP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</w:tabs>
        <w:ind w:right="959"/>
      </w:pPr>
      <w:r>
        <w:t>Resolución de 12 de julio de 2012, de la Dirección General de Industria, Energía y Minas, por la que</w:t>
      </w:r>
      <w:r>
        <w:rPr>
          <w:spacing w:val="-47"/>
        </w:rPr>
        <w:t xml:space="preserve"> </w:t>
      </w:r>
      <w:r>
        <w:t>se publican las instrucciones para la realización de inspecciones periódicas de las instalaciones</w:t>
      </w:r>
      <w:r>
        <w:rPr>
          <w:spacing w:val="1"/>
        </w:rPr>
        <w:t xml:space="preserve"> </w:t>
      </w:r>
      <w:r>
        <w:t>comunes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edificios de</w:t>
      </w:r>
      <w:r>
        <w:rPr>
          <w:spacing w:val="-3"/>
        </w:rPr>
        <w:t xml:space="preserve"> </w:t>
      </w:r>
      <w:r>
        <w:t>viviendas.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4"/>
        </w:tabs>
        <w:spacing w:before="2"/>
        <w:ind w:right="987"/>
        <w:jc w:val="both"/>
      </w:pPr>
      <w:r>
        <w:t>Orden 9343/2003, de 1 de octubre, de la Consejería de Economía e Innovación Tecnológica, por la</w:t>
      </w:r>
      <w:r>
        <w:rPr>
          <w:spacing w:val="-47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establece</w:t>
      </w:r>
      <w:r>
        <w:rPr>
          <w:spacing w:val="-8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procedimiento</w:t>
      </w:r>
      <w:r>
        <w:rPr>
          <w:spacing w:val="-4"/>
        </w:rPr>
        <w:t xml:space="preserve"> </w:t>
      </w:r>
      <w:r>
        <w:t>para el</w:t>
      </w:r>
      <w:r>
        <w:rPr>
          <w:spacing w:val="-7"/>
        </w:rPr>
        <w:t xml:space="preserve"> </w:t>
      </w:r>
      <w:r>
        <w:t>registro, puesta</w:t>
      </w:r>
      <w:r>
        <w:rPr>
          <w:spacing w:val="-7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servicio</w:t>
      </w:r>
      <w:r>
        <w:rPr>
          <w:spacing w:val="-4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inspección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instalaciones</w:t>
      </w:r>
      <w:r>
        <w:rPr>
          <w:spacing w:val="1"/>
        </w:rPr>
        <w:t xml:space="preserve"> </w:t>
      </w:r>
      <w:r>
        <w:t>térmicas no industriales en los edificios. MODIFICADA en su artículo 15 por RESOLUCIÓN de 15 de</w:t>
      </w:r>
      <w:r>
        <w:rPr>
          <w:spacing w:val="1"/>
        </w:rPr>
        <w:t xml:space="preserve"> </w:t>
      </w:r>
      <w:r>
        <w:t>enero</w:t>
      </w:r>
      <w:r>
        <w:rPr>
          <w:spacing w:val="-4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2020,</w:t>
      </w:r>
      <w:r>
        <w:rPr>
          <w:spacing w:val="-2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modifican los</w:t>
      </w:r>
      <w:r>
        <w:rPr>
          <w:spacing w:val="-3"/>
        </w:rPr>
        <w:t xml:space="preserve"> </w:t>
      </w:r>
      <w:r>
        <w:t>porcentajes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inspección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instalaciones</w:t>
      </w:r>
      <w:r>
        <w:rPr>
          <w:spacing w:val="-4"/>
        </w:rPr>
        <w:t xml:space="preserve"> </w:t>
      </w:r>
      <w:r>
        <w:t>térmicas.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</w:tabs>
        <w:spacing w:before="1"/>
        <w:ind w:right="833"/>
      </w:pPr>
      <w:r>
        <w:t>Procedimiento inspección y eficiencia energética en la COMUNIDAD DE MADRID, Decreto 10/2014,</w:t>
      </w:r>
      <w:r>
        <w:rPr>
          <w:spacing w:val="1"/>
        </w:rPr>
        <w:t xml:space="preserve"> </w:t>
      </w:r>
      <w:r>
        <w:t>de 6 de febrero, del Consejo de Gobierno, por el que se aprueba el procedimiento para llevar a cabo</w:t>
      </w:r>
      <w:r>
        <w:rPr>
          <w:spacing w:val="-47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inspecciones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eficiencia</w:t>
      </w:r>
      <w:r>
        <w:rPr>
          <w:spacing w:val="-9"/>
        </w:rPr>
        <w:t xml:space="preserve"> </w:t>
      </w:r>
      <w:r>
        <w:t>energética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determinadas</w:t>
      </w:r>
      <w:r>
        <w:rPr>
          <w:spacing w:val="-2"/>
        </w:rPr>
        <w:t xml:space="preserve"> </w:t>
      </w:r>
      <w:r>
        <w:t>instalaciones</w:t>
      </w:r>
      <w:r>
        <w:rPr>
          <w:spacing w:val="-1"/>
        </w:rPr>
        <w:t xml:space="preserve"> </w:t>
      </w:r>
      <w:r>
        <w:t>térmicas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edificios.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</w:tabs>
        <w:spacing w:before="56"/>
        <w:ind w:right="1019"/>
      </w:pPr>
      <w:r>
        <w:t>Orden de 30 de julio de 2014, de la Consejería de Economía y Hacienda, por la que se desarrolla el</w:t>
      </w:r>
      <w:r>
        <w:rPr>
          <w:spacing w:val="-47"/>
        </w:rPr>
        <w:t xml:space="preserve"> </w:t>
      </w:r>
      <w:r>
        <w:t>procedimiento para llevar a cabo las inspecciones de eficiencia energética de determinadas</w:t>
      </w:r>
      <w:r>
        <w:rPr>
          <w:spacing w:val="1"/>
        </w:rPr>
        <w:t xml:space="preserve"> </w:t>
      </w:r>
      <w:r>
        <w:t>instalaciones</w:t>
      </w:r>
      <w:r>
        <w:rPr>
          <w:spacing w:val="1"/>
        </w:rPr>
        <w:t xml:space="preserve"> </w:t>
      </w:r>
      <w:r>
        <w:t>térmicas de</w:t>
      </w:r>
      <w:r>
        <w:rPr>
          <w:spacing w:val="-4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edificios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aprueban</w:t>
      </w:r>
      <w:r>
        <w:rPr>
          <w:spacing w:val="-4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modelos</w:t>
      </w:r>
      <w:r>
        <w:rPr>
          <w:spacing w:val="-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informe.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</w:tabs>
        <w:spacing w:before="9" w:line="264" w:lineRule="exact"/>
        <w:ind w:hanging="366"/>
      </w:pPr>
      <w:r>
        <w:t>RITE</w:t>
      </w:r>
      <w:r>
        <w:rPr>
          <w:spacing w:val="-7"/>
        </w:rPr>
        <w:t xml:space="preserve"> </w:t>
      </w:r>
      <w:r>
        <w:t>-</w:t>
      </w:r>
      <w:r>
        <w:rPr>
          <w:spacing w:val="-7"/>
        </w:rPr>
        <w:t xml:space="preserve"> </w:t>
      </w:r>
      <w:r>
        <w:t>IT</w:t>
      </w:r>
      <w:r>
        <w:rPr>
          <w:spacing w:val="-10"/>
        </w:rPr>
        <w:t xml:space="preserve"> </w:t>
      </w:r>
      <w:r>
        <w:t>4.3.3</w:t>
      </w:r>
      <w:r>
        <w:rPr>
          <w:spacing w:val="-4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RITE</w:t>
      </w:r>
      <w:r>
        <w:rPr>
          <w:spacing w:val="-6"/>
        </w:rPr>
        <w:t xml:space="preserve"> </w:t>
      </w:r>
      <w:r>
        <w:t>indica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periodicidad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inspecciones</w:t>
      </w:r>
      <w:r>
        <w:rPr>
          <w:spacing w:val="-3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instalación</w:t>
      </w:r>
      <w:r>
        <w:rPr>
          <w:spacing w:val="-2"/>
        </w:rPr>
        <w:t xml:space="preserve"> </w:t>
      </w:r>
      <w:r>
        <w:t>térmica</w:t>
      </w:r>
      <w:r>
        <w:rPr>
          <w:spacing w:val="-7"/>
        </w:rPr>
        <w:t xml:space="preserve"> </w:t>
      </w:r>
      <w:r>
        <w:t>completa</w:t>
      </w:r>
    </w:p>
    <w:p w:rsidR="001E7181" w:rsidRDefault="00317E40">
      <w:pPr>
        <w:pStyle w:val="Prrafodelista"/>
        <w:numPr>
          <w:ilvl w:val="2"/>
          <w:numId w:val="8"/>
        </w:numPr>
        <w:tabs>
          <w:tab w:val="left" w:pos="1654"/>
        </w:tabs>
        <w:spacing w:before="1" w:line="232" w:lineRule="auto"/>
        <w:ind w:right="817"/>
      </w:pPr>
      <w:r>
        <w:t>1. La inspección de la instalación térmica completa, a la que viene obligada por la IT 4.2.3. se</w:t>
      </w:r>
      <w:r>
        <w:rPr>
          <w:spacing w:val="-47"/>
        </w:rPr>
        <w:t xml:space="preserve"> </w:t>
      </w:r>
      <w:r>
        <w:t>hará coincidir con la primera inspección del generador de calor o frío, una vez que la</w:t>
      </w:r>
      <w:r>
        <w:rPr>
          <w:spacing w:val="1"/>
        </w:rPr>
        <w:t xml:space="preserve"> </w:t>
      </w:r>
      <w:r>
        <w:t>instalación</w:t>
      </w:r>
      <w:r>
        <w:rPr>
          <w:spacing w:val="1"/>
        </w:rPr>
        <w:t xml:space="preserve"> </w:t>
      </w:r>
      <w:r>
        <w:t>haya</w:t>
      </w:r>
      <w:r>
        <w:rPr>
          <w:spacing w:val="-7"/>
        </w:rPr>
        <w:t xml:space="preserve"> </w:t>
      </w:r>
      <w:r>
        <w:t>superado</w:t>
      </w:r>
      <w:r>
        <w:rPr>
          <w:spacing w:val="-2"/>
        </w:rPr>
        <w:t xml:space="preserve"> </w:t>
      </w:r>
      <w:r>
        <w:t>los quince</w:t>
      </w:r>
      <w:r>
        <w:rPr>
          <w:spacing w:val="-4"/>
        </w:rPr>
        <w:t xml:space="preserve"> </w:t>
      </w:r>
      <w:r>
        <w:t>años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antigüedad.</w:t>
      </w:r>
    </w:p>
    <w:p w:rsidR="001E7181" w:rsidRDefault="00317E40">
      <w:pPr>
        <w:pStyle w:val="Prrafodelista"/>
        <w:numPr>
          <w:ilvl w:val="2"/>
          <w:numId w:val="8"/>
        </w:numPr>
        <w:tabs>
          <w:tab w:val="left" w:pos="1654"/>
        </w:tabs>
        <w:spacing w:before="14" w:line="269" w:lineRule="exact"/>
        <w:ind w:hanging="366"/>
      </w:pPr>
      <w:r>
        <w:t>2.</w:t>
      </w:r>
      <w:r>
        <w:rPr>
          <w:spacing w:val="-8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inspección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instalación</w:t>
      </w:r>
      <w:r>
        <w:rPr>
          <w:spacing w:val="-2"/>
        </w:rPr>
        <w:t xml:space="preserve"> </w:t>
      </w:r>
      <w:r>
        <w:t>térmica</w:t>
      </w:r>
      <w:r>
        <w:rPr>
          <w:spacing w:val="-6"/>
        </w:rPr>
        <w:t xml:space="preserve"> </w:t>
      </w:r>
      <w:r>
        <w:t>completa</w:t>
      </w:r>
      <w:r>
        <w:rPr>
          <w:spacing w:val="-9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realizará</w:t>
      </w:r>
      <w:r>
        <w:rPr>
          <w:spacing w:val="-6"/>
        </w:rPr>
        <w:t xml:space="preserve"> </w:t>
      </w:r>
      <w:r>
        <w:t>cada</w:t>
      </w:r>
      <w:r>
        <w:rPr>
          <w:spacing w:val="-1"/>
        </w:rPr>
        <w:t xml:space="preserve"> </w:t>
      </w:r>
      <w:r>
        <w:t>quince</w:t>
      </w:r>
      <w:r>
        <w:rPr>
          <w:spacing w:val="-7"/>
        </w:rPr>
        <w:t xml:space="preserve"> </w:t>
      </w:r>
      <w:r>
        <w:t>años.</w:t>
      </w:r>
      <w:r>
        <w:rPr>
          <w:spacing w:val="-5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Tabla</w:t>
      </w:r>
    </w:p>
    <w:p w:rsidR="001E7181" w:rsidRDefault="00317E40">
      <w:pPr>
        <w:pStyle w:val="Textoindependiente"/>
        <w:ind w:left="1653" w:right="1395"/>
      </w:pPr>
      <w:r>
        <w:t>4.3.1 de la indicada IT 4.3 indica la periodicidad de las inspecciones de los sistemas de</w:t>
      </w:r>
      <w:r>
        <w:rPr>
          <w:spacing w:val="-47"/>
        </w:rPr>
        <w:t xml:space="preserve"> </w:t>
      </w:r>
      <w:r>
        <w:t>calefacción</w:t>
      </w:r>
      <w:r>
        <w:rPr>
          <w:spacing w:val="1"/>
        </w:rPr>
        <w:t xml:space="preserve"> </w:t>
      </w:r>
      <w:r>
        <w:t>y</w:t>
      </w:r>
      <w:r>
        <w:rPr>
          <w:spacing w:val="2"/>
        </w:rPr>
        <w:t xml:space="preserve"> </w:t>
      </w:r>
      <w:r>
        <w:t>agua</w:t>
      </w:r>
      <w:r>
        <w:rPr>
          <w:spacing w:val="-1"/>
        </w:rPr>
        <w:t xml:space="preserve"> </w:t>
      </w:r>
      <w:r>
        <w:t>caliente</w:t>
      </w:r>
      <w:r>
        <w:rPr>
          <w:spacing w:val="-6"/>
        </w:rPr>
        <w:t xml:space="preserve"> </w:t>
      </w:r>
      <w:r>
        <w:t>sanitaria.</w:t>
      </w:r>
    </w:p>
    <w:p w:rsidR="001E7181" w:rsidRDefault="00317E40">
      <w:pPr>
        <w:pStyle w:val="Textoindependiente"/>
        <w:spacing w:before="9"/>
        <w:rPr>
          <w:sz w:val="18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01760" behindDoc="1" locked="0" layoutInCell="1" allowOverlap="1">
                <wp:simplePos x="0" y="0"/>
                <wp:positionH relativeFrom="page">
                  <wp:posOffset>876300</wp:posOffset>
                </wp:positionH>
                <wp:positionV relativeFrom="paragraph">
                  <wp:posOffset>163830</wp:posOffset>
                </wp:positionV>
                <wp:extent cx="6036310" cy="218440"/>
                <wp:effectExtent l="0" t="0" r="0" b="0"/>
                <wp:wrapTopAndBottom/>
                <wp:docPr id="327" name="docshape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63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2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5.4.</w:t>
                            </w:r>
                            <w:r>
                              <w:rPr>
                                <w:color w:val="174655"/>
                                <w:spacing w:val="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Registro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incidencias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operaciones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mantenimiento.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80" o:spid="_x0000_s1085" type="#_x0000_t202" style="position:absolute;margin-left:69pt;margin-top:12.9pt;width:475.3pt;height:17.2pt;z-index:-251614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" filled="f" strokeweight=".48pt">
                <v:textbox inset="0,0,0,0">
                  <w:txbxContent>
                    <w:p w:rsidR="001E7181" w:rsidRDefault="00317E40">
                      <w:pPr>
                        <w:spacing w:before="22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2"/>
                          <w:sz w:val="24"/>
                        </w:rPr>
                        <w:t>5.4.</w:t>
                      </w:r>
                      <w:r>
                        <w:rPr>
                          <w:color w:val="174655"/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Registro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incidencias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operaciones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mantenimiento.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4"/>
        <w:rPr>
          <w:sz w:val="19"/>
        </w:rPr>
      </w:pPr>
    </w:p>
    <w:p w:rsidR="001E7181" w:rsidRDefault="00317E40">
      <w:pPr>
        <w:pStyle w:val="Textoindependiente"/>
        <w:spacing w:line="237" w:lineRule="auto"/>
        <w:ind w:left="210" w:right="939"/>
      </w:pPr>
      <w:r>
        <w:t>A la fecha de redacción del presente informe, no se nos ha facilitado otra documentación que los contratos</w:t>
      </w:r>
      <w:r>
        <w:rPr>
          <w:spacing w:val="-4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mantenimiento,</w:t>
      </w:r>
      <w:r>
        <w:rPr>
          <w:spacing w:val="-1"/>
        </w:rPr>
        <w:t xml:space="preserve"> </w:t>
      </w:r>
      <w:r>
        <w:t>más</w:t>
      </w:r>
      <w:r>
        <w:rPr>
          <w:spacing w:val="-1"/>
        </w:rPr>
        <w:t xml:space="preserve"> </w:t>
      </w:r>
      <w:r>
        <w:t>arriba citados.</w:t>
      </w:r>
    </w:p>
    <w:p w:rsidR="001E7181" w:rsidRDefault="00317E40">
      <w:pPr>
        <w:pStyle w:val="Textoindependiente"/>
        <w:spacing w:before="5"/>
        <w:rPr>
          <w:sz w:val="20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02784" behindDoc="1" locked="0" layoutInCell="1" allowOverlap="1">
                <wp:simplePos x="0" y="0"/>
                <wp:positionH relativeFrom="page">
                  <wp:posOffset>876300</wp:posOffset>
                </wp:positionH>
                <wp:positionV relativeFrom="paragraph">
                  <wp:posOffset>177165</wp:posOffset>
                </wp:positionV>
                <wp:extent cx="6036310" cy="218440"/>
                <wp:effectExtent l="0" t="0" r="0" b="0"/>
                <wp:wrapTopAndBottom/>
                <wp:docPr id="326" name="docshape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63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2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5.5.</w:t>
                            </w:r>
                            <w:r>
                              <w:rPr>
                                <w:color w:val="174655"/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Contratos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Mantenimiento.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81" o:spid="_x0000_s1086" type="#_x0000_t202" style="position:absolute;margin-left:69pt;margin-top:13.95pt;width:475.3pt;height:17.2pt;z-index:-251613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" filled="f" strokeweight=".48pt">
                <v:textbox inset="0,0,0,0">
                  <w:txbxContent>
                    <w:p w:rsidR="001E7181" w:rsidRDefault="00317E40">
                      <w:pPr>
                        <w:spacing w:before="22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2"/>
                          <w:sz w:val="24"/>
                        </w:rPr>
                        <w:t>5.5.</w:t>
                      </w:r>
                      <w:r>
                        <w:rPr>
                          <w:color w:val="174655"/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Contratos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Mantenimiento.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5"/>
        <w:rPr>
          <w:sz w:val="19"/>
        </w:rPr>
      </w:pPr>
    </w:p>
    <w:p w:rsidR="001E7181" w:rsidRDefault="00317E40">
      <w:pPr>
        <w:pStyle w:val="Textoindependiente"/>
        <w:ind w:left="210"/>
      </w:pPr>
      <w:r>
        <w:t>Los</w:t>
      </w:r>
      <w:r>
        <w:rPr>
          <w:spacing w:val="-7"/>
        </w:rPr>
        <w:t xml:space="preserve"> </w:t>
      </w:r>
      <w:r>
        <w:t>arriba</w:t>
      </w:r>
      <w:r>
        <w:rPr>
          <w:spacing w:val="-3"/>
        </w:rPr>
        <w:t xml:space="preserve"> </w:t>
      </w:r>
      <w:r>
        <w:t>citados:</w:t>
      </w:r>
    </w:p>
    <w:p w:rsidR="001E7181" w:rsidRDefault="001E7181">
      <w:pPr>
        <w:pStyle w:val="Textoindependiente"/>
        <w:spacing w:before="2"/>
      </w:pP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spacing w:before="1"/>
        <w:ind w:right="801" w:firstLine="0"/>
      </w:pPr>
      <w:r>
        <w:t>ADJUNTO 07 AL PRESENTE LIBRO DEL EDIFICIO EXISTENTE. CERTIFICADO Nº 2101228, REV/21/01140</w:t>
      </w:r>
      <w:r>
        <w:rPr>
          <w:spacing w:val="-47"/>
        </w:rPr>
        <w:t xml:space="preserve"> </w:t>
      </w:r>
      <w:r>
        <w:t>MANUAL</w:t>
      </w:r>
      <w:r>
        <w:rPr>
          <w:spacing w:val="-4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LA REVISIÓN</w:t>
      </w:r>
      <w:r>
        <w:rPr>
          <w:spacing w:val="-2"/>
        </w:rPr>
        <w:t xml:space="preserve"> </w:t>
      </w:r>
      <w:r>
        <w:t>PREVENTIVA DE</w:t>
      </w:r>
      <w:r>
        <w:rPr>
          <w:spacing w:val="-7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INSTALACIONES.</w:t>
      </w:r>
      <w:r>
        <w:rPr>
          <w:spacing w:val="-2"/>
        </w:rPr>
        <w:t xml:space="preserve"> </w:t>
      </w:r>
      <w:r>
        <w:t>(EXTINTORES).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ind w:left="933" w:hanging="727"/>
      </w:pPr>
      <w:r>
        <w:rPr>
          <w:spacing w:val="-1"/>
        </w:rPr>
        <w:t>ADJUNTO</w:t>
      </w:r>
      <w:r>
        <w:rPr>
          <w:spacing w:val="-12"/>
        </w:rPr>
        <w:t xml:space="preserve"> </w:t>
      </w:r>
      <w:r>
        <w:rPr>
          <w:spacing w:val="-1"/>
        </w:rPr>
        <w:t>08</w:t>
      </w:r>
      <w:r>
        <w:rPr>
          <w:spacing w:val="-9"/>
        </w:rPr>
        <w:t xml:space="preserve"> </w:t>
      </w:r>
      <w:r>
        <w:rPr>
          <w:spacing w:val="-1"/>
        </w:rPr>
        <w:t>AL</w:t>
      </w:r>
      <w:r>
        <w:rPr>
          <w:spacing w:val="-6"/>
        </w:rPr>
        <w:t xml:space="preserve"> </w:t>
      </w:r>
      <w:r>
        <w:rPr>
          <w:spacing w:val="-1"/>
        </w:rPr>
        <w:t>PRESENTE</w:t>
      </w:r>
      <w:r>
        <w:rPr>
          <w:spacing w:val="-8"/>
        </w:rPr>
        <w:t xml:space="preserve"> </w:t>
      </w:r>
      <w:r>
        <w:rPr>
          <w:spacing w:val="-1"/>
        </w:rPr>
        <w:t>LIBRO</w:t>
      </w:r>
      <w:r>
        <w:rPr>
          <w:spacing w:val="-8"/>
        </w:rPr>
        <w:t xml:space="preserve"> </w:t>
      </w:r>
      <w:r>
        <w:rPr>
          <w:spacing w:val="-1"/>
        </w:rPr>
        <w:t>DEL</w:t>
      </w:r>
      <w:r>
        <w:rPr>
          <w:spacing w:val="-4"/>
        </w:rPr>
        <w:t xml:space="preserve"> </w:t>
      </w:r>
      <w:r>
        <w:rPr>
          <w:spacing w:val="-1"/>
        </w:rPr>
        <w:t>EDIFICIO</w:t>
      </w:r>
      <w:r>
        <w:rPr>
          <w:spacing w:val="-5"/>
        </w:rPr>
        <w:t xml:space="preserve"> </w:t>
      </w:r>
      <w:r>
        <w:t>EXISTENTE.</w:t>
      </w:r>
      <w:r>
        <w:rPr>
          <w:spacing w:val="-3"/>
        </w:rPr>
        <w:t xml:space="preserve"> </w:t>
      </w:r>
      <w:r>
        <w:t>CONTRATO</w:t>
      </w:r>
      <w:r>
        <w:rPr>
          <w:spacing w:val="-10"/>
        </w:rPr>
        <w:t xml:space="preserve"> </w:t>
      </w:r>
      <w:r>
        <w:t>MANTENIMIENTO</w:t>
      </w:r>
      <w:r>
        <w:rPr>
          <w:spacing w:val="-2"/>
        </w:rPr>
        <w:t xml:space="preserve"> </w:t>
      </w:r>
      <w:r>
        <w:t>ITC.</w:t>
      </w:r>
    </w:p>
    <w:p w:rsidR="001E7181" w:rsidRDefault="00317E40">
      <w:pPr>
        <w:pStyle w:val="Prrafodelista"/>
        <w:numPr>
          <w:ilvl w:val="0"/>
          <w:numId w:val="8"/>
        </w:numPr>
        <w:tabs>
          <w:tab w:val="left" w:pos="933"/>
          <w:tab w:val="left" w:pos="934"/>
        </w:tabs>
        <w:ind w:left="933" w:hanging="727"/>
      </w:pPr>
      <w:r>
        <w:rPr>
          <w:spacing w:val="-1"/>
        </w:rPr>
        <w:t>ADJUNTO</w:t>
      </w:r>
      <w:r>
        <w:rPr>
          <w:spacing w:val="-12"/>
        </w:rPr>
        <w:t xml:space="preserve"> </w:t>
      </w:r>
      <w:r>
        <w:rPr>
          <w:spacing w:val="-1"/>
        </w:rPr>
        <w:t>09</w:t>
      </w:r>
      <w:r>
        <w:rPr>
          <w:spacing w:val="-11"/>
        </w:rPr>
        <w:t xml:space="preserve"> </w:t>
      </w:r>
      <w:r>
        <w:rPr>
          <w:spacing w:val="-1"/>
        </w:rPr>
        <w:t>AL</w:t>
      </w:r>
      <w:r>
        <w:rPr>
          <w:spacing w:val="-8"/>
        </w:rPr>
        <w:t xml:space="preserve"> </w:t>
      </w:r>
      <w:r>
        <w:rPr>
          <w:spacing w:val="-1"/>
        </w:rPr>
        <w:t>PRESENTE</w:t>
      </w:r>
      <w:r>
        <w:rPr>
          <w:spacing w:val="-8"/>
        </w:rPr>
        <w:t xml:space="preserve"> </w:t>
      </w:r>
      <w:r>
        <w:rPr>
          <w:spacing w:val="-1"/>
        </w:rPr>
        <w:t>LIBRO</w:t>
      </w:r>
      <w:r>
        <w:rPr>
          <w:spacing w:val="-7"/>
        </w:rPr>
        <w:t xml:space="preserve"> </w:t>
      </w:r>
      <w:r>
        <w:rPr>
          <w:spacing w:val="-1"/>
        </w:rPr>
        <w:t>DEL</w:t>
      </w:r>
      <w:r>
        <w:rPr>
          <w:spacing w:val="-5"/>
        </w:rPr>
        <w:t xml:space="preserve"> </w:t>
      </w:r>
      <w:r>
        <w:rPr>
          <w:spacing w:val="-1"/>
        </w:rPr>
        <w:t>EDIFICIO</w:t>
      </w:r>
      <w:r>
        <w:rPr>
          <w:spacing w:val="-8"/>
        </w:rPr>
        <w:t xml:space="preserve"> </w:t>
      </w:r>
      <w:r>
        <w:t>EXISTENTE.</w:t>
      </w:r>
      <w:r>
        <w:rPr>
          <w:spacing w:val="-3"/>
        </w:rPr>
        <w:t xml:space="preserve"> </w:t>
      </w:r>
      <w:r>
        <w:t>CONTRATO</w:t>
      </w:r>
      <w:r>
        <w:rPr>
          <w:spacing w:val="-10"/>
        </w:rPr>
        <w:t xml:space="preserve"> </w:t>
      </w:r>
      <w:r>
        <w:t>MANTENIMIENTO</w:t>
      </w:r>
      <w:r>
        <w:rPr>
          <w:spacing w:val="-3"/>
        </w:rPr>
        <w:t xml:space="preserve"> </w:t>
      </w:r>
      <w:r>
        <w:t>ASCENSOR.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2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03808" behindDoc="1" locked="0" layoutInCell="1" allowOverlap="1">
                <wp:simplePos x="0" y="0"/>
                <wp:positionH relativeFrom="page">
                  <wp:posOffset>876300</wp:posOffset>
                </wp:positionH>
                <wp:positionV relativeFrom="paragraph">
                  <wp:posOffset>190500</wp:posOffset>
                </wp:positionV>
                <wp:extent cx="6036310" cy="218440"/>
                <wp:effectExtent l="0" t="0" r="0" b="0"/>
                <wp:wrapTopAndBottom/>
                <wp:docPr id="325" name="docshape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63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3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5.6.</w:t>
                            </w:r>
                            <w:r>
                              <w:rPr>
                                <w:color w:val="174655"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Registro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Actuaciones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Edificio.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82" o:spid="_x0000_s1087" type="#_x0000_t202" style="position:absolute;margin-left:69pt;margin-top:15pt;width:475.3pt;height:17.2pt;z-index:-251612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" filled="f" strokeweight=".48pt">
                <v:textbox inset="0,0,0,0">
                  <w:txbxContent>
                    <w:p w:rsidR="001E7181" w:rsidRDefault="00317E40">
                      <w:pPr>
                        <w:spacing w:before="23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5.6.</w:t>
                      </w:r>
                      <w:r>
                        <w:rPr>
                          <w:color w:val="174655"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Registro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Actuaciones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en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el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Edificio.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4"/>
        <w:rPr>
          <w:sz w:val="19"/>
        </w:rPr>
      </w:pPr>
    </w:p>
    <w:p w:rsidR="001E7181" w:rsidRDefault="00317E40">
      <w:pPr>
        <w:pStyle w:val="Textoindependiente"/>
        <w:ind w:left="210"/>
      </w:pPr>
      <w:r>
        <w:t>Los</w:t>
      </w:r>
      <w:r>
        <w:rPr>
          <w:spacing w:val="-7"/>
        </w:rPr>
        <w:t xml:space="preserve"> </w:t>
      </w:r>
      <w:r>
        <w:t>arriba</w:t>
      </w:r>
      <w:r>
        <w:rPr>
          <w:spacing w:val="-12"/>
        </w:rPr>
        <w:t xml:space="preserve"> </w:t>
      </w:r>
      <w:r>
        <w:t>citados,</w:t>
      </w:r>
      <w:r>
        <w:rPr>
          <w:spacing w:val="-3"/>
        </w:rPr>
        <w:t xml:space="preserve"> </w:t>
      </w:r>
      <w:r>
        <w:t>referentes</w:t>
      </w:r>
      <w:r>
        <w:rPr>
          <w:spacing w:val="2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subsanación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acta</w:t>
      </w:r>
      <w:r>
        <w:rPr>
          <w:spacing w:val="-11"/>
        </w:rPr>
        <w:t xml:space="preserve"> </w:t>
      </w:r>
      <w:r>
        <w:t>desfavorable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ITE.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2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04832" behindDoc="1" locked="0" layoutInCell="1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190500</wp:posOffset>
                </wp:positionV>
                <wp:extent cx="6264910" cy="218440"/>
                <wp:effectExtent l="0" t="0" r="0" b="0"/>
                <wp:wrapTopAndBottom/>
                <wp:docPr id="324" name="docshape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49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3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6.</w:t>
                            </w:r>
                            <w:r>
                              <w:rPr>
                                <w:color w:val="174655"/>
                                <w:spacing w:val="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POTENCIAL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MEJORA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LAS</w:t>
                            </w:r>
                            <w:r>
                              <w:rPr>
                                <w:color w:val="174655"/>
                                <w:spacing w:val="-1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PRESTACIONES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EDIFICIO.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83" o:spid="_x0000_s1088" type="#_x0000_t202" style="position:absolute;margin-left:51pt;margin-top:15pt;width:493.3pt;height:17.2pt;z-index:-251611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" filled="f" strokeweight=".48pt">
                <v:textbox inset="0,0,0,0">
                  <w:txbxContent>
                    <w:p w:rsidR="001E7181" w:rsidRDefault="00317E40">
                      <w:pPr>
                        <w:spacing w:before="23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6.</w:t>
                      </w:r>
                      <w:r>
                        <w:rPr>
                          <w:color w:val="174655"/>
                          <w:spacing w:val="5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POTENCIAL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MEJORA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LAS</w:t>
                      </w:r>
                      <w:r>
                        <w:rPr>
                          <w:color w:val="174655"/>
                          <w:spacing w:val="-1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PRESTACIONES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EDIFICIO.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6"/>
        <w:rPr>
          <w:sz w:val="19"/>
        </w:rPr>
      </w:pPr>
    </w:p>
    <w:p w:rsidR="001E7181" w:rsidRDefault="00317E40">
      <w:pPr>
        <w:pStyle w:val="Textoindependiente"/>
        <w:spacing w:line="242" w:lineRule="auto"/>
        <w:ind w:left="210" w:right="972"/>
      </w:pPr>
      <w:r>
        <w:t>En este apartado, procedemos a la redacción de un informe que evalúa el nivel de prestaciones del edificio</w:t>
      </w:r>
      <w:r>
        <w:rPr>
          <w:spacing w:val="-47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relación con</w:t>
      </w:r>
      <w:r>
        <w:rPr>
          <w:spacing w:val="-5"/>
        </w:rPr>
        <w:t xml:space="preserve"> </w:t>
      </w:r>
      <w:r>
        <w:t>aquellas</w:t>
      </w:r>
      <w:r>
        <w:rPr>
          <w:spacing w:val="-2"/>
        </w:rPr>
        <w:t xml:space="preserve"> </w:t>
      </w:r>
      <w:r>
        <w:t>prestaciones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calidad</w:t>
      </w:r>
      <w:r>
        <w:rPr>
          <w:spacing w:val="-3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debería</w:t>
      </w:r>
      <w:r>
        <w:rPr>
          <w:spacing w:val="-6"/>
        </w:rPr>
        <w:t xml:space="preserve"> </w:t>
      </w:r>
      <w:r>
        <w:t>tener el</w:t>
      </w:r>
      <w:r>
        <w:rPr>
          <w:spacing w:val="-6"/>
        </w:rPr>
        <w:t xml:space="preserve"> </w:t>
      </w:r>
      <w:r>
        <w:t>edificio si</w:t>
      </w:r>
      <w:r>
        <w:rPr>
          <w:spacing w:val="-6"/>
        </w:rPr>
        <w:t xml:space="preserve"> </w:t>
      </w:r>
      <w:r>
        <w:t>éste</w:t>
      </w:r>
      <w:r>
        <w:rPr>
          <w:spacing w:val="-7"/>
        </w:rPr>
        <w:t xml:space="preserve"> </w:t>
      </w:r>
      <w:r>
        <w:t>fuese</w:t>
      </w:r>
      <w:r>
        <w:rPr>
          <w:spacing w:val="-8"/>
        </w:rPr>
        <w:t xml:space="preserve"> </w:t>
      </w:r>
      <w:r>
        <w:t>nuevo.</w:t>
      </w:r>
    </w:p>
    <w:p w:rsidR="001E7181" w:rsidRDefault="001E7181">
      <w:pPr>
        <w:pStyle w:val="Textoindependiente"/>
        <w:spacing w:before="7"/>
        <w:rPr>
          <w:sz w:val="21"/>
        </w:rPr>
      </w:pPr>
    </w:p>
    <w:p w:rsidR="001E7181" w:rsidRDefault="00317E40">
      <w:pPr>
        <w:pStyle w:val="Textoindependiente"/>
        <w:ind w:left="210" w:right="779"/>
      </w:pPr>
      <w:r>
        <w:t>Complementariamente, procedemos a realizar una evaluación-diagnóstico previo sobre otros aspectos como</w:t>
      </w:r>
      <w:r>
        <w:rPr>
          <w:spacing w:val="-47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digitalización,</w:t>
      </w:r>
      <w:r>
        <w:rPr>
          <w:spacing w:val="5"/>
        </w:rPr>
        <w:t xml:space="preserve"> </w:t>
      </w:r>
      <w:r>
        <w:t>sostenibilidad,</w:t>
      </w:r>
      <w:r>
        <w:rPr>
          <w:spacing w:val="5"/>
        </w:rPr>
        <w:t xml:space="preserve"> </w:t>
      </w:r>
      <w:r>
        <w:t>ciclo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vida,</w:t>
      </w:r>
      <w:r>
        <w:rPr>
          <w:spacing w:val="1"/>
        </w:rPr>
        <w:t xml:space="preserve"> </w:t>
      </w:r>
      <w:r>
        <w:t>etc.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 w:right="1894"/>
      </w:pPr>
      <w:r>
        <w:t>En cada requisito se identifican en primer lugar las condiciones relacionadas con las establecidas</w:t>
      </w:r>
      <w:r>
        <w:rPr>
          <w:spacing w:val="-47"/>
        </w:rPr>
        <w:t xml:space="preserve"> </w:t>
      </w:r>
      <w:r>
        <w:t>en el</w:t>
      </w:r>
      <w:r>
        <w:rPr>
          <w:spacing w:val="-1"/>
        </w:rPr>
        <w:t xml:space="preserve"> </w:t>
      </w:r>
      <w:r>
        <w:t>CTE.</w:t>
      </w:r>
    </w:p>
    <w:p w:rsidR="001E7181" w:rsidRDefault="001E7181">
      <w:pPr>
        <w:pStyle w:val="Textoindependiente"/>
        <w:spacing w:before="3"/>
      </w:pPr>
    </w:p>
    <w:p w:rsidR="001E7181" w:rsidRDefault="00317E40">
      <w:pPr>
        <w:pStyle w:val="Textoindependiente"/>
        <w:spacing w:before="1"/>
        <w:ind w:left="210" w:right="970"/>
      </w:pPr>
      <w:r>
        <w:t>En general estas recomendaciones van encaminadas a la mejora de los elementos comunes de los edificios</w:t>
      </w:r>
      <w:r>
        <w:rPr>
          <w:spacing w:val="-47"/>
        </w:rPr>
        <w:t xml:space="preserve"> </w:t>
      </w:r>
      <w:r>
        <w:t>de vivienda, ya que las actuaciones que se plantean en el plan de actuación serán obras generales</w:t>
      </w:r>
      <w:r>
        <w:rPr>
          <w:spacing w:val="1"/>
        </w:rPr>
        <w:t xml:space="preserve"> </w:t>
      </w:r>
      <w:r>
        <w:t>acometidas por la comunidad. Sin embargo, conviene tener en cuenta la posible mejora de las viviendas</w:t>
      </w:r>
      <w:r>
        <w:rPr>
          <w:spacing w:val="1"/>
        </w:rPr>
        <w:t xml:space="preserve"> </w:t>
      </w:r>
      <w:r>
        <w:t>(cambio de ventanas, instalaciones interiores, condiciones acústicas, adaptación de la vivienda a la</w:t>
      </w:r>
      <w:r>
        <w:rPr>
          <w:spacing w:val="1"/>
        </w:rPr>
        <w:t xml:space="preserve"> </w:t>
      </w:r>
      <w:r>
        <w:t>accesibilidad, etc.) que además también pueden estar financiadas a nivel de vivienda. El presente libro</w:t>
      </w:r>
      <w:r>
        <w:rPr>
          <w:spacing w:val="1"/>
        </w:rPr>
        <w:t xml:space="preserve"> </w:t>
      </w:r>
      <w:r>
        <w:t>incluye</w:t>
      </w:r>
      <w:r>
        <w:rPr>
          <w:spacing w:val="-6"/>
        </w:rPr>
        <w:t xml:space="preserve"> </w:t>
      </w:r>
      <w:r>
        <w:t>una</w:t>
      </w:r>
      <w:r>
        <w:rPr>
          <w:spacing w:val="-8"/>
        </w:rPr>
        <w:t xml:space="preserve"> </w:t>
      </w:r>
      <w:r>
        <w:t>serie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consejos</w:t>
      </w:r>
      <w:r>
        <w:rPr>
          <w:spacing w:val="-2"/>
        </w:rPr>
        <w:t xml:space="preserve"> </w:t>
      </w:r>
      <w:r>
        <w:t>para los</w:t>
      </w:r>
      <w:r>
        <w:rPr>
          <w:spacing w:val="-7"/>
        </w:rPr>
        <w:t xml:space="preserve"> </w:t>
      </w:r>
      <w:r>
        <w:t>propietarios</w:t>
      </w:r>
      <w:r>
        <w:rPr>
          <w:spacing w:val="-4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decidan</w:t>
      </w:r>
      <w:r>
        <w:rPr>
          <w:spacing w:val="-2"/>
        </w:rPr>
        <w:t xml:space="preserve"> </w:t>
      </w:r>
      <w:r>
        <w:t>hacer</w:t>
      </w:r>
      <w:r>
        <w:rPr>
          <w:spacing w:val="-8"/>
        </w:rPr>
        <w:t xml:space="preserve"> </w:t>
      </w:r>
      <w:r>
        <w:t>reformas</w:t>
      </w:r>
      <w:r>
        <w:rPr>
          <w:spacing w:val="-1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sus</w:t>
      </w:r>
      <w:r>
        <w:rPr>
          <w:spacing w:val="-1"/>
        </w:rPr>
        <w:t xml:space="preserve"> </w:t>
      </w:r>
      <w:r>
        <w:t>viviendas.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pStyle w:val="Textoindependiente"/>
        <w:spacing w:before="56"/>
        <w:ind w:left="210" w:right="1124"/>
      </w:pPr>
      <w:r>
        <w:t>En este edificio, como en la mayoría de los edificios de cierta antigüedad, nos encontramos con múltiples</w:t>
      </w:r>
      <w:r>
        <w:rPr>
          <w:spacing w:val="-47"/>
        </w:rPr>
        <w:t xml:space="preserve"> </w:t>
      </w:r>
      <w:r>
        <w:t>actuaciones puntuales de cada propietario en elementos internos, pero que, a su vez, afectan a</w:t>
      </w:r>
      <w:r>
        <w:rPr>
          <w:spacing w:val="1"/>
        </w:rPr>
        <w:t xml:space="preserve"> </w:t>
      </w:r>
      <w:r>
        <w:t>cerramientos</w:t>
      </w:r>
      <w:r>
        <w:rPr>
          <w:spacing w:val="-4"/>
        </w:rPr>
        <w:t xml:space="preserve"> </w:t>
      </w:r>
      <w:r>
        <w:t>generales</w:t>
      </w:r>
      <w:r>
        <w:rPr>
          <w:spacing w:val="-4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inmueble</w:t>
      </w:r>
      <w:r>
        <w:rPr>
          <w:spacing w:val="-3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instalaciones.</w:t>
      </w:r>
    </w:p>
    <w:p w:rsidR="001E7181" w:rsidRDefault="001E7181">
      <w:pPr>
        <w:pStyle w:val="Textoindependiente"/>
        <w:spacing w:before="6"/>
      </w:pPr>
    </w:p>
    <w:p w:rsidR="001E7181" w:rsidRDefault="00317E40">
      <w:pPr>
        <w:pStyle w:val="Textoindependiente"/>
        <w:spacing w:before="1" w:line="265" w:lineRule="exact"/>
        <w:ind w:left="210"/>
      </w:pPr>
      <w:r>
        <w:t>Existen</w:t>
      </w:r>
      <w:r>
        <w:rPr>
          <w:spacing w:val="-9"/>
        </w:rPr>
        <w:t xml:space="preserve"> </w:t>
      </w:r>
      <w:r>
        <w:t>aquí</w:t>
      </w:r>
      <w:r>
        <w:rPr>
          <w:spacing w:val="-11"/>
        </w:rPr>
        <w:t xml:space="preserve"> </w:t>
      </w:r>
      <w:r>
        <w:t>dos</w:t>
      </w:r>
      <w:r>
        <w:rPr>
          <w:spacing w:val="-9"/>
        </w:rPr>
        <w:t xml:space="preserve"> </w:t>
      </w:r>
      <w:r>
        <w:t>elementos</w:t>
      </w:r>
      <w:r>
        <w:rPr>
          <w:spacing w:val="-10"/>
        </w:rPr>
        <w:t xml:space="preserve"> </w:t>
      </w:r>
      <w:r>
        <w:t>particularmente</w:t>
      </w:r>
      <w:r>
        <w:rPr>
          <w:spacing w:val="-11"/>
        </w:rPr>
        <w:t xml:space="preserve"> </w:t>
      </w:r>
      <w:r>
        <w:t>destacables: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</w:tabs>
        <w:ind w:right="808"/>
      </w:pPr>
      <w:r>
        <w:t>Las carpinterías exteriores. Originales de aluminio en versión corredera, numerosos propietarios han</w:t>
      </w:r>
      <w:r>
        <w:rPr>
          <w:spacing w:val="-47"/>
        </w:rPr>
        <w:t xml:space="preserve"> </w:t>
      </w:r>
      <w:r>
        <w:t>procedido a su sustitución y mejora. Trataremos las mejoras desde la parte más desfavorable: las de</w:t>
      </w:r>
      <w:r>
        <w:rPr>
          <w:spacing w:val="1"/>
        </w:rPr>
        <w:t xml:space="preserve"> </w:t>
      </w:r>
      <w:r>
        <w:t>la carpintería original con una antigüedad de más de 20 años, y en cada caso, se deberá entender y</w:t>
      </w:r>
      <w:r>
        <w:rPr>
          <w:spacing w:val="1"/>
        </w:rPr>
        <w:t xml:space="preserve"> </w:t>
      </w:r>
      <w:r>
        <w:t>atender a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realidad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cada</w:t>
      </w:r>
      <w:r>
        <w:rPr>
          <w:spacing w:val="-1"/>
        </w:rPr>
        <w:t xml:space="preserve"> </w:t>
      </w:r>
      <w:r>
        <w:t>vivienda.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</w:tabs>
        <w:ind w:right="798"/>
      </w:pPr>
      <w:r>
        <w:t>Los sistemas de calefacción y refrigeración. Inexistentes en el origen, son numerosos los propietarios</w:t>
      </w:r>
      <w:r>
        <w:rPr>
          <w:spacing w:val="-47"/>
        </w:rPr>
        <w:t xml:space="preserve"> </w:t>
      </w:r>
      <w:r>
        <w:t>que los han introducido y numerosos los sistemas. Trataremos las mejoras desde la parte más</w:t>
      </w:r>
      <w:r>
        <w:rPr>
          <w:spacing w:val="1"/>
        </w:rPr>
        <w:t xml:space="preserve"> </w:t>
      </w:r>
      <w:r>
        <w:t>desfavorable: la no existencia de calefacción ni refrigeración instaladas, y en cada caso, se deberá</w:t>
      </w:r>
      <w:r>
        <w:rPr>
          <w:spacing w:val="1"/>
        </w:rPr>
        <w:t xml:space="preserve"> </w:t>
      </w:r>
      <w:r>
        <w:t>entender y</w:t>
      </w:r>
      <w:r>
        <w:rPr>
          <w:spacing w:val="-1"/>
        </w:rPr>
        <w:t xml:space="preserve"> </w:t>
      </w:r>
      <w:r>
        <w:t>atender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realidad de</w:t>
      </w:r>
      <w:r>
        <w:rPr>
          <w:spacing w:val="-3"/>
        </w:rPr>
        <w:t xml:space="preserve"> </w:t>
      </w:r>
      <w:r>
        <w:t>cada</w:t>
      </w:r>
      <w:r>
        <w:rPr>
          <w:spacing w:val="-1"/>
        </w:rPr>
        <w:t xml:space="preserve"> </w:t>
      </w:r>
      <w:r>
        <w:t>vivienda.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11"/>
        <w:rPr>
          <w:sz w:val="21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05856" behindDoc="1" locked="0" layoutInCell="1" allowOverlap="1">
                <wp:simplePos x="0" y="0"/>
                <wp:positionH relativeFrom="page">
                  <wp:posOffset>876300</wp:posOffset>
                </wp:positionH>
                <wp:positionV relativeFrom="paragraph">
                  <wp:posOffset>188595</wp:posOffset>
                </wp:positionV>
                <wp:extent cx="6036310" cy="218440"/>
                <wp:effectExtent l="0" t="0" r="0" b="0"/>
                <wp:wrapTopAndBottom/>
                <wp:docPr id="323" name="docshape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63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2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6.1.</w:t>
                            </w:r>
                            <w:r>
                              <w:rPr>
                                <w:color w:val="174655"/>
                                <w:spacing w:val="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Seguridad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utilización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accesibilidad.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84" o:spid="_x0000_s1089" type="#_x0000_t202" style="position:absolute;margin-left:69pt;margin-top:14.85pt;width:475.3pt;height:17.2pt;z-index:-251610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" filled="f" strokeweight=".48pt">
                <v:textbox inset="0,0,0,0">
                  <w:txbxContent>
                    <w:p w:rsidR="001E7181" w:rsidRDefault="00317E40">
                      <w:pPr>
                        <w:spacing w:before="22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6.1.</w:t>
                      </w:r>
                      <w:r>
                        <w:rPr>
                          <w:color w:val="174655"/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Seguridad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utilización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accesibilidad.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7"/>
        <w:rPr>
          <w:sz w:val="19"/>
        </w:rPr>
      </w:pPr>
    </w:p>
    <w:p w:rsidR="001E7181" w:rsidRDefault="00317E40">
      <w:pPr>
        <w:pStyle w:val="Textoindependiente"/>
        <w:ind w:left="210" w:right="1003"/>
      </w:pPr>
      <w:r>
        <w:t>Las condiciones establecidas en el CTE (DB-SUA Seguridad de utilización y accesibilidad) a este respecto</w:t>
      </w:r>
      <w:r>
        <w:rPr>
          <w:spacing w:val="1"/>
        </w:rPr>
        <w:t xml:space="preserve"> </w:t>
      </w:r>
      <w:r>
        <w:t>están encaminadas a la adecuación de las zonas de circulación frente al riesgo de impacto o atrapamiento,</w:t>
      </w:r>
      <w:r>
        <w:rPr>
          <w:spacing w:val="-47"/>
        </w:rPr>
        <w:t xml:space="preserve"> </w:t>
      </w:r>
      <w:r>
        <w:t>caídas, ahogamientos, etc… con elementos fijos, volados o practicables, al de vehículos en movimiento,</w:t>
      </w:r>
      <w:r>
        <w:rPr>
          <w:spacing w:val="1"/>
        </w:rPr>
        <w:t xml:space="preserve"> </w:t>
      </w:r>
      <w:r>
        <w:t>frente a daños a las personas como consecuencia de una iluminación inadecuada y dotación de itinerarios</w:t>
      </w:r>
      <w:r>
        <w:rPr>
          <w:spacing w:val="1"/>
        </w:rPr>
        <w:t xml:space="preserve"> </w:t>
      </w:r>
      <w:r>
        <w:t>accesibles, incluyendo</w:t>
      </w:r>
      <w:r>
        <w:rPr>
          <w:spacing w:val="-4"/>
        </w:rPr>
        <w:t xml:space="preserve"> </w:t>
      </w:r>
      <w:r>
        <w:t>rampas o</w:t>
      </w:r>
      <w:r>
        <w:rPr>
          <w:spacing w:val="-8"/>
        </w:rPr>
        <w:t xml:space="preserve"> </w:t>
      </w:r>
      <w:r>
        <w:t>ascensores</w:t>
      </w:r>
      <w:r>
        <w:rPr>
          <w:spacing w:val="-3"/>
        </w:rPr>
        <w:t xml:space="preserve"> </w:t>
      </w:r>
      <w:r>
        <w:t>accesibles</w:t>
      </w:r>
      <w:r>
        <w:rPr>
          <w:spacing w:val="-4"/>
        </w:rPr>
        <w:t xml:space="preserve"> </w:t>
      </w:r>
      <w:r>
        <w:t>si</w:t>
      </w:r>
      <w:r>
        <w:rPr>
          <w:spacing w:val="-9"/>
        </w:rPr>
        <w:t xml:space="preserve"> </w:t>
      </w:r>
      <w:r>
        <w:t>son</w:t>
      </w:r>
      <w:r>
        <w:rPr>
          <w:spacing w:val="-7"/>
        </w:rPr>
        <w:t xml:space="preserve"> </w:t>
      </w:r>
      <w:r>
        <w:t>necesarios</w:t>
      </w:r>
      <w:r>
        <w:rPr>
          <w:spacing w:val="-4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superar</w:t>
      </w:r>
      <w:r>
        <w:rPr>
          <w:spacing w:val="-2"/>
        </w:rPr>
        <w:t xml:space="preserve"> </w:t>
      </w:r>
      <w:r>
        <w:t>desniveles.</w:t>
      </w:r>
    </w:p>
    <w:p w:rsidR="001E7181" w:rsidRDefault="00317E40">
      <w:pPr>
        <w:pStyle w:val="Textoindependiente"/>
        <w:spacing w:before="1"/>
        <w:rPr>
          <w:sz w:val="20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06880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174625</wp:posOffset>
                </wp:positionV>
                <wp:extent cx="5807710" cy="218440"/>
                <wp:effectExtent l="0" t="0" r="0" b="0"/>
                <wp:wrapTopAndBottom/>
                <wp:docPr id="322" name="docshape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2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6.1.1.</w:t>
                            </w:r>
                            <w:r>
                              <w:rPr>
                                <w:color w:val="174655"/>
                                <w:spacing w:val="4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Condiciones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Funcionalidad</w:t>
                            </w:r>
                            <w:r>
                              <w:rPr>
                                <w:color w:val="174655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Edificio.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85" o:spid="_x0000_s1090" type="#_x0000_t202" style="position:absolute;margin-left:87pt;margin-top:13.75pt;width:457.3pt;height:17.2pt;z-index:-2516096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" filled="f" strokeweight=".48pt">
                <v:textbox inset="0,0,0,0">
                  <w:txbxContent>
                    <w:p w:rsidR="001E7181" w:rsidRDefault="00317E40">
                      <w:pPr>
                        <w:spacing w:before="22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6.1.1.</w:t>
                      </w:r>
                      <w:r>
                        <w:rPr>
                          <w:color w:val="174655"/>
                          <w:spacing w:val="4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Condiciones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Funcionalidad</w:t>
                      </w:r>
                      <w:r>
                        <w:rPr>
                          <w:color w:val="174655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Edificio.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317E40">
      <w:pPr>
        <w:pStyle w:val="Textoindependiente"/>
        <w:ind w:left="210" w:right="1171"/>
      </w:pPr>
      <w:r>
        <w:t>Para el análisis y estudio de esta cuestión nos vamos a basar en el documento DB-SUA y sus documentos</w:t>
      </w:r>
      <w:r>
        <w:rPr>
          <w:spacing w:val="-47"/>
        </w:rPr>
        <w:t xml:space="preserve"> </w:t>
      </w:r>
      <w:r>
        <w:t>complementarios.</w:t>
      </w:r>
    </w:p>
    <w:p w:rsidR="001E7181" w:rsidRDefault="001E7181">
      <w:pPr>
        <w:pStyle w:val="Textoindependiente"/>
        <w:spacing w:before="6"/>
        <w:rPr>
          <w:sz w:val="19"/>
        </w:rPr>
      </w:pPr>
    </w:p>
    <w:p w:rsidR="001E7181" w:rsidRDefault="00317E40">
      <w:pPr>
        <w:pStyle w:val="Textoindependiente"/>
        <w:ind w:left="210" w:right="932"/>
      </w:pPr>
      <w:r>
        <w:t>La finalidad del citado documento se define como: reducir a límites aceptables el riesgo de que los usuarios</w:t>
      </w:r>
      <w:r>
        <w:rPr>
          <w:spacing w:val="-47"/>
        </w:rPr>
        <w:t xml:space="preserve"> </w:t>
      </w:r>
      <w:r>
        <w:t>sufran daños inmediatos en el uso previsto de los edificios, como consecuencia de las características de su</w:t>
      </w:r>
      <w:r>
        <w:rPr>
          <w:spacing w:val="1"/>
        </w:rPr>
        <w:t xml:space="preserve"> </w:t>
      </w:r>
      <w:r>
        <w:t>proyecto, construcción, uso y mantenimiento, así como en facilitar el acceso y la utilización no</w:t>
      </w:r>
      <w:r>
        <w:rPr>
          <w:spacing w:val="1"/>
        </w:rPr>
        <w:t xml:space="preserve"> </w:t>
      </w:r>
      <w:r>
        <w:t>discriminatoria, independiente</w:t>
      </w:r>
      <w:r>
        <w:rPr>
          <w:spacing w:val="-2"/>
        </w:rPr>
        <w:t xml:space="preserve"> </w:t>
      </w:r>
      <w:r>
        <w:t>y segura</w:t>
      </w:r>
      <w:r>
        <w:rPr>
          <w:spacing w:val="-7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mismos</w:t>
      </w:r>
      <w:r>
        <w:rPr>
          <w:spacing w:val="-7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las personas</w:t>
      </w:r>
      <w:r>
        <w:rPr>
          <w:spacing w:val="-1"/>
        </w:rPr>
        <w:t xml:space="preserve"> </w:t>
      </w:r>
      <w:r>
        <w:t>con</w:t>
      </w:r>
      <w:r>
        <w:rPr>
          <w:spacing w:val="-7"/>
        </w:rPr>
        <w:t xml:space="preserve"> </w:t>
      </w:r>
      <w:r>
        <w:t>discapacidad.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1444"/>
      </w:pPr>
      <w:r>
        <w:t>Es recomendable tener presente el contenido de este documento, pero no siendo útil insertarlo aquí,</w:t>
      </w:r>
      <w:r>
        <w:rPr>
          <w:spacing w:val="-47"/>
        </w:rPr>
        <w:t xml:space="preserve"> </w:t>
      </w:r>
      <w:r>
        <w:t>recomendamos</w:t>
      </w:r>
      <w:r>
        <w:rPr>
          <w:spacing w:val="-6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consulta</w:t>
      </w:r>
      <w:r>
        <w:rPr>
          <w:spacing w:val="-5"/>
        </w:rPr>
        <w:t xml:space="preserve"> </w:t>
      </w:r>
      <w:r>
        <w:t>vía página web oficial.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/>
      </w:pPr>
      <w:r>
        <w:t>https://</w:t>
      </w:r>
      <w:hyperlink r:id="rId127">
        <w:r>
          <w:t>www.codigotecnico.org/DocumentosCTE/SeguridadUtilizacionAccesibilidad.html</w:t>
        </w:r>
      </w:hyperlink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07904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189865</wp:posOffset>
                </wp:positionV>
                <wp:extent cx="5807710" cy="218440"/>
                <wp:effectExtent l="0" t="0" r="0" b="0"/>
                <wp:wrapTopAndBottom/>
                <wp:docPr id="321" name="docshape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7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6.1.2.</w:t>
                            </w:r>
                            <w:r>
                              <w:rPr>
                                <w:color w:val="174655"/>
                                <w:spacing w:val="4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Dotación</w:t>
                            </w:r>
                            <w:r>
                              <w:rPr>
                                <w:color w:val="174655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Elementos.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86" o:spid="_x0000_s1091" type="#_x0000_t202" style="position:absolute;margin-left:87pt;margin-top:14.95pt;width:457.3pt;height:17.2pt;z-index:-251608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" filled="f" strokeweight=".48pt">
                <v:textbox inset="0,0,0,0">
                  <w:txbxContent>
                    <w:p w:rsidR="001E7181" w:rsidRDefault="00317E40">
                      <w:pPr>
                        <w:spacing w:before="27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6.1.2.</w:t>
                      </w:r>
                      <w:r>
                        <w:rPr>
                          <w:color w:val="174655"/>
                          <w:spacing w:val="4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Dotación</w:t>
                      </w:r>
                      <w:r>
                        <w:rPr>
                          <w:color w:val="174655"/>
                          <w:spacing w:val="-1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Elementos.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7"/>
        <w:rPr>
          <w:sz w:val="19"/>
        </w:rPr>
      </w:pPr>
    </w:p>
    <w:p w:rsidR="001E7181" w:rsidRDefault="00317E40">
      <w:pPr>
        <w:pStyle w:val="Textoindependiente"/>
        <w:ind w:left="210" w:right="971"/>
      </w:pPr>
      <w:r>
        <w:t>Vamos a ir analizando los elementos existentes y observados comparando con los criterios del documento,</w:t>
      </w:r>
      <w:r>
        <w:rPr>
          <w:spacing w:val="-47"/>
        </w:rPr>
        <w:t xml:space="preserve"> </w:t>
      </w:r>
      <w:r>
        <w:t>proponiendo acciones, clasificando por grado de prioridad dichas acciones y realizando una estimación</w:t>
      </w:r>
      <w:r>
        <w:rPr>
          <w:spacing w:val="1"/>
        </w:rPr>
        <w:t xml:space="preserve"> </w:t>
      </w:r>
      <w:r>
        <w:t>económica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estas.</w:t>
      </w:r>
    </w:p>
    <w:p w:rsidR="001E7181" w:rsidRDefault="001E7181">
      <w:pPr>
        <w:pStyle w:val="Textoindependiente"/>
        <w:spacing w:before="2"/>
      </w:pPr>
    </w:p>
    <w:p w:rsidR="001E7181" w:rsidRDefault="00317E40">
      <w:pPr>
        <w:pStyle w:val="Textoindependiente"/>
        <w:ind w:left="210"/>
      </w:pPr>
      <w:r>
        <w:t>Organizaremos</w:t>
      </w:r>
      <w:r>
        <w:rPr>
          <w:spacing w:val="-3"/>
        </w:rPr>
        <w:t xml:space="preserve"> </w:t>
      </w:r>
      <w:r>
        <w:t>esta</w:t>
      </w:r>
      <w:r>
        <w:rPr>
          <w:spacing w:val="-8"/>
        </w:rPr>
        <w:t xml:space="preserve"> </w:t>
      </w:r>
      <w:r>
        <w:t>información</w:t>
      </w:r>
      <w:r>
        <w:rPr>
          <w:spacing w:val="-2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tablas,</w:t>
      </w:r>
      <w:r>
        <w:rPr>
          <w:spacing w:val="-8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cada</w:t>
      </w:r>
      <w:r>
        <w:rPr>
          <w:spacing w:val="-9"/>
        </w:rPr>
        <w:t xml:space="preserve"> </w:t>
      </w:r>
      <w:r>
        <w:t>tabla</w:t>
      </w:r>
      <w:r>
        <w:rPr>
          <w:spacing w:val="-7"/>
        </w:rPr>
        <w:t xml:space="preserve"> </w:t>
      </w:r>
      <w:r>
        <w:t>atenderá</w:t>
      </w:r>
      <w:r>
        <w:rPr>
          <w:spacing w:val="-4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uno</w:t>
      </w:r>
      <w:r>
        <w:rPr>
          <w:spacing w:val="-8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estos</w:t>
      </w:r>
      <w:r>
        <w:rPr>
          <w:spacing w:val="-7"/>
        </w:rPr>
        <w:t xml:space="preserve"> </w:t>
      </w:r>
      <w:r>
        <w:t>apartados:</w:t>
      </w:r>
    </w:p>
    <w:p w:rsidR="001E7181" w:rsidRDefault="001E7181">
      <w:pPr>
        <w:pStyle w:val="Textoindependiente"/>
      </w:pPr>
    </w:p>
    <w:p w:rsidR="001E7181" w:rsidRDefault="00317E40">
      <w:pPr>
        <w:pStyle w:val="Prrafodelista"/>
        <w:numPr>
          <w:ilvl w:val="0"/>
          <w:numId w:val="7"/>
        </w:numPr>
        <w:tabs>
          <w:tab w:val="left" w:pos="933"/>
          <w:tab w:val="left" w:pos="934"/>
        </w:tabs>
        <w:spacing w:before="1"/>
        <w:ind w:hanging="366"/>
      </w:pPr>
      <w:r>
        <w:t>SUA</w:t>
      </w:r>
      <w:r>
        <w:rPr>
          <w:spacing w:val="-5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Seguridad</w:t>
      </w:r>
      <w:r>
        <w:rPr>
          <w:spacing w:val="-7"/>
        </w:rPr>
        <w:t xml:space="preserve"> </w:t>
      </w:r>
      <w:r>
        <w:t>frente</w:t>
      </w:r>
      <w:r>
        <w:rPr>
          <w:spacing w:val="-6"/>
        </w:rPr>
        <w:t xml:space="preserve"> </w:t>
      </w:r>
      <w:r>
        <w:t>al</w:t>
      </w:r>
      <w:r>
        <w:rPr>
          <w:spacing w:val="-3"/>
        </w:rPr>
        <w:t xml:space="preserve"> </w:t>
      </w:r>
      <w:r>
        <w:t>riesgo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caídas</w:t>
      </w:r>
    </w:p>
    <w:p w:rsidR="001E7181" w:rsidRDefault="00317E40">
      <w:pPr>
        <w:pStyle w:val="Prrafodelista"/>
        <w:numPr>
          <w:ilvl w:val="0"/>
          <w:numId w:val="7"/>
        </w:numPr>
        <w:tabs>
          <w:tab w:val="left" w:pos="933"/>
          <w:tab w:val="left" w:pos="934"/>
        </w:tabs>
        <w:ind w:hanging="366"/>
      </w:pPr>
      <w:r>
        <w:t>SUA</w:t>
      </w:r>
      <w:r>
        <w:rPr>
          <w:spacing w:val="-5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Seguridad</w:t>
      </w:r>
      <w:r>
        <w:rPr>
          <w:spacing w:val="-7"/>
        </w:rPr>
        <w:t xml:space="preserve"> </w:t>
      </w:r>
      <w:r>
        <w:t>frente</w:t>
      </w:r>
      <w:r>
        <w:rPr>
          <w:spacing w:val="-6"/>
        </w:rPr>
        <w:t xml:space="preserve"> </w:t>
      </w:r>
      <w:r>
        <w:t>al</w:t>
      </w:r>
      <w:r>
        <w:rPr>
          <w:spacing w:val="-8"/>
        </w:rPr>
        <w:t xml:space="preserve"> </w:t>
      </w:r>
      <w:r>
        <w:t>riesgo de</w:t>
      </w:r>
      <w:r>
        <w:rPr>
          <w:spacing w:val="-6"/>
        </w:rPr>
        <w:t xml:space="preserve"> </w:t>
      </w:r>
      <w:r>
        <w:t>impacto</w:t>
      </w:r>
      <w:r>
        <w:rPr>
          <w:spacing w:val="-4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atrapamiento</w:t>
      </w:r>
    </w:p>
    <w:p w:rsidR="001E7181" w:rsidRDefault="00317E40">
      <w:pPr>
        <w:pStyle w:val="Prrafodelista"/>
        <w:numPr>
          <w:ilvl w:val="0"/>
          <w:numId w:val="7"/>
        </w:numPr>
        <w:tabs>
          <w:tab w:val="left" w:pos="933"/>
          <w:tab w:val="left" w:pos="934"/>
        </w:tabs>
        <w:spacing w:before="1"/>
        <w:ind w:hanging="366"/>
      </w:pPr>
      <w:r>
        <w:t>SUA</w:t>
      </w:r>
      <w:r>
        <w:rPr>
          <w:spacing w:val="-6"/>
        </w:rPr>
        <w:t xml:space="preserve"> </w:t>
      </w:r>
      <w:r>
        <w:t>3</w:t>
      </w:r>
      <w:r>
        <w:rPr>
          <w:spacing w:val="-7"/>
        </w:rPr>
        <w:t xml:space="preserve"> </w:t>
      </w:r>
      <w:r>
        <w:t>Seguridad</w:t>
      </w:r>
      <w:r>
        <w:rPr>
          <w:spacing w:val="-5"/>
        </w:rPr>
        <w:t xml:space="preserve"> </w:t>
      </w:r>
      <w:r>
        <w:t>frente</w:t>
      </w:r>
      <w:r>
        <w:rPr>
          <w:spacing w:val="-6"/>
        </w:rPr>
        <w:t xml:space="preserve"> </w:t>
      </w:r>
      <w:r>
        <w:t>al</w:t>
      </w:r>
      <w:r>
        <w:rPr>
          <w:spacing w:val="-7"/>
        </w:rPr>
        <w:t xml:space="preserve"> </w:t>
      </w:r>
      <w:r>
        <w:t>riesgo</w:t>
      </w:r>
      <w:r>
        <w:rPr>
          <w:spacing w:val="-6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aprisionamiento</w:t>
      </w:r>
    </w:p>
    <w:p w:rsidR="001E7181" w:rsidRDefault="00317E40">
      <w:pPr>
        <w:pStyle w:val="Prrafodelista"/>
        <w:numPr>
          <w:ilvl w:val="0"/>
          <w:numId w:val="7"/>
        </w:numPr>
        <w:tabs>
          <w:tab w:val="left" w:pos="933"/>
          <w:tab w:val="left" w:pos="934"/>
        </w:tabs>
        <w:spacing w:before="3" w:line="279" w:lineRule="exact"/>
        <w:ind w:hanging="366"/>
      </w:pPr>
      <w:r>
        <w:t>SUA</w:t>
      </w:r>
      <w:r>
        <w:rPr>
          <w:spacing w:val="-5"/>
        </w:rPr>
        <w:t xml:space="preserve"> </w:t>
      </w:r>
      <w:r>
        <w:t>4</w:t>
      </w:r>
      <w:r>
        <w:rPr>
          <w:spacing w:val="-7"/>
        </w:rPr>
        <w:t xml:space="preserve"> </w:t>
      </w:r>
      <w:r>
        <w:t>Seguridad</w:t>
      </w:r>
      <w:r>
        <w:rPr>
          <w:spacing w:val="-8"/>
        </w:rPr>
        <w:t xml:space="preserve"> </w:t>
      </w:r>
      <w:r>
        <w:t>frente</w:t>
      </w:r>
      <w:r>
        <w:rPr>
          <w:spacing w:val="-6"/>
        </w:rPr>
        <w:t xml:space="preserve"> </w:t>
      </w:r>
      <w:r>
        <w:t>al</w:t>
      </w:r>
      <w:r>
        <w:rPr>
          <w:spacing w:val="-9"/>
        </w:rPr>
        <w:t xml:space="preserve"> </w:t>
      </w:r>
      <w:r>
        <w:t>riesgo</w:t>
      </w:r>
      <w:r>
        <w:rPr>
          <w:spacing w:val="-1"/>
        </w:rPr>
        <w:t xml:space="preserve"> </w:t>
      </w:r>
      <w:r>
        <w:t>causado</w:t>
      </w:r>
      <w:r>
        <w:rPr>
          <w:spacing w:val="-9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iluminación</w:t>
      </w:r>
    </w:p>
    <w:p w:rsidR="001E7181" w:rsidRDefault="00317E40">
      <w:pPr>
        <w:pStyle w:val="Prrafodelista"/>
        <w:numPr>
          <w:ilvl w:val="0"/>
          <w:numId w:val="7"/>
        </w:numPr>
        <w:tabs>
          <w:tab w:val="left" w:pos="933"/>
          <w:tab w:val="left" w:pos="934"/>
        </w:tabs>
        <w:spacing w:line="279" w:lineRule="exact"/>
        <w:ind w:hanging="366"/>
      </w:pPr>
      <w:r>
        <w:t>inadecuada</w:t>
      </w:r>
    </w:p>
    <w:p w:rsidR="001E7181" w:rsidRDefault="001E7181">
      <w:pPr>
        <w:spacing w:line="279" w:lineRule="exact"/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8"/>
        <w:rPr>
          <w:sz w:val="10"/>
        </w:rPr>
      </w:pPr>
    </w:p>
    <w:p w:rsidR="001E7181" w:rsidRDefault="00317E40">
      <w:pPr>
        <w:pStyle w:val="Prrafodelista"/>
        <w:numPr>
          <w:ilvl w:val="0"/>
          <w:numId w:val="7"/>
        </w:numPr>
        <w:tabs>
          <w:tab w:val="left" w:pos="933"/>
          <w:tab w:val="left" w:pos="934"/>
        </w:tabs>
        <w:spacing w:before="101"/>
        <w:ind w:hanging="366"/>
      </w:pPr>
      <w:r>
        <w:t>SUA</w:t>
      </w:r>
      <w:r>
        <w:rPr>
          <w:spacing w:val="-6"/>
        </w:rPr>
        <w:t xml:space="preserve"> </w:t>
      </w:r>
      <w:r>
        <w:t>5</w:t>
      </w:r>
      <w:r>
        <w:rPr>
          <w:spacing w:val="-8"/>
        </w:rPr>
        <w:t xml:space="preserve"> </w:t>
      </w:r>
      <w:r>
        <w:t>Seguridad</w:t>
      </w:r>
      <w:r>
        <w:rPr>
          <w:spacing w:val="-9"/>
        </w:rPr>
        <w:t xml:space="preserve"> </w:t>
      </w:r>
      <w:r>
        <w:t>frente</w:t>
      </w:r>
      <w:r>
        <w:rPr>
          <w:spacing w:val="-7"/>
        </w:rPr>
        <w:t xml:space="preserve"> </w:t>
      </w:r>
      <w:r>
        <w:t>al</w:t>
      </w:r>
      <w:r>
        <w:rPr>
          <w:spacing w:val="-9"/>
        </w:rPr>
        <w:t xml:space="preserve"> </w:t>
      </w:r>
      <w:r>
        <w:t>riesgo</w:t>
      </w:r>
      <w:r>
        <w:rPr>
          <w:spacing w:val="-4"/>
        </w:rPr>
        <w:t xml:space="preserve"> </w:t>
      </w:r>
      <w:r>
        <w:t>causado</w:t>
      </w:r>
      <w:r>
        <w:rPr>
          <w:spacing w:val="-8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situaciones</w:t>
      </w:r>
      <w:r>
        <w:rPr>
          <w:spacing w:val="-2"/>
        </w:rPr>
        <w:t xml:space="preserve"> </w:t>
      </w:r>
      <w:r>
        <w:t>con</w:t>
      </w:r>
    </w:p>
    <w:p w:rsidR="001E7181" w:rsidRDefault="00317E40">
      <w:pPr>
        <w:pStyle w:val="Prrafodelista"/>
        <w:numPr>
          <w:ilvl w:val="0"/>
          <w:numId w:val="7"/>
        </w:numPr>
        <w:tabs>
          <w:tab w:val="left" w:pos="933"/>
          <w:tab w:val="left" w:pos="934"/>
        </w:tabs>
        <w:spacing w:before="3"/>
        <w:ind w:hanging="366"/>
      </w:pPr>
      <w:r>
        <w:t>alta</w:t>
      </w:r>
      <w:r>
        <w:rPr>
          <w:spacing w:val="-11"/>
        </w:rPr>
        <w:t xml:space="preserve"> </w:t>
      </w:r>
      <w:r>
        <w:t>ocupación</w:t>
      </w:r>
    </w:p>
    <w:p w:rsidR="001E7181" w:rsidRDefault="00317E40">
      <w:pPr>
        <w:pStyle w:val="Prrafodelista"/>
        <w:numPr>
          <w:ilvl w:val="0"/>
          <w:numId w:val="7"/>
        </w:numPr>
        <w:tabs>
          <w:tab w:val="left" w:pos="933"/>
          <w:tab w:val="left" w:pos="934"/>
        </w:tabs>
        <w:spacing w:before="1" w:line="278" w:lineRule="exact"/>
        <w:ind w:hanging="366"/>
      </w:pPr>
      <w:r>
        <w:t>SUA</w:t>
      </w:r>
      <w:r>
        <w:rPr>
          <w:spacing w:val="-5"/>
        </w:rPr>
        <w:t xml:space="preserve"> </w:t>
      </w:r>
      <w:r>
        <w:t>6</w:t>
      </w:r>
      <w:r>
        <w:rPr>
          <w:spacing w:val="-2"/>
        </w:rPr>
        <w:t xml:space="preserve"> </w:t>
      </w:r>
      <w:r>
        <w:t>Seguridad</w:t>
      </w:r>
      <w:r>
        <w:rPr>
          <w:spacing w:val="-7"/>
        </w:rPr>
        <w:t xml:space="preserve"> </w:t>
      </w:r>
      <w:r>
        <w:t>frente</w:t>
      </w:r>
      <w:r>
        <w:rPr>
          <w:spacing w:val="-4"/>
        </w:rPr>
        <w:t xml:space="preserve"> </w:t>
      </w:r>
      <w:r>
        <w:t>al</w:t>
      </w:r>
      <w:r>
        <w:rPr>
          <w:spacing w:val="-8"/>
        </w:rPr>
        <w:t xml:space="preserve"> </w:t>
      </w:r>
      <w:r>
        <w:t>riesgo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ahogamiento</w:t>
      </w:r>
    </w:p>
    <w:p w:rsidR="001E7181" w:rsidRDefault="00317E40">
      <w:pPr>
        <w:pStyle w:val="Prrafodelista"/>
        <w:numPr>
          <w:ilvl w:val="0"/>
          <w:numId w:val="7"/>
        </w:numPr>
        <w:tabs>
          <w:tab w:val="left" w:pos="933"/>
          <w:tab w:val="left" w:pos="934"/>
        </w:tabs>
        <w:spacing w:line="278" w:lineRule="exact"/>
        <w:ind w:hanging="366"/>
      </w:pPr>
      <w:r>
        <w:t>SUA</w:t>
      </w:r>
      <w:r>
        <w:rPr>
          <w:spacing w:val="-6"/>
        </w:rPr>
        <w:t xml:space="preserve"> </w:t>
      </w:r>
      <w:r>
        <w:t>7</w:t>
      </w:r>
      <w:r>
        <w:rPr>
          <w:spacing w:val="-6"/>
        </w:rPr>
        <w:t xml:space="preserve"> </w:t>
      </w:r>
      <w:r>
        <w:t>Seguridad</w:t>
      </w:r>
      <w:r>
        <w:rPr>
          <w:spacing w:val="-8"/>
        </w:rPr>
        <w:t xml:space="preserve"> </w:t>
      </w:r>
      <w:r>
        <w:t>frente</w:t>
      </w:r>
      <w:r>
        <w:rPr>
          <w:spacing w:val="-2"/>
        </w:rPr>
        <w:t xml:space="preserve"> </w:t>
      </w:r>
      <w:r>
        <w:t>al</w:t>
      </w:r>
      <w:r>
        <w:rPr>
          <w:spacing w:val="-9"/>
        </w:rPr>
        <w:t xml:space="preserve"> </w:t>
      </w:r>
      <w:r>
        <w:t>riesgo</w:t>
      </w:r>
      <w:r>
        <w:rPr>
          <w:spacing w:val="-4"/>
        </w:rPr>
        <w:t xml:space="preserve"> </w:t>
      </w:r>
      <w:r>
        <w:t>causado</w:t>
      </w:r>
      <w:r>
        <w:rPr>
          <w:spacing w:val="-4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vehículos</w:t>
      </w:r>
      <w:r>
        <w:rPr>
          <w:spacing w:val="-8"/>
        </w:rPr>
        <w:t xml:space="preserve"> </w:t>
      </w:r>
      <w:r>
        <w:t>en</w:t>
      </w:r>
    </w:p>
    <w:p w:rsidR="001E7181" w:rsidRDefault="00317E40">
      <w:pPr>
        <w:pStyle w:val="Prrafodelista"/>
        <w:numPr>
          <w:ilvl w:val="0"/>
          <w:numId w:val="7"/>
        </w:numPr>
        <w:tabs>
          <w:tab w:val="left" w:pos="933"/>
          <w:tab w:val="left" w:pos="934"/>
        </w:tabs>
        <w:spacing w:before="5" w:line="278" w:lineRule="exact"/>
        <w:ind w:hanging="366"/>
      </w:pPr>
      <w:r>
        <w:t>movimiento</w:t>
      </w:r>
    </w:p>
    <w:p w:rsidR="001E7181" w:rsidRDefault="00317E40">
      <w:pPr>
        <w:pStyle w:val="Prrafodelista"/>
        <w:numPr>
          <w:ilvl w:val="0"/>
          <w:numId w:val="7"/>
        </w:numPr>
        <w:tabs>
          <w:tab w:val="left" w:pos="933"/>
          <w:tab w:val="left" w:pos="934"/>
        </w:tabs>
        <w:spacing w:line="278" w:lineRule="exact"/>
        <w:ind w:hanging="366"/>
      </w:pPr>
      <w:r>
        <w:t>SUA</w:t>
      </w:r>
      <w:r>
        <w:rPr>
          <w:spacing w:val="-5"/>
        </w:rPr>
        <w:t xml:space="preserve"> </w:t>
      </w:r>
      <w:r>
        <w:t>8</w:t>
      </w:r>
      <w:r>
        <w:rPr>
          <w:spacing w:val="-2"/>
        </w:rPr>
        <w:t xml:space="preserve"> </w:t>
      </w:r>
      <w:r>
        <w:t>Seguridad</w:t>
      </w:r>
      <w:r>
        <w:rPr>
          <w:spacing w:val="-7"/>
        </w:rPr>
        <w:t xml:space="preserve"> </w:t>
      </w:r>
      <w:r>
        <w:t>frente</w:t>
      </w:r>
      <w:r>
        <w:rPr>
          <w:spacing w:val="-6"/>
        </w:rPr>
        <w:t xml:space="preserve"> </w:t>
      </w:r>
      <w:r>
        <w:t>al</w:t>
      </w:r>
      <w:r>
        <w:rPr>
          <w:spacing w:val="-9"/>
        </w:rPr>
        <w:t xml:space="preserve"> </w:t>
      </w:r>
      <w:r>
        <w:t>riesgo causado</w:t>
      </w:r>
      <w:r>
        <w:rPr>
          <w:spacing w:val="-5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acción</w:t>
      </w:r>
      <w:r>
        <w:rPr>
          <w:spacing w:val="-9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rayo</w:t>
      </w:r>
    </w:p>
    <w:p w:rsidR="001E7181" w:rsidRDefault="00317E40">
      <w:pPr>
        <w:pStyle w:val="Prrafodelista"/>
        <w:numPr>
          <w:ilvl w:val="0"/>
          <w:numId w:val="7"/>
        </w:numPr>
        <w:tabs>
          <w:tab w:val="left" w:pos="933"/>
          <w:tab w:val="left" w:pos="934"/>
        </w:tabs>
        <w:spacing w:before="1"/>
        <w:ind w:hanging="366"/>
      </w:pPr>
      <w:r>
        <w:t>SUA</w:t>
      </w:r>
      <w:r>
        <w:rPr>
          <w:spacing w:val="-6"/>
        </w:rPr>
        <w:t xml:space="preserve"> </w:t>
      </w:r>
      <w:r>
        <w:t>9</w:t>
      </w:r>
      <w:r>
        <w:rPr>
          <w:spacing w:val="-7"/>
        </w:rPr>
        <w:t xml:space="preserve"> </w:t>
      </w:r>
      <w:r>
        <w:t>Accesibilidad</w:t>
      </w:r>
    </w:p>
    <w:p w:rsidR="001E7181" w:rsidRDefault="001E7181">
      <w:pPr>
        <w:pStyle w:val="Textoindependiente"/>
        <w:spacing w:before="5"/>
        <w:rPr>
          <w:sz w:val="21"/>
        </w:rPr>
      </w:pPr>
    </w:p>
    <w:p w:rsidR="001E7181" w:rsidRDefault="00317E40">
      <w:pPr>
        <w:ind w:left="210"/>
      </w:pPr>
      <w:r>
        <w:rPr>
          <w:spacing w:val="-1"/>
        </w:rPr>
        <w:t>INTERPRETACIÓN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CUADROS: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</w:tabs>
        <w:ind w:hanging="366"/>
      </w:pPr>
      <w:r>
        <w:rPr>
          <w:spacing w:val="-1"/>
        </w:rPr>
        <w:t>PRIORIDAD:</w:t>
      </w:r>
      <w:r>
        <w:rPr>
          <w:spacing w:val="-12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establece</w:t>
      </w:r>
      <w:r>
        <w:rPr>
          <w:spacing w:val="-7"/>
        </w:rPr>
        <w:t xml:space="preserve"> </w:t>
      </w:r>
      <w:r>
        <w:t>según</w:t>
      </w:r>
      <w:r>
        <w:rPr>
          <w:spacing w:val="-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presente</w:t>
      </w:r>
      <w:r>
        <w:rPr>
          <w:spacing w:val="-6"/>
        </w:rPr>
        <w:t xml:space="preserve"> </w:t>
      </w:r>
      <w:r>
        <w:t>cuadro.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</w:tabs>
        <w:spacing w:before="3"/>
        <w:ind w:right="895"/>
      </w:pPr>
      <w:r>
        <w:rPr>
          <w:noProof/>
          <w:lang w:eastAsia="es-ES"/>
        </w:rPr>
        <w:drawing>
          <wp:anchor distT="0" distB="0" distL="0" distR="0" simplePos="0" relativeHeight="251557376" behindDoc="1" locked="0" layoutInCell="1" allowOverlap="1">
            <wp:simplePos x="0" y="0"/>
            <wp:positionH relativeFrom="page">
              <wp:posOffset>1203960</wp:posOffset>
            </wp:positionH>
            <wp:positionV relativeFrom="paragraph">
              <wp:posOffset>672003</wp:posOffset>
            </wp:positionV>
            <wp:extent cx="2579794" cy="771525"/>
            <wp:effectExtent l="0" t="0" r="0" b="0"/>
            <wp:wrapNone/>
            <wp:docPr id="59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7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9794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El presente cuadro es un paso previo al Plan de Actuaciones, que incluirá esta información y otra de</w:t>
      </w:r>
      <w:r>
        <w:rPr>
          <w:spacing w:val="-47"/>
        </w:rPr>
        <w:t xml:space="preserve"> </w:t>
      </w:r>
      <w:r>
        <w:t>carácter relevante.</w:t>
      </w:r>
    </w:p>
    <w:p w:rsidR="001E7181" w:rsidRDefault="001E7181">
      <w:pPr>
        <w:pStyle w:val="Textoindependiente"/>
        <w:spacing w:before="9"/>
        <w:rPr>
          <w:sz w:val="21"/>
        </w:rPr>
      </w:pPr>
    </w:p>
    <w:tbl>
      <w:tblPr>
        <w:tblStyle w:val="TableNormal"/>
        <w:tblW w:w="0" w:type="auto"/>
        <w:tblInd w:w="9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02"/>
        <w:gridCol w:w="1320"/>
        <w:gridCol w:w="1538"/>
      </w:tblGrid>
      <w:tr w:rsidR="001E7181">
        <w:trPr>
          <w:trHeight w:val="222"/>
        </w:trPr>
        <w:tc>
          <w:tcPr>
            <w:tcW w:w="1202" w:type="dxa"/>
            <w:shd w:val="clear" w:color="auto" w:fill="44526A"/>
          </w:tcPr>
          <w:p w:rsidR="001E7181" w:rsidRDefault="00317E40">
            <w:pPr>
              <w:pStyle w:val="TableParagraph"/>
              <w:spacing w:line="203" w:lineRule="exact"/>
              <w:ind w:left="66"/>
              <w:rPr>
                <w:rFonts w:ascii="Calibri Light"/>
                <w:sz w:val="18"/>
              </w:rPr>
            </w:pPr>
            <w:r>
              <w:rPr>
                <w:rFonts w:ascii="Calibri Light"/>
                <w:color w:val="FFFFFF"/>
                <w:sz w:val="18"/>
              </w:rPr>
              <w:t>Importe</w:t>
            </w:r>
            <w:r>
              <w:rPr>
                <w:rFonts w:ascii="Calibri Light"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alibri Light"/>
                <w:color w:val="FFFFFF"/>
                <w:sz w:val="18"/>
              </w:rPr>
              <w:t>Total</w:t>
            </w:r>
          </w:p>
        </w:tc>
        <w:tc>
          <w:tcPr>
            <w:tcW w:w="1320" w:type="dxa"/>
            <w:tcBorders>
              <w:righ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203" w:lineRule="exact"/>
              <w:ind w:right="202"/>
              <w:jc w:val="right"/>
              <w:rPr>
                <w:rFonts w:ascii="Calibri Light"/>
                <w:sz w:val="18"/>
              </w:rPr>
            </w:pPr>
            <w:r>
              <w:rPr>
                <w:rFonts w:ascii="Calibri Light"/>
                <w:color w:val="FFFFFF"/>
                <w:sz w:val="18"/>
              </w:rPr>
              <w:t>Tipo</w:t>
            </w:r>
            <w:r>
              <w:rPr>
                <w:rFonts w:ascii="Calibri Light"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Calibri Light"/>
                <w:color w:val="FFFFFF"/>
                <w:sz w:val="18"/>
              </w:rPr>
              <w:t>Prioridad</w:t>
            </w:r>
          </w:p>
        </w:tc>
        <w:tc>
          <w:tcPr>
            <w:tcW w:w="1538" w:type="dxa"/>
            <w:tcBorders>
              <w:left w:val="single" w:sz="8" w:space="0" w:color="000000"/>
              <w:right w:val="single" w:sz="1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203" w:lineRule="exact"/>
              <w:ind w:right="-44"/>
              <w:jc w:val="right"/>
              <w:rPr>
                <w:rFonts w:ascii="Calibri Light" w:hAnsi="Calibri Light"/>
                <w:sz w:val="18"/>
              </w:rPr>
            </w:pPr>
            <w:r>
              <w:rPr>
                <w:rFonts w:ascii="Calibri Light" w:hAnsi="Calibri Light"/>
                <w:color w:val="FFFFFF"/>
                <w:sz w:val="18"/>
              </w:rPr>
              <w:t>0,00</w:t>
            </w:r>
            <w:r>
              <w:rPr>
                <w:rFonts w:ascii="Calibri Light" w:hAnsi="Calibri Light"/>
                <w:color w:val="FFFFFF"/>
                <w:spacing w:val="-1"/>
                <w:sz w:val="18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8"/>
              </w:rPr>
              <w:t>€</w:t>
            </w:r>
          </w:p>
        </w:tc>
      </w:tr>
      <w:tr w:rsidR="001E7181">
        <w:trPr>
          <w:trHeight w:val="223"/>
        </w:trPr>
        <w:tc>
          <w:tcPr>
            <w:tcW w:w="1202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20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203" w:lineRule="exact"/>
              <w:ind w:left="500" w:right="449"/>
              <w:jc w:val="center"/>
              <w:rPr>
                <w:rFonts w:ascii="Calibri Light"/>
                <w:sz w:val="18"/>
              </w:rPr>
            </w:pPr>
            <w:r>
              <w:rPr>
                <w:rFonts w:ascii="Calibri Light"/>
                <w:color w:val="FF0000"/>
                <w:sz w:val="18"/>
              </w:rPr>
              <w:t>Alta</w:t>
            </w:r>
          </w:p>
        </w:tc>
        <w:tc>
          <w:tcPr>
            <w:tcW w:w="1538" w:type="dxa"/>
            <w:tcBorders>
              <w:left w:val="single" w:sz="8" w:space="0" w:color="000000"/>
              <w:right w:val="single" w:sz="18" w:space="0" w:color="000000"/>
            </w:tcBorders>
          </w:tcPr>
          <w:p w:rsidR="001E7181" w:rsidRDefault="00317E40">
            <w:pPr>
              <w:pStyle w:val="TableParagraph"/>
              <w:spacing w:line="203" w:lineRule="exact"/>
              <w:ind w:right="-44"/>
              <w:jc w:val="right"/>
              <w:rPr>
                <w:rFonts w:ascii="Calibri Light" w:hAnsi="Calibri Light"/>
                <w:sz w:val="18"/>
              </w:rPr>
            </w:pPr>
            <w:r>
              <w:rPr>
                <w:rFonts w:ascii="Calibri Light" w:hAnsi="Calibri Light"/>
                <w:sz w:val="18"/>
              </w:rPr>
              <w:t>0,00</w:t>
            </w:r>
            <w:r>
              <w:rPr>
                <w:rFonts w:ascii="Calibri Light" w:hAnsi="Calibri Light"/>
                <w:spacing w:val="-1"/>
                <w:sz w:val="18"/>
              </w:rPr>
              <w:t xml:space="preserve"> </w:t>
            </w:r>
            <w:r>
              <w:rPr>
                <w:rFonts w:ascii="Calibri Light" w:hAnsi="Calibri Light"/>
                <w:sz w:val="18"/>
              </w:rPr>
              <w:t>€</w:t>
            </w:r>
          </w:p>
        </w:tc>
      </w:tr>
      <w:tr w:rsidR="001E7181">
        <w:trPr>
          <w:trHeight w:val="225"/>
        </w:trPr>
        <w:tc>
          <w:tcPr>
            <w:tcW w:w="1202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20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205" w:lineRule="exact"/>
              <w:ind w:left="451"/>
              <w:rPr>
                <w:rFonts w:ascii="Calibri Light"/>
                <w:sz w:val="18"/>
              </w:rPr>
            </w:pPr>
            <w:r>
              <w:rPr>
                <w:rFonts w:ascii="Calibri Light"/>
                <w:color w:val="2D5293"/>
                <w:sz w:val="18"/>
              </w:rPr>
              <w:t>Media</w:t>
            </w:r>
          </w:p>
        </w:tc>
        <w:tc>
          <w:tcPr>
            <w:tcW w:w="1538" w:type="dxa"/>
            <w:tcBorders>
              <w:left w:val="single" w:sz="8" w:space="0" w:color="000000"/>
              <w:right w:val="single" w:sz="18" w:space="0" w:color="000000"/>
            </w:tcBorders>
          </w:tcPr>
          <w:p w:rsidR="001E7181" w:rsidRDefault="00317E40">
            <w:pPr>
              <w:pStyle w:val="TableParagraph"/>
              <w:spacing w:line="205" w:lineRule="exact"/>
              <w:ind w:right="-44"/>
              <w:jc w:val="right"/>
              <w:rPr>
                <w:rFonts w:ascii="Calibri Light" w:hAnsi="Calibri Light"/>
                <w:sz w:val="18"/>
              </w:rPr>
            </w:pPr>
            <w:r>
              <w:rPr>
                <w:rFonts w:ascii="Calibri Light" w:hAnsi="Calibri Light"/>
                <w:sz w:val="18"/>
              </w:rPr>
              <w:t>0,00</w:t>
            </w:r>
            <w:r>
              <w:rPr>
                <w:rFonts w:ascii="Calibri Light" w:hAnsi="Calibri Light"/>
                <w:spacing w:val="-1"/>
                <w:sz w:val="18"/>
              </w:rPr>
              <w:t xml:space="preserve"> </w:t>
            </w:r>
            <w:r>
              <w:rPr>
                <w:rFonts w:ascii="Calibri Light" w:hAnsi="Calibri Light"/>
                <w:sz w:val="18"/>
              </w:rPr>
              <w:t>€</w:t>
            </w:r>
          </w:p>
        </w:tc>
      </w:tr>
      <w:tr w:rsidR="001E7181">
        <w:trPr>
          <w:trHeight w:val="225"/>
        </w:trPr>
        <w:tc>
          <w:tcPr>
            <w:tcW w:w="1202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20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205" w:lineRule="exact"/>
              <w:ind w:left="505" w:right="449"/>
              <w:jc w:val="center"/>
              <w:rPr>
                <w:rFonts w:ascii="Calibri Light"/>
                <w:sz w:val="18"/>
              </w:rPr>
            </w:pPr>
            <w:r>
              <w:rPr>
                <w:rFonts w:ascii="Calibri Light"/>
                <w:color w:val="528235"/>
                <w:sz w:val="18"/>
              </w:rPr>
              <w:t>Baja</w:t>
            </w:r>
          </w:p>
        </w:tc>
        <w:tc>
          <w:tcPr>
            <w:tcW w:w="1538" w:type="dxa"/>
            <w:tcBorders>
              <w:left w:val="single" w:sz="8" w:space="0" w:color="000000"/>
              <w:right w:val="single" w:sz="18" w:space="0" w:color="000000"/>
            </w:tcBorders>
          </w:tcPr>
          <w:p w:rsidR="001E7181" w:rsidRDefault="00317E40">
            <w:pPr>
              <w:pStyle w:val="TableParagraph"/>
              <w:spacing w:line="205" w:lineRule="exact"/>
              <w:ind w:right="-44"/>
              <w:jc w:val="right"/>
              <w:rPr>
                <w:rFonts w:ascii="Calibri Light" w:hAnsi="Calibri Light"/>
                <w:sz w:val="18"/>
              </w:rPr>
            </w:pPr>
            <w:r>
              <w:rPr>
                <w:rFonts w:ascii="Calibri Light" w:hAnsi="Calibri Light"/>
                <w:sz w:val="18"/>
              </w:rPr>
              <w:t>0,00</w:t>
            </w:r>
            <w:r>
              <w:rPr>
                <w:rFonts w:ascii="Calibri Light" w:hAnsi="Calibri Light"/>
                <w:spacing w:val="-1"/>
                <w:sz w:val="18"/>
              </w:rPr>
              <w:t xml:space="preserve"> </w:t>
            </w:r>
            <w:r>
              <w:rPr>
                <w:rFonts w:ascii="Calibri Light" w:hAnsi="Calibri Light"/>
                <w:sz w:val="18"/>
              </w:rPr>
              <w:t>€</w:t>
            </w:r>
          </w:p>
        </w:tc>
      </w:tr>
      <w:tr w:rsidR="001E7181">
        <w:trPr>
          <w:trHeight w:val="220"/>
        </w:trPr>
        <w:tc>
          <w:tcPr>
            <w:tcW w:w="1202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20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200" w:lineRule="exact"/>
              <w:ind w:right="193"/>
              <w:jc w:val="right"/>
              <w:rPr>
                <w:rFonts w:ascii="Calibri Light"/>
                <w:sz w:val="18"/>
              </w:rPr>
            </w:pPr>
            <w:r>
              <w:rPr>
                <w:rFonts w:ascii="Calibri Light"/>
                <w:color w:val="808080"/>
                <w:sz w:val="18"/>
              </w:rPr>
              <w:t>No</w:t>
            </w:r>
            <w:r>
              <w:rPr>
                <w:rFonts w:ascii="Calibri Light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alibri Light"/>
                <w:color w:val="808080"/>
                <w:sz w:val="18"/>
              </w:rPr>
              <w:t>procede</w:t>
            </w:r>
          </w:p>
        </w:tc>
        <w:tc>
          <w:tcPr>
            <w:tcW w:w="1538" w:type="dxa"/>
            <w:tcBorders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1E7181" w:rsidRDefault="00317E40">
            <w:pPr>
              <w:pStyle w:val="TableParagraph"/>
              <w:spacing w:line="200" w:lineRule="exact"/>
              <w:ind w:right="-44"/>
              <w:jc w:val="right"/>
              <w:rPr>
                <w:rFonts w:ascii="Calibri Light" w:hAnsi="Calibri Light"/>
                <w:sz w:val="18"/>
              </w:rPr>
            </w:pPr>
            <w:r>
              <w:rPr>
                <w:rFonts w:ascii="Calibri Light" w:hAnsi="Calibri Light"/>
                <w:sz w:val="18"/>
              </w:rPr>
              <w:t>0,00</w:t>
            </w:r>
            <w:r>
              <w:rPr>
                <w:rFonts w:ascii="Calibri Light" w:hAnsi="Calibri Light"/>
                <w:spacing w:val="-1"/>
                <w:sz w:val="18"/>
              </w:rPr>
              <w:t xml:space="preserve"> </w:t>
            </w:r>
            <w:r>
              <w:rPr>
                <w:rFonts w:ascii="Calibri Light" w:hAnsi="Calibri Light"/>
                <w:sz w:val="18"/>
              </w:rPr>
              <w:t>€</w:t>
            </w:r>
          </w:p>
        </w:tc>
      </w:tr>
      <w:tr w:rsidR="001E7181">
        <w:trPr>
          <w:trHeight w:val="214"/>
        </w:trPr>
        <w:tc>
          <w:tcPr>
            <w:tcW w:w="1202" w:type="dxa"/>
            <w:tcBorders>
              <w:top w:val="single" w:sz="8" w:space="0" w:color="000000"/>
              <w:bottom w:val="single" w:sz="1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20" w:type="dxa"/>
            <w:tcBorders>
              <w:top w:val="single" w:sz="8" w:space="0" w:color="000000"/>
              <w:bottom w:val="single" w:sz="1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38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:rsidR="001E7181" w:rsidRDefault="001E7181">
      <w:pPr>
        <w:pStyle w:val="Textoindependiente"/>
        <w:spacing w:before="4"/>
      </w:pPr>
    </w:p>
    <w:p w:rsidR="001E7181" w:rsidRDefault="00317E40">
      <w:pPr>
        <w:ind w:left="210"/>
      </w:pPr>
      <w:r>
        <w:t>SEGURIDAD</w:t>
      </w:r>
      <w:r>
        <w:rPr>
          <w:spacing w:val="-6"/>
        </w:rPr>
        <w:t xml:space="preserve"> </w:t>
      </w:r>
      <w:r>
        <w:t>FRENTE</w:t>
      </w:r>
      <w:r>
        <w:rPr>
          <w:spacing w:val="-9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RIESGO</w:t>
      </w:r>
      <w:r>
        <w:rPr>
          <w:spacing w:val="-10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CAÍDAS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2"/>
        <w:rPr>
          <w:sz w:val="17"/>
        </w:rPr>
      </w:pPr>
    </w:p>
    <w:tbl>
      <w:tblPr>
        <w:tblStyle w:val="TableNormal"/>
        <w:tblW w:w="0" w:type="auto"/>
        <w:tblInd w:w="2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1"/>
        <w:gridCol w:w="915"/>
        <w:gridCol w:w="1914"/>
        <w:gridCol w:w="1911"/>
        <w:gridCol w:w="840"/>
        <w:gridCol w:w="742"/>
        <w:gridCol w:w="811"/>
        <w:gridCol w:w="948"/>
      </w:tblGrid>
      <w:tr w:rsidR="001E7181">
        <w:trPr>
          <w:trHeight w:val="861"/>
        </w:trPr>
        <w:tc>
          <w:tcPr>
            <w:tcW w:w="1551" w:type="dxa"/>
            <w:tcBorders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1" w:line="256" w:lineRule="auto"/>
              <w:ind w:left="42" w:right="30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Seguridad f rente a l riesgo</w:t>
            </w:r>
            <w:r>
              <w:rPr>
                <w:rFonts w:ascii="Calibri Light" w:hAnsi="Calibri Light"/>
                <w:color w:val="FFFFFF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de</w:t>
            </w:r>
            <w:r>
              <w:rPr>
                <w:rFonts w:ascii="Calibri Light" w:hAnsi="Calibri Light"/>
                <w:color w:val="FFFFFF"/>
                <w:spacing w:val="23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caídas</w:t>
            </w:r>
          </w:p>
        </w:tc>
        <w:tc>
          <w:tcPr>
            <w:tcW w:w="915" w:type="dxa"/>
            <w:tcBorders>
              <w:left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106" w:right="81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Cum</w:t>
            </w:r>
            <w:r>
              <w:rPr>
                <w:rFonts w:ascii="Calibri Light"/>
                <w:color w:val="FFFFFF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pl</w:t>
            </w:r>
            <w:r>
              <w:rPr>
                <w:rFonts w:ascii="Calibri Light"/>
                <w:color w:val="FFFFFF"/>
                <w:spacing w:val="-7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im</w:t>
            </w:r>
            <w:r>
              <w:rPr>
                <w:rFonts w:ascii="Calibri Light"/>
                <w:color w:val="FFFFFF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iento</w:t>
            </w:r>
          </w:p>
        </w:tc>
        <w:tc>
          <w:tcPr>
            <w:tcW w:w="1914" w:type="dxa"/>
            <w:tcBorders>
              <w:left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7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Razón</w:t>
            </w:r>
          </w:p>
        </w:tc>
        <w:tc>
          <w:tcPr>
            <w:tcW w:w="1911" w:type="dxa"/>
            <w:tcBorders>
              <w:left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4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Posible</w:t>
            </w:r>
            <w:r>
              <w:rPr>
                <w:rFonts w:ascii="Calibri Light" w:hAnsi="Calibri Light"/>
                <w:color w:val="FFFFFF"/>
                <w:spacing w:val="30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Acción</w:t>
            </w:r>
          </w:p>
        </w:tc>
        <w:tc>
          <w:tcPr>
            <w:tcW w:w="840" w:type="dxa"/>
            <w:tcBorders>
              <w:left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6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Prioridad</w:t>
            </w:r>
          </w:p>
        </w:tc>
        <w:tc>
          <w:tcPr>
            <w:tcW w:w="742" w:type="dxa"/>
            <w:tcBorders>
              <w:left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8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Medición</w:t>
            </w:r>
          </w:p>
        </w:tc>
        <w:tc>
          <w:tcPr>
            <w:tcW w:w="811" w:type="dxa"/>
            <w:tcBorders>
              <w:left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80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Unitario</w:t>
            </w:r>
          </w:p>
        </w:tc>
        <w:tc>
          <w:tcPr>
            <w:tcW w:w="948" w:type="dxa"/>
            <w:tcBorders>
              <w:left w:val="nil"/>
              <w:bottom w:val="single" w:sz="8" w:space="0" w:color="000000"/>
              <w:right w:val="single" w:sz="6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1" w:line="256" w:lineRule="auto"/>
              <w:ind w:left="36" w:right="280" w:firstLine="36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Estim</w:t>
            </w:r>
            <w:r>
              <w:rPr>
                <w:rFonts w:ascii="Calibri Light" w:hAnsi="Calibri Light"/>
                <w:color w:val="FFFFFF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ación</w:t>
            </w:r>
            <w:r>
              <w:rPr>
                <w:rFonts w:ascii="Calibri Light" w:hAnsi="Calibri Light"/>
                <w:color w:val="FFFFF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Prespuestaria</w:t>
            </w:r>
          </w:p>
        </w:tc>
      </w:tr>
      <w:tr w:rsidR="001E7181">
        <w:trPr>
          <w:trHeight w:val="882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3" w:line="271" w:lineRule="auto"/>
              <w:ind w:left="42" w:right="534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Resbaladicidad de los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suelos</w:t>
            </w:r>
          </w:p>
        </w:tc>
        <w:tc>
          <w:tcPr>
            <w:tcW w:w="915" w:type="dxa"/>
            <w:shd w:val="clear" w:color="auto" w:fill="C5EC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6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101" w:right="56"/>
              <w:jc w:val="center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005F00"/>
                <w:sz w:val="11"/>
              </w:rPr>
              <w:t>SÍ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3" w:line="271" w:lineRule="auto"/>
              <w:ind w:left="42" w:right="76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 se aprecian incumplimientos en este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sentido,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para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un</w:t>
            </w:r>
            <w:r>
              <w:rPr>
                <w:rFonts w:ascii="Calibri Light"/>
                <w:spacing w:val="-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edificio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prexistente.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6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procede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6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12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6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6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948" w:type="dxa"/>
            <w:tcBorders>
              <w:top w:val="single" w:sz="8" w:space="0" w:color="000000"/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6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Discontinuidades</w:t>
            </w:r>
          </w:p>
        </w:tc>
        <w:tc>
          <w:tcPr>
            <w:tcW w:w="915" w:type="dxa"/>
            <w:shd w:val="clear" w:color="auto" w:fill="FFC5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101" w:right="55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9C0004"/>
                <w:sz w:val="11"/>
              </w:rPr>
              <w:t>NO</w:t>
            </w:r>
          </w:p>
        </w:tc>
        <w:tc>
          <w:tcPr>
            <w:tcW w:w="1914" w:type="dxa"/>
          </w:tcPr>
          <w:p w:rsidR="001E7181" w:rsidRDefault="00317E40">
            <w:pPr>
              <w:pStyle w:val="TableParagraph"/>
              <w:spacing w:before="77" w:line="264" w:lineRule="auto"/>
              <w:ind w:left="42" w:right="66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Existen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escalones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en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el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acceso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planta</w:t>
            </w:r>
            <w:r>
              <w:rPr>
                <w:rFonts w:ascii="Calibri Light"/>
                <w:spacing w:val="-2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baja</w:t>
            </w:r>
            <w:r>
              <w:rPr>
                <w:rFonts w:ascii="Calibri Light"/>
                <w:spacing w:val="27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(zona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-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pasaje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2)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que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suponen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una discontinuidad insalvable, para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acceder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</w:t>
            </w:r>
            <w:r>
              <w:rPr>
                <w:rFonts w:ascii="Calibri Light"/>
                <w:spacing w:val="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las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viviendas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planta</w:t>
            </w:r>
            <w:r>
              <w:rPr>
                <w:rFonts w:ascii="Calibri Light"/>
                <w:spacing w:val="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baja</w:t>
            </w:r>
            <w:r>
              <w:rPr>
                <w:rFonts w:ascii="Calibri Light"/>
                <w:spacing w:val="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y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para</w:t>
            </w:r>
            <w:r>
              <w:rPr>
                <w:rFonts w:ascii="Calibri Light"/>
                <w:spacing w:val="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acceder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al elemento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ascensor.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spacing w:before="7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1" w:right="20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Instalación de Rampa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interior,</w:t>
            </w:r>
            <w:r>
              <w:rPr>
                <w:rFonts w:ascii="Calibri Light" w:hAnsi="Calibri Light"/>
                <w:spacing w:val="2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acuerdo con lo establecido en DB-SUA,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para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conseguir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itinerario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accesible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viviendas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planta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baja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hasta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ascensor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321" w:right="285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1553" w:type="dxa"/>
            <w:gridSpan w:val="2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Valorado en</w:t>
            </w:r>
            <w:r>
              <w:rPr>
                <w:rFonts w:ascii="Calibri Light"/>
                <w:color w:val="FF0000"/>
                <w:spacing w:val="-1"/>
                <w:sz w:val="11"/>
              </w:rPr>
              <w:t xml:space="preserve"> </w:t>
            </w:r>
            <w:r>
              <w:rPr>
                <w:rFonts w:ascii="Calibri Light"/>
                <w:color w:val="FF0000"/>
                <w:sz w:val="11"/>
              </w:rPr>
              <w:t>Accesibilidad SUA</w:t>
            </w:r>
            <w:r>
              <w:rPr>
                <w:rFonts w:ascii="Calibri Light"/>
                <w:color w:val="FF0000"/>
                <w:spacing w:val="3"/>
                <w:sz w:val="11"/>
              </w:rPr>
              <w:t xml:space="preserve"> </w:t>
            </w:r>
            <w:r>
              <w:rPr>
                <w:rFonts w:ascii="Calibri Light"/>
                <w:color w:val="FF0000"/>
                <w:sz w:val="11"/>
              </w:rPr>
              <w:t>09</w:t>
            </w:r>
          </w:p>
        </w:tc>
        <w:tc>
          <w:tcPr>
            <w:tcW w:w="948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873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15" w:type="dxa"/>
            <w:shd w:val="clear" w:color="auto" w:fill="FFC5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101" w:right="55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9C0004"/>
                <w:sz w:val="11"/>
              </w:rPr>
              <w:t>NO</w:t>
            </w:r>
          </w:p>
        </w:tc>
        <w:tc>
          <w:tcPr>
            <w:tcW w:w="1914" w:type="dxa"/>
          </w:tcPr>
          <w:p w:rsidR="001E7181" w:rsidRDefault="00317E40">
            <w:pPr>
              <w:pStyle w:val="TableParagraph"/>
              <w:spacing w:before="77" w:line="264" w:lineRule="auto"/>
              <w:ind w:left="42" w:right="8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Existen un escalón entre pasaje y portal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escalera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supone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una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discontinuidad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insalvable, para acceder a las viviendas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planta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baja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para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acceder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al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elemento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ascensor.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spacing w:before="7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1" w:right="20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Instalación de Rampa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interior,</w:t>
            </w:r>
            <w:r>
              <w:rPr>
                <w:rFonts w:ascii="Calibri Light" w:hAnsi="Calibri Light"/>
                <w:spacing w:val="2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acuerdo con lo establecido en DB-SUA,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para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conseguir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itinerario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accesible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viviendas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planta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baja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hasta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ascensor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321" w:right="285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1553" w:type="dxa"/>
            <w:gridSpan w:val="2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Valorado en</w:t>
            </w:r>
            <w:r>
              <w:rPr>
                <w:rFonts w:ascii="Calibri Light"/>
                <w:color w:val="FF0000"/>
                <w:spacing w:val="-1"/>
                <w:sz w:val="11"/>
              </w:rPr>
              <w:t xml:space="preserve"> </w:t>
            </w:r>
            <w:r>
              <w:rPr>
                <w:rFonts w:ascii="Calibri Light"/>
                <w:color w:val="FF0000"/>
                <w:sz w:val="11"/>
              </w:rPr>
              <w:t>Accesibilidad SUA</w:t>
            </w:r>
            <w:r>
              <w:rPr>
                <w:rFonts w:ascii="Calibri Light"/>
                <w:color w:val="FF0000"/>
                <w:spacing w:val="3"/>
                <w:sz w:val="11"/>
              </w:rPr>
              <w:t xml:space="preserve"> </w:t>
            </w:r>
            <w:r>
              <w:rPr>
                <w:rFonts w:ascii="Calibri Light"/>
                <w:color w:val="FF0000"/>
                <w:sz w:val="11"/>
              </w:rPr>
              <w:t>09</w:t>
            </w:r>
          </w:p>
        </w:tc>
        <w:tc>
          <w:tcPr>
            <w:tcW w:w="948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878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15" w:type="dxa"/>
            <w:shd w:val="clear" w:color="auto" w:fill="FFC5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101" w:right="55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9C0004"/>
                <w:sz w:val="11"/>
              </w:rPr>
              <w:t>NO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spacing w:before="10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2" w:right="19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Existen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un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cerco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puerta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aluminio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 comunica pasaje con patio y un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escalón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salida,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impiden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accesibilidad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esta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zona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comunitaria.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1" w:line="261" w:lineRule="auto"/>
              <w:ind w:left="41" w:right="290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Recomendable elemento que salve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interna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y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externamente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321" w:right="285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1553" w:type="dxa"/>
            <w:gridSpan w:val="2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Valorado en</w:t>
            </w:r>
            <w:r>
              <w:rPr>
                <w:rFonts w:ascii="Calibri Light"/>
                <w:color w:val="FF0000"/>
                <w:spacing w:val="-1"/>
                <w:sz w:val="11"/>
              </w:rPr>
              <w:t xml:space="preserve"> </w:t>
            </w:r>
            <w:r>
              <w:rPr>
                <w:rFonts w:ascii="Calibri Light"/>
                <w:color w:val="FF0000"/>
                <w:sz w:val="11"/>
              </w:rPr>
              <w:t>Accesibilidad SUA</w:t>
            </w:r>
            <w:r>
              <w:rPr>
                <w:rFonts w:ascii="Calibri Light"/>
                <w:color w:val="FF0000"/>
                <w:spacing w:val="3"/>
                <w:sz w:val="11"/>
              </w:rPr>
              <w:t xml:space="preserve"> </w:t>
            </w:r>
            <w:r>
              <w:rPr>
                <w:rFonts w:ascii="Calibri Light"/>
                <w:color w:val="FF0000"/>
                <w:sz w:val="11"/>
              </w:rPr>
              <w:t>09</w:t>
            </w:r>
          </w:p>
        </w:tc>
        <w:tc>
          <w:tcPr>
            <w:tcW w:w="948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873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15" w:type="dxa"/>
            <w:shd w:val="clear" w:color="auto" w:fill="FFC5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101" w:right="55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9C0004"/>
                <w:sz w:val="11"/>
              </w:rPr>
              <w:t>NO</w:t>
            </w:r>
          </w:p>
        </w:tc>
        <w:tc>
          <w:tcPr>
            <w:tcW w:w="1914" w:type="dxa"/>
          </w:tcPr>
          <w:p w:rsidR="001E7181" w:rsidRDefault="00317E40">
            <w:pPr>
              <w:pStyle w:val="TableParagraph"/>
              <w:spacing w:before="77" w:line="264" w:lineRule="auto"/>
              <w:ind w:left="42" w:right="69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cabina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del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ascensor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actual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no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cumple</w:t>
            </w:r>
            <w:r>
              <w:rPr>
                <w:rFonts w:ascii="Calibri Light" w:hAnsi="Calibri Light"/>
                <w:spacing w:val="-2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 las dimesiones mínimas requeridas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para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ser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accesible,impidiendo la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accesibilidad a personas que ocupen las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plantas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primera</w:t>
            </w:r>
            <w:r>
              <w:rPr>
                <w:rFonts w:ascii="Calibri Light" w:hAnsi="Calibri Light"/>
                <w:spacing w:val="7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última.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spacing w:before="7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1" w:right="155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Estudiar la posibilidad y viabilidad de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agrandarla,</w:t>
            </w:r>
            <w:r>
              <w:rPr>
                <w:rFonts w:ascii="Calibri Light"/>
                <w:spacing w:val="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sin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afectar</w:t>
            </w:r>
            <w:r>
              <w:rPr>
                <w:rFonts w:ascii="Calibri Light"/>
                <w:spacing w:val="-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estructura,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manera que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tenga</w:t>
            </w:r>
            <w:r>
              <w:rPr>
                <w:rFonts w:ascii="Calibri Light"/>
                <w:spacing w:val="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las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dimensiones</w:t>
            </w:r>
            <w:r>
              <w:rPr>
                <w:rFonts w:ascii="Calibri Light"/>
                <w:spacing w:val="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accesible.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288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1553" w:type="dxa"/>
            <w:gridSpan w:val="2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Valorado en</w:t>
            </w:r>
            <w:r>
              <w:rPr>
                <w:rFonts w:ascii="Calibri Light"/>
                <w:color w:val="FF0000"/>
                <w:spacing w:val="-1"/>
                <w:sz w:val="11"/>
              </w:rPr>
              <w:t xml:space="preserve"> </w:t>
            </w:r>
            <w:r>
              <w:rPr>
                <w:rFonts w:ascii="Calibri Light"/>
                <w:color w:val="FF0000"/>
                <w:sz w:val="11"/>
              </w:rPr>
              <w:t>Accesibilidad SUA</w:t>
            </w:r>
            <w:r>
              <w:rPr>
                <w:rFonts w:ascii="Calibri Light"/>
                <w:color w:val="FF0000"/>
                <w:spacing w:val="3"/>
                <w:sz w:val="11"/>
              </w:rPr>
              <w:t xml:space="preserve"> </w:t>
            </w:r>
            <w:r>
              <w:rPr>
                <w:rFonts w:ascii="Calibri Light"/>
                <w:color w:val="FF0000"/>
                <w:sz w:val="11"/>
              </w:rPr>
              <w:t>09</w:t>
            </w:r>
          </w:p>
        </w:tc>
        <w:tc>
          <w:tcPr>
            <w:tcW w:w="948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878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Desniveles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8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87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Protección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desniveles</w:t>
            </w:r>
          </w:p>
        </w:tc>
        <w:tc>
          <w:tcPr>
            <w:tcW w:w="915" w:type="dxa"/>
            <w:shd w:val="clear" w:color="auto" w:fill="C5EC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101" w:right="56"/>
              <w:jc w:val="center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005F00"/>
                <w:sz w:val="11"/>
              </w:rPr>
              <w:t>SÍ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7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2" w:right="76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 se aprecian incumplimientos en este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sentido,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para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un</w:t>
            </w:r>
            <w:r>
              <w:rPr>
                <w:rFonts w:ascii="Calibri Light"/>
                <w:spacing w:val="-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edificio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prexistente.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procede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12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948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3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7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2" w:right="300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Características de Barreras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Protección</w:t>
            </w:r>
          </w:p>
        </w:tc>
        <w:tc>
          <w:tcPr>
            <w:tcW w:w="915" w:type="dxa"/>
            <w:shd w:val="clear" w:color="auto" w:fill="C5EC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101" w:right="51"/>
              <w:jc w:val="center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005F00"/>
                <w:sz w:val="11"/>
              </w:rPr>
              <w:t>sí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7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2" w:right="76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 se aprecian incumplimientos en este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sentido,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para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un</w:t>
            </w:r>
            <w:r>
              <w:rPr>
                <w:rFonts w:ascii="Calibri Light"/>
                <w:spacing w:val="-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edificio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prexistente.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procede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12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948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pacing w:val="-1"/>
                <w:sz w:val="11"/>
              </w:rPr>
              <w:t>Escaleras</w:t>
            </w:r>
            <w:r>
              <w:rPr>
                <w:rFonts w:ascii="Calibri Light"/>
                <w:spacing w:val="34"/>
                <w:sz w:val="11"/>
              </w:rPr>
              <w:t xml:space="preserve">  </w:t>
            </w:r>
            <w:r>
              <w:rPr>
                <w:rFonts w:ascii="Calibri Light"/>
                <w:sz w:val="11"/>
              </w:rPr>
              <w:t>y</w:t>
            </w:r>
            <w:r>
              <w:rPr>
                <w:rFonts w:ascii="Calibri Light"/>
                <w:spacing w:val="2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Rampas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8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87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Uso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Restringido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101" w:right="58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NS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1" w:line="256" w:lineRule="auto"/>
              <w:ind w:left="42" w:right="68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Responsabilidad de cada propietario, no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es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pertinente</w:t>
            </w:r>
            <w:r>
              <w:rPr>
                <w:rFonts w:ascii="Calibri Light"/>
                <w:spacing w:val="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el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evaluarlo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procede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12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948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Uso</w:t>
            </w:r>
            <w:r>
              <w:rPr>
                <w:rFonts w:ascii="Calibri Light"/>
                <w:spacing w:val="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General</w:t>
            </w:r>
          </w:p>
        </w:tc>
        <w:tc>
          <w:tcPr>
            <w:tcW w:w="915" w:type="dxa"/>
            <w:shd w:val="clear" w:color="auto" w:fill="C5EC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101" w:right="51"/>
              <w:jc w:val="center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005F00"/>
                <w:sz w:val="11"/>
              </w:rPr>
              <w:t>sí</w:t>
            </w:r>
          </w:p>
        </w:tc>
        <w:tc>
          <w:tcPr>
            <w:tcW w:w="1914" w:type="dxa"/>
          </w:tcPr>
          <w:p w:rsidR="001E7181" w:rsidRDefault="00317E40">
            <w:pPr>
              <w:pStyle w:val="TableParagraph"/>
              <w:spacing w:before="77" w:line="264" w:lineRule="auto"/>
              <w:ind w:left="42" w:right="117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Escalera con carácter protegido, su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diseño, aunque no se ciñe en extricto a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los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requisitos,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puede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considerar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aceptable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edificio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prexistente.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No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aprecian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rampas.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procede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12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948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8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0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pacing w:val="-1"/>
                <w:sz w:val="11"/>
              </w:rPr>
              <w:t>Lim</w:t>
            </w:r>
            <w:r>
              <w:rPr>
                <w:rFonts w:ascii="Calibri Light"/>
                <w:spacing w:val="-9"/>
                <w:sz w:val="11"/>
              </w:rPr>
              <w:t xml:space="preserve"> </w:t>
            </w:r>
            <w:r>
              <w:rPr>
                <w:rFonts w:ascii="Calibri Light"/>
                <w:spacing w:val="-1"/>
                <w:sz w:val="11"/>
              </w:rPr>
              <w:t>pieza</w:t>
            </w:r>
            <w:r>
              <w:rPr>
                <w:rFonts w:ascii="Calibri Light"/>
                <w:spacing w:val="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49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los</w:t>
            </w:r>
          </w:p>
          <w:p w:rsidR="001E7181" w:rsidRDefault="00317E40">
            <w:pPr>
              <w:pStyle w:val="TableParagraph"/>
              <w:spacing w:before="12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pacing w:val="-1"/>
                <w:sz w:val="11"/>
              </w:rPr>
              <w:t>acristalam</w:t>
            </w:r>
            <w:r>
              <w:rPr>
                <w:rFonts w:ascii="Calibri Light"/>
                <w:spacing w:val="37"/>
                <w:sz w:val="11"/>
              </w:rPr>
              <w:t xml:space="preserve">  </w:t>
            </w:r>
            <w:r>
              <w:rPr>
                <w:rFonts w:ascii="Calibri Light"/>
                <w:sz w:val="11"/>
              </w:rPr>
              <w:t xml:space="preserve">ientos   </w:t>
            </w:r>
            <w:r>
              <w:rPr>
                <w:rFonts w:ascii="Calibri Light"/>
                <w:spacing w:val="1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exteriores</w:t>
            </w:r>
          </w:p>
        </w:tc>
        <w:tc>
          <w:tcPr>
            <w:tcW w:w="915" w:type="dxa"/>
            <w:shd w:val="clear" w:color="auto" w:fill="C5EC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101" w:right="51"/>
              <w:jc w:val="center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005F00"/>
                <w:sz w:val="11"/>
              </w:rPr>
              <w:t>sí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0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2" w:right="76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 se aprecian incumplimientos en este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sentido,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para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un</w:t>
            </w:r>
            <w:r>
              <w:rPr>
                <w:rFonts w:ascii="Calibri Light"/>
                <w:spacing w:val="-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edificio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prexistente.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procede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12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948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43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8" w:type="dxa"/>
            <w:tcBorders>
              <w:bottom w:val="single" w:sz="12" w:space="0" w:color="465DAE"/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40"/>
        </w:trPr>
        <w:tc>
          <w:tcPr>
            <w:tcW w:w="1551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  <w:tcBorders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8" w:type="dxa"/>
            <w:tcBorders>
              <w:top w:val="single" w:sz="12" w:space="0" w:color="465DAE"/>
              <w:left w:val="single" w:sz="4" w:space="0" w:color="DFDFDF"/>
              <w:bottom w:val="single" w:sz="8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0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1" w:lineRule="exact"/>
              <w:ind w:left="33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Importe</w:t>
            </w:r>
            <w:r>
              <w:rPr>
                <w:rFonts w:ascii="Calibri Light"/>
                <w:color w:val="FFFFFF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Total</w:t>
            </w:r>
          </w:p>
        </w:tc>
        <w:tc>
          <w:tcPr>
            <w:tcW w:w="811" w:type="dxa"/>
            <w:tcBorders>
              <w:top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1" w:lineRule="exact"/>
              <w:ind w:left="39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Tipo</w:t>
            </w:r>
            <w:r>
              <w:rPr>
                <w:rFonts w:ascii="Calibri Light"/>
                <w:color w:val="FFFFFF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Prioridad</w:t>
            </w:r>
          </w:p>
        </w:tc>
        <w:tc>
          <w:tcPr>
            <w:tcW w:w="948" w:type="dxa"/>
            <w:tcBorders>
              <w:top w:val="single" w:sz="8" w:space="0" w:color="000000"/>
              <w:righ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0,00</w:t>
            </w:r>
            <w:r>
              <w:rPr>
                <w:rFonts w:ascii="Calibri Light" w:hAnsi="Calibri Light"/>
                <w:color w:val="FFFFFF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6" w:lineRule="exact"/>
              <w:ind w:left="130" w:right="108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948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6" w:lineRule="exact"/>
              <w:ind w:left="279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948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8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9" w:lineRule="exact"/>
              <w:ind w:left="140" w:right="99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528235"/>
                <w:sz w:val="11"/>
              </w:rPr>
              <w:t>Baja</w:t>
            </w:r>
          </w:p>
        </w:tc>
        <w:tc>
          <w:tcPr>
            <w:tcW w:w="948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9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4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4" w:lineRule="exact"/>
              <w:ind w:left="159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948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4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3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8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</w:tbl>
    <w:p w:rsidR="001E7181" w:rsidRDefault="00317E40">
      <w:pPr>
        <w:spacing w:before="31"/>
        <w:ind w:left="263"/>
      </w:pPr>
      <w:r>
        <w:rPr>
          <w:noProof/>
          <w:lang w:eastAsia="es-ES"/>
        </w:rPr>
        <w:drawing>
          <wp:anchor distT="0" distB="0" distL="0" distR="0" simplePos="0" relativeHeight="251558400" behindDoc="1" locked="0" layoutInCell="1" allowOverlap="1">
            <wp:simplePos x="0" y="0"/>
            <wp:positionH relativeFrom="page">
              <wp:posOffset>5250179</wp:posOffset>
            </wp:positionH>
            <wp:positionV relativeFrom="paragraph">
              <wp:posOffset>-463745</wp:posOffset>
            </wp:positionV>
            <wp:extent cx="1587827" cy="481012"/>
            <wp:effectExtent l="0" t="0" r="0" b="0"/>
            <wp:wrapNone/>
            <wp:docPr id="61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74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7827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SEGURIDAD</w:t>
      </w:r>
      <w:r>
        <w:rPr>
          <w:spacing w:val="-7"/>
        </w:rPr>
        <w:t xml:space="preserve"> </w:t>
      </w:r>
      <w:r>
        <w:t>FRENTE</w:t>
      </w:r>
      <w:r>
        <w:rPr>
          <w:spacing w:val="-9"/>
        </w:rPr>
        <w:t xml:space="preserve"> </w:t>
      </w:r>
      <w:r>
        <w:t>AL</w:t>
      </w:r>
      <w:r>
        <w:rPr>
          <w:spacing w:val="-8"/>
        </w:rPr>
        <w:t xml:space="preserve"> </w:t>
      </w:r>
      <w:r>
        <w:t>RIESGO</w:t>
      </w:r>
      <w:r>
        <w:rPr>
          <w:spacing w:val="-9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IMPACTO</w:t>
      </w:r>
      <w:r>
        <w:rPr>
          <w:spacing w:val="-5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ATRAPAMIENTO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2"/>
        <w:rPr>
          <w:sz w:val="18"/>
        </w:rPr>
      </w:pPr>
    </w:p>
    <w:tbl>
      <w:tblPr>
        <w:tblStyle w:val="TableNormal"/>
        <w:tblW w:w="0" w:type="auto"/>
        <w:tblInd w:w="2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1"/>
        <w:gridCol w:w="915"/>
        <w:gridCol w:w="1914"/>
        <w:gridCol w:w="1911"/>
        <w:gridCol w:w="840"/>
        <w:gridCol w:w="742"/>
        <w:gridCol w:w="811"/>
        <w:gridCol w:w="945"/>
      </w:tblGrid>
      <w:tr w:rsidR="001E7181">
        <w:trPr>
          <w:trHeight w:val="859"/>
        </w:trPr>
        <w:tc>
          <w:tcPr>
            <w:tcW w:w="1551" w:type="dxa"/>
            <w:tcBorders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0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2" w:right="216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Seguridad</w:t>
            </w:r>
            <w:r>
              <w:rPr>
                <w:rFonts w:ascii="Calibri Light"/>
                <w:color w:val="FFFFFF"/>
                <w:spacing w:val="1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f rente</w:t>
            </w:r>
            <w:r>
              <w:rPr>
                <w:rFonts w:ascii="Calibri Light"/>
                <w:color w:val="FFFFFF"/>
                <w:spacing w:val="1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a l</w:t>
            </w:r>
            <w:r>
              <w:rPr>
                <w:rFonts w:ascii="Calibri Light"/>
                <w:color w:val="FFFFFF"/>
                <w:spacing w:val="1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riesgo</w:t>
            </w:r>
            <w:r>
              <w:rPr>
                <w:rFonts w:ascii="Calibri Light"/>
                <w:color w:val="FFFFFF"/>
                <w:spacing w:val="1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de</w:t>
            </w:r>
            <w:r>
              <w:rPr>
                <w:rFonts w:ascii="Calibri Light"/>
                <w:color w:val="FFFFFF"/>
                <w:spacing w:val="11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im</w:t>
            </w:r>
            <w:r>
              <w:rPr>
                <w:rFonts w:ascii="Calibri Light"/>
                <w:color w:val="FFFFFF"/>
                <w:spacing w:val="-5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pacto</w:t>
            </w:r>
            <w:r>
              <w:rPr>
                <w:rFonts w:ascii="Calibri Light"/>
                <w:color w:val="FFFFFF"/>
                <w:spacing w:val="6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o</w:t>
            </w:r>
            <w:r>
              <w:rPr>
                <w:rFonts w:ascii="Calibri Light"/>
                <w:color w:val="FFFFFF"/>
                <w:spacing w:val="3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atrapam</w:t>
            </w:r>
            <w:r>
              <w:rPr>
                <w:rFonts w:ascii="Calibri Light"/>
                <w:color w:val="FFFFFF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iento</w:t>
            </w:r>
          </w:p>
        </w:tc>
        <w:tc>
          <w:tcPr>
            <w:tcW w:w="915" w:type="dxa"/>
            <w:tcBorders>
              <w:left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106" w:right="81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Cum</w:t>
            </w:r>
            <w:r>
              <w:rPr>
                <w:rFonts w:ascii="Calibri Light"/>
                <w:color w:val="FFFFFF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pl</w:t>
            </w:r>
            <w:r>
              <w:rPr>
                <w:rFonts w:ascii="Calibri Light"/>
                <w:color w:val="FFFFFF"/>
                <w:spacing w:val="-7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im</w:t>
            </w:r>
            <w:r>
              <w:rPr>
                <w:rFonts w:ascii="Calibri Light"/>
                <w:color w:val="FFFFFF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iento</w:t>
            </w:r>
          </w:p>
        </w:tc>
        <w:tc>
          <w:tcPr>
            <w:tcW w:w="1914" w:type="dxa"/>
            <w:tcBorders>
              <w:left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7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Razón</w:t>
            </w:r>
          </w:p>
        </w:tc>
        <w:tc>
          <w:tcPr>
            <w:tcW w:w="1911" w:type="dxa"/>
            <w:tcBorders>
              <w:left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4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Posible</w:t>
            </w:r>
            <w:r>
              <w:rPr>
                <w:rFonts w:ascii="Calibri Light" w:hAnsi="Calibri Light"/>
                <w:color w:val="FFFFFF"/>
                <w:spacing w:val="30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Acción</w:t>
            </w:r>
          </w:p>
        </w:tc>
        <w:tc>
          <w:tcPr>
            <w:tcW w:w="840" w:type="dxa"/>
            <w:tcBorders>
              <w:left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6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Prioridad</w:t>
            </w:r>
          </w:p>
        </w:tc>
        <w:tc>
          <w:tcPr>
            <w:tcW w:w="742" w:type="dxa"/>
            <w:tcBorders>
              <w:left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8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Medición</w:t>
            </w:r>
          </w:p>
        </w:tc>
        <w:tc>
          <w:tcPr>
            <w:tcW w:w="811" w:type="dxa"/>
            <w:tcBorders>
              <w:left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80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Unitario</w:t>
            </w:r>
          </w:p>
        </w:tc>
        <w:tc>
          <w:tcPr>
            <w:tcW w:w="945" w:type="dxa"/>
            <w:tcBorders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0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56" w:lineRule="auto"/>
              <w:ind w:left="29" w:right="282" w:firstLine="36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Estim</w:t>
            </w:r>
            <w:r>
              <w:rPr>
                <w:rFonts w:ascii="Calibri Light" w:hAnsi="Calibri Light"/>
                <w:color w:val="FFFFFF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ación</w:t>
            </w:r>
            <w:r>
              <w:rPr>
                <w:rFonts w:ascii="Calibri Light" w:hAnsi="Calibri Light"/>
                <w:color w:val="FFFFF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Prespuestaria</w:t>
            </w:r>
          </w:p>
        </w:tc>
      </w:tr>
      <w:tr w:rsidR="001E7181">
        <w:trPr>
          <w:trHeight w:val="86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Im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pacto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945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6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293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Elementos</w:t>
            </w:r>
            <w:r>
              <w:rPr>
                <w:rFonts w:ascii="Calibri Light"/>
                <w:spacing w:val="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fijos</w:t>
            </w:r>
          </w:p>
        </w:tc>
        <w:tc>
          <w:tcPr>
            <w:tcW w:w="915" w:type="dxa"/>
            <w:shd w:val="clear" w:color="auto" w:fill="FFC5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101" w:right="55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9C0004"/>
                <w:sz w:val="11"/>
              </w:rPr>
              <w:t>NO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9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2" w:right="56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La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zona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del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cuarto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-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maquinaria</w:t>
            </w:r>
            <w:r>
              <w:rPr>
                <w:rFonts w:ascii="Calibri Light"/>
                <w:spacing w:val="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ascensor, de uso restringido, es menor a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2,10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m.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3" w:line="266" w:lineRule="auto"/>
              <w:ind w:left="41" w:right="175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No procede acción razonable sobre el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prexistente.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89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21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945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6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15" w:type="dxa"/>
            <w:shd w:val="clear" w:color="auto" w:fill="FFC5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101" w:right="55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9C0004"/>
                <w:sz w:val="11"/>
              </w:rPr>
              <w:t>NO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3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2" w:right="12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El último tramo de escalera pública, no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conduce a ninguna parte de manera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accesible.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No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cumple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7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altura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mínima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2,20 m.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1" w:line="266" w:lineRule="auto"/>
              <w:ind w:left="41" w:right="175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No procede acción razonable sobre el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prexistente.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89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21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945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80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13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Elementos</w:t>
            </w:r>
            <w:r>
              <w:rPr>
                <w:rFonts w:ascii="Calibri Light"/>
                <w:spacing w:val="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Paracticables</w:t>
            </w:r>
          </w:p>
        </w:tc>
        <w:tc>
          <w:tcPr>
            <w:tcW w:w="915" w:type="dxa"/>
            <w:shd w:val="clear" w:color="auto" w:fill="C5EC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101" w:right="56"/>
              <w:jc w:val="center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005F00"/>
                <w:sz w:val="11"/>
              </w:rPr>
              <w:t>SÍ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3" w:line="266" w:lineRule="auto"/>
              <w:ind w:left="42" w:right="76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 se aprecian incumplimientos en este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sentido,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para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un</w:t>
            </w:r>
            <w:r>
              <w:rPr>
                <w:rFonts w:ascii="Calibri Light"/>
                <w:spacing w:val="-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edificio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prexistente.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9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procede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89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21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945" w:type="dxa"/>
            <w:tcBorders>
              <w:top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3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13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Elementos</w:t>
            </w:r>
            <w:r>
              <w:rPr>
                <w:rFonts w:ascii="Calibri Light"/>
                <w:spacing w:val="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Paracticables</w:t>
            </w:r>
          </w:p>
        </w:tc>
        <w:tc>
          <w:tcPr>
            <w:tcW w:w="915" w:type="dxa"/>
            <w:shd w:val="clear" w:color="auto" w:fill="C5EC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101" w:right="56"/>
              <w:jc w:val="center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005F00"/>
                <w:sz w:val="11"/>
              </w:rPr>
              <w:t>SÍ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7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2" w:right="76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 se aprecian incumplimientos en este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sentido,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para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un</w:t>
            </w:r>
            <w:r>
              <w:rPr>
                <w:rFonts w:ascii="Calibri Light"/>
                <w:spacing w:val="-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edificio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prexistente.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procede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89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21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1" w:line="266" w:lineRule="auto"/>
              <w:ind w:left="42" w:right="196"/>
              <w:rPr>
                <w:rFonts w:ascii="Calibri Light"/>
                <w:sz w:val="11"/>
              </w:rPr>
            </w:pPr>
            <w:r>
              <w:rPr>
                <w:rFonts w:ascii="Calibri Light"/>
                <w:spacing w:val="-1"/>
                <w:sz w:val="11"/>
              </w:rPr>
              <w:t xml:space="preserve">Elementos </w:t>
            </w:r>
            <w:r>
              <w:rPr>
                <w:rFonts w:ascii="Calibri Light"/>
                <w:sz w:val="11"/>
              </w:rPr>
              <w:t>insuficientemente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perceptibles</w:t>
            </w:r>
          </w:p>
        </w:tc>
        <w:tc>
          <w:tcPr>
            <w:tcW w:w="915" w:type="dxa"/>
            <w:shd w:val="clear" w:color="auto" w:fill="FFC5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101" w:right="55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9C0004"/>
                <w:sz w:val="11"/>
              </w:rPr>
              <w:t>NO</w:t>
            </w:r>
          </w:p>
        </w:tc>
        <w:tc>
          <w:tcPr>
            <w:tcW w:w="1914" w:type="dxa"/>
          </w:tcPr>
          <w:p w:rsidR="001E7181" w:rsidRDefault="00317E40">
            <w:pPr>
              <w:pStyle w:val="TableParagraph"/>
              <w:spacing w:before="82" w:line="264" w:lineRule="auto"/>
              <w:ind w:left="42" w:right="4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No se aprecian incumplimientos graves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este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sentido,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para</w:t>
            </w:r>
            <w:r>
              <w:rPr>
                <w:rFonts w:ascii="Calibri Light" w:hAnsi="Calibri Light"/>
                <w:spacing w:val="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un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edificio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prexistente. No obstante, se recomienda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señalización visual en carpintería acceso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pasaje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patio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8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1" w:right="70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Colocar señalización Visual en vidrios de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carpintería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acceso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entre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pasaje y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patio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planta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baja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316" w:right="289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3,60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100,00</w:t>
            </w: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360,00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Atrapam</w:t>
            </w:r>
            <w:r>
              <w:rPr>
                <w:rFonts w:ascii="Calibri Light"/>
                <w:spacing w:val="18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iento</w:t>
            </w:r>
          </w:p>
        </w:tc>
        <w:tc>
          <w:tcPr>
            <w:tcW w:w="915" w:type="dxa"/>
            <w:shd w:val="clear" w:color="auto" w:fill="C5EC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101" w:right="56"/>
              <w:jc w:val="center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005F00"/>
                <w:sz w:val="11"/>
              </w:rPr>
              <w:t>SÍ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1" w:line="256" w:lineRule="auto"/>
              <w:ind w:left="42" w:right="76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 se aprecian incumplimientos en este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sentido,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para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un</w:t>
            </w:r>
            <w:r>
              <w:rPr>
                <w:rFonts w:ascii="Calibri Light"/>
                <w:spacing w:val="-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edificio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prexistente.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procede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89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21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66"/>
        </w:trPr>
        <w:tc>
          <w:tcPr>
            <w:tcW w:w="155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15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4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4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2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5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31"/>
        </w:trPr>
        <w:tc>
          <w:tcPr>
            <w:tcW w:w="1551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15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4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1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40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42" w:type="dxa"/>
            <w:tcBorders>
              <w:top w:val="single" w:sz="8" w:space="0" w:color="000000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11" w:type="dxa"/>
            <w:tcBorders>
              <w:top w:val="single" w:sz="8" w:space="0" w:color="000000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45" w:type="dxa"/>
            <w:tcBorders>
              <w:top w:val="single" w:sz="8" w:space="0" w:color="000000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1E7181">
        <w:trPr>
          <w:trHeight w:val="143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3" w:lineRule="exact"/>
              <w:ind w:left="33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Importe</w:t>
            </w:r>
            <w:r>
              <w:rPr>
                <w:rFonts w:ascii="Calibri Light"/>
                <w:color w:val="FFFFFF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Total</w:t>
            </w:r>
          </w:p>
        </w:tc>
        <w:tc>
          <w:tcPr>
            <w:tcW w:w="811" w:type="dxa"/>
            <w:tcBorders>
              <w:top w:val="single" w:sz="8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5" w:type="dxa"/>
            <w:tcBorders>
              <w:top w:val="single" w:sz="8" w:space="0" w:color="000000"/>
              <w:righ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3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360,00</w:t>
            </w:r>
            <w:r>
              <w:rPr>
                <w:rFonts w:ascii="Calibri Light" w:hAnsi="Calibri Light"/>
                <w:color w:val="FFFFFF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6" w:lineRule="exact"/>
              <w:ind w:left="130" w:right="108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360,00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3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4" w:lineRule="exact"/>
              <w:ind w:left="279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4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6" w:lineRule="exact"/>
              <w:ind w:left="140" w:right="99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528235"/>
                <w:sz w:val="11"/>
              </w:rPr>
              <w:t>Baja</w:t>
            </w: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8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9" w:lineRule="exact"/>
              <w:ind w:left="159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9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1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42" w:type="dxa"/>
            <w:tcBorders>
              <w:left w:val="single" w:sz="8" w:space="0" w:color="000000"/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1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45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</w:tbl>
    <w:p w:rsidR="001E7181" w:rsidRDefault="001E7181">
      <w:pPr>
        <w:pStyle w:val="Textoindependiente"/>
        <w:spacing w:before="6"/>
        <w:rPr>
          <w:sz w:val="19"/>
        </w:rPr>
      </w:pPr>
    </w:p>
    <w:p w:rsidR="001E7181" w:rsidRDefault="00317E40">
      <w:pPr>
        <w:spacing w:before="56"/>
        <w:ind w:left="210"/>
      </w:pPr>
      <w:r>
        <w:rPr>
          <w:noProof/>
          <w:lang w:eastAsia="es-ES"/>
        </w:rPr>
        <w:drawing>
          <wp:anchor distT="0" distB="0" distL="0" distR="0" simplePos="0" relativeHeight="251559424" behindDoc="1" locked="0" layoutInCell="1" allowOverlap="1">
            <wp:simplePos x="0" y="0"/>
            <wp:positionH relativeFrom="page">
              <wp:posOffset>5245100</wp:posOffset>
            </wp:positionH>
            <wp:positionV relativeFrom="paragraph">
              <wp:posOffset>-614760</wp:posOffset>
            </wp:positionV>
            <wp:extent cx="1594648" cy="481012"/>
            <wp:effectExtent l="0" t="0" r="0" b="0"/>
            <wp:wrapNone/>
            <wp:docPr id="63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75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4648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SEGURIDAD</w:t>
      </w:r>
      <w:r>
        <w:rPr>
          <w:spacing w:val="-9"/>
        </w:rPr>
        <w:t xml:space="preserve"> </w:t>
      </w:r>
      <w:r>
        <w:t>FRENTE</w:t>
      </w:r>
      <w:r>
        <w:rPr>
          <w:spacing w:val="-9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RIESGO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APRISIONAMIENTO</w:t>
      </w:r>
      <w:r>
        <w:rPr>
          <w:spacing w:val="-12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RECINTOS</w:t>
      </w:r>
    </w:p>
    <w:tbl>
      <w:tblPr>
        <w:tblStyle w:val="TableNormal"/>
        <w:tblW w:w="0" w:type="auto"/>
        <w:tblInd w:w="2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1"/>
        <w:gridCol w:w="915"/>
        <w:gridCol w:w="1914"/>
        <w:gridCol w:w="1911"/>
        <w:gridCol w:w="840"/>
        <w:gridCol w:w="742"/>
        <w:gridCol w:w="811"/>
        <w:gridCol w:w="948"/>
      </w:tblGrid>
      <w:tr w:rsidR="001E7181">
        <w:trPr>
          <w:trHeight w:val="858"/>
        </w:trPr>
        <w:tc>
          <w:tcPr>
            <w:tcW w:w="1551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4"/>
              <w:rPr>
                <w:rFonts w:ascii="Calibri Light"/>
                <w:sz w:val="8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2" w:right="253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Seguridad f rente a l</w:t>
            </w:r>
            <w:r>
              <w:rPr>
                <w:rFonts w:ascii="Calibri Light"/>
                <w:color w:val="FFFFFF"/>
                <w:spacing w:val="1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riesgo</w:t>
            </w:r>
            <w:r>
              <w:rPr>
                <w:rFonts w:ascii="Calibri Light"/>
                <w:color w:val="FFFFFF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de aprisonamiento en</w:t>
            </w:r>
            <w:r>
              <w:rPr>
                <w:rFonts w:ascii="Calibri Light"/>
                <w:color w:val="FFFFFF"/>
                <w:spacing w:val="1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recintos</w:t>
            </w:r>
          </w:p>
        </w:tc>
        <w:tc>
          <w:tcPr>
            <w:tcW w:w="915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4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101" w:right="69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Cumplimiento</w:t>
            </w:r>
          </w:p>
        </w:tc>
        <w:tc>
          <w:tcPr>
            <w:tcW w:w="1914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4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Razón</w:t>
            </w:r>
          </w:p>
        </w:tc>
        <w:tc>
          <w:tcPr>
            <w:tcW w:w="1911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4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pacing w:val="-2"/>
                <w:sz w:val="11"/>
              </w:rPr>
              <w:t>Posible</w:t>
            </w:r>
            <w:r>
              <w:rPr>
                <w:rFonts w:ascii="Calibri Light" w:hAnsi="Calibri Light"/>
                <w:color w:val="FFFFFF"/>
                <w:spacing w:val="35"/>
                <w:sz w:val="11"/>
              </w:rPr>
              <w:t xml:space="preserve">  </w:t>
            </w:r>
            <w:r>
              <w:rPr>
                <w:rFonts w:ascii="Calibri Light" w:hAnsi="Calibri Light"/>
                <w:color w:val="FFFFFF"/>
                <w:sz w:val="11"/>
              </w:rPr>
              <w:t>Acción</w:t>
            </w:r>
          </w:p>
        </w:tc>
        <w:tc>
          <w:tcPr>
            <w:tcW w:w="84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4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Prioridad</w:t>
            </w:r>
          </w:p>
        </w:tc>
        <w:tc>
          <w:tcPr>
            <w:tcW w:w="742" w:type="dxa"/>
            <w:tcBorders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4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77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Medición</w:t>
            </w:r>
          </w:p>
        </w:tc>
        <w:tc>
          <w:tcPr>
            <w:tcW w:w="811" w:type="dxa"/>
            <w:tcBorders>
              <w:left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4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80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Unitario</w:t>
            </w:r>
          </w:p>
        </w:tc>
        <w:tc>
          <w:tcPr>
            <w:tcW w:w="948" w:type="dxa"/>
            <w:tcBorders>
              <w:left w:val="nil"/>
              <w:bottom w:val="single" w:sz="8" w:space="0" w:color="000000"/>
              <w:right w:val="single" w:sz="6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5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1" w:lineRule="auto"/>
              <w:ind w:left="36" w:right="280" w:firstLine="36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Estimación</w:t>
            </w:r>
            <w:r>
              <w:rPr>
                <w:rFonts w:ascii="Calibri Light" w:hAnsi="Calibri Light"/>
                <w:color w:val="FFFFF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Prespuestaria</w:t>
            </w:r>
          </w:p>
        </w:tc>
      </w:tr>
      <w:tr w:rsidR="001E7181">
        <w:trPr>
          <w:trHeight w:val="882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Aprisonamiento</w:t>
            </w:r>
          </w:p>
        </w:tc>
        <w:tc>
          <w:tcPr>
            <w:tcW w:w="915" w:type="dxa"/>
            <w:shd w:val="clear" w:color="auto" w:fill="C5EC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101" w:right="56"/>
              <w:jc w:val="center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005F00"/>
                <w:sz w:val="11"/>
              </w:rPr>
              <w:t>SÍ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1" w:line="261" w:lineRule="auto"/>
              <w:ind w:left="42" w:right="76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 se aprecian incumplimientos en este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sentido,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para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un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edificio</w:t>
            </w:r>
            <w:r>
              <w:rPr>
                <w:rFonts w:ascii="Calibri Light"/>
                <w:spacing w:val="-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prexistente.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procede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132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21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948" w:type="dxa"/>
            <w:tcBorders>
              <w:top w:val="single" w:sz="8" w:space="0" w:color="000000"/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44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8" w:type="dxa"/>
            <w:tcBorders>
              <w:bottom w:val="single" w:sz="12" w:space="0" w:color="465DAE"/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42"/>
        </w:trPr>
        <w:tc>
          <w:tcPr>
            <w:tcW w:w="1551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  <w:tcBorders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8" w:type="dxa"/>
            <w:tcBorders>
              <w:top w:val="single" w:sz="12" w:space="0" w:color="465DAE"/>
              <w:left w:val="single" w:sz="4" w:space="0" w:color="DFDFDF"/>
              <w:bottom w:val="single" w:sz="8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1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1" w:lineRule="exact"/>
              <w:ind w:left="33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Importe</w:t>
            </w:r>
            <w:r>
              <w:rPr>
                <w:rFonts w:ascii="Calibri Light"/>
                <w:color w:val="FFFFFF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Total</w:t>
            </w:r>
          </w:p>
        </w:tc>
        <w:tc>
          <w:tcPr>
            <w:tcW w:w="811" w:type="dxa"/>
            <w:tcBorders>
              <w:top w:val="single" w:sz="8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8" w:type="dxa"/>
            <w:tcBorders>
              <w:top w:val="single" w:sz="8" w:space="0" w:color="000000"/>
              <w:righ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0,00</w:t>
            </w:r>
            <w:r>
              <w:rPr>
                <w:rFonts w:ascii="Calibri Light" w:hAnsi="Calibri Light"/>
                <w:color w:val="FFFFFF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€</w:t>
            </w:r>
          </w:p>
        </w:tc>
      </w:tr>
      <w:tr w:rsidR="001E7181">
        <w:trPr>
          <w:trHeight w:val="138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9" w:lineRule="exact"/>
              <w:ind w:left="130" w:right="108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948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9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6" w:lineRule="exact"/>
              <w:ind w:left="279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948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6" w:lineRule="exact"/>
              <w:ind w:left="140" w:right="99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528235"/>
                <w:sz w:val="11"/>
              </w:rPr>
              <w:t>Baja</w:t>
            </w:r>
          </w:p>
        </w:tc>
        <w:tc>
          <w:tcPr>
            <w:tcW w:w="948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6" w:lineRule="exact"/>
              <w:ind w:left="159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948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3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8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</w:tbl>
    <w:p w:rsidR="001E7181" w:rsidRDefault="001E7181">
      <w:pPr>
        <w:pStyle w:val="Textoindependiente"/>
      </w:pPr>
    </w:p>
    <w:p w:rsidR="001E7181" w:rsidRDefault="001E7181">
      <w:pPr>
        <w:pStyle w:val="Textoindependiente"/>
        <w:spacing w:before="1"/>
        <w:rPr>
          <w:sz w:val="23"/>
        </w:rPr>
      </w:pPr>
    </w:p>
    <w:p w:rsidR="001E7181" w:rsidRDefault="00317E40">
      <w:pPr>
        <w:ind w:left="210"/>
      </w:pPr>
      <w:r>
        <w:rPr>
          <w:noProof/>
          <w:lang w:eastAsia="es-ES"/>
        </w:rPr>
        <w:drawing>
          <wp:anchor distT="0" distB="0" distL="0" distR="0" simplePos="0" relativeHeight="251560448" behindDoc="1" locked="0" layoutInCell="1" allowOverlap="1">
            <wp:simplePos x="0" y="0"/>
            <wp:positionH relativeFrom="page">
              <wp:posOffset>5245100</wp:posOffset>
            </wp:positionH>
            <wp:positionV relativeFrom="paragraph">
              <wp:posOffset>-822228</wp:posOffset>
            </wp:positionV>
            <wp:extent cx="1594648" cy="481012"/>
            <wp:effectExtent l="0" t="0" r="0" b="0"/>
            <wp:wrapNone/>
            <wp:docPr id="65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76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4648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SEGURIDAD</w:t>
      </w:r>
      <w:r>
        <w:rPr>
          <w:spacing w:val="-7"/>
        </w:rPr>
        <w:t xml:space="preserve"> </w:t>
      </w:r>
      <w:r>
        <w:t>FRENTE</w:t>
      </w:r>
      <w:r>
        <w:rPr>
          <w:spacing w:val="-11"/>
        </w:rPr>
        <w:t xml:space="preserve"> </w:t>
      </w:r>
      <w:r>
        <w:t>AL</w:t>
      </w:r>
      <w:r>
        <w:rPr>
          <w:spacing w:val="-10"/>
        </w:rPr>
        <w:t xml:space="preserve"> </w:t>
      </w:r>
      <w:r>
        <w:t>RIESGO</w:t>
      </w:r>
      <w:r>
        <w:rPr>
          <w:spacing w:val="-9"/>
        </w:rPr>
        <w:t xml:space="preserve"> </w:t>
      </w:r>
      <w:r>
        <w:t>CAUSADO</w:t>
      </w:r>
      <w:r>
        <w:rPr>
          <w:spacing w:val="-9"/>
        </w:rPr>
        <w:t xml:space="preserve"> </w:t>
      </w:r>
      <w:r>
        <w:t>POR</w:t>
      </w:r>
      <w:r>
        <w:rPr>
          <w:spacing w:val="-11"/>
        </w:rPr>
        <w:t xml:space="preserve"> </w:t>
      </w:r>
      <w:r>
        <w:t>ILUMINACIÓN</w:t>
      </w:r>
      <w:r>
        <w:rPr>
          <w:spacing w:val="-7"/>
        </w:rPr>
        <w:t xml:space="preserve"> </w:t>
      </w:r>
      <w:r>
        <w:t>INADECUADA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2"/>
        <w:rPr>
          <w:sz w:val="17"/>
        </w:rPr>
      </w:pPr>
    </w:p>
    <w:tbl>
      <w:tblPr>
        <w:tblStyle w:val="TableNormal"/>
        <w:tblW w:w="0" w:type="auto"/>
        <w:tblInd w:w="2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1"/>
        <w:gridCol w:w="915"/>
        <w:gridCol w:w="1914"/>
        <w:gridCol w:w="1911"/>
        <w:gridCol w:w="840"/>
        <w:gridCol w:w="742"/>
        <w:gridCol w:w="811"/>
        <w:gridCol w:w="945"/>
      </w:tblGrid>
      <w:tr w:rsidR="001E7181">
        <w:trPr>
          <w:trHeight w:val="861"/>
        </w:trPr>
        <w:tc>
          <w:tcPr>
            <w:tcW w:w="1551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8"/>
              </w:rPr>
            </w:pPr>
          </w:p>
          <w:p w:rsidR="001E7181" w:rsidRDefault="00317E40">
            <w:pPr>
              <w:pStyle w:val="TableParagraph"/>
              <w:spacing w:before="1" w:line="266" w:lineRule="auto"/>
              <w:ind w:left="42" w:right="303"/>
              <w:jc w:val="both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Seguridad f rente a l riesgo</w:t>
            </w:r>
            <w:r>
              <w:rPr>
                <w:rFonts w:ascii="Calibri Light" w:hAnsi="Calibri Light"/>
                <w:color w:val="FFFFFF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causado por i lum inación</w:t>
            </w:r>
            <w:r>
              <w:rPr>
                <w:rFonts w:ascii="Calibri Light" w:hAnsi="Calibri Light"/>
                <w:color w:val="FFFFF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inadecuada</w:t>
            </w:r>
          </w:p>
        </w:tc>
        <w:tc>
          <w:tcPr>
            <w:tcW w:w="915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101" w:right="76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Cum</w:t>
            </w:r>
            <w:r>
              <w:rPr>
                <w:rFonts w:ascii="Calibri Light"/>
                <w:color w:val="FFFFFF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pl</w:t>
            </w:r>
            <w:r>
              <w:rPr>
                <w:rFonts w:ascii="Calibri Light"/>
                <w:color w:val="FFFFFF"/>
                <w:spacing w:val="-7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im</w:t>
            </w:r>
            <w:r>
              <w:rPr>
                <w:rFonts w:ascii="Calibri Light"/>
                <w:color w:val="FFFFFF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iento</w:t>
            </w:r>
          </w:p>
        </w:tc>
        <w:tc>
          <w:tcPr>
            <w:tcW w:w="1914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Razón</w:t>
            </w:r>
          </w:p>
        </w:tc>
        <w:tc>
          <w:tcPr>
            <w:tcW w:w="1911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Posible</w:t>
            </w:r>
            <w:r>
              <w:rPr>
                <w:rFonts w:ascii="Calibri Light" w:hAnsi="Calibri Light"/>
                <w:color w:val="FFFFFF"/>
                <w:spacing w:val="33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Acción</w:t>
            </w:r>
          </w:p>
        </w:tc>
        <w:tc>
          <w:tcPr>
            <w:tcW w:w="84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Prioridad</w:t>
            </w:r>
          </w:p>
        </w:tc>
        <w:tc>
          <w:tcPr>
            <w:tcW w:w="742" w:type="dxa"/>
            <w:tcBorders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77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Medición</w:t>
            </w:r>
          </w:p>
        </w:tc>
        <w:tc>
          <w:tcPr>
            <w:tcW w:w="811" w:type="dxa"/>
            <w:tcBorders>
              <w:left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80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Unitario</w:t>
            </w:r>
          </w:p>
        </w:tc>
        <w:tc>
          <w:tcPr>
            <w:tcW w:w="945" w:type="dxa"/>
            <w:tcBorders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1" w:line="256" w:lineRule="auto"/>
              <w:ind w:left="29" w:right="282" w:firstLine="36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Estim</w:t>
            </w:r>
            <w:r>
              <w:rPr>
                <w:rFonts w:ascii="Calibri Light" w:hAnsi="Calibri Light"/>
                <w:color w:val="FFFFFF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ación</w:t>
            </w:r>
            <w:r>
              <w:rPr>
                <w:rFonts w:ascii="Calibri Light" w:hAnsi="Calibri Light"/>
                <w:color w:val="FFFFF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Prespuestaria</w:t>
            </w:r>
          </w:p>
        </w:tc>
      </w:tr>
      <w:tr w:rsidR="001E7181">
        <w:trPr>
          <w:trHeight w:val="86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3" w:line="266" w:lineRule="auto"/>
              <w:ind w:left="42" w:right="549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Alum brado zonas de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circulación</w:t>
            </w:r>
          </w:p>
        </w:tc>
        <w:tc>
          <w:tcPr>
            <w:tcW w:w="915" w:type="dxa"/>
            <w:shd w:val="clear" w:color="auto" w:fill="C5EC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101" w:right="56"/>
              <w:jc w:val="center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005F00"/>
                <w:sz w:val="11"/>
              </w:rPr>
              <w:t>SÍ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3" w:line="266" w:lineRule="auto"/>
              <w:ind w:left="42" w:right="76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 se aprecian incumplimientos en este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sentido,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para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un</w:t>
            </w:r>
            <w:r>
              <w:rPr>
                <w:rFonts w:ascii="Calibri Light"/>
                <w:spacing w:val="-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edificio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prexistente.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9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1" w:right="335"/>
              <w:jc w:val="both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Colocar sistema de detectores 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presencia para el encendido, para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optimizar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7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instalación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269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5,00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100,00</w:t>
            </w:r>
          </w:p>
        </w:tc>
        <w:tc>
          <w:tcPr>
            <w:tcW w:w="945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500,00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6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1" w:line="266" w:lineRule="auto"/>
              <w:ind w:left="42" w:right="549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Alum brado zonas de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emergencia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5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68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29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Dotación</w:t>
            </w:r>
          </w:p>
        </w:tc>
        <w:tc>
          <w:tcPr>
            <w:tcW w:w="915" w:type="dxa"/>
            <w:shd w:val="clear" w:color="auto" w:fill="FFC5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101" w:right="55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9C0004"/>
                <w:sz w:val="11"/>
              </w:rPr>
              <w:t>NO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3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2" w:right="90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Falta alguna luminaria elemental en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recorridos, como en la puerta acceso 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calle, y flata iluminación sobre varias de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señales</w:t>
            </w:r>
            <w:r>
              <w:rPr>
                <w:rFonts w:ascii="Calibri Light" w:hAnsi="Calibri Light"/>
                <w:spacing w:val="7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seguridad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Calibri Light"/>
                <w:sz w:val="13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1" w:right="13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recomienda</w:t>
            </w:r>
            <w:r>
              <w:rPr>
                <w:rFonts w:ascii="Calibri Light" w:hAnsi="Calibri Light"/>
                <w:spacing w:val="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situar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las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luminarias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puerta de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calle, encime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señales</w:t>
            </w:r>
            <w:r>
              <w:rPr>
                <w:rFonts w:ascii="Calibri Light" w:hAnsi="Calibri Light"/>
                <w:spacing w:val="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emergecia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cualquiera</w:t>
            </w:r>
            <w:r>
              <w:rPr>
                <w:rFonts w:ascii="Calibri Light" w:hAnsi="Calibri Light"/>
                <w:spacing w:val="7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otra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detecte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falta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316" w:right="289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10,00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80,00</w:t>
            </w:r>
          </w:p>
        </w:tc>
        <w:tc>
          <w:tcPr>
            <w:tcW w:w="945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800,00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66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1" w:line="266" w:lineRule="auto"/>
              <w:ind w:left="293" w:right="120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Posición y Características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Luminarias</w:t>
            </w:r>
          </w:p>
        </w:tc>
        <w:tc>
          <w:tcPr>
            <w:tcW w:w="915" w:type="dxa"/>
            <w:shd w:val="clear" w:color="auto" w:fill="C5EC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101" w:right="56"/>
              <w:jc w:val="center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005F00"/>
                <w:sz w:val="11"/>
              </w:rPr>
              <w:t>SÍ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1" w:line="266" w:lineRule="auto"/>
              <w:ind w:left="42" w:right="76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 se aprecian incumplimientos en este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sentido,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para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un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edificio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prexistente.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procede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89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21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945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6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1" w:line="266" w:lineRule="auto"/>
              <w:ind w:left="293" w:right="354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Características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Instalación</w:t>
            </w:r>
          </w:p>
        </w:tc>
        <w:tc>
          <w:tcPr>
            <w:tcW w:w="915" w:type="dxa"/>
            <w:shd w:val="clear" w:color="auto" w:fill="C5EC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101" w:right="56"/>
              <w:jc w:val="center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005F00"/>
                <w:sz w:val="11"/>
              </w:rPr>
              <w:t>SÍ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1" w:line="266" w:lineRule="auto"/>
              <w:ind w:left="42" w:right="76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 se aprecian incumplimientos en este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sentido,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para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un</w:t>
            </w:r>
            <w:r>
              <w:rPr>
                <w:rFonts w:ascii="Calibri Light"/>
                <w:spacing w:val="-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edificio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prexistente.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procede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89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21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945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7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1" w:line="266" w:lineRule="auto"/>
              <w:ind w:left="293" w:right="8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Iluminación de las señales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seguridad</w:t>
            </w:r>
          </w:p>
        </w:tc>
        <w:tc>
          <w:tcPr>
            <w:tcW w:w="915" w:type="dxa"/>
            <w:shd w:val="clear" w:color="auto" w:fill="C5EC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101" w:right="56"/>
              <w:jc w:val="center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005F00"/>
                <w:sz w:val="11"/>
              </w:rPr>
              <w:t>SÍ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1" w:line="266" w:lineRule="auto"/>
              <w:ind w:left="42" w:right="76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 se aprecian incumplimientos en este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sentido,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para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un</w:t>
            </w:r>
            <w:r>
              <w:rPr>
                <w:rFonts w:ascii="Calibri Light"/>
                <w:spacing w:val="-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edificio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prexistente.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procede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89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21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945" w:type="dxa"/>
            <w:tcBorders>
              <w:top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65"/>
        </w:trPr>
        <w:tc>
          <w:tcPr>
            <w:tcW w:w="155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15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4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4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2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5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31"/>
        </w:trPr>
        <w:tc>
          <w:tcPr>
            <w:tcW w:w="1551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15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4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1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40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42" w:type="dxa"/>
            <w:tcBorders>
              <w:top w:val="single" w:sz="8" w:space="0" w:color="000000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11" w:type="dxa"/>
            <w:tcBorders>
              <w:top w:val="single" w:sz="8" w:space="0" w:color="000000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45" w:type="dxa"/>
            <w:tcBorders>
              <w:top w:val="single" w:sz="8" w:space="0" w:color="000000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1E7181">
        <w:trPr>
          <w:trHeight w:val="140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1" w:lineRule="exact"/>
              <w:ind w:left="33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Importe</w:t>
            </w:r>
            <w:r>
              <w:rPr>
                <w:rFonts w:ascii="Calibri Light"/>
                <w:color w:val="FFFFFF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Total</w:t>
            </w:r>
          </w:p>
        </w:tc>
        <w:tc>
          <w:tcPr>
            <w:tcW w:w="811" w:type="dxa"/>
            <w:tcBorders>
              <w:top w:val="single" w:sz="8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5" w:type="dxa"/>
            <w:tcBorders>
              <w:top w:val="single" w:sz="8" w:space="0" w:color="000000"/>
              <w:righ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1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1.300,00</w:t>
            </w:r>
            <w:r>
              <w:rPr>
                <w:rFonts w:ascii="Calibri Light" w:hAnsi="Calibri Light"/>
                <w:color w:val="FFFFFF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6" w:lineRule="exact"/>
              <w:ind w:left="130" w:right="108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800,00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6" w:lineRule="exact"/>
              <w:ind w:left="279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500,00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7" w:lineRule="exact"/>
              <w:ind w:left="140" w:right="99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528235"/>
                <w:sz w:val="11"/>
              </w:rPr>
              <w:t>Baja</w:t>
            </w: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7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8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9" w:lineRule="exact"/>
              <w:ind w:left="159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9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1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42" w:type="dxa"/>
            <w:tcBorders>
              <w:left w:val="single" w:sz="8" w:space="0" w:color="000000"/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1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45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</w:tbl>
    <w:p w:rsidR="001E7181" w:rsidRDefault="001E7181">
      <w:pPr>
        <w:pStyle w:val="Textoindependiente"/>
        <w:spacing w:before="1"/>
        <w:rPr>
          <w:sz w:val="20"/>
        </w:rPr>
      </w:pPr>
    </w:p>
    <w:p w:rsidR="001E7181" w:rsidRDefault="00317E40">
      <w:pPr>
        <w:spacing w:before="56"/>
        <w:ind w:left="210"/>
      </w:pPr>
      <w:r>
        <w:rPr>
          <w:noProof/>
          <w:lang w:eastAsia="es-ES"/>
        </w:rPr>
        <w:drawing>
          <wp:anchor distT="0" distB="0" distL="0" distR="0" simplePos="0" relativeHeight="251561472" behindDoc="1" locked="0" layoutInCell="1" allowOverlap="1">
            <wp:simplePos x="0" y="0"/>
            <wp:positionH relativeFrom="page">
              <wp:posOffset>5250179</wp:posOffset>
            </wp:positionH>
            <wp:positionV relativeFrom="paragraph">
              <wp:posOffset>-621745</wp:posOffset>
            </wp:positionV>
            <wp:extent cx="1589946" cy="481012"/>
            <wp:effectExtent l="0" t="0" r="0" b="0"/>
            <wp:wrapNone/>
            <wp:docPr id="67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77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9946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mc:AlternateContent>
          <mc:Choice Requires="wpg">
            <w:drawing>
              <wp:anchor distT="0" distB="0" distL="114300" distR="114300" simplePos="0" relativeHeight="251623936" behindDoc="1" locked="0" layoutInCell="1" allowOverlap="1">
                <wp:simplePos x="0" y="0"/>
                <wp:positionH relativeFrom="page">
                  <wp:posOffset>2699385</wp:posOffset>
                </wp:positionH>
                <wp:positionV relativeFrom="paragraph">
                  <wp:posOffset>666750</wp:posOffset>
                </wp:positionV>
                <wp:extent cx="3048000" cy="965200"/>
                <wp:effectExtent l="0" t="0" r="0" b="0"/>
                <wp:wrapNone/>
                <wp:docPr id="318" name="docshapegroup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8000" cy="965200"/>
                          <a:chOff x="4251" y="1050"/>
                          <a:chExt cx="4800" cy="1520"/>
                        </a:xfrm>
                      </wpg:grpSpPr>
                      <pic:pic xmlns:pic="http://schemas.openxmlformats.org/drawingml/2006/picture">
                        <pic:nvPicPr>
                          <pic:cNvPr id="319" name="docshape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1" y="1485"/>
                            <a:ext cx="868" cy="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docshape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1" y="1049"/>
                            <a:ext cx="4200" cy="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56C693F2" id="docshapegroup187" o:spid="_x0000_s1026" style="position:absolute;margin-left:212.55pt;margin-top:52.5pt;width:240pt;height:76pt;z-index:-251692544;mso-position-horizontal-relative:page" coordorigin="4251,1050" coordsize="4800,1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">
                <v:shape id="docshape188" o:spid="_x0000_s1027" type="#_x0000_t75" style="position:absolute;left:4251;top:1485;width:868;height: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">
                  <v:imagedata r:id="rId135" o:title=""/>
                </v:shape>
                <v:shape id="docshape189" o:spid="_x0000_s1028" type="#_x0000_t75" style="position:absolute;left:4851;top:1049;width:4200;height: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">
                  <v:imagedata r:id="rId136" o:title=""/>
                </v:shape>
                <w10:wrap anchorx="page"/>
              </v:group>
            </w:pict>
          </mc:Fallback>
        </mc:AlternateContent>
      </w:r>
      <w:r>
        <w:t>SEGURIDAD</w:t>
      </w:r>
      <w:r>
        <w:rPr>
          <w:spacing w:val="-7"/>
        </w:rPr>
        <w:t xml:space="preserve"> </w:t>
      </w:r>
      <w:r>
        <w:t>FRENTE</w:t>
      </w:r>
      <w:r>
        <w:rPr>
          <w:spacing w:val="-10"/>
        </w:rPr>
        <w:t xml:space="preserve"> </w:t>
      </w:r>
      <w:r>
        <w:t>AL</w:t>
      </w:r>
      <w:r>
        <w:rPr>
          <w:spacing w:val="-9"/>
        </w:rPr>
        <w:t xml:space="preserve"> </w:t>
      </w:r>
      <w:r>
        <w:t>RIESGO</w:t>
      </w:r>
      <w:r>
        <w:rPr>
          <w:spacing w:val="-10"/>
        </w:rPr>
        <w:t xml:space="preserve"> </w:t>
      </w:r>
      <w:r>
        <w:t>CAUSADO</w:t>
      </w:r>
      <w:r>
        <w:rPr>
          <w:spacing w:val="-10"/>
        </w:rPr>
        <w:t xml:space="preserve"> </w:t>
      </w:r>
      <w:r>
        <w:t>POR</w:t>
      </w:r>
      <w:r>
        <w:rPr>
          <w:spacing w:val="29"/>
        </w:rPr>
        <w:t xml:space="preserve"> </w:t>
      </w:r>
      <w:r>
        <w:t>SITUACIONES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ALTA</w:t>
      </w:r>
      <w:r>
        <w:rPr>
          <w:spacing w:val="-7"/>
        </w:rPr>
        <w:t xml:space="preserve"> </w:t>
      </w:r>
      <w:r>
        <w:t>OCUPACIÓN.</w:t>
      </w:r>
    </w:p>
    <w:tbl>
      <w:tblPr>
        <w:tblStyle w:val="TableNormal"/>
        <w:tblW w:w="0" w:type="auto"/>
        <w:tblInd w:w="2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1"/>
        <w:gridCol w:w="915"/>
        <w:gridCol w:w="1914"/>
        <w:gridCol w:w="1911"/>
        <w:gridCol w:w="840"/>
        <w:gridCol w:w="742"/>
        <w:gridCol w:w="811"/>
        <w:gridCol w:w="948"/>
      </w:tblGrid>
      <w:tr w:rsidR="001E7181">
        <w:trPr>
          <w:trHeight w:val="861"/>
        </w:trPr>
        <w:tc>
          <w:tcPr>
            <w:tcW w:w="1551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8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2" w:right="69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Seguridad f rente a l riesgo</w:t>
            </w:r>
            <w:r>
              <w:rPr>
                <w:rFonts w:ascii="Calibri Light" w:hAnsi="Calibri Light"/>
                <w:color w:val="FFFFF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causado   por     s i tuaciones</w:t>
            </w:r>
            <w:r>
              <w:rPr>
                <w:rFonts w:ascii="Calibri Light" w:hAnsi="Calibri Light"/>
                <w:color w:val="FFFFF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de</w:t>
            </w:r>
            <w:r>
              <w:rPr>
                <w:rFonts w:ascii="Calibri Light" w:hAnsi="Calibri Light"/>
                <w:color w:val="FFFFFF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a</w:t>
            </w:r>
            <w:r>
              <w:rPr>
                <w:rFonts w:ascii="Calibri Light" w:hAnsi="Calibri Light"/>
                <w:color w:val="FFFFFF"/>
                <w:spacing w:val="-12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lta</w:t>
            </w:r>
            <w:r>
              <w:rPr>
                <w:rFonts w:ascii="Calibri Light" w:hAnsi="Calibri Light"/>
                <w:color w:val="FFFFFF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ocupación</w:t>
            </w:r>
          </w:p>
        </w:tc>
        <w:tc>
          <w:tcPr>
            <w:tcW w:w="915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97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Cumplimiento</w:t>
            </w:r>
          </w:p>
        </w:tc>
        <w:tc>
          <w:tcPr>
            <w:tcW w:w="1914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Razón</w:t>
            </w:r>
          </w:p>
        </w:tc>
        <w:tc>
          <w:tcPr>
            <w:tcW w:w="1911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pacing w:val="-2"/>
                <w:sz w:val="11"/>
              </w:rPr>
              <w:t>Posible</w:t>
            </w:r>
            <w:r>
              <w:rPr>
                <w:rFonts w:ascii="Calibri Light" w:hAnsi="Calibri Light"/>
                <w:color w:val="FFFFFF"/>
                <w:spacing w:val="35"/>
                <w:sz w:val="11"/>
              </w:rPr>
              <w:t xml:space="preserve">  </w:t>
            </w:r>
            <w:r>
              <w:rPr>
                <w:rFonts w:ascii="Calibri Light" w:hAnsi="Calibri Light"/>
                <w:color w:val="FFFFFF"/>
                <w:sz w:val="11"/>
              </w:rPr>
              <w:t>Acción</w:t>
            </w:r>
          </w:p>
        </w:tc>
        <w:tc>
          <w:tcPr>
            <w:tcW w:w="84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Prioridad</w:t>
            </w:r>
          </w:p>
        </w:tc>
        <w:tc>
          <w:tcPr>
            <w:tcW w:w="742" w:type="dxa"/>
            <w:tcBorders>
              <w:right w:val="single" w:sz="4" w:space="0" w:color="FFFFFF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77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Medición</w:t>
            </w:r>
          </w:p>
        </w:tc>
        <w:tc>
          <w:tcPr>
            <w:tcW w:w="811" w:type="dxa"/>
            <w:tcBorders>
              <w:left w:val="single" w:sz="4" w:space="0" w:color="FFFFFF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75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Unitario</w:t>
            </w:r>
          </w:p>
        </w:tc>
        <w:tc>
          <w:tcPr>
            <w:tcW w:w="948" w:type="dxa"/>
            <w:tcBorders>
              <w:left w:val="nil"/>
              <w:bottom w:val="single" w:sz="8" w:space="0" w:color="000000"/>
              <w:right w:val="single" w:sz="6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2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1" w:lineRule="auto"/>
              <w:ind w:left="36" w:right="280" w:firstLine="36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Estimación</w:t>
            </w:r>
            <w:r>
              <w:rPr>
                <w:rFonts w:ascii="Calibri Light" w:hAnsi="Calibri Light"/>
                <w:color w:val="FFFFF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Prespuestaria</w:t>
            </w:r>
          </w:p>
        </w:tc>
      </w:tr>
      <w:tr w:rsidR="001E7181">
        <w:trPr>
          <w:trHeight w:val="867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5"/>
              <w:rPr>
                <w:rFonts w:ascii="Calibri Light"/>
                <w:sz w:val="8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2" w:right="58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Condiciones de los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graderíos para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espectadores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 pie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4" w:type="dxa"/>
          </w:tcPr>
          <w:p w:rsidR="001E7181" w:rsidRDefault="00317E40">
            <w:pPr>
              <w:pStyle w:val="TableParagraph"/>
              <w:spacing w:before="64" w:line="784" w:lineRule="exact"/>
              <w:ind w:left="659" w:right="-188"/>
              <w:rPr>
                <w:sz w:val="66"/>
              </w:rPr>
            </w:pPr>
            <w:r>
              <w:rPr>
                <w:sz w:val="66"/>
              </w:rPr>
              <w:t>SIN</w:t>
            </w:r>
            <w:r>
              <w:rPr>
                <w:spacing w:val="-6"/>
                <w:sz w:val="66"/>
              </w:rPr>
              <w:t xml:space="preserve"> </w:t>
            </w:r>
            <w:r>
              <w:rPr>
                <w:sz w:val="66"/>
              </w:rPr>
              <w:t>A</w:t>
            </w:r>
          </w:p>
        </w:tc>
        <w:tc>
          <w:tcPr>
            <w:tcW w:w="1911" w:type="dxa"/>
          </w:tcPr>
          <w:p w:rsidR="001E7181" w:rsidRDefault="00317E40">
            <w:pPr>
              <w:pStyle w:val="TableParagraph"/>
              <w:spacing w:before="64" w:line="784" w:lineRule="exact"/>
              <w:ind w:left="183" w:right="-159"/>
              <w:rPr>
                <w:sz w:val="66"/>
              </w:rPr>
            </w:pPr>
            <w:r>
              <w:rPr>
                <w:sz w:val="66"/>
              </w:rPr>
              <w:t>PLICAC</w:t>
            </w:r>
          </w:p>
        </w:tc>
        <w:tc>
          <w:tcPr>
            <w:tcW w:w="840" w:type="dxa"/>
          </w:tcPr>
          <w:p w:rsidR="001E7181" w:rsidRDefault="00317E40">
            <w:pPr>
              <w:pStyle w:val="TableParagraph"/>
              <w:spacing w:before="64" w:line="784" w:lineRule="exact"/>
              <w:ind w:left="144"/>
              <w:rPr>
                <w:sz w:val="66"/>
              </w:rPr>
            </w:pPr>
            <w:r>
              <w:rPr>
                <w:sz w:val="66"/>
              </w:rPr>
              <w:t>IÓ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8" w:type="dxa"/>
            <w:tcBorders>
              <w:top w:val="single" w:sz="8" w:space="0" w:color="000000"/>
              <w:bottom w:val="single" w:sz="8" w:space="0" w:color="000000"/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5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8"/>
        </w:trPr>
        <w:tc>
          <w:tcPr>
            <w:tcW w:w="1551" w:type="dxa"/>
            <w:tcBorders>
              <w:bottom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15" w:type="dxa"/>
            <w:tcBorders>
              <w:bottom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4" w:type="dxa"/>
            <w:tcBorders>
              <w:bottom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1" w:type="dxa"/>
            <w:tcBorders>
              <w:bottom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40" w:type="dxa"/>
            <w:tcBorders>
              <w:bottom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2" w:type="dxa"/>
            <w:tcBorders>
              <w:bottom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1" w:type="dxa"/>
            <w:tcBorders>
              <w:bottom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8" w:type="dxa"/>
            <w:tcBorders>
              <w:top w:val="single" w:sz="8" w:space="0" w:color="000000"/>
              <w:bottom w:val="single" w:sz="6" w:space="0" w:color="000000"/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5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44"/>
        </w:trPr>
        <w:tc>
          <w:tcPr>
            <w:tcW w:w="1551" w:type="dxa"/>
            <w:tcBorders>
              <w:top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15" w:type="dxa"/>
            <w:tcBorders>
              <w:top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4" w:type="dxa"/>
            <w:tcBorders>
              <w:top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1" w:type="dxa"/>
            <w:tcBorders>
              <w:top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40" w:type="dxa"/>
            <w:tcBorders>
              <w:top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2" w:type="dxa"/>
            <w:tcBorders>
              <w:top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1" w:type="dxa"/>
            <w:tcBorders>
              <w:top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8" w:type="dxa"/>
            <w:tcBorders>
              <w:top w:val="single" w:sz="6" w:space="0" w:color="000000"/>
              <w:bottom w:val="single" w:sz="12" w:space="0" w:color="465DAE"/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40"/>
        </w:trPr>
        <w:tc>
          <w:tcPr>
            <w:tcW w:w="1551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  <w:tcBorders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8" w:type="dxa"/>
            <w:tcBorders>
              <w:top w:val="single" w:sz="12" w:space="0" w:color="465DAE"/>
              <w:left w:val="single" w:sz="4" w:space="0" w:color="DFDFDF"/>
              <w:bottom w:val="single" w:sz="8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3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3" w:lineRule="exact"/>
              <w:ind w:left="33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Importe</w:t>
            </w:r>
            <w:r>
              <w:rPr>
                <w:rFonts w:ascii="Calibri Light"/>
                <w:color w:val="FFFFFF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Total</w:t>
            </w:r>
          </w:p>
        </w:tc>
        <w:tc>
          <w:tcPr>
            <w:tcW w:w="811" w:type="dxa"/>
            <w:tcBorders>
              <w:top w:val="single" w:sz="8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8" w:type="dxa"/>
            <w:tcBorders>
              <w:top w:val="single" w:sz="8" w:space="0" w:color="000000"/>
              <w:righ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3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0,00</w:t>
            </w:r>
            <w:r>
              <w:rPr>
                <w:rFonts w:ascii="Calibri Light" w:hAnsi="Calibri Light"/>
                <w:color w:val="FFFFFF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€</w:t>
            </w:r>
          </w:p>
        </w:tc>
      </w:tr>
      <w:tr w:rsidR="001E7181">
        <w:trPr>
          <w:trHeight w:val="133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4" w:lineRule="exact"/>
              <w:ind w:left="130" w:right="108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948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4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6" w:lineRule="exact"/>
              <w:ind w:left="279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948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6" w:lineRule="exact"/>
              <w:ind w:left="140" w:right="99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528235"/>
                <w:sz w:val="11"/>
              </w:rPr>
              <w:t>Baja</w:t>
            </w:r>
          </w:p>
        </w:tc>
        <w:tc>
          <w:tcPr>
            <w:tcW w:w="948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8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9" w:lineRule="exact"/>
              <w:ind w:left="159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948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9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1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42" w:type="dxa"/>
            <w:tcBorders>
              <w:left w:val="single" w:sz="8" w:space="0" w:color="000000"/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1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48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</w:tbl>
    <w:p w:rsidR="001E7181" w:rsidRDefault="001E7181">
      <w:pPr>
        <w:pStyle w:val="Textoindependiente"/>
      </w:pPr>
    </w:p>
    <w:p w:rsidR="001E7181" w:rsidRDefault="001E7181">
      <w:pPr>
        <w:pStyle w:val="Textoindependiente"/>
        <w:rPr>
          <w:sz w:val="24"/>
        </w:rPr>
      </w:pPr>
    </w:p>
    <w:p w:rsidR="001E7181" w:rsidRDefault="00317E40">
      <w:pPr>
        <w:spacing w:before="1"/>
        <w:ind w:left="210"/>
      </w:pPr>
      <w:r>
        <w:rPr>
          <w:noProof/>
          <w:lang w:eastAsia="es-ES"/>
        </w:rPr>
        <w:drawing>
          <wp:anchor distT="0" distB="0" distL="0" distR="0" simplePos="0" relativeHeight="251562496" behindDoc="1" locked="0" layoutInCell="1" allowOverlap="1">
            <wp:simplePos x="0" y="0"/>
            <wp:positionH relativeFrom="page">
              <wp:posOffset>5245100</wp:posOffset>
            </wp:positionH>
            <wp:positionV relativeFrom="paragraph">
              <wp:posOffset>-829467</wp:posOffset>
            </wp:positionV>
            <wp:extent cx="1592615" cy="481012"/>
            <wp:effectExtent l="0" t="0" r="0" b="0"/>
            <wp:wrapNone/>
            <wp:docPr id="6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8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615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SEGURIDAD</w:t>
      </w:r>
      <w:r>
        <w:rPr>
          <w:spacing w:val="-8"/>
        </w:rPr>
        <w:t xml:space="preserve"> </w:t>
      </w:r>
      <w:r>
        <w:t>FRENTE</w:t>
      </w:r>
      <w:r>
        <w:rPr>
          <w:spacing w:val="-11"/>
        </w:rPr>
        <w:t xml:space="preserve"> </w:t>
      </w:r>
      <w:r>
        <w:t>AL</w:t>
      </w:r>
      <w:r>
        <w:rPr>
          <w:spacing w:val="-9"/>
        </w:rPr>
        <w:t xml:space="preserve"> </w:t>
      </w:r>
      <w:r>
        <w:t>RIESGO</w:t>
      </w:r>
      <w:r>
        <w:rPr>
          <w:spacing w:val="-10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AHOGAMIENTO.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317E40">
      <w:pPr>
        <w:pStyle w:val="Textoindependiente"/>
        <w:spacing w:before="12"/>
        <w:rPr>
          <w:sz w:val="17"/>
        </w:rPr>
      </w:pPr>
      <w:r>
        <w:rPr>
          <w:noProof/>
          <w:lang w:eastAsia="es-ES"/>
        </w:rPr>
        <w:lastRenderedPageBreak/>
        <w:drawing>
          <wp:anchor distT="0" distB="0" distL="0" distR="0" simplePos="0" relativeHeight="251563520" behindDoc="1" locked="0" layoutInCell="1" allowOverlap="1">
            <wp:simplePos x="0" y="0"/>
            <wp:positionH relativeFrom="page">
              <wp:posOffset>5250179</wp:posOffset>
            </wp:positionH>
            <wp:positionV relativeFrom="page">
              <wp:posOffset>7284085</wp:posOffset>
            </wp:positionV>
            <wp:extent cx="1558147" cy="471392"/>
            <wp:effectExtent l="0" t="0" r="0" b="0"/>
            <wp:wrapNone/>
            <wp:docPr id="71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81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8147" cy="471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mc:AlternateContent>
          <mc:Choice Requires="wpg">
            <w:drawing>
              <wp:anchor distT="0" distB="0" distL="114300" distR="114300" simplePos="0" relativeHeight="251624960" behindDoc="1" locked="0" layoutInCell="1" allowOverlap="1">
                <wp:simplePos x="0" y="0"/>
                <wp:positionH relativeFrom="page">
                  <wp:posOffset>3180080</wp:posOffset>
                </wp:positionH>
                <wp:positionV relativeFrom="page">
                  <wp:posOffset>1480185</wp:posOffset>
                </wp:positionV>
                <wp:extent cx="3047365" cy="965200"/>
                <wp:effectExtent l="0" t="0" r="0" b="0"/>
                <wp:wrapNone/>
                <wp:docPr id="315" name="docshapegroup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7365" cy="965200"/>
                          <a:chOff x="5008" y="2331"/>
                          <a:chExt cx="4799" cy="1520"/>
                        </a:xfrm>
                      </wpg:grpSpPr>
                      <pic:pic xmlns:pic="http://schemas.openxmlformats.org/drawingml/2006/picture">
                        <pic:nvPicPr>
                          <pic:cNvPr id="316" name="docshape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8" y="2766"/>
                            <a:ext cx="877" cy="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docshape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7" y="2331"/>
                            <a:ext cx="4200" cy="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5C62EFF1" id="docshapegroup190" o:spid="_x0000_s1026" style="position:absolute;margin-left:250.4pt;margin-top:116.55pt;width:239.95pt;height:76pt;z-index:-251691520;mso-position-horizontal-relative:page;mso-position-vertical-relative:page" coordorigin="5008,2331" coordsize="4799,1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">
                <v:shape id="docshape191" o:spid="_x0000_s1027" type="#_x0000_t75" style="position:absolute;left:5008;top:2766;width:877;height: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">
                  <v:imagedata r:id="rId141" o:title=""/>
                </v:shape>
                <v:shape id="docshape192" o:spid="_x0000_s1028" type="#_x0000_t75" style="position:absolute;left:5607;top:2331;width:4200;height: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">
                  <v:imagedata r:id="rId142" o:title=""/>
                </v:shape>
                <w10:wrap anchorx="page" anchory="page"/>
              </v:group>
            </w:pict>
          </mc:Fallback>
        </mc:AlternateContent>
      </w:r>
    </w:p>
    <w:tbl>
      <w:tblPr>
        <w:tblStyle w:val="TableNormal"/>
        <w:tblW w:w="0" w:type="auto"/>
        <w:tblInd w:w="2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1"/>
        <w:gridCol w:w="915"/>
        <w:gridCol w:w="1914"/>
        <w:gridCol w:w="1911"/>
        <w:gridCol w:w="840"/>
        <w:gridCol w:w="742"/>
        <w:gridCol w:w="811"/>
        <w:gridCol w:w="948"/>
      </w:tblGrid>
      <w:tr w:rsidR="001E7181">
        <w:trPr>
          <w:trHeight w:val="876"/>
        </w:trPr>
        <w:tc>
          <w:tcPr>
            <w:tcW w:w="1551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1" w:line="256" w:lineRule="auto"/>
              <w:ind w:left="42" w:right="296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Seguridad f rente a l riesgo</w:t>
            </w:r>
            <w:r>
              <w:rPr>
                <w:rFonts w:ascii="Calibri Light"/>
                <w:color w:val="FFFFFF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de</w:t>
            </w:r>
            <w:r>
              <w:rPr>
                <w:rFonts w:ascii="Calibri Light"/>
                <w:color w:val="FFFFFF"/>
                <w:spacing w:val="5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ahogamiento</w:t>
            </w:r>
          </w:p>
        </w:tc>
        <w:tc>
          <w:tcPr>
            <w:tcW w:w="915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97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Cum</w:t>
            </w:r>
            <w:r>
              <w:rPr>
                <w:rFonts w:ascii="Calibri Light"/>
                <w:color w:val="FFFFFF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pl</w:t>
            </w:r>
            <w:r>
              <w:rPr>
                <w:rFonts w:ascii="Calibri Light"/>
                <w:color w:val="FFFFFF"/>
                <w:spacing w:val="-7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im</w:t>
            </w:r>
            <w:r>
              <w:rPr>
                <w:rFonts w:ascii="Calibri Light"/>
                <w:color w:val="FFFFFF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iento</w:t>
            </w:r>
          </w:p>
        </w:tc>
        <w:tc>
          <w:tcPr>
            <w:tcW w:w="1914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Razón</w:t>
            </w:r>
          </w:p>
        </w:tc>
        <w:tc>
          <w:tcPr>
            <w:tcW w:w="1911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Posible</w:t>
            </w:r>
            <w:r>
              <w:rPr>
                <w:rFonts w:ascii="Calibri Light" w:hAnsi="Calibri Light"/>
                <w:color w:val="FFFFFF"/>
                <w:spacing w:val="30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Acción</w:t>
            </w:r>
          </w:p>
        </w:tc>
        <w:tc>
          <w:tcPr>
            <w:tcW w:w="84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Prioridad</w:t>
            </w:r>
          </w:p>
        </w:tc>
        <w:tc>
          <w:tcPr>
            <w:tcW w:w="742" w:type="dxa"/>
            <w:tcBorders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77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Medición</w:t>
            </w:r>
          </w:p>
        </w:tc>
        <w:tc>
          <w:tcPr>
            <w:tcW w:w="811" w:type="dxa"/>
            <w:tcBorders>
              <w:left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80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Unitario</w:t>
            </w:r>
          </w:p>
        </w:tc>
        <w:tc>
          <w:tcPr>
            <w:tcW w:w="948" w:type="dxa"/>
            <w:tcBorders>
              <w:left w:val="nil"/>
              <w:right w:val="single" w:sz="6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1" w:line="256" w:lineRule="auto"/>
              <w:ind w:left="36" w:right="280" w:firstLine="36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Estim</w:t>
            </w:r>
            <w:r>
              <w:rPr>
                <w:rFonts w:ascii="Calibri Light" w:hAnsi="Calibri Light"/>
                <w:color w:val="FFFFFF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ación</w:t>
            </w:r>
            <w:r>
              <w:rPr>
                <w:rFonts w:ascii="Calibri Light" w:hAnsi="Calibri Light"/>
                <w:color w:val="FFFFF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Prespuestaria</w:t>
            </w:r>
          </w:p>
        </w:tc>
      </w:tr>
      <w:tr w:rsidR="001E7181">
        <w:trPr>
          <w:trHeight w:val="87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PISCINAS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4" w:type="dxa"/>
          </w:tcPr>
          <w:p w:rsidR="001E7181" w:rsidRDefault="00317E40">
            <w:pPr>
              <w:pStyle w:val="TableParagraph"/>
              <w:spacing w:before="77" w:line="779" w:lineRule="exact"/>
              <w:ind w:right="-15"/>
              <w:jc w:val="right"/>
              <w:rPr>
                <w:sz w:val="66"/>
              </w:rPr>
            </w:pPr>
            <w:r>
              <w:rPr>
                <w:sz w:val="66"/>
              </w:rPr>
              <w:t>SI</w:t>
            </w:r>
          </w:p>
        </w:tc>
        <w:tc>
          <w:tcPr>
            <w:tcW w:w="1911" w:type="dxa"/>
          </w:tcPr>
          <w:p w:rsidR="001E7181" w:rsidRDefault="00317E40">
            <w:pPr>
              <w:pStyle w:val="TableParagraph"/>
              <w:spacing w:before="77" w:line="779" w:lineRule="exact"/>
              <w:ind w:left="559" w:right="-188"/>
              <w:rPr>
                <w:sz w:val="66"/>
              </w:rPr>
            </w:pPr>
            <w:r>
              <w:rPr>
                <w:sz w:val="66"/>
              </w:rPr>
              <w:t>APLIC</w:t>
            </w:r>
          </w:p>
        </w:tc>
        <w:tc>
          <w:tcPr>
            <w:tcW w:w="840" w:type="dxa"/>
          </w:tcPr>
          <w:p w:rsidR="001E7181" w:rsidRDefault="00317E40">
            <w:pPr>
              <w:pStyle w:val="TableParagraph"/>
              <w:spacing w:before="77" w:line="779" w:lineRule="exact"/>
              <w:ind w:left="168" w:right="-72"/>
              <w:rPr>
                <w:sz w:val="66"/>
              </w:rPr>
            </w:pPr>
            <w:r>
              <w:rPr>
                <w:spacing w:val="-1"/>
                <w:sz w:val="66"/>
              </w:rPr>
              <w:t>AC</w:t>
            </w:r>
          </w:p>
        </w:tc>
        <w:tc>
          <w:tcPr>
            <w:tcW w:w="742" w:type="dxa"/>
          </w:tcPr>
          <w:p w:rsidR="001E7181" w:rsidRDefault="00317E40">
            <w:pPr>
              <w:pStyle w:val="TableParagraph"/>
              <w:spacing w:before="77" w:line="779" w:lineRule="exact"/>
              <w:ind w:left="70"/>
              <w:rPr>
                <w:sz w:val="66"/>
              </w:rPr>
            </w:pPr>
            <w:r>
              <w:rPr>
                <w:sz w:val="66"/>
              </w:rPr>
              <w:t>IÓ</w:t>
            </w: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before="77" w:line="779" w:lineRule="exact"/>
              <w:ind w:left="-65"/>
              <w:rPr>
                <w:sz w:val="66"/>
              </w:rPr>
            </w:pPr>
            <w:r>
              <w:rPr>
                <w:sz w:val="66"/>
              </w:rPr>
              <w:t>N</w:t>
            </w:r>
          </w:p>
        </w:tc>
        <w:tc>
          <w:tcPr>
            <w:tcW w:w="948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3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Barreras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Protección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8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Vaso: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Profundidad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8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6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Vaso: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Pendiente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8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Vaso:</w:t>
            </w:r>
            <w:r>
              <w:rPr>
                <w:rFonts w:ascii="Calibri Light"/>
                <w:spacing w:val="-7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Huecos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8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Vaso:</w:t>
            </w:r>
            <w:r>
              <w:rPr>
                <w:rFonts w:ascii="Calibri Light"/>
                <w:spacing w:val="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Materiales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8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Andenes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8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6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Escaleras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8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3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POZOS</w:t>
            </w:r>
            <w:r>
              <w:rPr>
                <w:rFonts w:ascii="Calibri Light" w:hAnsi="Calibri Light"/>
                <w:spacing w:val="2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3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DEPÓSITOS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8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8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31"/>
        </w:trPr>
        <w:tc>
          <w:tcPr>
            <w:tcW w:w="1551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15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4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1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40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42" w:type="dxa"/>
            <w:tcBorders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11" w:type="dxa"/>
            <w:tcBorders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48" w:type="dxa"/>
            <w:tcBorders>
              <w:left w:val="single" w:sz="4" w:space="0" w:color="DFDFDF"/>
              <w:bottom w:val="single" w:sz="8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1E7181">
        <w:trPr>
          <w:trHeight w:val="143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3" w:lineRule="exact"/>
              <w:ind w:left="33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Importe</w:t>
            </w:r>
            <w:r>
              <w:rPr>
                <w:rFonts w:ascii="Calibri Light"/>
                <w:color w:val="FFFFFF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Total</w:t>
            </w:r>
          </w:p>
        </w:tc>
        <w:tc>
          <w:tcPr>
            <w:tcW w:w="811" w:type="dxa"/>
            <w:tcBorders>
              <w:top w:val="single" w:sz="8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8" w:type="dxa"/>
            <w:tcBorders>
              <w:top w:val="single" w:sz="8" w:space="0" w:color="000000"/>
              <w:righ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3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0,00</w:t>
            </w:r>
            <w:r>
              <w:rPr>
                <w:rFonts w:ascii="Calibri Light" w:hAnsi="Calibri Light"/>
                <w:color w:val="FFFFFF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6" w:lineRule="exact"/>
              <w:ind w:left="130" w:right="108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948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6" w:lineRule="exact"/>
              <w:ind w:left="279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948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6" w:lineRule="exact"/>
              <w:ind w:left="140" w:right="99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528235"/>
                <w:sz w:val="11"/>
              </w:rPr>
              <w:t>Baja</w:t>
            </w:r>
          </w:p>
        </w:tc>
        <w:tc>
          <w:tcPr>
            <w:tcW w:w="948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6" w:lineRule="exact"/>
              <w:ind w:left="159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948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1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42" w:type="dxa"/>
            <w:tcBorders>
              <w:left w:val="single" w:sz="8" w:space="0" w:color="000000"/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1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48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</w:tbl>
    <w:p w:rsidR="001E7181" w:rsidRDefault="001E7181">
      <w:pPr>
        <w:rPr>
          <w:rFonts w:ascii="Times New Roman"/>
          <w:sz w:val="6"/>
        </w:r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spacing w:before="56"/>
        <w:ind w:left="210"/>
      </w:pPr>
      <w:r>
        <w:rPr>
          <w:noProof/>
          <w:lang w:eastAsia="es-ES"/>
        </w:rPr>
        <mc:AlternateContent>
          <mc:Choice Requires="wpg">
            <w:drawing>
              <wp:anchor distT="0" distB="0" distL="114300" distR="114300" simplePos="0" relativeHeight="251625984" behindDoc="1" locked="0" layoutInCell="1" allowOverlap="1">
                <wp:simplePos x="0" y="0"/>
                <wp:positionH relativeFrom="page">
                  <wp:posOffset>3144520</wp:posOffset>
                </wp:positionH>
                <wp:positionV relativeFrom="paragraph">
                  <wp:posOffset>793115</wp:posOffset>
                </wp:positionV>
                <wp:extent cx="3048000" cy="965200"/>
                <wp:effectExtent l="0" t="0" r="0" b="0"/>
                <wp:wrapNone/>
                <wp:docPr id="312" name="docshapegroup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8000" cy="965200"/>
                          <a:chOff x="4952" y="1249"/>
                          <a:chExt cx="4800" cy="1520"/>
                        </a:xfrm>
                      </wpg:grpSpPr>
                      <pic:pic xmlns:pic="http://schemas.openxmlformats.org/drawingml/2006/picture">
                        <pic:nvPicPr>
                          <pic:cNvPr id="313" name="docshape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2" y="1693"/>
                            <a:ext cx="877" cy="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docshape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2" y="1249"/>
                            <a:ext cx="4200" cy="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0491CA75" id="docshapegroup193" o:spid="_x0000_s1026" style="position:absolute;margin-left:247.6pt;margin-top:62.45pt;width:240pt;height:76pt;z-index:-251690496;mso-position-horizontal-relative:page" coordorigin="4952,1249" coordsize="4800,1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">
                <v:shape id="docshape194" o:spid="_x0000_s1027" type="#_x0000_t75" style="position:absolute;left:4952;top:1693;width:877;height: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">
                  <v:imagedata r:id="rId145" o:title=""/>
                </v:shape>
                <v:shape id="docshape195" o:spid="_x0000_s1028" type="#_x0000_t75" style="position:absolute;left:5552;top:1249;width:4200;height: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">
                  <v:imagedata r:id="rId146" o:title=""/>
                </v:shape>
                <w10:wrap anchorx="page"/>
              </v:group>
            </w:pict>
          </mc:Fallback>
        </mc:AlternateContent>
      </w:r>
      <w:r>
        <w:t>SEGURIDAD</w:t>
      </w:r>
      <w:r>
        <w:rPr>
          <w:spacing w:val="-7"/>
        </w:rPr>
        <w:t xml:space="preserve"> </w:t>
      </w:r>
      <w:r>
        <w:t>FRENTE</w:t>
      </w:r>
      <w:r>
        <w:rPr>
          <w:spacing w:val="-8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RIESGO</w:t>
      </w:r>
      <w:r>
        <w:rPr>
          <w:spacing w:val="-7"/>
        </w:rPr>
        <w:t xml:space="preserve"> </w:t>
      </w:r>
      <w:r>
        <w:t>CAUSADO</w:t>
      </w:r>
      <w:r>
        <w:rPr>
          <w:spacing w:val="-11"/>
        </w:rPr>
        <w:t xml:space="preserve"> </w:t>
      </w:r>
      <w:r>
        <w:t>POR</w:t>
      </w:r>
      <w:r>
        <w:rPr>
          <w:spacing w:val="-11"/>
        </w:rPr>
        <w:t xml:space="preserve"> </w:t>
      </w:r>
      <w:r>
        <w:t>VEHÍCULOS</w:t>
      </w:r>
      <w:r>
        <w:rPr>
          <w:spacing w:val="-6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MOVIMIENTO</w:t>
      </w:r>
    </w:p>
    <w:tbl>
      <w:tblPr>
        <w:tblStyle w:val="TableNormal"/>
        <w:tblW w:w="0" w:type="auto"/>
        <w:tblInd w:w="2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1"/>
        <w:gridCol w:w="915"/>
        <w:gridCol w:w="1914"/>
        <w:gridCol w:w="1911"/>
        <w:gridCol w:w="840"/>
        <w:gridCol w:w="742"/>
        <w:gridCol w:w="811"/>
        <w:gridCol w:w="945"/>
      </w:tblGrid>
      <w:tr w:rsidR="001E7181">
        <w:trPr>
          <w:trHeight w:val="878"/>
        </w:trPr>
        <w:tc>
          <w:tcPr>
            <w:tcW w:w="1551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8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2" w:right="296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Seguridad f rente a l riesgo</w:t>
            </w:r>
            <w:r>
              <w:rPr>
                <w:rFonts w:ascii="Calibri Light" w:hAnsi="Calibri Light"/>
                <w:color w:val="FFFFFF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causado por vehículos en</w:t>
            </w:r>
            <w:r>
              <w:rPr>
                <w:rFonts w:ascii="Calibri Light" w:hAnsi="Calibri Light"/>
                <w:color w:val="FFFFF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movimiento</w:t>
            </w:r>
          </w:p>
        </w:tc>
        <w:tc>
          <w:tcPr>
            <w:tcW w:w="915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97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Cumplimiento</w:t>
            </w:r>
          </w:p>
        </w:tc>
        <w:tc>
          <w:tcPr>
            <w:tcW w:w="1914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Razón</w:t>
            </w:r>
          </w:p>
        </w:tc>
        <w:tc>
          <w:tcPr>
            <w:tcW w:w="1911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pacing w:val="-2"/>
                <w:sz w:val="11"/>
              </w:rPr>
              <w:t>Posible</w:t>
            </w:r>
            <w:r>
              <w:rPr>
                <w:rFonts w:ascii="Calibri Light" w:hAnsi="Calibri Light"/>
                <w:color w:val="FFFFFF"/>
                <w:spacing w:val="35"/>
                <w:sz w:val="11"/>
              </w:rPr>
              <w:t xml:space="preserve">  </w:t>
            </w:r>
            <w:r>
              <w:rPr>
                <w:rFonts w:ascii="Calibri Light" w:hAnsi="Calibri Light"/>
                <w:color w:val="FFFFFF"/>
                <w:sz w:val="11"/>
              </w:rPr>
              <w:t>Acción</w:t>
            </w:r>
          </w:p>
        </w:tc>
        <w:tc>
          <w:tcPr>
            <w:tcW w:w="84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Prioridad</w:t>
            </w:r>
          </w:p>
        </w:tc>
        <w:tc>
          <w:tcPr>
            <w:tcW w:w="742" w:type="dxa"/>
            <w:tcBorders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77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Medición</w:t>
            </w:r>
          </w:p>
        </w:tc>
        <w:tc>
          <w:tcPr>
            <w:tcW w:w="811" w:type="dxa"/>
            <w:tcBorders>
              <w:left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80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Unitario</w:t>
            </w:r>
          </w:p>
        </w:tc>
        <w:tc>
          <w:tcPr>
            <w:tcW w:w="945" w:type="dxa"/>
            <w:tcBorders>
              <w:left w:val="nil"/>
              <w:right w:val="single" w:sz="8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2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29" w:right="282" w:firstLine="36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Estimación</w:t>
            </w:r>
            <w:r>
              <w:rPr>
                <w:rFonts w:ascii="Calibri Light" w:hAnsi="Calibri Light"/>
                <w:color w:val="FFFFF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Prespuestaria</w:t>
            </w:r>
          </w:p>
        </w:tc>
      </w:tr>
      <w:tr w:rsidR="001E7181">
        <w:trPr>
          <w:trHeight w:val="87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3"/>
              </w:rPr>
            </w:pPr>
          </w:p>
          <w:p w:rsidR="001E7181" w:rsidRDefault="00317E40">
            <w:pPr>
              <w:pStyle w:val="TableParagraph"/>
              <w:spacing w:before="1" w:line="266" w:lineRule="auto"/>
              <w:ind w:left="42" w:right="700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CARACTERÍSTICAS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CONSTRUCTIVAS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4" w:type="dxa"/>
          </w:tcPr>
          <w:p w:rsidR="001E7181" w:rsidRDefault="00317E40">
            <w:pPr>
              <w:pStyle w:val="TableParagraph"/>
              <w:spacing w:before="73" w:line="782" w:lineRule="exact"/>
              <w:ind w:right="64"/>
              <w:jc w:val="right"/>
              <w:rPr>
                <w:sz w:val="66"/>
              </w:rPr>
            </w:pPr>
            <w:r>
              <w:rPr>
                <w:sz w:val="66"/>
              </w:rPr>
              <w:t>SI</w:t>
            </w:r>
          </w:p>
        </w:tc>
        <w:tc>
          <w:tcPr>
            <w:tcW w:w="1911" w:type="dxa"/>
          </w:tcPr>
          <w:p w:rsidR="001E7181" w:rsidRDefault="00317E40">
            <w:pPr>
              <w:pStyle w:val="TableParagraph"/>
              <w:spacing w:before="73" w:line="782" w:lineRule="exact"/>
              <w:ind w:left="-79" w:right="-130"/>
              <w:rPr>
                <w:sz w:val="66"/>
              </w:rPr>
            </w:pPr>
            <w:r>
              <w:rPr>
                <w:sz w:val="66"/>
              </w:rPr>
              <w:t>N</w:t>
            </w:r>
            <w:r>
              <w:rPr>
                <w:spacing w:val="-3"/>
                <w:sz w:val="66"/>
              </w:rPr>
              <w:t xml:space="preserve"> </w:t>
            </w:r>
            <w:r>
              <w:rPr>
                <w:sz w:val="66"/>
              </w:rPr>
              <w:t>APLIC</w:t>
            </w:r>
          </w:p>
        </w:tc>
        <w:tc>
          <w:tcPr>
            <w:tcW w:w="840" w:type="dxa"/>
          </w:tcPr>
          <w:p w:rsidR="001E7181" w:rsidRDefault="00317E40">
            <w:pPr>
              <w:pStyle w:val="TableParagraph"/>
              <w:spacing w:before="73" w:line="782" w:lineRule="exact"/>
              <w:ind w:left="118" w:right="-29"/>
              <w:rPr>
                <w:sz w:val="66"/>
              </w:rPr>
            </w:pPr>
            <w:r>
              <w:rPr>
                <w:sz w:val="66"/>
              </w:rPr>
              <w:t>AC</w:t>
            </w:r>
          </w:p>
        </w:tc>
        <w:tc>
          <w:tcPr>
            <w:tcW w:w="742" w:type="dxa"/>
          </w:tcPr>
          <w:p w:rsidR="001E7181" w:rsidRDefault="00317E40">
            <w:pPr>
              <w:pStyle w:val="TableParagraph"/>
              <w:spacing w:before="73" w:line="782" w:lineRule="exact"/>
              <w:ind w:left="19"/>
              <w:rPr>
                <w:sz w:val="66"/>
              </w:rPr>
            </w:pPr>
            <w:r>
              <w:rPr>
                <w:sz w:val="66"/>
              </w:rPr>
              <w:t>IÓ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3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3"/>
              </w:rPr>
            </w:pPr>
          </w:p>
          <w:p w:rsidR="001E7181" w:rsidRDefault="00317E40">
            <w:pPr>
              <w:pStyle w:val="TableParagraph"/>
              <w:spacing w:before="1" w:line="266" w:lineRule="auto"/>
              <w:ind w:left="42" w:right="25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PROTECCIÓN RECORRDIDOS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PEATONALES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SEÑALIZACIÓN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66"/>
        </w:trPr>
        <w:tc>
          <w:tcPr>
            <w:tcW w:w="155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15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4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42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5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E7181">
        <w:trPr>
          <w:trHeight w:val="131"/>
        </w:trPr>
        <w:tc>
          <w:tcPr>
            <w:tcW w:w="1551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15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4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1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40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42" w:type="dxa"/>
            <w:tcBorders>
              <w:top w:val="single" w:sz="8" w:space="0" w:color="000000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11" w:type="dxa"/>
            <w:tcBorders>
              <w:top w:val="single" w:sz="8" w:space="0" w:color="000000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45" w:type="dxa"/>
            <w:tcBorders>
              <w:top w:val="single" w:sz="8" w:space="0" w:color="000000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1E7181">
        <w:trPr>
          <w:trHeight w:val="140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1" w:lineRule="exact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Importe</w:t>
            </w:r>
            <w:r>
              <w:rPr>
                <w:rFonts w:ascii="Calibri Light"/>
                <w:color w:val="FFFFFF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Total</w:t>
            </w:r>
          </w:p>
        </w:tc>
        <w:tc>
          <w:tcPr>
            <w:tcW w:w="811" w:type="dxa"/>
            <w:tcBorders>
              <w:top w:val="single" w:sz="8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5" w:type="dxa"/>
            <w:tcBorders>
              <w:top w:val="single" w:sz="8" w:space="0" w:color="000000"/>
              <w:righ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1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0,00</w:t>
            </w:r>
            <w:r>
              <w:rPr>
                <w:rFonts w:ascii="Calibri Light" w:hAnsi="Calibri Light"/>
                <w:color w:val="FFFFFF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6" w:lineRule="exact"/>
              <w:ind w:left="130" w:right="108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8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9" w:lineRule="exact"/>
              <w:ind w:left="279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9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4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4" w:lineRule="exact"/>
              <w:ind w:left="140" w:right="99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528235"/>
                <w:sz w:val="11"/>
              </w:rPr>
              <w:t>Baja</w:t>
            </w: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4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6" w:lineRule="exact"/>
              <w:ind w:left="159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1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42" w:type="dxa"/>
            <w:tcBorders>
              <w:left w:val="single" w:sz="8" w:space="0" w:color="000000"/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1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45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</w:tbl>
    <w:p w:rsidR="001E7181" w:rsidRDefault="001E7181">
      <w:pPr>
        <w:pStyle w:val="Textoindependiente"/>
      </w:pPr>
    </w:p>
    <w:p w:rsidR="001E7181" w:rsidRDefault="001E7181">
      <w:pPr>
        <w:pStyle w:val="Textoindependiente"/>
      </w:pPr>
    </w:p>
    <w:p w:rsidR="001E7181" w:rsidRDefault="00317E40">
      <w:pPr>
        <w:spacing w:before="188"/>
        <w:ind w:left="210"/>
      </w:pPr>
      <w:r>
        <w:rPr>
          <w:noProof/>
          <w:lang w:eastAsia="es-ES"/>
        </w:rPr>
        <w:drawing>
          <wp:anchor distT="0" distB="0" distL="0" distR="0" simplePos="0" relativeHeight="251564544" behindDoc="1" locked="0" layoutInCell="1" allowOverlap="1">
            <wp:simplePos x="0" y="0"/>
            <wp:positionH relativeFrom="page">
              <wp:posOffset>5250179</wp:posOffset>
            </wp:positionH>
            <wp:positionV relativeFrom="paragraph">
              <wp:posOffset>-809324</wp:posOffset>
            </wp:positionV>
            <wp:extent cx="1587786" cy="481012"/>
            <wp:effectExtent l="0" t="0" r="0" b="0"/>
            <wp:wrapNone/>
            <wp:docPr id="73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86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7786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SEGURIDAD</w:t>
      </w:r>
      <w:r>
        <w:rPr>
          <w:spacing w:val="-7"/>
        </w:rPr>
        <w:t xml:space="preserve"> </w:t>
      </w:r>
      <w:r>
        <w:t>FRENTE</w:t>
      </w:r>
      <w:r>
        <w:rPr>
          <w:spacing w:val="-10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RIESGO</w:t>
      </w:r>
      <w:r>
        <w:rPr>
          <w:spacing w:val="-9"/>
        </w:rPr>
        <w:t xml:space="preserve"> </w:t>
      </w:r>
      <w:r>
        <w:t>CAUSADO</w:t>
      </w:r>
      <w:r>
        <w:rPr>
          <w:spacing w:val="-8"/>
        </w:rPr>
        <w:t xml:space="preserve"> </w:t>
      </w:r>
      <w:r>
        <w:t>POR</w:t>
      </w:r>
      <w:r>
        <w:rPr>
          <w:spacing w:val="-9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ACCIÓN</w:t>
      </w:r>
      <w:r>
        <w:rPr>
          <w:spacing w:val="-4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RAYO.</w:t>
      </w:r>
    </w:p>
    <w:tbl>
      <w:tblPr>
        <w:tblStyle w:val="TableNormal"/>
        <w:tblW w:w="0" w:type="auto"/>
        <w:tblInd w:w="2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1"/>
        <w:gridCol w:w="915"/>
        <w:gridCol w:w="1914"/>
        <w:gridCol w:w="1911"/>
        <w:gridCol w:w="840"/>
        <w:gridCol w:w="742"/>
        <w:gridCol w:w="811"/>
        <w:gridCol w:w="945"/>
      </w:tblGrid>
      <w:tr w:rsidR="001E7181">
        <w:trPr>
          <w:trHeight w:val="875"/>
        </w:trPr>
        <w:tc>
          <w:tcPr>
            <w:tcW w:w="1551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8"/>
              </w:rPr>
            </w:pPr>
          </w:p>
          <w:p w:rsidR="001E7181" w:rsidRDefault="00317E40">
            <w:pPr>
              <w:pStyle w:val="TableParagraph"/>
              <w:spacing w:before="1" w:line="264" w:lineRule="auto"/>
              <w:ind w:left="42" w:right="300"/>
              <w:jc w:val="both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Seguridad f rente a l riesgo</w:t>
            </w:r>
            <w:r>
              <w:rPr>
                <w:rFonts w:ascii="Calibri Light" w:hAnsi="Calibri Light"/>
                <w:color w:val="FFFFFF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causado por l a acción del</w:t>
            </w:r>
            <w:r>
              <w:rPr>
                <w:rFonts w:ascii="Calibri Light" w:hAnsi="Calibri Light"/>
                <w:color w:val="FFFFF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rayo.</w:t>
            </w:r>
          </w:p>
        </w:tc>
        <w:tc>
          <w:tcPr>
            <w:tcW w:w="915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101" w:right="69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Cumplimiento</w:t>
            </w:r>
          </w:p>
        </w:tc>
        <w:tc>
          <w:tcPr>
            <w:tcW w:w="1914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Razón</w:t>
            </w:r>
          </w:p>
        </w:tc>
        <w:tc>
          <w:tcPr>
            <w:tcW w:w="1911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pacing w:val="-2"/>
                <w:sz w:val="11"/>
              </w:rPr>
              <w:t>Posible</w:t>
            </w:r>
            <w:r>
              <w:rPr>
                <w:rFonts w:ascii="Calibri Light" w:hAnsi="Calibri Light"/>
                <w:color w:val="FFFFFF"/>
                <w:spacing w:val="35"/>
                <w:sz w:val="11"/>
              </w:rPr>
              <w:t xml:space="preserve">  </w:t>
            </w:r>
            <w:r>
              <w:rPr>
                <w:rFonts w:ascii="Calibri Light" w:hAnsi="Calibri Light"/>
                <w:color w:val="FFFFFF"/>
                <w:sz w:val="11"/>
              </w:rPr>
              <w:t>Acción</w:t>
            </w:r>
          </w:p>
        </w:tc>
        <w:tc>
          <w:tcPr>
            <w:tcW w:w="84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294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Prioridad</w:t>
            </w:r>
          </w:p>
        </w:tc>
        <w:tc>
          <w:tcPr>
            <w:tcW w:w="742" w:type="dxa"/>
            <w:tcBorders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77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Medición</w:t>
            </w:r>
          </w:p>
        </w:tc>
        <w:tc>
          <w:tcPr>
            <w:tcW w:w="811" w:type="dxa"/>
            <w:tcBorders>
              <w:left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80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Unitario</w:t>
            </w:r>
          </w:p>
        </w:tc>
        <w:tc>
          <w:tcPr>
            <w:tcW w:w="945" w:type="dxa"/>
            <w:tcBorders>
              <w:left w:val="nil"/>
              <w:right w:val="single" w:sz="8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before="1" w:line="261" w:lineRule="auto"/>
              <w:ind w:left="29" w:right="282" w:firstLine="36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Estimación</w:t>
            </w:r>
            <w:r>
              <w:rPr>
                <w:rFonts w:ascii="Calibri Light" w:hAnsi="Calibri Light"/>
                <w:color w:val="FFFFF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Prespuestaria</w:t>
            </w:r>
          </w:p>
        </w:tc>
      </w:tr>
      <w:tr w:rsidR="001E7181">
        <w:trPr>
          <w:trHeight w:val="873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2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1" w:lineRule="auto"/>
              <w:ind w:left="42" w:right="534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2"/>
                <w:sz w:val="11"/>
              </w:rPr>
              <w:t>Procedimiento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de</w:t>
            </w:r>
            <w:r>
              <w:rPr>
                <w:rFonts w:ascii="Calibri Light" w:hAnsi="Calibri Light"/>
                <w:spacing w:val="-2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Verificación</w:t>
            </w:r>
          </w:p>
        </w:tc>
        <w:tc>
          <w:tcPr>
            <w:tcW w:w="915" w:type="dxa"/>
            <w:shd w:val="clear" w:color="auto" w:fill="C5EC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101" w:right="56"/>
              <w:jc w:val="center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005F00"/>
                <w:sz w:val="11"/>
              </w:rPr>
              <w:t>SÍ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8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2" w:right="65"/>
              <w:jc w:val="both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Comprobado, como edificio nuevo, sería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necesaria la instalación de instalación de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pararayos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5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Tipo</w:t>
            </w:r>
            <w:r>
              <w:rPr>
                <w:rFonts w:ascii="Calibri Light" w:hAnsi="Calibri Light"/>
                <w:spacing w:val="39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 xml:space="preserve">de  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 xml:space="preserve">Instalación  </w:t>
            </w:r>
            <w:r>
              <w:rPr>
                <w:rFonts w:ascii="Calibri Light" w:hAnsi="Calibri Light"/>
                <w:spacing w:val="1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Exigido</w:t>
            </w:r>
          </w:p>
        </w:tc>
        <w:tc>
          <w:tcPr>
            <w:tcW w:w="915" w:type="dxa"/>
            <w:shd w:val="clear" w:color="auto" w:fill="FFC5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5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101" w:right="55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9C0004"/>
                <w:sz w:val="11"/>
              </w:rPr>
              <w:t>NO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8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2" w:right="7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No tiene dotación de pararayos, cuando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pos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sus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características,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nuevo, lo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necesitaría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4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1" w:right="140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Se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recomienda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realizar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una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instalación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nivel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protección 1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5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244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5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1,00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5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15" w:right="-15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7.000,00</w:t>
            </w: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5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7.000,00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65"/>
        </w:trPr>
        <w:tc>
          <w:tcPr>
            <w:tcW w:w="155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15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4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42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5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E7181">
        <w:trPr>
          <w:trHeight w:val="131"/>
        </w:trPr>
        <w:tc>
          <w:tcPr>
            <w:tcW w:w="1551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15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4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1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40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42" w:type="dxa"/>
            <w:tcBorders>
              <w:top w:val="single" w:sz="8" w:space="0" w:color="000000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11" w:type="dxa"/>
            <w:tcBorders>
              <w:top w:val="single" w:sz="8" w:space="0" w:color="000000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45" w:type="dxa"/>
            <w:tcBorders>
              <w:top w:val="single" w:sz="8" w:space="0" w:color="000000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1E7181">
        <w:trPr>
          <w:trHeight w:val="140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1" w:lineRule="exact"/>
              <w:ind w:left="33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Importe</w:t>
            </w:r>
            <w:r>
              <w:rPr>
                <w:rFonts w:ascii="Calibri Light"/>
                <w:color w:val="FFFFFF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Total</w:t>
            </w:r>
          </w:p>
        </w:tc>
        <w:tc>
          <w:tcPr>
            <w:tcW w:w="811" w:type="dxa"/>
            <w:tcBorders>
              <w:top w:val="single" w:sz="8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5" w:type="dxa"/>
            <w:tcBorders>
              <w:top w:val="single" w:sz="8" w:space="0" w:color="000000"/>
              <w:righ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1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7.000,00</w:t>
            </w:r>
            <w:r>
              <w:rPr>
                <w:rFonts w:ascii="Calibri Light" w:hAnsi="Calibri Light"/>
                <w:color w:val="FFFFFF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6" w:lineRule="exact"/>
              <w:ind w:left="130" w:right="108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6" w:lineRule="exact"/>
              <w:ind w:left="279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7.000,00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6" w:lineRule="exact"/>
              <w:ind w:left="140" w:right="99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528235"/>
                <w:sz w:val="11"/>
              </w:rPr>
              <w:t>Baja</w:t>
            </w: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8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9" w:lineRule="exact"/>
              <w:ind w:left="159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9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1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42" w:type="dxa"/>
            <w:tcBorders>
              <w:left w:val="single" w:sz="8" w:space="0" w:color="000000"/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1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45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</w:tbl>
    <w:p w:rsidR="001E7181" w:rsidRDefault="001E7181">
      <w:pPr>
        <w:pStyle w:val="Textoindependiente"/>
        <w:spacing w:before="6"/>
        <w:rPr>
          <w:sz w:val="24"/>
        </w:rPr>
      </w:pPr>
    </w:p>
    <w:p w:rsidR="001E7181" w:rsidRDefault="00317E40">
      <w:pPr>
        <w:spacing w:before="1"/>
        <w:ind w:left="210"/>
      </w:pPr>
      <w:r>
        <w:rPr>
          <w:noProof/>
          <w:lang w:eastAsia="es-ES"/>
        </w:rPr>
        <w:drawing>
          <wp:anchor distT="0" distB="0" distL="0" distR="0" simplePos="0" relativeHeight="251565568" behindDoc="1" locked="0" layoutInCell="1" allowOverlap="1">
            <wp:simplePos x="0" y="0"/>
            <wp:positionH relativeFrom="page">
              <wp:posOffset>5245100</wp:posOffset>
            </wp:positionH>
            <wp:positionV relativeFrom="paragraph">
              <wp:posOffset>-659210</wp:posOffset>
            </wp:positionV>
            <wp:extent cx="1594648" cy="481012"/>
            <wp:effectExtent l="0" t="0" r="0" b="0"/>
            <wp:wrapNone/>
            <wp:docPr id="75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87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4648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ACCESIBILIDAD.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 w:right="1293"/>
      </w:pPr>
      <w:r>
        <w:t>Antes de explicitar en el cuadro correspondiente los potenciales de mejora, dada la relevancia que este</w:t>
      </w:r>
      <w:r>
        <w:rPr>
          <w:spacing w:val="-47"/>
        </w:rPr>
        <w:t xml:space="preserve"> </w:t>
      </w:r>
      <w:r>
        <w:t>punto</w:t>
      </w:r>
      <w:r>
        <w:rPr>
          <w:spacing w:val="-7"/>
        </w:rPr>
        <w:t xml:space="preserve"> </w:t>
      </w:r>
      <w:r>
        <w:t>debe</w:t>
      </w:r>
      <w:r>
        <w:rPr>
          <w:spacing w:val="-6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tener,</w:t>
      </w:r>
      <w:r>
        <w:rPr>
          <w:spacing w:val="-1"/>
        </w:rPr>
        <w:t xml:space="preserve"> </w:t>
      </w:r>
      <w:r>
        <w:t>pasamos</w:t>
      </w:r>
      <w:r>
        <w:rPr>
          <w:spacing w:val="-1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realizar</w:t>
      </w:r>
      <w:r>
        <w:rPr>
          <w:spacing w:val="1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siguientes</w:t>
      </w:r>
      <w:r>
        <w:rPr>
          <w:spacing w:val="-3"/>
        </w:rPr>
        <w:t xml:space="preserve"> </w:t>
      </w:r>
      <w:r>
        <w:t>matizaciones: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</w:tabs>
        <w:ind w:right="1011"/>
      </w:pPr>
      <w:r>
        <w:t>El edificio objeto del presente LEEX (Libro del Edificio Existente) es de suma complejidad para</w:t>
      </w:r>
      <w:r>
        <w:rPr>
          <w:spacing w:val="1"/>
        </w:rPr>
        <w:t xml:space="preserve"> </w:t>
      </w:r>
      <w:r>
        <w:t>adaptar a un cumplimiento mínimo de las condiciones básicas de accesibilidad marcadas en el CTE</w:t>
      </w:r>
      <w:r>
        <w:rPr>
          <w:spacing w:val="-47"/>
        </w:rPr>
        <w:t xml:space="preserve"> </w:t>
      </w:r>
      <w:r>
        <w:t>DB-SUA</w:t>
      </w:r>
      <w:r>
        <w:rPr>
          <w:spacing w:val="-4"/>
        </w:rPr>
        <w:t xml:space="preserve"> </w:t>
      </w:r>
      <w:r>
        <w:t>9.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"/>
        <w:rPr>
          <w:sz w:val="14"/>
        </w:rPr>
      </w:pPr>
    </w:p>
    <w:p w:rsidR="001E7181" w:rsidRDefault="00317E40">
      <w:pPr>
        <w:pStyle w:val="Prrafodelista"/>
        <w:numPr>
          <w:ilvl w:val="1"/>
          <w:numId w:val="8"/>
        </w:numPr>
        <w:tabs>
          <w:tab w:val="left" w:pos="934"/>
        </w:tabs>
        <w:spacing w:before="56"/>
        <w:ind w:right="1136"/>
        <w:jc w:val="both"/>
      </w:pPr>
      <w:r>
        <w:t>Término prexistente. Procede de la terminología del mundo de los seguros y se refiere al edificio</w:t>
      </w:r>
      <w:r>
        <w:rPr>
          <w:spacing w:val="-47"/>
        </w:rPr>
        <w:t xml:space="preserve"> </w:t>
      </w:r>
      <w:r>
        <w:t>existente en el momento actual. Lo que existe en el momento previo a cualquier actuación. En la</w:t>
      </w:r>
      <w:r>
        <w:rPr>
          <w:spacing w:val="-47"/>
        </w:rPr>
        <w:t xml:space="preserve"> </w:t>
      </w:r>
      <w:r>
        <w:t>mayoría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situaciones</w:t>
      </w:r>
      <w:r>
        <w:rPr>
          <w:spacing w:val="-3"/>
        </w:rPr>
        <w:t xml:space="preserve"> </w:t>
      </w:r>
      <w:r>
        <w:t>en este</w:t>
      </w:r>
      <w:r>
        <w:rPr>
          <w:spacing w:val="-7"/>
        </w:rPr>
        <w:t xml:space="preserve"> </w:t>
      </w:r>
      <w:r>
        <w:t>documento</w:t>
      </w:r>
      <w:r>
        <w:rPr>
          <w:spacing w:val="-9"/>
        </w:rPr>
        <w:t xml:space="preserve"> </w:t>
      </w:r>
      <w:r>
        <w:t>son</w:t>
      </w:r>
      <w:r>
        <w:rPr>
          <w:spacing w:val="-4"/>
        </w:rPr>
        <w:t xml:space="preserve"> </w:t>
      </w:r>
      <w:r>
        <w:t>equivalentes</w:t>
      </w:r>
      <w:r>
        <w:rPr>
          <w:spacing w:val="-1"/>
        </w:rPr>
        <w:t xml:space="preserve"> </w:t>
      </w:r>
      <w:r>
        <w:t>existente</w:t>
      </w:r>
      <w:r>
        <w:rPr>
          <w:spacing w:val="-8"/>
        </w:rPr>
        <w:t xml:space="preserve"> </w:t>
      </w:r>
      <w:r>
        <w:t>y prexistente.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</w:tabs>
        <w:spacing w:before="1"/>
        <w:ind w:right="822"/>
      </w:pPr>
      <w:r>
        <w:t>Imposible (o inviable) cumplir con requisitos de itinerarios accesibles en las plantas de piso, debido a</w:t>
      </w:r>
      <w:r>
        <w:rPr>
          <w:spacing w:val="-47"/>
        </w:rPr>
        <w:t xml:space="preserve"> </w:t>
      </w:r>
      <w:r>
        <w:t>que ya existen pasillos estrechos, puertas que generan vestíbulos imposibles, viviendas de tamaños</w:t>
      </w:r>
      <w:r>
        <w:rPr>
          <w:spacing w:val="1"/>
        </w:rPr>
        <w:t xml:space="preserve"> </w:t>
      </w:r>
      <w:r>
        <w:t>muy</w:t>
      </w:r>
      <w:r>
        <w:rPr>
          <w:spacing w:val="-6"/>
        </w:rPr>
        <w:t xml:space="preserve"> </w:t>
      </w:r>
      <w:r>
        <w:t>reducidos.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</w:tabs>
        <w:spacing w:before="1"/>
        <w:ind w:right="787"/>
      </w:pPr>
      <w:r>
        <w:t>En base al punto anterior, solamente se concibe un planteamiento de mejoras compensatorias y que</w:t>
      </w:r>
      <w:r>
        <w:rPr>
          <w:spacing w:val="-47"/>
        </w:rPr>
        <w:t xml:space="preserve"> </w:t>
      </w:r>
      <w:r>
        <w:t>sean económicamente y técnicamente viables y deseables. Nunca se puede plantear ir a máximos</w:t>
      </w:r>
      <w:r>
        <w:rPr>
          <w:spacing w:val="1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t>si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edificio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nueva</w:t>
      </w:r>
      <w:r>
        <w:rPr>
          <w:spacing w:val="-1"/>
        </w:rPr>
        <w:t xml:space="preserve"> </w:t>
      </w:r>
      <w:r>
        <w:t>construcción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tratara.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</w:tabs>
        <w:spacing w:before="1"/>
        <w:ind w:right="1062"/>
      </w:pPr>
      <w:r>
        <w:t>El edificio se ha revisado (chequeado) a tenor de los distintos apartados que figuran en el CTE DB-</w:t>
      </w:r>
      <w:r>
        <w:rPr>
          <w:spacing w:val="-47"/>
        </w:rPr>
        <w:t xml:space="preserve"> </w:t>
      </w:r>
      <w:r>
        <w:t>SUA 9, tratando de proponer cuestiones prácticas y con verdadero potencial de realización. En el</w:t>
      </w:r>
      <w:r>
        <w:rPr>
          <w:spacing w:val="1"/>
        </w:rPr>
        <w:t xml:space="preserve"> </w:t>
      </w:r>
      <w:r>
        <w:t>cuadro</w:t>
      </w:r>
      <w:r>
        <w:rPr>
          <w:spacing w:val="-2"/>
        </w:rPr>
        <w:t xml:space="preserve"> </w:t>
      </w:r>
      <w:r>
        <w:t>adjunto</w:t>
      </w:r>
      <w:r>
        <w:rPr>
          <w:spacing w:val="-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especifican</w:t>
      </w:r>
      <w:r>
        <w:rPr>
          <w:spacing w:val="5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ordenan</w:t>
      </w:r>
      <w:r>
        <w:rPr>
          <w:spacing w:val="1"/>
        </w:rPr>
        <w:t xml:space="preserve"> </w:t>
      </w:r>
      <w:r>
        <w:t>mediante</w:t>
      </w:r>
      <w:r>
        <w:rPr>
          <w:spacing w:val="-9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listado que</w:t>
      </w:r>
      <w:r>
        <w:rPr>
          <w:spacing w:val="-3"/>
        </w:rPr>
        <w:t xml:space="preserve"> </w:t>
      </w:r>
      <w:r>
        <w:t>tiene</w:t>
      </w:r>
      <w:r>
        <w:rPr>
          <w:spacing w:val="-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cuenta:</w:t>
      </w:r>
    </w:p>
    <w:p w:rsidR="001E7181" w:rsidRDefault="00317E40">
      <w:pPr>
        <w:pStyle w:val="Prrafodelista"/>
        <w:numPr>
          <w:ilvl w:val="2"/>
          <w:numId w:val="8"/>
        </w:numPr>
        <w:tabs>
          <w:tab w:val="left" w:pos="1654"/>
        </w:tabs>
        <w:spacing w:before="17" w:line="272" w:lineRule="exact"/>
        <w:ind w:hanging="366"/>
      </w:pPr>
      <w:r>
        <w:t>El</w:t>
      </w:r>
      <w:r>
        <w:rPr>
          <w:spacing w:val="-7"/>
        </w:rPr>
        <w:t xml:space="preserve"> </w:t>
      </w:r>
      <w:r>
        <w:t>apartado-capítulo</w:t>
      </w:r>
      <w:r>
        <w:rPr>
          <w:spacing w:val="-11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SUA</w:t>
      </w:r>
      <w:r>
        <w:rPr>
          <w:spacing w:val="-4"/>
        </w:rPr>
        <w:t xml:space="preserve"> </w:t>
      </w:r>
      <w:r>
        <w:t>9</w:t>
      </w:r>
      <w:r>
        <w:rPr>
          <w:spacing w:val="-7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consideramos</w:t>
      </w:r>
      <w:r>
        <w:rPr>
          <w:spacing w:val="-3"/>
        </w:rPr>
        <w:t xml:space="preserve"> </w:t>
      </w:r>
      <w:r>
        <w:t>corresponde.</w:t>
      </w:r>
    </w:p>
    <w:p w:rsidR="001E7181" w:rsidRDefault="00317E40">
      <w:pPr>
        <w:pStyle w:val="Prrafodelista"/>
        <w:numPr>
          <w:ilvl w:val="2"/>
          <w:numId w:val="8"/>
        </w:numPr>
        <w:tabs>
          <w:tab w:val="left" w:pos="1654"/>
        </w:tabs>
        <w:spacing w:line="269" w:lineRule="exact"/>
        <w:ind w:hanging="366"/>
      </w:pPr>
      <w:r>
        <w:t>La</w:t>
      </w:r>
      <w:r>
        <w:rPr>
          <w:spacing w:val="-7"/>
        </w:rPr>
        <w:t xml:space="preserve"> </w:t>
      </w:r>
      <w:r>
        <w:t>Razón</w:t>
      </w:r>
      <w:r>
        <w:rPr>
          <w:spacing w:val="-9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detectamos</w:t>
      </w:r>
      <w:r>
        <w:rPr>
          <w:spacing w:val="-3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t>problema</w:t>
      </w:r>
      <w:r>
        <w:rPr>
          <w:spacing w:val="-6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incumplimiento.</w:t>
      </w:r>
    </w:p>
    <w:p w:rsidR="001E7181" w:rsidRDefault="00317E40">
      <w:pPr>
        <w:pStyle w:val="Prrafodelista"/>
        <w:numPr>
          <w:ilvl w:val="2"/>
          <w:numId w:val="8"/>
        </w:numPr>
        <w:tabs>
          <w:tab w:val="left" w:pos="1654"/>
        </w:tabs>
        <w:spacing w:line="269" w:lineRule="exact"/>
        <w:ind w:hanging="366"/>
      </w:pPr>
      <w:r>
        <w:t>La</w:t>
      </w:r>
      <w:r>
        <w:rPr>
          <w:spacing w:val="-11"/>
        </w:rPr>
        <w:t xml:space="preserve"> </w:t>
      </w:r>
      <w:r>
        <w:t>Posible</w:t>
      </w:r>
      <w:r>
        <w:rPr>
          <w:spacing w:val="-11"/>
        </w:rPr>
        <w:t xml:space="preserve"> </w:t>
      </w:r>
      <w:r>
        <w:t>acción</w:t>
      </w:r>
      <w:r>
        <w:rPr>
          <w:spacing w:val="-7"/>
        </w:rPr>
        <w:t xml:space="preserve"> </w:t>
      </w:r>
      <w:r>
        <w:t>compensatoria</w:t>
      </w:r>
      <w:r>
        <w:rPr>
          <w:spacing w:val="-11"/>
        </w:rPr>
        <w:t xml:space="preserve"> </w:t>
      </w:r>
      <w:r>
        <w:t>(sustitutoria,</w:t>
      </w:r>
      <w:r>
        <w:rPr>
          <w:spacing w:val="-8"/>
        </w:rPr>
        <w:t xml:space="preserve"> </w:t>
      </w:r>
      <w:r>
        <w:t>palitaiva….).</w:t>
      </w:r>
    </w:p>
    <w:p w:rsidR="001E7181" w:rsidRDefault="00317E40">
      <w:pPr>
        <w:pStyle w:val="Prrafodelista"/>
        <w:numPr>
          <w:ilvl w:val="2"/>
          <w:numId w:val="8"/>
        </w:numPr>
        <w:tabs>
          <w:tab w:val="left" w:pos="1654"/>
        </w:tabs>
        <w:spacing w:line="268" w:lineRule="exact"/>
        <w:ind w:hanging="366"/>
      </w:pPr>
      <w:r>
        <w:t>La</w:t>
      </w:r>
      <w:r>
        <w:rPr>
          <w:spacing w:val="-4"/>
        </w:rPr>
        <w:t xml:space="preserve"> </w:t>
      </w:r>
      <w:r>
        <w:t>Prioridad</w:t>
      </w:r>
      <w:r>
        <w:rPr>
          <w:spacing w:val="-4"/>
        </w:rPr>
        <w:t xml:space="preserve"> </w:t>
      </w:r>
      <w:r>
        <w:t>de la</w:t>
      </w:r>
      <w:r>
        <w:rPr>
          <w:spacing w:val="-9"/>
        </w:rPr>
        <w:t xml:space="preserve"> </w:t>
      </w:r>
      <w:r>
        <w:t>misma.</w:t>
      </w:r>
    </w:p>
    <w:p w:rsidR="001E7181" w:rsidRDefault="00317E40">
      <w:pPr>
        <w:pStyle w:val="Prrafodelista"/>
        <w:numPr>
          <w:ilvl w:val="2"/>
          <w:numId w:val="8"/>
        </w:numPr>
        <w:tabs>
          <w:tab w:val="left" w:pos="1654"/>
        </w:tabs>
        <w:spacing w:line="265" w:lineRule="exact"/>
        <w:ind w:hanging="366"/>
      </w:pPr>
      <w:r>
        <w:t>Una</w:t>
      </w:r>
      <w:r>
        <w:rPr>
          <w:spacing w:val="-8"/>
        </w:rPr>
        <w:t xml:space="preserve"> </w:t>
      </w:r>
      <w:r>
        <w:t>medición</w:t>
      </w:r>
      <w:r>
        <w:rPr>
          <w:spacing w:val="-3"/>
        </w:rPr>
        <w:t xml:space="preserve"> </w:t>
      </w:r>
      <w:r>
        <w:t>valorada</w:t>
      </w:r>
      <w:r>
        <w:rPr>
          <w:spacing w:val="-9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citada</w:t>
      </w:r>
      <w:r>
        <w:rPr>
          <w:spacing w:val="-7"/>
        </w:rPr>
        <w:t xml:space="preserve"> </w:t>
      </w:r>
      <w:r>
        <w:t>acción.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</w:tabs>
        <w:spacing w:line="263" w:lineRule="exact"/>
        <w:ind w:hanging="366"/>
      </w:pPr>
      <w:r>
        <w:rPr>
          <w:spacing w:val="-1"/>
        </w:rPr>
        <w:t>Apartados chequeados</w:t>
      </w:r>
      <w:r>
        <w:rPr>
          <w:spacing w:val="-2"/>
        </w:rPr>
        <w:t xml:space="preserve"> </w:t>
      </w:r>
      <w:r>
        <w:t>(DB</w:t>
      </w:r>
      <w:r>
        <w:rPr>
          <w:spacing w:val="-12"/>
        </w:rPr>
        <w:t xml:space="preserve"> </w:t>
      </w:r>
      <w:r>
        <w:t>SUA9)</w:t>
      </w:r>
      <w:r>
        <w:rPr>
          <w:spacing w:val="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Tabla:</w:t>
      </w:r>
    </w:p>
    <w:p w:rsidR="001E7181" w:rsidRDefault="00317E40">
      <w:pPr>
        <w:pStyle w:val="Prrafodelista"/>
        <w:numPr>
          <w:ilvl w:val="2"/>
          <w:numId w:val="8"/>
        </w:numPr>
        <w:tabs>
          <w:tab w:val="left" w:pos="1654"/>
        </w:tabs>
        <w:spacing w:before="6" w:line="270" w:lineRule="exact"/>
        <w:ind w:hanging="366"/>
      </w:pPr>
      <w:r>
        <w:rPr>
          <w:spacing w:val="-1"/>
        </w:rPr>
        <w:t>SUA-9.1Condiciones</w:t>
      </w:r>
      <w:r>
        <w:rPr>
          <w:spacing w:val="-9"/>
        </w:rPr>
        <w:t xml:space="preserve"> </w:t>
      </w:r>
      <w:r>
        <w:t>Accesibilidad</w:t>
      </w:r>
    </w:p>
    <w:p w:rsidR="001E7181" w:rsidRDefault="00317E40">
      <w:pPr>
        <w:pStyle w:val="Prrafodelista"/>
        <w:numPr>
          <w:ilvl w:val="3"/>
          <w:numId w:val="8"/>
        </w:numPr>
        <w:tabs>
          <w:tab w:val="left" w:pos="2373"/>
          <w:tab w:val="left" w:pos="2374"/>
          <w:tab w:val="left" w:pos="3813"/>
        </w:tabs>
        <w:spacing w:line="259" w:lineRule="exact"/>
        <w:ind w:hanging="366"/>
      </w:pPr>
      <w:r>
        <w:t>SUA-9.1.1</w:t>
      </w:r>
      <w:r>
        <w:tab/>
      </w:r>
      <w:r>
        <w:rPr>
          <w:spacing w:val="-1"/>
        </w:rPr>
        <w:t>Condiciones</w:t>
      </w:r>
      <w:r>
        <w:rPr>
          <w:spacing w:val="-11"/>
        </w:rPr>
        <w:t xml:space="preserve"> </w:t>
      </w:r>
      <w:r>
        <w:t>Funcionales</w:t>
      </w:r>
    </w:p>
    <w:p w:rsidR="001E7181" w:rsidRDefault="00317E40">
      <w:pPr>
        <w:pStyle w:val="Prrafodelista"/>
        <w:numPr>
          <w:ilvl w:val="4"/>
          <w:numId w:val="8"/>
        </w:numPr>
        <w:tabs>
          <w:tab w:val="left" w:pos="3093"/>
          <w:tab w:val="left" w:pos="3094"/>
        </w:tabs>
        <w:spacing w:line="275" w:lineRule="exact"/>
        <w:ind w:hanging="364"/>
      </w:pPr>
      <w:r>
        <w:t>Accesibilidad</w:t>
      </w:r>
      <w:r>
        <w:rPr>
          <w:spacing w:val="-7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exterior</w:t>
      </w:r>
      <w:r>
        <w:rPr>
          <w:spacing w:val="-10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Edificio</w:t>
      </w:r>
    </w:p>
    <w:p w:rsidR="001E7181" w:rsidRDefault="00317E40">
      <w:pPr>
        <w:pStyle w:val="Prrafodelista"/>
        <w:numPr>
          <w:ilvl w:val="4"/>
          <w:numId w:val="8"/>
        </w:numPr>
        <w:tabs>
          <w:tab w:val="left" w:pos="3093"/>
          <w:tab w:val="left" w:pos="3094"/>
        </w:tabs>
        <w:spacing w:line="278" w:lineRule="exact"/>
        <w:ind w:hanging="364"/>
      </w:pPr>
      <w:r>
        <w:rPr>
          <w:spacing w:val="-1"/>
        </w:rPr>
        <w:t>Accesibilidad</w:t>
      </w:r>
      <w:r>
        <w:rPr>
          <w:spacing w:val="-3"/>
        </w:rPr>
        <w:t xml:space="preserve"> </w:t>
      </w:r>
      <w:r>
        <w:t>entre</w:t>
      </w:r>
      <w:r>
        <w:rPr>
          <w:spacing w:val="-9"/>
        </w:rPr>
        <w:t xml:space="preserve"> </w:t>
      </w:r>
      <w:r>
        <w:t>plantas</w:t>
      </w:r>
      <w:r>
        <w:rPr>
          <w:spacing w:val="-11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edificio</w:t>
      </w:r>
    </w:p>
    <w:p w:rsidR="001E7181" w:rsidRDefault="00317E40">
      <w:pPr>
        <w:pStyle w:val="Prrafodelista"/>
        <w:numPr>
          <w:ilvl w:val="4"/>
          <w:numId w:val="8"/>
        </w:numPr>
        <w:tabs>
          <w:tab w:val="left" w:pos="3093"/>
          <w:tab w:val="left" w:pos="3094"/>
        </w:tabs>
        <w:spacing w:line="278" w:lineRule="exact"/>
        <w:ind w:hanging="364"/>
      </w:pPr>
      <w:r>
        <w:t>Accesibilidad</w:t>
      </w:r>
      <w:r>
        <w:rPr>
          <w:spacing w:val="-7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plantas</w:t>
      </w:r>
      <w:r>
        <w:rPr>
          <w:spacing w:val="-10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Edificio</w:t>
      </w:r>
    </w:p>
    <w:p w:rsidR="001E7181" w:rsidRDefault="00317E40">
      <w:pPr>
        <w:pStyle w:val="Prrafodelista"/>
        <w:numPr>
          <w:ilvl w:val="3"/>
          <w:numId w:val="8"/>
        </w:numPr>
        <w:tabs>
          <w:tab w:val="left" w:pos="2373"/>
          <w:tab w:val="left" w:pos="2374"/>
          <w:tab w:val="left" w:pos="3813"/>
        </w:tabs>
        <w:spacing w:line="266" w:lineRule="exact"/>
        <w:ind w:hanging="366"/>
      </w:pPr>
      <w:r>
        <w:t>SUA-9.1.2</w:t>
      </w:r>
      <w:r>
        <w:tab/>
      </w:r>
      <w:r>
        <w:rPr>
          <w:spacing w:val="-1"/>
        </w:rPr>
        <w:t>Dotación</w:t>
      </w:r>
      <w:r>
        <w:rPr>
          <w:spacing w:val="-7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Elementos</w:t>
      </w:r>
      <w:r>
        <w:rPr>
          <w:spacing w:val="-5"/>
        </w:rPr>
        <w:t xml:space="preserve"> </w:t>
      </w:r>
      <w:r>
        <w:t>Accesibles</w:t>
      </w:r>
    </w:p>
    <w:p w:rsidR="001E7181" w:rsidRDefault="00317E40">
      <w:pPr>
        <w:pStyle w:val="Prrafodelista"/>
        <w:numPr>
          <w:ilvl w:val="4"/>
          <w:numId w:val="8"/>
        </w:numPr>
        <w:tabs>
          <w:tab w:val="left" w:pos="3093"/>
          <w:tab w:val="left" w:pos="3094"/>
        </w:tabs>
        <w:spacing w:before="1"/>
        <w:ind w:hanging="364"/>
      </w:pPr>
      <w:r>
        <w:t>Viviendas</w:t>
      </w:r>
      <w:r>
        <w:rPr>
          <w:spacing w:val="-9"/>
        </w:rPr>
        <w:t xml:space="preserve"> </w:t>
      </w:r>
      <w:r>
        <w:t>Accesibles</w:t>
      </w:r>
    </w:p>
    <w:p w:rsidR="001E7181" w:rsidRDefault="00317E40">
      <w:pPr>
        <w:pStyle w:val="Prrafodelista"/>
        <w:numPr>
          <w:ilvl w:val="4"/>
          <w:numId w:val="8"/>
        </w:numPr>
        <w:tabs>
          <w:tab w:val="left" w:pos="3093"/>
          <w:tab w:val="left" w:pos="3094"/>
        </w:tabs>
        <w:spacing w:before="7" w:line="278" w:lineRule="exact"/>
        <w:ind w:hanging="364"/>
      </w:pPr>
      <w:r>
        <w:t>Alojamientos</w:t>
      </w:r>
      <w:r>
        <w:rPr>
          <w:spacing w:val="-10"/>
        </w:rPr>
        <w:t xml:space="preserve"> </w:t>
      </w:r>
      <w:r>
        <w:t>accesibles</w:t>
      </w:r>
    </w:p>
    <w:p w:rsidR="001E7181" w:rsidRDefault="00317E40">
      <w:pPr>
        <w:pStyle w:val="Prrafodelista"/>
        <w:numPr>
          <w:ilvl w:val="4"/>
          <w:numId w:val="8"/>
        </w:numPr>
        <w:tabs>
          <w:tab w:val="left" w:pos="3093"/>
          <w:tab w:val="left" w:pos="3094"/>
        </w:tabs>
        <w:spacing w:line="277" w:lineRule="exact"/>
        <w:ind w:hanging="364"/>
      </w:pPr>
      <w:r>
        <w:t>Plazas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Aparcamiento</w:t>
      </w:r>
      <w:r>
        <w:rPr>
          <w:spacing w:val="-6"/>
        </w:rPr>
        <w:t xml:space="preserve"> </w:t>
      </w:r>
      <w:r>
        <w:t>accesibles</w:t>
      </w:r>
    </w:p>
    <w:p w:rsidR="001E7181" w:rsidRDefault="00317E40">
      <w:pPr>
        <w:pStyle w:val="Prrafodelista"/>
        <w:numPr>
          <w:ilvl w:val="4"/>
          <w:numId w:val="8"/>
        </w:numPr>
        <w:tabs>
          <w:tab w:val="left" w:pos="3093"/>
          <w:tab w:val="left" w:pos="3094"/>
        </w:tabs>
        <w:spacing w:line="277" w:lineRule="exact"/>
        <w:ind w:hanging="364"/>
      </w:pPr>
      <w:r>
        <w:t>Plazas</w:t>
      </w:r>
      <w:r>
        <w:rPr>
          <w:spacing w:val="-6"/>
        </w:rPr>
        <w:t xml:space="preserve"> </w:t>
      </w:r>
      <w:r>
        <w:t>Reservadas</w:t>
      </w:r>
    </w:p>
    <w:p w:rsidR="001E7181" w:rsidRDefault="00317E40">
      <w:pPr>
        <w:pStyle w:val="Prrafodelista"/>
        <w:numPr>
          <w:ilvl w:val="4"/>
          <w:numId w:val="8"/>
        </w:numPr>
        <w:tabs>
          <w:tab w:val="left" w:pos="3093"/>
          <w:tab w:val="left" w:pos="3094"/>
        </w:tabs>
        <w:spacing w:line="278" w:lineRule="exact"/>
        <w:ind w:hanging="364"/>
      </w:pPr>
      <w:r>
        <w:t>Piscinas</w:t>
      </w:r>
    </w:p>
    <w:p w:rsidR="001E7181" w:rsidRDefault="00317E40">
      <w:pPr>
        <w:pStyle w:val="Prrafodelista"/>
        <w:numPr>
          <w:ilvl w:val="4"/>
          <w:numId w:val="8"/>
        </w:numPr>
        <w:tabs>
          <w:tab w:val="left" w:pos="3093"/>
          <w:tab w:val="left" w:pos="3094"/>
        </w:tabs>
        <w:spacing w:before="10" w:line="278" w:lineRule="exact"/>
        <w:ind w:hanging="364"/>
      </w:pPr>
      <w:r>
        <w:rPr>
          <w:spacing w:val="-1"/>
        </w:rPr>
        <w:t>Servicios</w:t>
      </w:r>
      <w:r>
        <w:rPr>
          <w:spacing w:val="-8"/>
        </w:rPr>
        <w:t xml:space="preserve"> </w:t>
      </w:r>
      <w:r>
        <w:rPr>
          <w:spacing w:val="-1"/>
        </w:rPr>
        <w:t>Higiénicos</w:t>
      </w:r>
      <w:r>
        <w:rPr>
          <w:spacing w:val="-12"/>
        </w:rPr>
        <w:t xml:space="preserve"> </w:t>
      </w:r>
      <w:r>
        <w:t>Accesibles</w:t>
      </w:r>
    </w:p>
    <w:p w:rsidR="001E7181" w:rsidRDefault="00317E40">
      <w:pPr>
        <w:pStyle w:val="Prrafodelista"/>
        <w:numPr>
          <w:ilvl w:val="4"/>
          <w:numId w:val="8"/>
        </w:numPr>
        <w:tabs>
          <w:tab w:val="left" w:pos="3093"/>
          <w:tab w:val="left" w:pos="3094"/>
        </w:tabs>
        <w:spacing w:line="277" w:lineRule="exact"/>
        <w:ind w:hanging="364"/>
      </w:pPr>
      <w:r>
        <w:t>Mobiliario</w:t>
      </w:r>
      <w:r>
        <w:rPr>
          <w:spacing w:val="-1"/>
        </w:rPr>
        <w:t xml:space="preserve"> </w:t>
      </w:r>
      <w:r>
        <w:t>Fijo</w:t>
      </w:r>
    </w:p>
    <w:p w:rsidR="001E7181" w:rsidRDefault="00317E40">
      <w:pPr>
        <w:pStyle w:val="Prrafodelista"/>
        <w:numPr>
          <w:ilvl w:val="4"/>
          <w:numId w:val="8"/>
        </w:numPr>
        <w:tabs>
          <w:tab w:val="left" w:pos="3093"/>
          <w:tab w:val="left" w:pos="3094"/>
        </w:tabs>
        <w:spacing w:line="279" w:lineRule="exact"/>
        <w:ind w:hanging="364"/>
      </w:pPr>
      <w:r>
        <w:t>Mecanismos</w:t>
      </w:r>
    </w:p>
    <w:p w:rsidR="001E7181" w:rsidRDefault="00317E40">
      <w:pPr>
        <w:pStyle w:val="Prrafodelista"/>
        <w:numPr>
          <w:ilvl w:val="2"/>
          <w:numId w:val="8"/>
        </w:numPr>
        <w:tabs>
          <w:tab w:val="left" w:pos="1654"/>
        </w:tabs>
        <w:spacing w:before="15" w:line="270" w:lineRule="exact"/>
        <w:ind w:hanging="366"/>
      </w:pPr>
      <w:r>
        <w:rPr>
          <w:spacing w:val="-1"/>
        </w:rPr>
        <w:t>SUA-9.2Condiciones</w:t>
      </w:r>
      <w:r>
        <w:rPr>
          <w:spacing w:val="-10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características</w:t>
      </w:r>
      <w:r>
        <w:rPr>
          <w:spacing w:val="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información</w:t>
      </w:r>
      <w:r>
        <w:rPr>
          <w:spacing w:val="-6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accesibilidad</w:t>
      </w:r>
    </w:p>
    <w:p w:rsidR="001E7181" w:rsidRDefault="00317E40">
      <w:pPr>
        <w:pStyle w:val="Prrafodelista"/>
        <w:numPr>
          <w:ilvl w:val="3"/>
          <w:numId w:val="8"/>
        </w:numPr>
        <w:tabs>
          <w:tab w:val="left" w:pos="2373"/>
          <w:tab w:val="left" w:pos="2374"/>
          <w:tab w:val="left" w:pos="3813"/>
        </w:tabs>
        <w:spacing w:line="259" w:lineRule="exact"/>
        <w:ind w:hanging="366"/>
      </w:pPr>
      <w:r>
        <w:t>SUA-9.2.1</w:t>
      </w:r>
      <w:r>
        <w:tab/>
        <w:t>Dotación</w:t>
      </w:r>
    </w:p>
    <w:p w:rsidR="001E7181" w:rsidRDefault="00317E40">
      <w:pPr>
        <w:pStyle w:val="Prrafodelista"/>
        <w:numPr>
          <w:ilvl w:val="3"/>
          <w:numId w:val="8"/>
        </w:numPr>
        <w:tabs>
          <w:tab w:val="left" w:pos="2373"/>
          <w:tab w:val="left" w:pos="2374"/>
          <w:tab w:val="left" w:pos="3813"/>
        </w:tabs>
        <w:spacing w:line="262" w:lineRule="exact"/>
        <w:ind w:hanging="366"/>
      </w:pPr>
      <w:r>
        <w:t>SUA-9.2.2</w:t>
      </w:r>
      <w:r>
        <w:tab/>
        <w:t>Características</w:t>
      </w:r>
    </w:p>
    <w:p w:rsidR="001E7181" w:rsidRDefault="00317E40">
      <w:pPr>
        <w:pStyle w:val="Prrafodelista"/>
        <w:numPr>
          <w:ilvl w:val="2"/>
          <w:numId w:val="8"/>
        </w:numPr>
        <w:tabs>
          <w:tab w:val="left" w:pos="1654"/>
        </w:tabs>
        <w:spacing w:before="3" w:line="232" w:lineRule="auto"/>
        <w:ind w:right="889"/>
      </w:pPr>
      <w:r>
        <w:t>Por la particularidad del edificio: ya construido, con distintas reformas interiores, sin</w:t>
      </w:r>
      <w:r>
        <w:rPr>
          <w:spacing w:val="1"/>
        </w:rPr>
        <w:t xml:space="preserve"> </w:t>
      </w:r>
      <w:r>
        <w:t>recorridos accesibles, sin posibilidad lógica técnico-económica de acometer y rehacer el</w:t>
      </w:r>
      <w:r>
        <w:rPr>
          <w:spacing w:val="1"/>
        </w:rPr>
        <w:t xml:space="preserve"> </w:t>
      </w:r>
      <w:r>
        <w:t>edificio; se descartan para el caso cuestiones como la Resbaladicidad, aplicable en las zonas</w:t>
      </w:r>
      <w:r>
        <w:rPr>
          <w:spacing w:val="-47"/>
        </w:rPr>
        <w:t xml:space="preserve"> </w:t>
      </w:r>
      <w:r>
        <w:t>comunes, nos encontramos mármol que no cumpliría el CTE para un edificio nuevo en</w:t>
      </w:r>
      <w:r>
        <w:rPr>
          <w:spacing w:val="1"/>
        </w:rPr>
        <w:t xml:space="preserve"> </w:t>
      </w:r>
      <w:r>
        <w:t>recorrido</w:t>
      </w:r>
      <w:r>
        <w:rPr>
          <w:spacing w:val="-8"/>
        </w:rPr>
        <w:t xml:space="preserve"> </w:t>
      </w:r>
      <w:r>
        <w:t>accesible,</w:t>
      </w:r>
      <w:r>
        <w:rPr>
          <w:spacing w:val="-1"/>
        </w:rPr>
        <w:t xml:space="preserve"> </w:t>
      </w:r>
      <w:r>
        <w:t>pero</w:t>
      </w:r>
      <w:r>
        <w:rPr>
          <w:spacing w:val="-4"/>
        </w:rPr>
        <w:t xml:space="preserve"> </w:t>
      </w:r>
      <w:r>
        <w:t>no consideramos</w:t>
      </w:r>
      <w:r>
        <w:rPr>
          <w:spacing w:val="-1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sea</w:t>
      </w:r>
      <w:r>
        <w:rPr>
          <w:spacing w:val="-3"/>
        </w:rPr>
        <w:t xml:space="preserve"> </w:t>
      </w:r>
      <w:r>
        <w:t>una</w:t>
      </w:r>
      <w:r>
        <w:rPr>
          <w:spacing w:val="-6"/>
        </w:rPr>
        <w:t xml:space="preserve"> </w:t>
      </w:r>
      <w:r>
        <w:t>acción rentable.</w:t>
      </w:r>
    </w:p>
    <w:p w:rsidR="001E7181" w:rsidRDefault="001E7181">
      <w:pPr>
        <w:spacing w:line="232" w:lineRule="auto"/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1" w:after="1"/>
        <w:rPr>
          <w:sz w:val="18"/>
        </w:rPr>
      </w:pPr>
    </w:p>
    <w:tbl>
      <w:tblPr>
        <w:tblStyle w:val="TableNormal"/>
        <w:tblW w:w="0" w:type="auto"/>
        <w:tblInd w:w="2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1"/>
        <w:gridCol w:w="915"/>
        <w:gridCol w:w="1914"/>
        <w:gridCol w:w="1911"/>
        <w:gridCol w:w="840"/>
        <w:gridCol w:w="742"/>
        <w:gridCol w:w="811"/>
        <w:gridCol w:w="945"/>
      </w:tblGrid>
      <w:tr w:rsidR="001E7181">
        <w:trPr>
          <w:trHeight w:val="846"/>
        </w:trPr>
        <w:tc>
          <w:tcPr>
            <w:tcW w:w="1551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Accesibilidad</w:t>
            </w:r>
          </w:p>
        </w:tc>
        <w:tc>
          <w:tcPr>
            <w:tcW w:w="915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101" w:right="76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Cum</w:t>
            </w:r>
            <w:r>
              <w:rPr>
                <w:rFonts w:ascii="Calibri Light"/>
                <w:color w:val="FFFFFF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pl</w:t>
            </w:r>
            <w:r>
              <w:rPr>
                <w:rFonts w:ascii="Calibri Light"/>
                <w:color w:val="FFFFFF"/>
                <w:spacing w:val="-7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im</w:t>
            </w:r>
            <w:r>
              <w:rPr>
                <w:rFonts w:ascii="Calibri Light"/>
                <w:color w:val="FFFFFF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iento</w:t>
            </w:r>
          </w:p>
        </w:tc>
        <w:tc>
          <w:tcPr>
            <w:tcW w:w="1914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Razón</w:t>
            </w:r>
          </w:p>
        </w:tc>
        <w:tc>
          <w:tcPr>
            <w:tcW w:w="1911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Posible</w:t>
            </w:r>
            <w:r>
              <w:rPr>
                <w:rFonts w:ascii="Calibri Light" w:hAnsi="Calibri Light"/>
                <w:color w:val="FFFFFF"/>
                <w:spacing w:val="30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Acción</w:t>
            </w:r>
          </w:p>
        </w:tc>
        <w:tc>
          <w:tcPr>
            <w:tcW w:w="84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294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Prioridad</w:t>
            </w:r>
          </w:p>
        </w:tc>
        <w:tc>
          <w:tcPr>
            <w:tcW w:w="742" w:type="dxa"/>
            <w:tcBorders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77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Medición</w:t>
            </w:r>
          </w:p>
        </w:tc>
        <w:tc>
          <w:tcPr>
            <w:tcW w:w="811" w:type="dxa"/>
            <w:tcBorders>
              <w:left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80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Unitario</w:t>
            </w:r>
          </w:p>
        </w:tc>
        <w:tc>
          <w:tcPr>
            <w:tcW w:w="945" w:type="dxa"/>
            <w:tcBorders>
              <w:left w:val="nil"/>
              <w:bottom w:val="single" w:sz="18" w:space="0" w:color="000000"/>
              <w:right w:val="single" w:sz="8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0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1" w:lineRule="auto"/>
              <w:ind w:left="29" w:right="282" w:firstLine="36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Estim</w:t>
            </w:r>
            <w:r>
              <w:rPr>
                <w:rFonts w:ascii="Calibri Light" w:hAnsi="Calibri Light"/>
                <w:color w:val="FFFFFF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ación</w:t>
            </w:r>
            <w:r>
              <w:rPr>
                <w:rFonts w:ascii="Calibri Light" w:hAnsi="Calibri Light"/>
                <w:color w:val="FFFFF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Prespuestaria</w:t>
            </w:r>
          </w:p>
        </w:tc>
      </w:tr>
      <w:tr w:rsidR="001E7181">
        <w:trPr>
          <w:trHeight w:val="396"/>
        </w:trPr>
        <w:tc>
          <w:tcPr>
            <w:tcW w:w="1551" w:type="dxa"/>
          </w:tcPr>
          <w:p w:rsidR="001E7181" w:rsidRDefault="001E7181">
            <w:pPr>
              <w:pStyle w:val="TableParagraph"/>
              <w:spacing w:before="2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pacing w:val="-1"/>
                <w:sz w:val="11"/>
              </w:rPr>
              <w:t>Condiciones</w:t>
            </w:r>
            <w:r>
              <w:rPr>
                <w:rFonts w:ascii="Calibri Light"/>
                <w:spacing w:val="31"/>
                <w:sz w:val="11"/>
              </w:rPr>
              <w:t xml:space="preserve">   </w:t>
            </w:r>
            <w:r>
              <w:rPr>
                <w:rFonts w:ascii="Calibri Light"/>
                <w:sz w:val="11"/>
              </w:rPr>
              <w:t>Accesibilidad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5" w:type="dxa"/>
            <w:tcBorders>
              <w:top w:val="single" w:sz="18" w:space="0" w:color="000000"/>
              <w:bottom w:val="single" w:sz="12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spacing w:before="2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392"/>
        </w:trPr>
        <w:tc>
          <w:tcPr>
            <w:tcW w:w="1551" w:type="dxa"/>
          </w:tcPr>
          <w:p w:rsidR="001E7181" w:rsidRDefault="001E7181">
            <w:pPr>
              <w:pStyle w:val="TableParagraph"/>
              <w:spacing w:before="9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pacing w:val="-2"/>
                <w:sz w:val="11"/>
              </w:rPr>
              <w:t>Condiciones</w:t>
            </w:r>
            <w:r>
              <w:rPr>
                <w:rFonts w:ascii="Calibri Light"/>
                <w:spacing w:val="22"/>
                <w:sz w:val="11"/>
              </w:rPr>
              <w:t xml:space="preserve">    </w:t>
            </w:r>
            <w:r>
              <w:rPr>
                <w:rFonts w:ascii="Calibri Light"/>
                <w:sz w:val="11"/>
              </w:rPr>
              <w:t>Funcionales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5" w:type="dxa"/>
            <w:tcBorders>
              <w:top w:val="single" w:sz="12" w:space="0" w:color="000000"/>
              <w:bottom w:val="single" w:sz="1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spacing w:before="9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40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2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2" w:right="13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Accesibilidad en el exterior del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Edificio</w:t>
            </w:r>
          </w:p>
        </w:tc>
        <w:tc>
          <w:tcPr>
            <w:tcW w:w="915" w:type="dxa"/>
            <w:shd w:val="clear" w:color="auto" w:fill="FFC5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101" w:right="55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9C0004"/>
                <w:sz w:val="11"/>
              </w:rPr>
              <w:t>NO</w:t>
            </w:r>
          </w:p>
        </w:tc>
        <w:tc>
          <w:tcPr>
            <w:tcW w:w="1914" w:type="dxa"/>
          </w:tcPr>
          <w:p w:rsidR="001E7181" w:rsidRDefault="00317E40">
            <w:pPr>
              <w:pStyle w:val="TableParagraph"/>
              <w:spacing w:before="72" w:line="264" w:lineRule="auto"/>
              <w:ind w:left="42" w:right="66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Existen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escalones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en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el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acceso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planta</w:t>
            </w:r>
            <w:r>
              <w:rPr>
                <w:rFonts w:ascii="Calibri Light"/>
                <w:spacing w:val="-2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baja</w:t>
            </w:r>
            <w:r>
              <w:rPr>
                <w:rFonts w:ascii="Calibri Light"/>
                <w:spacing w:val="27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(zona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-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pasaje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2)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que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suponen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una discontinuidad insalvable, para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acceder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</w:t>
            </w:r>
            <w:r>
              <w:rPr>
                <w:rFonts w:ascii="Calibri Light"/>
                <w:spacing w:val="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las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viviendas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planta</w:t>
            </w:r>
            <w:r>
              <w:rPr>
                <w:rFonts w:ascii="Calibri Light"/>
                <w:spacing w:val="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baja</w:t>
            </w:r>
            <w:r>
              <w:rPr>
                <w:rFonts w:ascii="Calibri Light"/>
                <w:spacing w:val="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y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para</w:t>
            </w:r>
            <w:r>
              <w:rPr>
                <w:rFonts w:ascii="Calibri Light"/>
                <w:spacing w:val="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acceder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al elemento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ascensor.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spacing w:before="2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1" w:right="20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Instalación de Rampa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interior,</w:t>
            </w:r>
            <w:r>
              <w:rPr>
                <w:rFonts w:ascii="Calibri Light" w:hAnsi="Calibri Light"/>
                <w:spacing w:val="2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acuerdo con lo establecido en DB-SUA,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para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conseguir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itinerario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accesible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viviendas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planta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baja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hasta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ascensor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29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4,00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400,00</w:t>
            </w:r>
          </w:p>
        </w:tc>
        <w:tc>
          <w:tcPr>
            <w:tcW w:w="945" w:type="dxa"/>
            <w:tcBorders>
              <w:top w:val="single" w:sz="18" w:space="0" w:color="000000"/>
              <w:bottom w:val="single" w:sz="1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1.600,00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40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15" w:type="dxa"/>
            <w:shd w:val="clear" w:color="auto" w:fill="FFC5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101" w:right="55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9C0004"/>
                <w:sz w:val="11"/>
              </w:rPr>
              <w:t>NO</w:t>
            </w:r>
          </w:p>
        </w:tc>
        <w:tc>
          <w:tcPr>
            <w:tcW w:w="1914" w:type="dxa"/>
          </w:tcPr>
          <w:p w:rsidR="001E7181" w:rsidRDefault="00317E40">
            <w:pPr>
              <w:pStyle w:val="TableParagraph"/>
              <w:spacing w:before="69" w:line="264" w:lineRule="auto"/>
              <w:ind w:left="42" w:right="67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Existen un escalón entre pasaje y portal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escalera que supone una discontinuidad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insalvable, para acceder a las viviendas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planta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baja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para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acceder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al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elemento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ascensor.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spacing w:before="12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1" w:right="20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Instalación de Rampa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interior,</w:t>
            </w:r>
            <w:r>
              <w:rPr>
                <w:rFonts w:ascii="Calibri Light" w:hAnsi="Calibri Light"/>
                <w:spacing w:val="2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acuerdo con lo establecido en DB-SUA,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para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conseguir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itinerario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accesible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viviendas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planta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baja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hasta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ascensor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29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1,50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400,00</w:t>
            </w:r>
          </w:p>
        </w:tc>
        <w:tc>
          <w:tcPr>
            <w:tcW w:w="945" w:type="dxa"/>
            <w:tcBorders>
              <w:top w:val="single" w:sz="18" w:space="0" w:color="000000"/>
              <w:bottom w:val="single" w:sz="1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600,00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46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15" w:type="dxa"/>
            <w:shd w:val="clear" w:color="auto" w:fill="FFC5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101" w:right="55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9C0004"/>
                <w:sz w:val="11"/>
              </w:rPr>
              <w:t>NO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spacing w:before="9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2" w:right="19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Existen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un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cerco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puerta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aluminio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 comunica pasaje con patio y un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escalón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salida,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impiden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accesibilidad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esta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zona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comunitaria.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2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1" w:right="290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Recomendable elemento que salve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interna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y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externamente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29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2,00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350,00</w:t>
            </w:r>
          </w:p>
        </w:tc>
        <w:tc>
          <w:tcPr>
            <w:tcW w:w="945" w:type="dxa"/>
            <w:tcBorders>
              <w:top w:val="single" w:sz="18" w:space="0" w:color="000000"/>
              <w:bottom w:val="single" w:sz="12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700,00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1" w:lineRule="auto"/>
              <w:ind w:left="42" w:right="135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Accesibilidad entre plantas del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edificio</w:t>
            </w:r>
          </w:p>
        </w:tc>
        <w:tc>
          <w:tcPr>
            <w:tcW w:w="915" w:type="dxa"/>
            <w:shd w:val="clear" w:color="auto" w:fill="FFC5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101" w:right="55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9C0004"/>
                <w:sz w:val="11"/>
              </w:rPr>
              <w:t>NO</w:t>
            </w:r>
          </w:p>
        </w:tc>
        <w:tc>
          <w:tcPr>
            <w:tcW w:w="1914" w:type="dxa"/>
          </w:tcPr>
          <w:p w:rsidR="001E7181" w:rsidRDefault="00317E40">
            <w:pPr>
              <w:pStyle w:val="TableParagraph"/>
              <w:spacing w:before="77" w:line="264" w:lineRule="auto"/>
              <w:ind w:left="42" w:right="69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cabina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del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ascensor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actual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no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cumple</w:t>
            </w:r>
            <w:r>
              <w:rPr>
                <w:rFonts w:ascii="Calibri Light" w:hAnsi="Calibri Light"/>
                <w:spacing w:val="-2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 las dimesiones mínimas requeridas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para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ser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accesible,impidiendo la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accesibilidad a personas que ocupen las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plantas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primera</w:t>
            </w:r>
            <w:r>
              <w:rPr>
                <w:rFonts w:ascii="Calibri Light" w:hAnsi="Calibri Light"/>
                <w:spacing w:val="7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última.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spacing w:before="7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1" w:right="155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Estudiar la posibilidad y viabilidad de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agrandarla,</w:t>
            </w:r>
            <w:r>
              <w:rPr>
                <w:rFonts w:ascii="Calibri Light"/>
                <w:spacing w:val="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sin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afectar</w:t>
            </w:r>
            <w:r>
              <w:rPr>
                <w:rFonts w:ascii="Calibri Light"/>
                <w:spacing w:val="-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estructura,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manera que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tenga</w:t>
            </w:r>
            <w:r>
              <w:rPr>
                <w:rFonts w:ascii="Calibri Light"/>
                <w:spacing w:val="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las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dimensiones</w:t>
            </w:r>
            <w:r>
              <w:rPr>
                <w:rFonts w:ascii="Calibri Light"/>
                <w:spacing w:val="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accesible.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244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1,00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25.000,00</w:t>
            </w:r>
          </w:p>
        </w:tc>
        <w:tc>
          <w:tcPr>
            <w:tcW w:w="945" w:type="dxa"/>
            <w:tcBorders>
              <w:top w:val="single" w:sz="12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25.000,00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3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0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1" w:lineRule="auto"/>
              <w:ind w:left="42" w:right="108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Accesibilidad en las</w:t>
            </w:r>
            <w:r>
              <w:rPr>
                <w:rFonts w:ascii="Calibri Light"/>
                <w:spacing w:val="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plantas</w:t>
            </w:r>
            <w:r>
              <w:rPr>
                <w:rFonts w:ascii="Calibri Light"/>
                <w:spacing w:val="7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del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Edificio</w:t>
            </w:r>
          </w:p>
        </w:tc>
        <w:tc>
          <w:tcPr>
            <w:tcW w:w="915" w:type="dxa"/>
            <w:shd w:val="clear" w:color="auto" w:fill="FFC5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101" w:right="50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9C0004"/>
                <w:sz w:val="11"/>
              </w:rPr>
              <w:t>NO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spacing w:before="7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2" w:right="15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Los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vestíbulos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pasillos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acceso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no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cumplen con los anchos necesarios en un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edificio nuevo, pero no parece viable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adecuarlos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base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al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prexistente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procede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421"/>
        </w:trPr>
        <w:tc>
          <w:tcPr>
            <w:tcW w:w="1551" w:type="dxa"/>
          </w:tcPr>
          <w:p w:rsidR="001E7181" w:rsidRDefault="00317E40">
            <w:pPr>
              <w:pStyle w:val="TableParagraph"/>
              <w:spacing w:before="72" w:line="266" w:lineRule="auto"/>
              <w:ind w:left="42" w:right="428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Dotación de Elem entos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Accesibles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Viviendas</w:t>
            </w:r>
            <w:r>
              <w:rPr>
                <w:rFonts w:ascii="Calibri Light"/>
                <w:spacing w:val="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Accesibles</w:t>
            </w:r>
          </w:p>
        </w:tc>
        <w:tc>
          <w:tcPr>
            <w:tcW w:w="915" w:type="dxa"/>
            <w:shd w:val="clear" w:color="auto" w:fill="FFC5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101" w:right="55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9C0004"/>
                <w:sz w:val="11"/>
              </w:rPr>
              <w:t>NO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8"/>
              </w:rPr>
            </w:pPr>
          </w:p>
          <w:p w:rsidR="001E7181" w:rsidRDefault="00317E40">
            <w:pPr>
              <w:pStyle w:val="TableParagraph"/>
              <w:spacing w:before="1" w:line="266" w:lineRule="auto"/>
              <w:ind w:left="42" w:right="38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No cumple con un mínimo de una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vivienda accesible, no obstante, al no ser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un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edificio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nuevo,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no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necesario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procede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6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Alojamientos</w:t>
            </w:r>
            <w:r>
              <w:rPr>
                <w:rFonts w:ascii="Calibri Light"/>
                <w:spacing w:val="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accesibles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aplica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7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2" w:right="487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Plazas de Parcamiento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accesibles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Exento</w:t>
            </w:r>
            <w:r>
              <w:rPr>
                <w:rFonts w:ascii="Calibri Light" w:hAnsi="Calibri Light"/>
                <w:spacing w:val="-8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por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licencia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dotación.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3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Plazas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Reservadas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Exento</w:t>
            </w:r>
            <w:r>
              <w:rPr>
                <w:rFonts w:ascii="Calibri Light" w:hAnsi="Calibri Light"/>
                <w:spacing w:val="-8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por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licencia</w:t>
            </w:r>
            <w:r>
              <w:rPr>
                <w:rFonts w:ascii="Calibri Light" w:hAnsi="Calibri Light"/>
                <w:spacing w:val="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dotación.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0"/>
        </w:trPr>
        <w:tc>
          <w:tcPr>
            <w:tcW w:w="1551" w:type="dxa"/>
            <w:tcBorders>
              <w:bottom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Piscinas</w:t>
            </w:r>
          </w:p>
        </w:tc>
        <w:tc>
          <w:tcPr>
            <w:tcW w:w="915" w:type="dxa"/>
            <w:tcBorders>
              <w:bottom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914" w:type="dxa"/>
            <w:tcBorders>
              <w:bottom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aplica</w:t>
            </w:r>
          </w:p>
        </w:tc>
        <w:tc>
          <w:tcPr>
            <w:tcW w:w="1911" w:type="dxa"/>
            <w:tcBorders>
              <w:bottom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40" w:type="dxa"/>
            <w:tcBorders>
              <w:bottom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42" w:type="dxa"/>
            <w:tcBorders>
              <w:bottom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11" w:type="dxa"/>
            <w:tcBorders>
              <w:bottom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5" w:type="dxa"/>
            <w:tcBorders>
              <w:bottom w:val="single" w:sz="6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3"/>
        </w:trPr>
        <w:tc>
          <w:tcPr>
            <w:tcW w:w="1551" w:type="dxa"/>
            <w:tcBorders>
              <w:top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Servicios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Higiénicos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Accesibles</w:t>
            </w:r>
          </w:p>
        </w:tc>
        <w:tc>
          <w:tcPr>
            <w:tcW w:w="915" w:type="dxa"/>
            <w:tcBorders>
              <w:top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914" w:type="dxa"/>
            <w:tcBorders>
              <w:top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aplica</w:t>
            </w:r>
          </w:p>
        </w:tc>
        <w:tc>
          <w:tcPr>
            <w:tcW w:w="1911" w:type="dxa"/>
            <w:tcBorders>
              <w:top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40" w:type="dxa"/>
            <w:tcBorders>
              <w:top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42" w:type="dxa"/>
            <w:tcBorders>
              <w:top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11" w:type="dxa"/>
            <w:tcBorders>
              <w:top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5" w:type="dxa"/>
            <w:tcBorders>
              <w:top w:val="single" w:sz="6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Mobiliario</w:t>
            </w:r>
            <w:r>
              <w:rPr>
                <w:rFonts w:ascii="Calibri Light"/>
                <w:spacing w:val="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Fijo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aplica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3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Mecanismos</w:t>
            </w:r>
          </w:p>
        </w:tc>
        <w:tc>
          <w:tcPr>
            <w:tcW w:w="915" w:type="dxa"/>
            <w:shd w:val="clear" w:color="auto" w:fill="FFC5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101" w:right="55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9C0004"/>
                <w:sz w:val="11"/>
              </w:rPr>
              <w:t>NO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7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2" w:right="44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Los interruptores y pulsadores de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alarmas,</w:t>
            </w:r>
            <w:r>
              <w:rPr>
                <w:rFonts w:ascii="Calibri Light"/>
                <w:spacing w:val="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8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son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mecanismos</w:t>
            </w:r>
            <w:r>
              <w:rPr>
                <w:rFonts w:ascii="Calibri Light"/>
                <w:spacing w:val="1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accesibles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7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1" w:right="176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Cambiar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los</w:t>
            </w:r>
            <w:r>
              <w:rPr>
                <w:rFonts w:ascii="Calibri Light"/>
                <w:spacing w:val="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mecanismos</w:t>
            </w:r>
            <w:r>
              <w:rPr>
                <w:rFonts w:ascii="Calibri Light"/>
                <w:spacing w:val="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todas</w:t>
            </w:r>
            <w:r>
              <w:rPr>
                <w:rFonts w:ascii="Calibri Light"/>
                <w:spacing w:val="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las</w:t>
            </w:r>
            <w:r>
              <w:rPr>
                <w:rFonts w:ascii="Calibri Light"/>
                <w:spacing w:val="-2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zonas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comunes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y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hacerlos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accesibles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244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25,00</w:t>
            </w: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80,00</w:t>
            </w: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2.000,00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</w:tbl>
    <w:p w:rsidR="001E7181" w:rsidRDefault="001E7181">
      <w:pPr>
        <w:jc w:val="right"/>
        <w:rPr>
          <w:sz w:val="11"/>
        </w:r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2"/>
        <w:rPr>
          <w:sz w:val="17"/>
        </w:rPr>
      </w:pPr>
    </w:p>
    <w:tbl>
      <w:tblPr>
        <w:tblStyle w:val="TableNormal"/>
        <w:tblW w:w="0" w:type="auto"/>
        <w:tblInd w:w="2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1"/>
        <w:gridCol w:w="915"/>
        <w:gridCol w:w="1914"/>
        <w:gridCol w:w="1911"/>
        <w:gridCol w:w="840"/>
        <w:gridCol w:w="742"/>
        <w:gridCol w:w="811"/>
        <w:gridCol w:w="945"/>
      </w:tblGrid>
      <w:tr w:rsidR="001E7181">
        <w:trPr>
          <w:trHeight w:val="571"/>
        </w:trPr>
        <w:tc>
          <w:tcPr>
            <w:tcW w:w="1551" w:type="dxa"/>
          </w:tcPr>
          <w:p w:rsidR="001E7181" w:rsidRDefault="00317E40">
            <w:pPr>
              <w:pStyle w:val="TableParagraph"/>
              <w:spacing w:before="8" w:line="249" w:lineRule="auto"/>
              <w:ind w:left="42" w:right="606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2"/>
                <w:sz w:val="11"/>
              </w:rPr>
              <w:t>Condiciones</w:t>
            </w:r>
            <w:r>
              <w:rPr>
                <w:rFonts w:ascii="Calibri Light" w:hAnsi="Calibri Light"/>
                <w:spacing w:val="20"/>
                <w:sz w:val="11"/>
              </w:rPr>
              <w:t xml:space="preserve">  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características de la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información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para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</w:t>
            </w:r>
          </w:p>
          <w:p w:rsidR="001E7181" w:rsidRDefault="00317E40">
            <w:pPr>
              <w:pStyle w:val="TableParagraph"/>
              <w:spacing w:line="124" w:lineRule="exact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accesibilidad</w:t>
            </w:r>
          </w:p>
        </w:tc>
        <w:tc>
          <w:tcPr>
            <w:tcW w:w="915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7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Dotación</w:t>
            </w:r>
          </w:p>
        </w:tc>
        <w:tc>
          <w:tcPr>
            <w:tcW w:w="915" w:type="dxa"/>
            <w:shd w:val="clear" w:color="auto" w:fill="C5EC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101" w:right="56"/>
              <w:jc w:val="center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005F00"/>
                <w:sz w:val="11"/>
              </w:rPr>
              <w:t>SÍ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8"/>
              </w:rPr>
            </w:pPr>
          </w:p>
          <w:p w:rsidR="001E7181" w:rsidRDefault="00317E40">
            <w:pPr>
              <w:pStyle w:val="TableParagraph"/>
              <w:spacing w:before="1" w:line="266" w:lineRule="auto"/>
              <w:ind w:left="42" w:right="8"/>
              <w:jc w:val="both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 se aprecian incumplimientos en este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sentido, para un edificio prexistente tal y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como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se</w:t>
            </w:r>
            <w:r>
              <w:rPr>
                <w:rFonts w:ascii="Calibri Light"/>
                <w:spacing w:val="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decribe</w:t>
            </w:r>
            <w:r>
              <w:rPr>
                <w:rFonts w:ascii="Calibri Light"/>
                <w:spacing w:val="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arriba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spacing w:before="7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1" w:right="8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Si se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adpata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el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ascensor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,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debe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señalizar como accesible. Habiendo una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sola entrada potencialmente accesible,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no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necesario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señalizarla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Características</w:t>
            </w:r>
          </w:p>
        </w:tc>
        <w:tc>
          <w:tcPr>
            <w:tcW w:w="915" w:type="dxa"/>
            <w:shd w:val="clear" w:color="auto" w:fill="C5ECCE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101" w:right="56"/>
              <w:jc w:val="center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005F00"/>
                <w:sz w:val="11"/>
              </w:rPr>
              <w:t>SÍ</w:t>
            </w:r>
          </w:p>
        </w:tc>
        <w:tc>
          <w:tcPr>
            <w:tcW w:w="1914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8"/>
              </w:rPr>
            </w:pPr>
          </w:p>
          <w:p w:rsidR="001E7181" w:rsidRDefault="00317E40">
            <w:pPr>
              <w:pStyle w:val="TableParagraph"/>
              <w:spacing w:before="1" w:line="266" w:lineRule="auto"/>
              <w:ind w:left="42" w:right="8"/>
              <w:jc w:val="both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 se aprecian incumplimientos en este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sentido, para un edificio prexistente tal y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como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se</w:t>
            </w:r>
            <w:r>
              <w:rPr>
                <w:rFonts w:ascii="Calibri Light"/>
                <w:spacing w:val="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decribe</w:t>
            </w:r>
            <w:r>
              <w:rPr>
                <w:rFonts w:ascii="Calibri Light"/>
                <w:spacing w:val="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arriba</w:t>
            </w:r>
          </w:p>
        </w:tc>
        <w:tc>
          <w:tcPr>
            <w:tcW w:w="1911" w:type="dxa"/>
          </w:tcPr>
          <w:p w:rsidR="001E7181" w:rsidRDefault="001E7181">
            <w:pPr>
              <w:pStyle w:val="TableParagraph"/>
              <w:spacing w:before="7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1" w:right="8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Si se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adpata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el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ascensor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,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debe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señalizar como accesible. Habiendo una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sola entrada potencialmente accesible,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no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necesario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señalizarla</w:t>
            </w:r>
          </w:p>
        </w:tc>
        <w:tc>
          <w:tcPr>
            <w:tcW w:w="840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42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11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63"/>
        </w:trPr>
        <w:tc>
          <w:tcPr>
            <w:tcW w:w="155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15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14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1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42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1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45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E7181">
        <w:trPr>
          <w:trHeight w:val="131"/>
        </w:trPr>
        <w:tc>
          <w:tcPr>
            <w:tcW w:w="1551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15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4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1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40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42" w:type="dxa"/>
            <w:tcBorders>
              <w:top w:val="single" w:sz="8" w:space="0" w:color="000000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11" w:type="dxa"/>
            <w:tcBorders>
              <w:top w:val="single" w:sz="8" w:space="0" w:color="000000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45" w:type="dxa"/>
            <w:tcBorders>
              <w:top w:val="single" w:sz="8" w:space="0" w:color="000000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1E7181">
        <w:trPr>
          <w:trHeight w:val="141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1" w:lineRule="exact"/>
              <w:ind w:left="33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Importe</w:t>
            </w:r>
            <w:r>
              <w:rPr>
                <w:rFonts w:ascii="Calibri Light"/>
                <w:color w:val="FFFFFF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Total</w:t>
            </w:r>
          </w:p>
        </w:tc>
        <w:tc>
          <w:tcPr>
            <w:tcW w:w="811" w:type="dxa"/>
            <w:tcBorders>
              <w:top w:val="single" w:sz="8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5" w:type="dxa"/>
            <w:tcBorders>
              <w:top w:val="single" w:sz="8" w:space="0" w:color="000000"/>
              <w:righ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1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29.900,00</w:t>
            </w:r>
            <w:r>
              <w:rPr>
                <w:rFonts w:ascii="Calibri Light" w:hAnsi="Calibri Light"/>
                <w:color w:val="FFFFFF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top w:val="single" w:sz="4" w:space="0" w:color="44526A"/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  <w:tcBorders>
              <w:top w:val="single" w:sz="4" w:space="0" w:color="44526A"/>
            </w:tcBorders>
          </w:tcPr>
          <w:p w:rsidR="001E7181" w:rsidRDefault="00317E40">
            <w:pPr>
              <w:pStyle w:val="TableParagraph"/>
              <w:spacing w:line="116" w:lineRule="exact"/>
              <w:ind w:left="130" w:right="108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945" w:type="dxa"/>
            <w:tcBorders>
              <w:top w:val="single" w:sz="4" w:space="0" w:color="44526A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2.900,00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6" w:lineRule="exact"/>
              <w:ind w:left="140" w:right="96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27.000,00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8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9" w:lineRule="exact"/>
              <w:ind w:left="140" w:right="99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528235"/>
                <w:sz w:val="11"/>
              </w:rPr>
              <w:t>Baja</w:t>
            </w: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9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7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4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1" w:type="dxa"/>
          </w:tcPr>
          <w:p w:rsidR="001E7181" w:rsidRDefault="00317E40">
            <w:pPr>
              <w:pStyle w:val="TableParagraph"/>
              <w:spacing w:line="117" w:lineRule="exact"/>
              <w:ind w:left="140" w:right="108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945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7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1"/>
        </w:trPr>
        <w:tc>
          <w:tcPr>
            <w:tcW w:w="15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1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4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42" w:type="dxa"/>
            <w:tcBorders>
              <w:left w:val="single" w:sz="8" w:space="0" w:color="000000"/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1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45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</w:tbl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11"/>
        <w:rPr>
          <w:sz w:val="23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08928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203835</wp:posOffset>
                </wp:positionV>
                <wp:extent cx="5807710" cy="218440"/>
                <wp:effectExtent l="0" t="0" r="0" b="0"/>
                <wp:wrapTopAndBottom/>
                <wp:docPr id="311" name="docshape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3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6.1.3.</w:t>
                            </w:r>
                            <w:r>
                              <w:rPr>
                                <w:color w:val="174655"/>
                                <w:spacing w:val="4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Valoración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Evaluación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potencial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mejora.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96" o:spid="_x0000_s1092" type="#_x0000_t202" style="position:absolute;margin-left:87pt;margin-top:16.05pt;width:457.3pt;height:17.2pt;z-index:-2516075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" filled="f" strokeweight=".48pt">
                <v:textbox inset="0,0,0,0">
                  <w:txbxContent>
                    <w:p w:rsidR="001E7181" w:rsidRDefault="00317E40">
                      <w:pPr>
                        <w:spacing w:before="23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6.1.3.</w:t>
                      </w:r>
                      <w:r>
                        <w:rPr>
                          <w:color w:val="174655"/>
                          <w:spacing w:val="4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Valoración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Evaluación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potencial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mejora.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11"/>
        <w:rPr>
          <w:sz w:val="14"/>
        </w:rPr>
      </w:pPr>
    </w:p>
    <w:p w:rsidR="001E7181" w:rsidRDefault="00317E40">
      <w:pPr>
        <w:pStyle w:val="Textoindependiente"/>
        <w:spacing w:before="56"/>
        <w:ind w:left="210" w:right="844"/>
      </w:pPr>
      <w:r>
        <w:rPr>
          <w:noProof/>
          <w:lang w:eastAsia="es-ES"/>
        </w:rPr>
        <w:drawing>
          <wp:anchor distT="0" distB="0" distL="0" distR="0" simplePos="0" relativeHeight="251566592" behindDoc="1" locked="0" layoutInCell="1" allowOverlap="1">
            <wp:simplePos x="0" y="0"/>
            <wp:positionH relativeFrom="page">
              <wp:posOffset>5250179</wp:posOffset>
            </wp:positionH>
            <wp:positionV relativeFrom="paragraph">
              <wp:posOffset>-1180037</wp:posOffset>
            </wp:positionV>
            <wp:extent cx="1587786" cy="457200"/>
            <wp:effectExtent l="0" t="0" r="0" b="0"/>
            <wp:wrapNone/>
            <wp:docPr id="77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88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7786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 base a las tablas anteriores, procedemos a resumir la valoración y el potencial de mejora que aportarían</w:t>
      </w:r>
      <w:r>
        <w:rPr>
          <w:spacing w:val="1"/>
        </w:rPr>
        <w:t xml:space="preserve"> </w:t>
      </w:r>
      <w:r>
        <w:t>al edificio en el siguiente cuadro, donde se enumeran las medidas, se explica el beneficio que reportan, se</w:t>
      </w:r>
      <w:r>
        <w:rPr>
          <w:spacing w:val="1"/>
        </w:rPr>
        <w:t xml:space="preserve"> </w:t>
      </w:r>
      <w:r>
        <w:rPr>
          <w:spacing w:val="-1"/>
        </w:rPr>
        <w:t>analiza</w:t>
      </w:r>
      <w:r>
        <w:rPr>
          <w:spacing w:val="-8"/>
        </w:rPr>
        <w:t xml:space="preserve"> </w:t>
      </w:r>
      <w:r>
        <w:rPr>
          <w:spacing w:val="-1"/>
        </w:rPr>
        <w:t>su</w:t>
      </w:r>
      <w:r>
        <w:rPr>
          <w:spacing w:val="1"/>
        </w:rPr>
        <w:t xml:space="preserve"> </w:t>
      </w:r>
      <w:r>
        <w:rPr>
          <w:spacing w:val="-1"/>
        </w:rPr>
        <w:t>complejidad</w:t>
      </w:r>
      <w:r>
        <w:rPr>
          <w:spacing w:val="-4"/>
        </w:rPr>
        <w:t xml:space="preserve"> </w:t>
      </w:r>
      <w:r>
        <w:rPr>
          <w:spacing w:val="-1"/>
        </w:rPr>
        <w:t>de</w:t>
      </w:r>
      <w:r>
        <w:rPr>
          <w:spacing w:val="-6"/>
        </w:rPr>
        <w:t xml:space="preserve"> </w:t>
      </w:r>
      <w:r>
        <w:rPr>
          <w:spacing w:val="-1"/>
        </w:rPr>
        <w:t>ejecución,</w:t>
      </w:r>
      <w:r>
        <w:rPr>
          <w:spacing w:val="-2"/>
        </w:rPr>
        <w:t xml:space="preserve"> </w:t>
      </w:r>
      <w:r>
        <w:rPr>
          <w:spacing w:val="-1"/>
        </w:rPr>
        <w:t>se</w:t>
      </w:r>
      <w:r>
        <w:rPr>
          <w:spacing w:val="-6"/>
        </w:rPr>
        <w:t xml:space="preserve"> </w:t>
      </w:r>
      <w:r>
        <w:t>estima</w:t>
      </w:r>
      <w:r>
        <w:rPr>
          <w:spacing w:val="-7"/>
        </w:rPr>
        <w:t xml:space="preserve"> </w:t>
      </w:r>
      <w:r>
        <w:t>su</w:t>
      </w:r>
      <w:r>
        <w:rPr>
          <w:spacing w:val="-2"/>
        </w:rPr>
        <w:t xml:space="preserve"> </w:t>
      </w:r>
      <w:r>
        <w:t>coste</w:t>
      </w:r>
      <w:r>
        <w:rPr>
          <w:spacing w:val="-1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clasifican</w:t>
      </w:r>
      <w:r>
        <w:rPr>
          <w:spacing w:val="-5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rangos</w:t>
      </w:r>
      <w:r>
        <w:rPr>
          <w:spacing w:val="-6"/>
        </w:rPr>
        <w:t xml:space="preserve"> </w:t>
      </w:r>
      <w:r>
        <w:t>económicos</w:t>
      </w:r>
      <w:r>
        <w:rPr>
          <w:spacing w:val="-5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dificultad</w:t>
      </w:r>
      <w:r>
        <w:rPr>
          <w:spacing w:val="1"/>
        </w:rPr>
        <w:t xml:space="preserve"> </w:t>
      </w:r>
      <w:r>
        <w:t>según</w:t>
      </w:r>
      <w:r>
        <w:rPr>
          <w:spacing w:val="-4"/>
        </w:rPr>
        <w:t xml:space="preserve"> </w:t>
      </w:r>
      <w:r>
        <w:t>lo</w:t>
      </w:r>
      <w:r>
        <w:rPr>
          <w:spacing w:val="-8"/>
        </w:rPr>
        <w:t xml:space="preserve"> </w:t>
      </w:r>
      <w:r>
        <w:t>especificado</w:t>
      </w:r>
      <w:r>
        <w:rPr>
          <w:spacing w:val="-2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Guía</w:t>
      </w:r>
      <w:r>
        <w:rPr>
          <w:spacing w:val="-6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elaboración</w:t>
      </w:r>
      <w:r>
        <w:rPr>
          <w:spacing w:val="-4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Libro</w:t>
      </w:r>
      <w:r>
        <w:rPr>
          <w:spacing w:val="-7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Edificio</w:t>
      </w:r>
      <w:r>
        <w:rPr>
          <w:spacing w:val="-4"/>
        </w:rPr>
        <w:t xml:space="preserve"> </w:t>
      </w:r>
      <w:r>
        <w:t>Existente</w:t>
      </w:r>
      <w:r>
        <w:rPr>
          <w:spacing w:val="-1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rehabilitación.</w:t>
      </w:r>
    </w:p>
    <w:p w:rsidR="001E7181" w:rsidRDefault="00317E40">
      <w:pPr>
        <w:pStyle w:val="Textoindependiente"/>
        <w:spacing w:before="1"/>
        <w:ind w:left="210" w:right="1412"/>
      </w:pPr>
      <w:r>
        <w:t>Instrucciones, recomendaciones, consejos y ejemplos para la justificación del anexo I del Real Decreto</w:t>
      </w:r>
      <w:r>
        <w:rPr>
          <w:spacing w:val="-47"/>
        </w:rPr>
        <w:t xml:space="preserve"> </w:t>
      </w:r>
      <w:r>
        <w:t>853/2021</w:t>
      </w:r>
      <w:r>
        <w:rPr>
          <w:spacing w:val="1"/>
        </w:rPr>
        <w:t xml:space="preserve"> </w:t>
      </w:r>
      <w:r>
        <w:t>.</w:t>
      </w:r>
    </w:p>
    <w:p w:rsidR="001E7181" w:rsidRDefault="001E7181">
      <w:pPr>
        <w:pStyle w:val="Textoindependiente"/>
        <w:spacing w:before="1"/>
        <w:rPr>
          <w:sz w:val="17"/>
        </w:rPr>
      </w:pPr>
    </w:p>
    <w:p w:rsidR="001E7181" w:rsidRDefault="00317E40">
      <w:pPr>
        <w:pStyle w:val="Textoindependiente"/>
        <w:spacing w:before="56"/>
        <w:ind w:left="210"/>
      </w:pPr>
      <w:r>
        <w:rPr>
          <w:color w:val="000000"/>
          <w:shd w:val="clear" w:color="auto" w:fill="00FF00"/>
        </w:rPr>
        <w:t>Clasificación</w:t>
      </w:r>
      <w:r>
        <w:rPr>
          <w:color w:val="000000"/>
          <w:spacing w:val="-2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de</w:t>
      </w:r>
      <w:r>
        <w:rPr>
          <w:color w:val="000000"/>
          <w:spacing w:val="-8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las</w:t>
      </w:r>
      <w:r>
        <w:rPr>
          <w:color w:val="000000"/>
          <w:spacing w:val="-7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Medidas</w:t>
      </w:r>
      <w:r>
        <w:rPr>
          <w:color w:val="000000"/>
          <w:spacing w:val="-10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por</w:t>
      </w:r>
      <w:r>
        <w:rPr>
          <w:color w:val="000000"/>
          <w:spacing w:val="-6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Rango</w:t>
      </w:r>
      <w:r>
        <w:rPr>
          <w:color w:val="000000"/>
          <w:spacing w:val="-9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Económico</w:t>
      </w:r>
      <w:r>
        <w:rPr>
          <w:color w:val="000000"/>
        </w:rPr>
        <w:t>: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  <w:tab w:val="left" w:pos="3381"/>
        </w:tabs>
        <w:spacing w:before="3"/>
        <w:ind w:hanging="366"/>
      </w:pPr>
      <w:r>
        <w:t>Rango</w:t>
      </w:r>
      <w:r>
        <w:rPr>
          <w:spacing w:val="-3"/>
        </w:rPr>
        <w:t xml:space="preserve"> </w:t>
      </w:r>
      <w:r>
        <w:t>01</w:t>
      </w:r>
      <w:r>
        <w:tab/>
        <w:t>Hasta</w:t>
      </w:r>
      <w:r>
        <w:rPr>
          <w:spacing w:val="-7"/>
        </w:rPr>
        <w:t xml:space="preserve"> </w:t>
      </w:r>
      <w:r>
        <w:t>500</w:t>
      </w:r>
      <w:r>
        <w:rPr>
          <w:spacing w:val="-7"/>
        </w:rPr>
        <w:t xml:space="preserve"> </w:t>
      </w:r>
      <w:r>
        <w:t>euros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coste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inversión.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  <w:tab w:val="left" w:pos="3381"/>
        </w:tabs>
        <w:ind w:hanging="366"/>
      </w:pPr>
      <w:r>
        <w:t>Rango</w:t>
      </w:r>
      <w:r>
        <w:rPr>
          <w:spacing w:val="-3"/>
        </w:rPr>
        <w:t xml:space="preserve"> </w:t>
      </w:r>
      <w:r>
        <w:t>02</w:t>
      </w:r>
      <w:r>
        <w:tab/>
        <w:t>501</w:t>
      </w:r>
      <w:r>
        <w:rPr>
          <w:spacing w:val="-1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1.000</w:t>
      </w:r>
      <w:r>
        <w:rPr>
          <w:spacing w:val="-3"/>
        </w:rPr>
        <w:t xml:space="preserve"> </w:t>
      </w:r>
      <w:r>
        <w:t>euros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coste</w:t>
      </w:r>
      <w:r>
        <w:rPr>
          <w:spacing w:val="-10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inversión.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  <w:tab w:val="left" w:pos="3381"/>
        </w:tabs>
        <w:spacing w:before="1"/>
        <w:ind w:hanging="366"/>
      </w:pPr>
      <w:r>
        <w:t>Rango</w:t>
      </w:r>
      <w:r>
        <w:rPr>
          <w:spacing w:val="-3"/>
        </w:rPr>
        <w:t xml:space="preserve"> </w:t>
      </w:r>
      <w:r>
        <w:t>03</w:t>
      </w:r>
      <w:r>
        <w:tab/>
        <w:t>1.001 a</w:t>
      </w:r>
      <w:r>
        <w:rPr>
          <w:spacing w:val="-11"/>
        </w:rPr>
        <w:t xml:space="preserve"> </w:t>
      </w:r>
      <w:r>
        <w:t>10.000</w:t>
      </w:r>
      <w:r>
        <w:rPr>
          <w:spacing w:val="-8"/>
        </w:rPr>
        <w:t xml:space="preserve"> </w:t>
      </w:r>
      <w:r>
        <w:t>euros</w:t>
      </w:r>
      <w:r>
        <w:rPr>
          <w:spacing w:val="-4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coste</w:t>
      </w:r>
      <w:r>
        <w:rPr>
          <w:spacing w:val="-1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inversión.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  <w:tab w:val="left" w:pos="3381"/>
        </w:tabs>
        <w:ind w:hanging="366"/>
      </w:pPr>
      <w:r>
        <w:t>Rango</w:t>
      </w:r>
      <w:r>
        <w:rPr>
          <w:spacing w:val="-5"/>
        </w:rPr>
        <w:t xml:space="preserve"> </w:t>
      </w:r>
      <w:r>
        <w:t>04</w:t>
      </w:r>
      <w:r>
        <w:tab/>
        <w:t>10.001</w:t>
      </w:r>
      <w:r>
        <w:rPr>
          <w:spacing w:val="-5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25.000</w:t>
      </w:r>
      <w:r>
        <w:rPr>
          <w:spacing w:val="-2"/>
        </w:rPr>
        <w:t xml:space="preserve"> </w:t>
      </w:r>
      <w:r>
        <w:t>euros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coste</w:t>
      </w:r>
      <w:r>
        <w:rPr>
          <w:spacing w:val="-10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inversión.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  <w:tab w:val="left" w:pos="3381"/>
        </w:tabs>
        <w:spacing w:before="12" w:line="266" w:lineRule="exact"/>
        <w:ind w:hanging="366"/>
      </w:pPr>
      <w:r>
        <w:t>Rango</w:t>
      </w:r>
      <w:r>
        <w:rPr>
          <w:spacing w:val="-3"/>
        </w:rPr>
        <w:t xml:space="preserve"> </w:t>
      </w:r>
      <w:r>
        <w:t>05</w:t>
      </w:r>
      <w:r>
        <w:tab/>
        <w:t>25.001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50.000</w:t>
      </w:r>
      <w:r>
        <w:rPr>
          <w:spacing w:val="-4"/>
        </w:rPr>
        <w:t xml:space="preserve"> </w:t>
      </w:r>
      <w:r>
        <w:t>euros</w:t>
      </w:r>
      <w:r>
        <w:rPr>
          <w:spacing w:val="-3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coste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inversión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  <w:tab w:val="left" w:pos="3381"/>
        </w:tabs>
        <w:spacing w:line="265" w:lineRule="exact"/>
        <w:ind w:hanging="366"/>
      </w:pPr>
      <w:r>
        <w:t>Rango</w:t>
      </w:r>
      <w:r>
        <w:rPr>
          <w:spacing w:val="-3"/>
        </w:rPr>
        <w:t xml:space="preserve"> </w:t>
      </w:r>
      <w:r>
        <w:t>06</w:t>
      </w:r>
      <w:r>
        <w:tab/>
        <w:t>50.001</w:t>
      </w:r>
      <w:r>
        <w:rPr>
          <w:spacing w:val="-4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100.000</w:t>
      </w:r>
      <w:r>
        <w:rPr>
          <w:spacing w:val="-4"/>
        </w:rPr>
        <w:t xml:space="preserve"> </w:t>
      </w:r>
      <w:r>
        <w:t>euros</w:t>
      </w:r>
      <w:r>
        <w:rPr>
          <w:spacing w:val="-7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coste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inversión.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  <w:tab w:val="left" w:pos="3381"/>
        </w:tabs>
        <w:spacing w:line="267" w:lineRule="exact"/>
        <w:ind w:hanging="366"/>
      </w:pPr>
      <w:r>
        <w:t>Rango</w:t>
      </w:r>
      <w:r>
        <w:rPr>
          <w:spacing w:val="-3"/>
        </w:rPr>
        <w:t xml:space="preserve"> </w:t>
      </w:r>
      <w:r>
        <w:t>07</w:t>
      </w:r>
      <w:r>
        <w:tab/>
        <w:t>Más</w:t>
      </w:r>
      <w:r>
        <w:rPr>
          <w:spacing w:val="-7"/>
        </w:rPr>
        <w:t xml:space="preserve"> </w:t>
      </w:r>
      <w:r>
        <w:t>100.001</w:t>
      </w:r>
      <w:r>
        <w:rPr>
          <w:spacing w:val="-3"/>
        </w:rPr>
        <w:t xml:space="preserve"> </w:t>
      </w:r>
      <w:r>
        <w:t>euros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coste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inversión.</w:t>
      </w:r>
    </w:p>
    <w:p w:rsidR="001E7181" w:rsidRDefault="001E7181">
      <w:pPr>
        <w:pStyle w:val="Textoindependiente"/>
        <w:spacing w:before="10"/>
        <w:rPr>
          <w:sz w:val="16"/>
        </w:rPr>
      </w:pPr>
    </w:p>
    <w:p w:rsidR="001E7181" w:rsidRDefault="00317E40">
      <w:pPr>
        <w:pStyle w:val="Textoindependiente"/>
        <w:spacing w:before="57"/>
        <w:ind w:left="210"/>
      </w:pPr>
      <w:r>
        <w:rPr>
          <w:color w:val="000000"/>
          <w:spacing w:val="-1"/>
          <w:shd w:val="clear" w:color="auto" w:fill="00FF00"/>
        </w:rPr>
        <w:t>Clasificación</w:t>
      </w:r>
      <w:r>
        <w:rPr>
          <w:color w:val="000000"/>
          <w:shd w:val="clear" w:color="auto" w:fill="00FF00"/>
        </w:rPr>
        <w:t xml:space="preserve"> de</w:t>
      </w:r>
      <w:r>
        <w:rPr>
          <w:color w:val="000000"/>
          <w:spacing w:val="-8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las</w:t>
      </w:r>
      <w:r>
        <w:rPr>
          <w:color w:val="000000"/>
          <w:spacing w:val="-11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Medidas</w:t>
      </w:r>
      <w:r>
        <w:rPr>
          <w:color w:val="000000"/>
          <w:spacing w:val="-8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por</w:t>
      </w:r>
      <w:r>
        <w:rPr>
          <w:color w:val="000000"/>
          <w:spacing w:val="-5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Complejidad: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</w:tabs>
        <w:ind w:hanging="366"/>
      </w:pPr>
      <w:r>
        <w:t>Ninguna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</w:tabs>
        <w:ind w:hanging="366"/>
      </w:pPr>
      <w:r>
        <w:t>Mínima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</w:tabs>
        <w:ind w:hanging="366"/>
      </w:pPr>
      <w:r>
        <w:t>Poca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</w:tabs>
        <w:spacing w:before="1"/>
        <w:ind w:hanging="366"/>
      </w:pPr>
      <w:r>
        <w:t>Media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</w:tabs>
        <w:spacing w:before="12" w:line="268" w:lineRule="exact"/>
        <w:ind w:hanging="366"/>
      </w:pPr>
      <w:r>
        <w:t>Elevada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</w:tabs>
        <w:spacing w:line="268" w:lineRule="exact"/>
        <w:ind w:hanging="366"/>
      </w:pPr>
      <w:r>
        <w:t>Muy</w:t>
      </w:r>
      <w:r>
        <w:rPr>
          <w:spacing w:val="-1"/>
        </w:rPr>
        <w:t xml:space="preserve"> </w:t>
      </w:r>
      <w:r>
        <w:t>Elevada</w:t>
      </w:r>
    </w:p>
    <w:p w:rsidR="001E7181" w:rsidRDefault="001E7181">
      <w:pPr>
        <w:pStyle w:val="Textoindependiente"/>
        <w:spacing w:before="10"/>
        <w:rPr>
          <w:sz w:val="20"/>
        </w:rPr>
      </w:pPr>
    </w:p>
    <w:p w:rsidR="001E7181" w:rsidRDefault="00317E40">
      <w:pPr>
        <w:pStyle w:val="Textoindependiente"/>
        <w:ind w:left="210"/>
      </w:pPr>
      <w:r>
        <w:t>Se</w:t>
      </w:r>
      <w:r>
        <w:rPr>
          <w:spacing w:val="-7"/>
        </w:rPr>
        <w:t xml:space="preserve"> </w:t>
      </w:r>
      <w:r>
        <w:t>incrustan</w:t>
      </w:r>
      <w:r>
        <w:rPr>
          <w:spacing w:val="-3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siguientes</w:t>
      </w:r>
      <w:r>
        <w:rPr>
          <w:spacing w:val="-5"/>
        </w:rPr>
        <w:t xml:space="preserve"> </w:t>
      </w:r>
      <w:r>
        <w:t>Tablas:</w:t>
      </w:r>
    </w:p>
    <w:p w:rsidR="001E7181" w:rsidRDefault="00317E40">
      <w:pPr>
        <w:pStyle w:val="Prrafodelista"/>
        <w:numPr>
          <w:ilvl w:val="1"/>
          <w:numId w:val="8"/>
        </w:numPr>
        <w:tabs>
          <w:tab w:val="left" w:pos="933"/>
          <w:tab w:val="left" w:pos="934"/>
        </w:tabs>
        <w:spacing w:before="1"/>
        <w:ind w:right="1844"/>
      </w:pPr>
      <w:r>
        <w:t>TABLA RESUMEN DE PROPUESTAS DE MEDIDAS DE MEJORA SEGURIDAD DE UTILIZACIÓN</w:t>
      </w:r>
      <w:r>
        <w:rPr>
          <w:spacing w:val="-47"/>
        </w:rPr>
        <w:t xml:space="preserve"> </w:t>
      </w:r>
      <w:r>
        <w:t>ACCESIBILIDAD</w:t>
      </w:r>
      <w:r>
        <w:rPr>
          <w:spacing w:val="-9"/>
        </w:rPr>
        <w:t xml:space="preserve"> </w:t>
      </w:r>
      <w:r>
        <w:t>(DB-</w:t>
      </w:r>
      <w:r>
        <w:rPr>
          <w:spacing w:val="-3"/>
        </w:rPr>
        <w:t xml:space="preserve"> </w:t>
      </w:r>
      <w:r>
        <w:t>SUA).</w:t>
      </w:r>
    </w:p>
    <w:p w:rsidR="001E7181" w:rsidRDefault="001E7181">
      <w:pPr>
        <w:sectPr w:rsidR="001E7181">
          <w:pgSz w:w="11930" w:h="16860"/>
          <w:pgMar w:top="1180" w:right="380" w:bottom="880" w:left="920" w:header="558" w:footer="695" w:gutter="0"/>
          <w:cols w:space="720"/>
        </w:sectPr>
      </w:pPr>
    </w:p>
    <w:p w:rsidR="001E7181" w:rsidRDefault="00317E40">
      <w:pPr>
        <w:pStyle w:val="Textoindependiente"/>
        <w:spacing w:before="10"/>
        <w:rPr>
          <w:sz w:val="5"/>
        </w:rPr>
      </w:pPr>
      <w:r>
        <w:rPr>
          <w:noProof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27008" behindDoc="1" locked="0" layoutInCell="1" allowOverlap="1">
                <wp:simplePos x="0" y="0"/>
                <wp:positionH relativeFrom="page">
                  <wp:posOffset>607695</wp:posOffset>
                </wp:positionH>
                <wp:positionV relativeFrom="page">
                  <wp:posOffset>787400</wp:posOffset>
                </wp:positionV>
                <wp:extent cx="5715" cy="6258560"/>
                <wp:effectExtent l="0" t="0" r="0" b="0"/>
                <wp:wrapNone/>
                <wp:docPr id="310" name="docshape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" cy="625856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4C95A249" id="docshape197" o:spid="_x0000_s1026" style="position:absolute;margin-left:47.85pt;margin-top:62pt;width:.45pt;height:492.8pt;z-index:-251689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" fillcolor="black" stroked="f">
                <w10:wrap anchorx="page" anchory="page"/>
              </v:rect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>
                <wp:simplePos x="0" y="0"/>
                <wp:positionH relativeFrom="page">
                  <wp:posOffset>9943465</wp:posOffset>
                </wp:positionH>
                <wp:positionV relativeFrom="page">
                  <wp:posOffset>665480</wp:posOffset>
                </wp:positionV>
                <wp:extent cx="396240" cy="6174740"/>
                <wp:effectExtent l="0" t="0" r="0" b="0"/>
                <wp:wrapNone/>
                <wp:docPr id="309" name="docshape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6174740"/>
                        </a:xfrm>
                        <a:prstGeom prst="rect">
                          <a:avLst/>
                        </a:prstGeom>
                        <a:solidFill>
                          <a:srgbClr val="F3929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7DDF05D2" id="docshape198" o:spid="_x0000_s1026" style="position:absolute;margin-left:782.95pt;margin-top:52.4pt;width:31.2pt;height:486.2pt;z-index:25157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" fillcolor="#f39292" stroked="f">
                <w10:wrap anchorx="page" anchory="page"/>
              </v:rect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>
                <wp:simplePos x="0" y="0"/>
                <wp:positionH relativeFrom="page">
                  <wp:posOffset>10042525</wp:posOffset>
                </wp:positionH>
                <wp:positionV relativeFrom="page">
                  <wp:posOffset>1906270</wp:posOffset>
                </wp:positionV>
                <wp:extent cx="152400" cy="3891915"/>
                <wp:effectExtent l="0" t="0" r="0" b="0"/>
                <wp:wrapNone/>
                <wp:docPr id="308" name="docshape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" cy="3891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line="223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COLEGIO</w:t>
                            </w:r>
                            <w:r>
                              <w:rPr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OFICIAL</w:t>
                            </w:r>
                            <w:r>
                              <w:rPr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APAREJADORES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Y</w:t>
                            </w:r>
                            <w:r>
                              <w:rPr>
                                <w:color w:val="FFFFFF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ARQUITECTOS</w:t>
                            </w:r>
                            <w:r>
                              <w:rPr>
                                <w:color w:val="FFFFFF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TÉCNICOS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MADRID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199" o:spid="_x0000_s1093" type="#_x0000_t202" style="position:absolute;margin-left:790.75pt;margin-top:150.1pt;width:12pt;height:306.45pt;z-index:25157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" filled="f" stroked="f">
                <v:textbox style="layout-flow:vertical" inset="0,0,0,0">
                  <w:txbxContent>
                    <w:p w:rsidR="001E7181" w:rsidRDefault="00317E40">
                      <w:pPr>
                        <w:spacing w:line="223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color w:val="FFFFFF"/>
                          <w:sz w:val="20"/>
                        </w:rPr>
                        <w:t>COLEGIO</w:t>
                      </w:r>
                      <w:r>
                        <w:rPr>
                          <w:color w:val="FFFFFF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OFICIAL</w:t>
                      </w:r>
                      <w:r>
                        <w:rPr>
                          <w:color w:val="FFFFFF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DE</w:t>
                      </w:r>
                      <w:r>
                        <w:rPr>
                          <w:color w:val="FFFFFF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APAREJADORES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Y</w:t>
                      </w:r>
                      <w:r>
                        <w:rPr>
                          <w:color w:val="FFFFFF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ARQUITECTOS</w:t>
                      </w:r>
                      <w:r>
                        <w:rPr>
                          <w:color w:val="FFFFFF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TÉCNICOS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DE</w:t>
                      </w:r>
                      <w:r>
                        <w:rPr>
                          <w:color w:val="FFFFFF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MADRID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78880" behindDoc="0" locked="0" layoutInCell="1" allowOverlap="1">
                <wp:simplePos x="0" y="0"/>
                <wp:positionH relativeFrom="page">
                  <wp:posOffset>464185</wp:posOffset>
                </wp:positionH>
                <wp:positionV relativeFrom="page">
                  <wp:posOffset>795020</wp:posOffset>
                </wp:positionV>
                <wp:extent cx="139700" cy="2748915"/>
                <wp:effectExtent l="0" t="0" r="0" b="0"/>
                <wp:wrapNone/>
                <wp:docPr id="307" name="docshape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00" cy="2748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5"/>
                              <w:ind w:left="20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spacing w:val="-1"/>
                                <w:w w:val="80"/>
                                <w:sz w:val="16"/>
                              </w:rPr>
                              <w:t>COAATM.</w:t>
                            </w:r>
                            <w:r>
                              <w:rPr>
                                <w:rFonts w:ascii="Arial"/>
                                <w:spacing w:val="1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pacing w:val="-1"/>
                                <w:w w:val="80"/>
                                <w:sz w:val="16"/>
                              </w:rPr>
                              <w:t>-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pacing w:val="-1"/>
                                <w:w w:val="80"/>
                                <w:sz w:val="16"/>
                              </w:rPr>
                              <w:t>PROTOTIPO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LIBRO</w:t>
                            </w:r>
                            <w:r>
                              <w:rPr>
                                <w:rFonts w:ascii="Arial"/>
                                <w:spacing w:val="2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EDIFICIO</w:t>
                            </w:r>
                            <w:r>
                              <w:rPr>
                                <w:rFonts w:ascii="Arial"/>
                                <w:spacing w:val="9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EXISTENTE</w:t>
                            </w:r>
                            <w:r>
                              <w:rPr>
                                <w:rFonts w:ascii="Arial"/>
                                <w:spacing w:val="9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(LEEx)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2022.</w:t>
                            </w:r>
                            <w:r>
                              <w:rPr>
                                <w:rFonts w:ascii="Arial"/>
                                <w:spacing w:val="-2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V03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00" o:spid="_x0000_s1094" type="#_x0000_t202" style="position:absolute;margin-left:36.55pt;margin-top:62.6pt;width:11pt;height:216.45pt;z-index:25157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" filled="f" stroked="f">
                <v:textbox style="layout-flow:vertical" inset="0,0,0,0">
                  <w:txbxContent>
                    <w:p w:rsidR="001E7181" w:rsidRDefault="00317E40">
                      <w:pPr>
                        <w:spacing w:before="15"/>
                        <w:ind w:left="20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spacing w:val="-1"/>
                          <w:w w:val="80"/>
                          <w:sz w:val="16"/>
                        </w:rPr>
                        <w:t>COAATM.</w:t>
                      </w:r>
                      <w:r>
                        <w:rPr>
                          <w:rFonts w:ascii="Arial"/>
                          <w:spacing w:val="1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pacing w:val="-1"/>
                          <w:w w:val="80"/>
                          <w:sz w:val="16"/>
                        </w:rPr>
                        <w:t>-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pacing w:val="-1"/>
                          <w:w w:val="80"/>
                          <w:sz w:val="16"/>
                        </w:rPr>
                        <w:t>PROTOTIPO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LIBRO</w:t>
                      </w:r>
                      <w:r>
                        <w:rPr>
                          <w:rFonts w:ascii="Arial"/>
                          <w:spacing w:val="2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EDIFICIO</w:t>
                      </w:r>
                      <w:r>
                        <w:rPr>
                          <w:rFonts w:ascii="Arial"/>
                          <w:spacing w:val="9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EXISTENTE</w:t>
                      </w:r>
                      <w:r>
                        <w:rPr>
                          <w:rFonts w:ascii="Arial"/>
                          <w:spacing w:val="9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(LEEx)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2022.</w:t>
                      </w:r>
                      <w:r>
                        <w:rPr>
                          <w:rFonts w:ascii="Arial"/>
                          <w:spacing w:val="-2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V03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79904" behindDoc="0" locked="0" layoutInCell="1" allowOverlap="1">
                <wp:simplePos x="0" y="0"/>
                <wp:positionH relativeFrom="page">
                  <wp:posOffset>456565</wp:posOffset>
                </wp:positionH>
                <wp:positionV relativeFrom="page">
                  <wp:posOffset>5448935</wp:posOffset>
                </wp:positionV>
                <wp:extent cx="153670" cy="676910"/>
                <wp:effectExtent l="0" t="0" r="0" b="0"/>
                <wp:wrapNone/>
                <wp:docPr id="306" name="docshape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670" cy="676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4"/>
                              <w:ind w:left="20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w w:val="80"/>
                                <w:sz w:val="18"/>
                              </w:rPr>
                              <w:t xml:space="preserve">Page </w:t>
                            </w:r>
                            <w:r>
                              <w:rPr>
                                <w:rFonts w:ascii="Arial"/>
                                <w:b/>
                                <w:w w:val="80"/>
                                <w:sz w:val="18"/>
                              </w:rPr>
                              <w:t>86</w:t>
                            </w:r>
                            <w:r>
                              <w:rPr>
                                <w:rFonts w:ascii="Arial"/>
                                <w:b/>
                                <w:spacing w:val="5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spacing w:val="1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80"/>
                                <w:sz w:val="18"/>
                              </w:rPr>
                              <w:t>175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01" o:spid="_x0000_s1095" type="#_x0000_t202" style="position:absolute;margin-left:35.95pt;margin-top:429.05pt;width:12.1pt;height:53.3pt;z-index:25157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" filled="f" stroked="f">
                <v:textbox style="layout-flow:vertical" inset="0,0,0,0">
                  <w:txbxContent>
                    <w:p w:rsidR="001E7181" w:rsidRDefault="00317E40">
                      <w:pPr>
                        <w:spacing w:before="14"/>
                        <w:ind w:left="20"/>
                        <w:rPr>
                          <w:rFonts w:ascii="Arial"/>
                          <w:b/>
                          <w:sz w:val="18"/>
                        </w:rPr>
                      </w:pPr>
                      <w:r>
                        <w:rPr>
                          <w:rFonts w:ascii="Arial"/>
                          <w:w w:val="80"/>
                          <w:sz w:val="18"/>
                        </w:rPr>
                        <w:t xml:space="preserve">Page </w:t>
                      </w:r>
                      <w:r>
                        <w:rPr>
                          <w:rFonts w:ascii="Arial"/>
                          <w:b/>
                          <w:w w:val="80"/>
                          <w:sz w:val="18"/>
                        </w:rPr>
                        <w:t>86</w:t>
                      </w:r>
                      <w:r>
                        <w:rPr>
                          <w:rFonts w:ascii="Arial"/>
                          <w:b/>
                          <w:spacing w:val="5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8"/>
                        </w:rPr>
                        <w:t>de</w:t>
                      </w:r>
                      <w:r>
                        <w:rPr>
                          <w:rFonts w:ascii="Arial"/>
                          <w:spacing w:val="1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80"/>
                          <w:sz w:val="18"/>
                        </w:rPr>
                        <w:t>175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E7181" w:rsidRDefault="00317E40">
      <w:pPr>
        <w:pStyle w:val="Textoindependiente"/>
        <w:ind w:left="110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g">
            <w:drawing>
              <wp:inline distT="0" distB="0" distL="0" distR="0">
                <wp:extent cx="8999220" cy="159385"/>
                <wp:effectExtent l="0" t="0" r="1905" b="2540"/>
                <wp:docPr id="303" name="docshapegroup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99220" cy="159385"/>
                          <a:chOff x="0" y="0"/>
                          <a:chExt cx="14172" cy="251"/>
                        </a:xfrm>
                      </wpg:grpSpPr>
                      <wps:wsp>
                        <wps:cNvPr id="304" name="docshape20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172" cy="244"/>
                          </a:xfrm>
                          <a:custGeom>
                            <a:avLst/>
                            <a:gdLst>
                              <a:gd name="T0" fmla="*/ 14172 w 14172"/>
                              <a:gd name="T1" fmla="*/ 0 h 244"/>
                              <a:gd name="T2" fmla="*/ 0 w 14172"/>
                              <a:gd name="T3" fmla="*/ 0 h 244"/>
                              <a:gd name="T4" fmla="*/ 0 w 14172"/>
                              <a:gd name="T5" fmla="*/ 10 h 244"/>
                              <a:gd name="T6" fmla="*/ 0 w 14172"/>
                              <a:gd name="T7" fmla="*/ 244 h 244"/>
                              <a:gd name="T8" fmla="*/ 10 w 14172"/>
                              <a:gd name="T9" fmla="*/ 244 h 244"/>
                              <a:gd name="T10" fmla="*/ 10 w 14172"/>
                              <a:gd name="T11" fmla="*/ 10 h 244"/>
                              <a:gd name="T12" fmla="*/ 9631 w 14172"/>
                              <a:gd name="T13" fmla="*/ 10 h 244"/>
                              <a:gd name="T14" fmla="*/ 9631 w 14172"/>
                              <a:gd name="T15" fmla="*/ 244 h 244"/>
                              <a:gd name="T16" fmla="*/ 9640 w 14172"/>
                              <a:gd name="T17" fmla="*/ 244 h 244"/>
                              <a:gd name="T18" fmla="*/ 9640 w 14172"/>
                              <a:gd name="T19" fmla="*/ 10 h 244"/>
                              <a:gd name="T20" fmla="*/ 11142 w 14172"/>
                              <a:gd name="T21" fmla="*/ 10 h 244"/>
                              <a:gd name="T22" fmla="*/ 11142 w 14172"/>
                              <a:gd name="T23" fmla="*/ 244 h 244"/>
                              <a:gd name="T24" fmla="*/ 11151 w 14172"/>
                              <a:gd name="T25" fmla="*/ 244 h 244"/>
                              <a:gd name="T26" fmla="*/ 11151 w 14172"/>
                              <a:gd name="T27" fmla="*/ 10 h 244"/>
                              <a:gd name="T28" fmla="*/ 12652 w 14172"/>
                              <a:gd name="T29" fmla="*/ 10 h 244"/>
                              <a:gd name="T30" fmla="*/ 12652 w 14172"/>
                              <a:gd name="T31" fmla="*/ 244 h 244"/>
                              <a:gd name="T32" fmla="*/ 12661 w 14172"/>
                              <a:gd name="T33" fmla="*/ 244 h 244"/>
                              <a:gd name="T34" fmla="*/ 12661 w 14172"/>
                              <a:gd name="T35" fmla="*/ 10 h 244"/>
                              <a:gd name="T36" fmla="*/ 14163 w 14172"/>
                              <a:gd name="T37" fmla="*/ 10 h 244"/>
                              <a:gd name="T38" fmla="*/ 14163 w 14172"/>
                              <a:gd name="T39" fmla="*/ 244 h 244"/>
                              <a:gd name="T40" fmla="*/ 14172 w 14172"/>
                              <a:gd name="T41" fmla="*/ 244 h 244"/>
                              <a:gd name="T42" fmla="*/ 14172 w 14172"/>
                              <a:gd name="T43" fmla="*/ 10 h 244"/>
                              <a:gd name="T44" fmla="*/ 14172 w 14172"/>
                              <a:gd name="T45" fmla="*/ 0 h 2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4172" h="244">
                                <a:moveTo>
                                  <a:pt x="141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244"/>
                                </a:lnTo>
                                <a:lnTo>
                                  <a:pt x="10" y="244"/>
                                </a:lnTo>
                                <a:lnTo>
                                  <a:pt x="10" y="10"/>
                                </a:lnTo>
                                <a:lnTo>
                                  <a:pt x="9631" y="10"/>
                                </a:lnTo>
                                <a:lnTo>
                                  <a:pt x="9631" y="244"/>
                                </a:lnTo>
                                <a:lnTo>
                                  <a:pt x="9640" y="244"/>
                                </a:lnTo>
                                <a:lnTo>
                                  <a:pt x="9640" y="10"/>
                                </a:lnTo>
                                <a:lnTo>
                                  <a:pt x="11142" y="10"/>
                                </a:lnTo>
                                <a:lnTo>
                                  <a:pt x="11142" y="244"/>
                                </a:lnTo>
                                <a:lnTo>
                                  <a:pt x="11151" y="244"/>
                                </a:lnTo>
                                <a:lnTo>
                                  <a:pt x="11151" y="10"/>
                                </a:lnTo>
                                <a:lnTo>
                                  <a:pt x="12652" y="10"/>
                                </a:lnTo>
                                <a:lnTo>
                                  <a:pt x="12652" y="244"/>
                                </a:lnTo>
                                <a:lnTo>
                                  <a:pt x="12661" y="244"/>
                                </a:lnTo>
                                <a:lnTo>
                                  <a:pt x="12661" y="10"/>
                                </a:lnTo>
                                <a:lnTo>
                                  <a:pt x="14163" y="10"/>
                                </a:lnTo>
                                <a:lnTo>
                                  <a:pt x="14163" y="244"/>
                                </a:lnTo>
                                <a:lnTo>
                                  <a:pt x="14172" y="244"/>
                                </a:lnTo>
                                <a:lnTo>
                                  <a:pt x="14172" y="10"/>
                                </a:lnTo>
                                <a:lnTo>
                                  <a:pt x="141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F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docshape20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4172" cy="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E7181" w:rsidRDefault="00317E40">
                              <w:pPr>
                                <w:spacing w:before="34" w:line="216" w:lineRule="exact"/>
                                <w:ind w:left="36"/>
                                <w:rPr>
                                  <w:rFonts w:ascii="Calibri" w:hAnsi="Calibri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z w:val="18"/>
                                </w:rPr>
                                <w:t>TABLA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z w:val="18"/>
                                </w:rPr>
                                <w:t>RESUMEN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pacing w:val="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z w:val="18"/>
                                </w:rPr>
                                <w:t>PROPUESTAS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pacing w:val="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pacing w:val="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z w:val="18"/>
                                </w:rPr>
                                <w:t>MEDIDAS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pacing w:val="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z w:val="18"/>
                                </w:rPr>
                                <w:t>MEJORA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pacing w:val="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z w:val="18"/>
                                </w:rPr>
                                <w:t>SEGURIDAD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pacing w:val="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z w:val="18"/>
                                </w:rPr>
                                <w:t>UTILIZACIÓN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pacing w:val="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z w:val="18"/>
                                </w:rPr>
                                <w:t>ACCESIBILIDAD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pacing w:val="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z w:val="18"/>
                                </w:rPr>
                                <w:t>(DB-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pacing w:val="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44526A"/>
                                  <w:sz w:val="18"/>
                                </w:rPr>
                                <w:t>SUA)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id="docshapegroup202" o:spid="_x0000_s1096" style="width:708.6pt;height:12.55pt;mso-position-horizontal-relative:char;mso-position-vertical-relative:line" coordsize="14172,2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">
                <v:shape id="docshape203" o:spid="_x0000_s1097" style="position:absolute;width:14172;height:244;visibility:visible;mso-wrap-style:square;v-text-anchor:top" coordsize="14172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" path="m14172,l,,,10,,244r10,l10,10r9621,l9631,244r9,l9640,10r1502,l11142,244r9,l11151,10r1501,l12652,244r9,l12661,10r1502,l14163,244r9,l14172,10r,-10xe" fillcolor="#dfdfdf" stroked="f">
                  <v:path arrowok="t" o:connecttype="custom" o:connectlocs="14172,0;0,0;0,10;0,244;10,244;10,10;9631,10;9631,244;9640,244;9640,10;11142,10;11142,244;11151,244;11151,10;12652,10;12652,244;12661,244;12661,10;14163,10;14163,244;14172,244;14172,10;14172,0" o:connectangles="0,0,0,0,0,0,0,0,0,0,0,0,0,0,0,0,0,0,0,0,0,0,0"/>
                </v:shape>
                <v:shape id="docshape204" o:spid="_x0000_s1098" type="#_x0000_t202" style="position:absolute;width:14172;height: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ZyWxQAAANwAAAAPAAAAZHJzL2Rvd25yZXYueG1sRI9BawIx&#10;FITvBf9DeIXealJLpd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DcbZyWxQAAANwAAAAP&#10;AAAAAAAAAAAAAAAAAAcCAABkcnMvZG93bnJldi54bWxQSwUGAAAAAAMAAwC3AAAA+QIAAAAA&#10;" filled="f" stroked="f">
                  <v:textbox inset="0,0,0,0">
                    <w:txbxContent>
                      <w:p w:rsidR="001E7181" w:rsidRDefault="00317E40">
                        <w:pPr>
                          <w:spacing w:before="34" w:line="216" w:lineRule="exact"/>
                          <w:ind w:left="36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44526A"/>
                            <w:sz w:val="18"/>
                          </w:rPr>
                          <w:t>TABLA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z w:val="18"/>
                          </w:rPr>
                          <w:t>RESUMEN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pacing w:val="1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z w:val="18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z w:val="18"/>
                          </w:rPr>
                          <w:t>PROPUESTAS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z w:val="18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z w:val="18"/>
                          </w:rPr>
                          <w:t>MEDIDAS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pacing w:val="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z w:val="18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z w:val="18"/>
                          </w:rPr>
                          <w:t>MEJORA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pacing w:val="1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z w:val="18"/>
                          </w:rPr>
                          <w:t>SEGURIDAD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pacing w:val="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z w:val="18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z w:val="18"/>
                          </w:rPr>
                          <w:t>UTILIZACIÓN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pacing w:val="1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z w:val="18"/>
                          </w:rPr>
                          <w:t>ACCESIBILIDAD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pacing w:val="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z w:val="18"/>
                          </w:rPr>
                          <w:t>(DB-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pacing w:val="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44526A"/>
                            <w:sz w:val="18"/>
                          </w:rPr>
                          <w:t>SUA)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E7181" w:rsidRDefault="001E7181">
      <w:pPr>
        <w:pStyle w:val="Textoindependiente"/>
        <w:spacing w:before="11"/>
        <w:rPr>
          <w:sz w:val="29"/>
        </w:rPr>
      </w:pPr>
    </w:p>
    <w:tbl>
      <w:tblPr>
        <w:tblStyle w:val="TableNormal"/>
        <w:tblW w:w="0" w:type="auto"/>
        <w:tblInd w:w="13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6"/>
        <w:gridCol w:w="752"/>
        <w:gridCol w:w="2787"/>
        <w:gridCol w:w="2790"/>
        <w:gridCol w:w="2790"/>
        <w:gridCol w:w="1510"/>
        <w:gridCol w:w="1515"/>
        <w:gridCol w:w="1505"/>
      </w:tblGrid>
      <w:tr w:rsidR="001E7181">
        <w:trPr>
          <w:trHeight w:val="376"/>
        </w:trPr>
        <w:tc>
          <w:tcPr>
            <w:tcW w:w="51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FASE</w:t>
            </w:r>
            <w:r>
              <w:rPr>
                <w:color w:val="3C3C76"/>
                <w:spacing w:val="-8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</w:t>
            </w:r>
          </w:p>
        </w:tc>
        <w:tc>
          <w:tcPr>
            <w:tcW w:w="7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SUA01</w:t>
            </w:r>
          </w:p>
        </w:tc>
        <w:tc>
          <w:tcPr>
            <w:tcW w:w="278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Seguridad</w:t>
            </w:r>
            <w:r>
              <w:rPr>
                <w:color w:val="3C3C76"/>
                <w:spacing w:val="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frente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al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riesgo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caídas</w:t>
            </w:r>
          </w:p>
        </w:tc>
        <w:tc>
          <w:tcPr>
            <w:tcW w:w="279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Señalizar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Vidrios</w:t>
            </w:r>
            <w:r>
              <w:rPr>
                <w:color w:val="3C3C76"/>
                <w:spacing w:val="1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Puerta</w:t>
            </w:r>
            <w:r>
              <w:rPr>
                <w:color w:val="3C3C76"/>
                <w:spacing w:val="1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Patio</w:t>
            </w:r>
          </w:p>
        </w:tc>
        <w:tc>
          <w:tcPr>
            <w:tcW w:w="279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53"/>
              <w:rPr>
                <w:sz w:val="14"/>
              </w:rPr>
            </w:pPr>
            <w:r>
              <w:rPr>
                <w:color w:val="3C3C76"/>
                <w:sz w:val="14"/>
              </w:rPr>
              <w:t>Elimina</w:t>
            </w:r>
            <w:r>
              <w:rPr>
                <w:color w:val="3C3C76"/>
                <w:spacing w:val="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</w:t>
            </w:r>
            <w:r>
              <w:rPr>
                <w:color w:val="3C3C76"/>
                <w:spacing w:val="1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riesgo</w:t>
            </w:r>
            <w:r>
              <w:rPr>
                <w:color w:val="3C3C76"/>
                <w:spacing w:val="1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tropezar</w:t>
            </w:r>
            <w:r>
              <w:rPr>
                <w:color w:val="3C3C76"/>
                <w:spacing w:val="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contra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puestras</w:t>
            </w:r>
          </w:p>
          <w:p w:rsidR="001E7181" w:rsidRDefault="00317E40">
            <w:pPr>
              <w:pStyle w:val="TableParagraph"/>
              <w:spacing w:before="9" w:line="168" w:lineRule="exact"/>
              <w:ind w:left="26"/>
              <w:rPr>
                <w:sz w:val="14"/>
              </w:rPr>
            </w:pP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vidrio</w:t>
            </w:r>
            <w:r>
              <w:rPr>
                <w:color w:val="3C3C76"/>
                <w:spacing w:val="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 falta</w:t>
            </w:r>
            <w:r>
              <w:rPr>
                <w:color w:val="3C3C76"/>
                <w:spacing w:val="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visibilidad</w:t>
            </w:r>
          </w:p>
        </w:tc>
        <w:tc>
          <w:tcPr>
            <w:tcW w:w="151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962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360,00</w:t>
            </w:r>
          </w:p>
        </w:tc>
        <w:tc>
          <w:tcPr>
            <w:tcW w:w="151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67"/>
              </w:tabs>
              <w:spacing w:before="15"/>
              <w:ind w:left="25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Ninguna</w:t>
            </w:r>
          </w:p>
        </w:tc>
        <w:tc>
          <w:tcPr>
            <w:tcW w:w="15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09"/>
              </w:tabs>
              <w:spacing w:before="15"/>
              <w:ind w:left="69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01</w:t>
            </w:r>
          </w:p>
        </w:tc>
      </w:tr>
      <w:tr w:rsidR="001E7181">
        <w:trPr>
          <w:trHeight w:val="381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20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FASE</w:t>
            </w:r>
            <w:r>
              <w:rPr>
                <w:color w:val="3C3C76"/>
                <w:spacing w:val="-8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</w:t>
            </w: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20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SUA02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Seguridad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frente</w:t>
            </w:r>
            <w:r>
              <w:rPr>
                <w:color w:val="3C3C76"/>
                <w:spacing w:val="1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al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riesgo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causado</w:t>
            </w:r>
            <w:r>
              <w:rPr>
                <w:color w:val="3C3C76"/>
                <w:spacing w:val="1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por</w:t>
            </w:r>
          </w:p>
          <w:p w:rsidR="001E7181" w:rsidRDefault="00317E40">
            <w:pPr>
              <w:pStyle w:val="TableParagraph"/>
              <w:spacing w:before="9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iluminación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inadecuada</w:t>
            </w: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Gestión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del</w:t>
            </w:r>
            <w:r>
              <w:rPr>
                <w:color w:val="3C3C76"/>
                <w:spacing w:val="1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Alumbrado</w:t>
            </w:r>
            <w:r>
              <w:rPr>
                <w:color w:val="3C3C76"/>
                <w:spacing w:val="1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</w:t>
            </w:r>
            <w:r>
              <w:rPr>
                <w:color w:val="3C3C76"/>
                <w:spacing w:val="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zonas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</w:p>
          <w:p w:rsidR="001E7181" w:rsidRDefault="00317E40">
            <w:pPr>
              <w:pStyle w:val="TableParagraph"/>
              <w:spacing w:before="9"/>
              <w:ind w:left="27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Circulación</w:t>
            </w: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53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Facilita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la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accesibilidad</w:t>
            </w:r>
            <w:r>
              <w:rPr>
                <w:color w:val="3C3C76"/>
                <w:spacing w:val="-3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y</w:t>
            </w:r>
            <w:r>
              <w:rPr>
                <w:color w:val="3C3C76"/>
                <w:spacing w:val="-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economiza</w:t>
            </w:r>
            <w:r>
              <w:rPr>
                <w:color w:val="3C3C76"/>
                <w:spacing w:val="-3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el</w:t>
            </w:r>
          </w:p>
          <w:p w:rsidR="001E7181" w:rsidRDefault="00317E40">
            <w:pPr>
              <w:pStyle w:val="TableParagraph"/>
              <w:spacing w:before="9"/>
              <w:ind w:left="26"/>
              <w:rPr>
                <w:sz w:val="14"/>
              </w:rPr>
            </w:pPr>
            <w:r>
              <w:rPr>
                <w:color w:val="3C3C76"/>
                <w:sz w:val="14"/>
              </w:rPr>
              <w:t>consumo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eléctrico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</w:t>
            </w:r>
            <w:r>
              <w:rPr>
                <w:color w:val="3C3C76"/>
                <w:spacing w:val="1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desgaste</w:t>
            </w:r>
            <w:r>
              <w:rPr>
                <w:color w:val="3C3C76"/>
                <w:spacing w:val="1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material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20"/>
              <w:ind w:left="962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500,00</w:t>
            </w: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67"/>
              </w:tabs>
              <w:spacing w:before="20"/>
              <w:ind w:left="25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Mínima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09"/>
              </w:tabs>
              <w:spacing w:before="20"/>
              <w:ind w:left="69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01</w:t>
            </w:r>
          </w:p>
        </w:tc>
      </w:tr>
      <w:tr w:rsidR="001E7181">
        <w:trPr>
          <w:trHeight w:val="575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FASE</w:t>
            </w:r>
            <w:r>
              <w:rPr>
                <w:color w:val="3C3C76"/>
                <w:spacing w:val="-8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</w:t>
            </w: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SUA03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 w:line="280" w:lineRule="auto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Seguridad</w:t>
            </w:r>
            <w:r>
              <w:rPr>
                <w:color w:val="3C3C76"/>
                <w:spacing w:val="1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frente</w:t>
            </w:r>
            <w:r>
              <w:rPr>
                <w:color w:val="3C3C76"/>
                <w:spacing w:val="1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al</w:t>
            </w:r>
            <w:r>
              <w:rPr>
                <w:color w:val="3C3C76"/>
                <w:spacing w:val="1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riesgo</w:t>
            </w:r>
            <w:r>
              <w:rPr>
                <w:color w:val="3C3C76"/>
                <w:spacing w:val="1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causado</w:t>
            </w:r>
            <w:r>
              <w:rPr>
                <w:color w:val="3C3C76"/>
                <w:spacing w:val="1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por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iluminación</w:t>
            </w:r>
            <w:r>
              <w:rPr>
                <w:color w:val="3C3C76"/>
                <w:spacing w:val="-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inadecuada</w:t>
            </w: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53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Disminución</w:t>
            </w:r>
            <w:r>
              <w:rPr>
                <w:color w:val="3C3C76"/>
                <w:spacing w:val="-7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riesgo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evacuación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y</w:t>
            </w:r>
          </w:p>
          <w:p w:rsidR="001E7181" w:rsidRDefault="00317E40">
            <w:pPr>
              <w:pStyle w:val="TableParagraph"/>
              <w:spacing w:before="28" w:line="170" w:lineRule="atLeast"/>
              <w:ind w:left="26"/>
              <w:rPr>
                <w:sz w:val="14"/>
              </w:rPr>
            </w:pPr>
            <w:r>
              <w:rPr>
                <w:color w:val="3C3C76"/>
                <w:sz w:val="14"/>
              </w:rPr>
              <w:t>movimiento</w:t>
            </w:r>
            <w:r>
              <w:rPr>
                <w:color w:val="3C3C76"/>
                <w:spacing w:val="1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</w:t>
            </w:r>
            <w:r>
              <w:rPr>
                <w:color w:val="3C3C76"/>
                <w:spacing w:val="1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caso</w:t>
            </w:r>
            <w:r>
              <w:rPr>
                <w:color w:val="3C3C76"/>
                <w:spacing w:val="1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2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emergencia.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Adpatación</w:t>
            </w:r>
            <w:r>
              <w:rPr>
                <w:color w:val="3C3C76"/>
                <w:spacing w:val="-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normativa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962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800,00</w:t>
            </w: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67"/>
              </w:tabs>
              <w:spacing w:before="15"/>
              <w:ind w:left="25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Poca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09"/>
              </w:tabs>
              <w:spacing w:before="15"/>
              <w:ind w:left="69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02</w:t>
            </w:r>
          </w:p>
        </w:tc>
      </w:tr>
      <w:tr w:rsidR="001E7181">
        <w:trPr>
          <w:trHeight w:val="376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FASE</w:t>
            </w:r>
            <w:r>
              <w:rPr>
                <w:color w:val="3C3C76"/>
                <w:spacing w:val="-8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</w:t>
            </w: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SUA04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Seguridad</w:t>
            </w:r>
            <w:r>
              <w:rPr>
                <w:color w:val="3C3C76"/>
                <w:spacing w:val="-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frente</w:t>
            </w:r>
            <w:r>
              <w:rPr>
                <w:color w:val="3C3C76"/>
                <w:spacing w:val="-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al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riesgo</w:t>
            </w:r>
            <w:r>
              <w:rPr>
                <w:color w:val="3C3C76"/>
                <w:spacing w:val="-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causado por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</w:t>
            </w:r>
          </w:p>
          <w:p w:rsidR="001E7181" w:rsidRDefault="00317E40">
            <w:pPr>
              <w:pStyle w:val="TableParagraph"/>
              <w:spacing w:before="9" w:line="168" w:lineRule="exact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acción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del</w:t>
            </w:r>
            <w:r>
              <w:rPr>
                <w:color w:val="3C3C76"/>
                <w:spacing w:val="1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rayo.</w:t>
            </w: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53"/>
              <w:rPr>
                <w:sz w:val="14"/>
              </w:rPr>
            </w:pPr>
            <w:r>
              <w:rPr>
                <w:color w:val="3C3C76"/>
                <w:sz w:val="14"/>
              </w:rPr>
              <w:t>Seguridad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todos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los</w:t>
            </w:r>
            <w:r>
              <w:rPr>
                <w:color w:val="3C3C76"/>
                <w:spacing w:val="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vecinos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usuarios</w:t>
            </w:r>
          </w:p>
          <w:p w:rsidR="001E7181" w:rsidRDefault="00317E40">
            <w:pPr>
              <w:pStyle w:val="TableParagraph"/>
              <w:spacing w:before="9" w:line="168" w:lineRule="exact"/>
              <w:ind w:left="26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ante</w:t>
            </w:r>
            <w:r>
              <w:rPr>
                <w:color w:val="3C3C76"/>
                <w:spacing w:val="-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el</w:t>
            </w:r>
            <w:r>
              <w:rPr>
                <w:color w:val="3C3C76"/>
                <w:spacing w:val="-2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riesgo</w:t>
            </w:r>
            <w:r>
              <w:rPr>
                <w:color w:val="3C3C76"/>
                <w:spacing w:val="-3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2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un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rayo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85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7.000,00</w:t>
            </w: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67"/>
              </w:tabs>
              <w:spacing w:before="15"/>
              <w:ind w:left="25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Elevada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09"/>
              </w:tabs>
              <w:spacing w:before="15"/>
              <w:ind w:left="69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03</w:t>
            </w:r>
          </w:p>
        </w:tc>
      </w:tr>
      <w:tr w:rsidR="001E7181">
        <w:trPr>
          <w:trHeight w:val="381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7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FASE</w:t>
            </w:r>
            <w:r>
              <w:rPr>
                <w:color w:val="3C3C76"/>
                <w:spacing w:val="-8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</w:t>
            </w: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7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SUA05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7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Accesibilidad</w:t>
            </w: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7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Accesibilidad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Exterior.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Calle</w:t>
            </w:r>
            <w:r>
              <w:rPr>
                <w:color w:val="3C3C76"/>
                <w:spacing w:val="1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</w:t>
            </w:r>
            <w:r>
              <w:rPr>
                <w:color w:val="3C3C76"/>
                <w:spacing w:val="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Zona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Pasaje</w:t>
            </w: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" w:line="180" w:lineRule="atLeast"/>
              <w:ind w:left="26" w:right="147" w:firstLine="26"/>
              <w:rPr>
                <w:sz w:val="14"/>
              </w:rPr>
            </w:pPr>
            <w:r>
              <w:rPr>
                <w:color w:val="3C3C76"/>
                <w:sz w:val="14"/>
              </w:rPr>
              <w:t>Instalando una rampa se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convierte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accesible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este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tramo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7"/>
              <w:ind w:left="85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1.600,00</w:t>
            </w: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67"/>
              </w:tabs>
              <w:spacing w:before="17"/>
              <w:ind w:left="25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Poca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09"/>
              </w:tabs>
              <w:spacing w:before="17"/>
              <w:ind w:left="69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03</w:t>
            </w:r>
          </w:p>
        </w:tc>
      </w:tr>
      <w:tr w:rsidR="001E7181">
        <w:trPr>
          <w:trHeight w:val="767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FASE</w:t>
            </w:r>
            <w:r>
              <w:rPr>
                <w:color w:val="3C3C76"/>
                <w:spacing w:val="-8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</w:t>
            </w: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SUA06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 w:line="280" w:lineRule="auto"/>
              <w:ind w:left="26" w:right="40" w:firstLine="26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Instalación de Rampa interior, de acuerdo</w:t>
            </w:r>
            <w:r>
              <w:rPr>
                <w:color w:val="3C3C76"/>
                <w:spacing w:val="1"/>
                <w:w w:val="10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lo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establecido</w:t>
            </w:r>
            <w:r>
              <w:rPr>
                <w:color w:val="3C3C76"/>
                <w:spacing w:val="1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</w:t>
            </w:r>
            <w:r>
              <w:rPr>
                <w:color w:val="3C3C76"/>
                <w:spacing w:val="1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DB-SUA,</w:t>
            </w:r>
            <w:r>
              <w:rPr>
                <w:color w:val="3C3C76"/>
                <w:spacing w:val="1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para</w:t>
            </w:r>
            <w:r>
              <w:rPr>
                <w:color w:val="3C3C76"/>
                <w:spacing w:val="1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conseguir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itinerario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accesible</w:t>
            </w:r>
            <w:r>
              <w:rPr>
                <w:color w:val="3C3C76"/>
                <w:spacing w:val="1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viviendas</w:t>
            </w:r>
            <w:r>
              <w:rPr>
                <w:color w:val="3C3C76"/>
                <w:spacing w:val="1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planta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baja</w:t>
            </w:r>
          </w:p>
          <w:p w:rsidR="001E7181" w:rsidRDefault="00317E40">
            <w:pPr>
              <w:pStyle w:val="TableParagraph"/>
              <w:spacing w:line="132" w:lineRule="exact"/>
              <w:ind w:left="26"/>
              <w:rPr>
                <w:sz w:val="14"/>
              </w:rPr>
            </w:pP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hasta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ascensor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962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600,00</w:t>
            </w: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67"/>
              </w:tabs>
              <w:spacing w:before="15"/>
              <w:ind w:left="25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Poca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09"/>
              </w:tabs>
              <w:spacing w:before="15"/>
              <w:ind w:left="69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02</w:t>
            </w:r>
          </w:p>
        </w:tc>
      </w:tr>
      <w:tr w:rsidR="001E7181">
        <w:trPr>
          <w:trHeight w:val="378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FASE</w:t>
            </w:r>
            <w:r>
              <w:rPr>
                <w:color w:val="3C3C76"/>
                <w:spacing w:val="-8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</w:t>
            </w: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SUA07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53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Recomendable</w:t>
            </w:r>
            <w:r>
              <w:rPr>
                <w:color w:val="3C3C76"/>
                <w:spacing w:val="-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elemento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que</w:t>
            </w:r>
            <w:r>
              <w:rPr>
                <w:color w:val="3C3C76"/>
                <w:spacing w:val="-2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salve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interna</w:t>
            </w:r>
            <w:r>
              <w:rPr>
                <w:color w:val="3C3C76"/>
                <w:spacing w:val="-3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y</w:t>
            </w:r>
          </w:p>
          <w:p w:rsidR="001E7181" w:rsidRDefault="00317E40">
            <w:pPr>
              <w:pStyle w:val="TableParagraph"/>
              <w:spacing w:before="9"/>
              <w:ind w:left="26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externamente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962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700,00</w:t>
            </w: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tabs>
                <w:tab w:val="left" w:pos="362"/>
              </w:tabs>
              <w:spacing w:before="15"/>
              <w:ind w:left="20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Poca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04"/>
              </w:tabs>
              <w:spacing w:before="15"/>
              <w:ind w:left="64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02</w:t>
            </w:r>
          </w:p>
        </w:tc>
      </w:tr>
      <w:tr w:rsidR="001E7181">
        <w:trPr>
          <w:trHeight w:val="767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7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FASE</w:t>
            </w:r>
            <w:r>
              <w:rPr>
                <w:color w:val="3C3C76"/>
                <w:spacing w:val="-8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</w:t>
            </w: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7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SUA08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7" w:line="280" w:lineRule="auto"/>
              <w:ind w:left="27" w:right="147"/>
              <w:rPr>
                <w:sz w:val="14"/>
              </w:rPr>
            </w:pPr>
            <w:r>
              <w:rPr>
                <w:color w:val="3C3C76"/>
                <w:sz w:val="14"/>
              </w:rPr>
              <w:t>Accesibilidad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 Plantas con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Ascensor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"Accesible"</w:t>
            </w: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7" w:line="280" w:lineRule="auto"/>
              <w:ind w:left="26" w:firstLine="26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Estudiar la posibilidad y viabilidad de</w:t>
            </w:r>
            <w:r>
              <w:rPr>
                <w:color w:val="3C3C76"/>
                <w:spacing w:val="1"/>
                <w:w w:val="10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agrandarla, sin afectar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estructura,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 manera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que</w:t>
            </w:r>
            <w:r>
              <w:rPr>
                <w:color w:val="3C3C76"/>
                <w:spacing w:val="-2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tenga</w:t>
            </w:r>
            <w:r>
              <w:rPr>
                <w:color w:val="3C3C76"/>
                <w:spacing w:val="-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las</w:t>
            </w:r>
            <w:r>
              <w:rPr>
                <w:color w:val="3C3C76"/>
                <w:spacing w:val="-2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dimensiones</w:t>
            </w:r>
            <w:r>
              <w:rPr>
                <w:color w:val="3C3C76"/>
                <w:spacing w:val="-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-2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accesible.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7"/>
              <w:ind w:left="787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25.000,00</w:t>
            </w: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67"/>
              </w:tabs>
              <w:spacing w:before="17"/>
              <w:ind w:left="25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Muy</w:t>
            </w:r>
            <w:r>
              <w:rPr>
                <w:color w:val="3C3C76"/>
                <w:spacing w:val="-9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Elevada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09"/>
              </w:tabs>
              <w:spacing w:before="17"/>
              <w:ind w:left="69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04</w:t>
            </w:r>
          </w:p>
        </w:tc>
      </w:tr>
      <w:tr w:rsidR="001E7181">
        <w:trPr>
          <w:trHeight w:val="379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20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FASE</w:t>
            </w:r>
            <w:r>
              <w:rPr>
                <w:color w:val="3C3C76"/>
                <w:spacing w:val="-8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</w:t>
            </w: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20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SUA09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Dotación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2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Elementos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Accesibles.</w:t>
            </w:r>
          </w:p>
          <w:p w:rsidR="001E7181" w:rsidRDefault="00317E40">
            <w:pPr>
              <w:pStyle w:val="TableParagraph"/>
              <w:spacing w:before="9"/>
              <w:ind w:left="27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Interruptores</w:t>
            </w: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53"/>
              <w:rPr>
                <w:sz w:val="14"/>
              </w:rPr>
            </w:pPr>
            <w:r>
              <w:rPr>
                <w:color w:val="3C3C76"/>
                <w:sz w:val="14"/>
              </w:rPr>
              <w:t>Cambiar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los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mecanismos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-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todas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las</w:t>
            </w:r>
            <w:r>
              <w:rPr>
                <w:color w:val="3C3C76"/>
                <w:spacing w:val="-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zonas</w:t>
            </w:r>
          </w:p>
          <w:p w:rsidR="001E7181" w:rsidRDefault="00317E40">
            <w:pPr>
              <w:pStyle w:val="TableParagraph"/>
              <w:spacing w:before="9"/>
              <w:ind w:left="26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comunes</w:t>
            </w:r>
            <w:r>
              <w:rPr>
                <w:color w:val="3C3C76"/>
                <w:spacing w:val="-7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y</w:t>
            </w:r>
            <w:r>
              <w:rPr>
                <w:color w:val="3C3C76"/>
                <w:spacing w:val="-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hacerlos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accesibles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20"/>
              <w:ind w:left="85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2.000,00</w:t>
            </w: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67"/>
              </w:tabs>
              <w:spacing w:before="20"/>
              <w:ind w:left="25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Poca</w:t>
            </w: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09"/>
              </w:tabs>
              <w:spacing w:before="20"/>
              <w:ind w:left="69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03</w:t>
            </w: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79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" w:line="164" w:lineRule="exact"/>
              <w:ind w:left="32"/>
              <w:rPr>
                <w:sz w:val="14"/>
              </w:rPr>
            </w:pPr>
            <w:r>
              <w:rPr>
                <w:color w:val="FFFFFF"/>
                <w:w w:val="105"/>
                <w:sz w:val="14"/>
              </w:rPr>
              <w:t>DESCRIPCIÓN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" w:line="164" w:lineRule="exact"/>
              <w:ind w:left="31"/>
              <w:rPr>
                <w:sz w:val="14"/>
              </w:rPr>
            </w:pPr>
            <w:r>
              <w:rPr>
                <w:color w:val="FFFFFF"/>
                <w:w w:val="105"/>
                <w:sz w:val="14"/>
              </w:rPr>
              <w:t>BENEFICIO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" w:line="164" w:lineRule="exact"/>
              <w:ind w:left="31"/>
              <w:rPr>
                <w:sz w:val="14"/>
              </w:rPr>
            </w:pPr>
            <w:r>
              <w:rPr>
                <w:color w:val="FFFFFF"/>
                <w:sz w:val="14"/>
              </w:rPr>
              <w:t>COSTE</w:t>
            </w:r>
            <w:r>
              <w:rPr>
                <w:color w:val="FFFFFF"/>
                <w:spacing w:val="-2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DE</w:t>
            </w:r>
            <w:r>
              <w:rPr>
                <w:color w:val="FFFFFF"/>
                <w:spacing w:val="1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INVERSIÓN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" w:line="164" w:lineRule="exact"/>
              <w:ind w:left="30"/>
              <w:rPr>
                <w:sz w:val="14"/>
              </w:rPr>
            </w:pPr>
            <w:r>
              <w:rPr>
                <w:color w:val="FFFFFF"/>
                <w:sz w:val="14"/>
              </w:rPr>
              <w:t>RANGO</w:t>
            </w:r>
            <w:r>
              <w:rPr>
                <w:color w:val="FFFFFF"/>
                <w:spacing w:val="1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COMPLEJIDAD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" w:line="164" w:lineRule="exact"/>
              <w:ind w:left="25"/>
              <w:rPr>
                <w:sz w:val="14"/>
              </w:rPr>
            </w:pPr>
            <w:r>
              <w:rPr>
                <w:color w:val="FFFFFF"/>
                <w:sz w:val="14"/>
              </w:rPr>
              <w:t>RANGO</w:t>
            </w:r>
            <w:r>
              <w:rPr>
                <w:color w:val="FFFFFF"/>
                <w:spacing w:val="-2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DE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COSTE</w:t>
            </w: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64" w:lineRule="exact"/>
              <w:ind w:left="882"/>
              <w:rPr>
                <w:sz w:val="14"/>
              </w:rPr>
            </w:pPr>
            <w:r>
              <w:rPr>
                <w:color w:val="FFFFFF"/>
                <w:w w:val="105"/>
                <w:sz w:val="14"/>
              </w:rPr>
              <w:t>38.560,00</w:t>
            </w: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000000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5" w:type="dxa"/>
            <w:tcBorders>
              <w:top w:val="single" w:sz="4" w:space="0" w:color="000000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577" w:type="dxa"/>
            <w:gridSpan w:val="2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64" w:lineRule="exact"/>
              <w:ind w:left="28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Clasificación</w:t>
            </w:r>
            <w:r>
              <w:rPr>
                <w:rFonts w:ascii="Calibri Light" w:hAnsi="Calibri Light"/>
                <w:spacing w:val="4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-5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las Medidas</w:t>
            </w:r>
            <w:r>
              <w:rPr>
                <w:rFonts w:ascii="Calibri Light" w:hAnsi="Calibri Light"/>
                <w:spacing w:val="2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por</w:t>
            </w:r>
            <w:r>
              <w:rPr>
                <w:rFonts w:ascii="Calibri Light" w:hAnsi="Calibri Light"/>
                <w:spacing w:val="-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Rango</w:t>
            </w:r>
            <w:r>
              <w:rPr>
                <w:rFonts w:ascii="Calibri Light" w:hAnsi="Calibri Light"/>
                <w:spacing w:val="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Económico:</w:t>
            </w: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64" w:lineRule="exact"/>
              <w:ind w:left="464"/>
              <w:rPr>
                <w:rFonts w:ascii="Calibri Light"/>
                <w:sz w:val="14"/>
              </w:rPr>
            </w:pPr>
            <w:r>
              <w:rPr>
                <w:rFonts w:ascii="Calibri Light"/>
                <w:w w:val="90"/>
                <w:sz w:val="14"/>
              </w:rPr>
              <w:t>-</w:t>
            </w:r>
            <w:r>
              <w:rPr>
                <w:rFonts w:ascii="Calibri Light"/>
                <w:spacing w:val="33"/>
                <w:sz w:val="14"/>
              </w:rPr>
              <w:t xml:space="preserve">   </w:t>
            </w:r>
            <w:r>
              <w:rPr>
                <w:rFonts w:ascii="Calibri Light"/>
                <w:sz w:val="14"/>
              </w:rPr>
              <w:t>Rango</w:t>
            </w:r>
            <w:r>
              <w:rPr>
                <w:rFonts w:ascii="Calibri Light"/>
                <w:spacing w:val="7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01</w:t>
            </w: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64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Hasta 500</w:t>
            </w:r>
            <w:r>
              <w:rPr>
                <w:rFonts w:ascii="Calibri Light" w:hAnsi="Calibri Light"/>
                <w:spacing w:val="6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euros</w:t>
            </w:r>
            <w:r>
              <w:rPr>
                <w:rFonts w:ascii="Calibri Light" w:hAnsi="Calibri Light"/>
                <w:spacing w:val="5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-2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coste</w:t>
            </w:r>
            <w:r>
              <w:rPr>
                <w:rFonts w:ascii="Calibri Light" w:hAnsi="Calibri Light"/>
                <w:spacing w:val="-2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inversión.</w:t>
            </w: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1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580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2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62" w:lineRule="exact"/>
              <w:ind w:left="464"/>
              <w:rPr>
                <w:rFonts w:ascii="Calibri Light"/>
                <w:sz w:val="14"/>
              </w:rPr>
            </w:pPr>
            <w:r>
              <w:rPr>
                <w:rFonts w:ascii="Calibri Light"/>
                <w:w w:val="90"/>
                <w:sz w:val="14"/>
              </w:rPr>
              <w:t>-</w:t>
            </w:r>
            <w:r>
              <w:rPr>
                <w:rFonts w:ascii="Calibri Light"/>
                <w:spacing w:val="33"/>
                <w:sz w:val="14"/>
              </w:rPr>
              <w:t xml:space="preserve">   </w:t>
            </w:r>
            <w:r>
              <w:rPr>
                <w:rFonts w:ascii="Calibri Light"/>
                <w:sz w:val="14"/>
              </w:rPr>
              <w:t>Rango</w:t>
            </w:r>
            <w:r>
              <w:rPr>
                <w:rFonts w:ascii="Calibri Light"/>
                <w:spacing w:val="7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03</w:t>
            </w:r>
          </w:p>
        </w:tc>
        <w:tc>
          <w:tcPr>
            <w:tcW w:w="5580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62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1.001</w:t>
            </w:r>
            <w:r>
              <w:rPr>
                <w:rFonts w:ascii="Calibri Light" w:hAnsi="Calibri Light"/>
                <w:spacing w:val="9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a</w:t>
            </w:r>
            <w:r>
              <w:rPr>
                <w:rFonts w:ascii="Calibri Light" w:hAnsi="Calibri Light"/>
                <w:spacing w:val="7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10.000</w:t>
            </w:r>
            <w:r>
              <w:rPr>
                <w:rFonts w:ascii="Calibri Light" w:hAnsi="Calibri Light"/>
                <w:spacing w:val="10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euros</w:t>
            </w:r>
            <w:r>
              <w:rPr>
                <w:rFonts w:ascii="Calibri Light" w:hAnsi="Calibri Light"/>
                <w:spacing w:val="8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coste</w:t>
            </w:r>
            <w:r>
              <w:rPr>
                <w:rFonts w:ascii="Calibri Light" w:hAnsi="Calibri Light"/>
                <w:spacing w:val="4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inversión.</w:t>
            </w:r>
          </w:p>
        </w:tc>
        <w:tc>
          <w:tcPr>
            <w:tcW w:w="1510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" w:line="164" w:lineRule="exact"/>
              <w:ind w:left="464"/>
              <w:rPr>
                <w:rFonts w:ascii="Calibri Light"/>
                <w:sz w:val="14"/>
              </w:rPr>
            </w:pPr>
            <w:r>
              <w:rPr>
                <w:rFonts w:ascii="Calibri Light"/>
                <w:w w:val="90"/>
                <w:sz w:val="14"/>
              </w:rPr>
              <w:t>-</w:t>
            </w:r>
            <w:r>
              <w:rPr>
                <w:rFonts w:ascii="Calibri Light"/>
                <w:spacing w:val="33"/>
                <w:sz w:val="14"/>
              </w:rPr>
              <w:t xml:space="preserve">   </w:t>
            </w:r>
            <w:r>
              <w:rPr>
                <w:rFonts w:ascii="Calibri Light"/>
                <w:sz w:val="14"/>
              </w:rPr>
              <w:t>Rango</w:t>
            </w:r>
            <w:r>
              <w:rPr>
                <w:rFonts w:ascii="Calibri Light"/>
                <w:spacing w:val="7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04</w:t>
            </w:r>
          </w:p>
        </w:tc>
        <w:tc>
          <w:tcPr>
            <w:tcW w:w="5580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" w:line="164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10.001</w:t>
            </w:r>
            <w:r>
              <w:rPr>
                <w:rFonts w:ascii="Calibri Light" w:hAnsi="Calibri Light"/>
                <w:spacing w:val="12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a</w:t>
            </w:r>
            <w:r>
              <w:rPr>
                <w:rFonts w:ascii="Calibri Light" w:hAnsi="Calibri Light"/>
                <w:spacing w:val="8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25.000</w:t>
            </w:r>
            <w:r>
              <w:rPr>
                <w:rFonts w:ascii="Calibri Light" w:hAnsi="Calibri Light"/>
                <w:spacing w:val="1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euros</w:t>
            </w:r>
            <w:r>
              <w:rPr>
                <w:rFonts w:ascii="Calibri Light" w:hAnsi="Calibri Light"/>
                <w:spacing w:val="7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4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coste de</w:t>
            </w:r>
            <w:r>
              <w:rPr>
                <w:rFonts w:ascii="Calibri Light" w:hAnsi="Calibri Light"/>
                <w:spacing w:val="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inversión.</w:t>
            </w:r>
          </w:p>
        </w:tc>
        <w:tc>
          <w:tcPr>
            <w:tcW w:w="1510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580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5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65" w:lineRule="exact"/>
              <w:ind w:left="464"/>
              <w:rPr>
                <w:rFonts w:ascii="Calibri Light"/>
                <w:sz w:val="14"/>
              </w:rPr>
            </w:pPr>
            <w:r>
              <w:rPr>
                <w:rFonts w:ascii="Calibri Light"/>
                <w:w w:val="90"/>
                <w:sz w:val="14"/>
              </w:rPr>
              <w:t>-</w:t>
            </w:r>
            <w:r>
              <w:rPr>
                <w:rFonts w:ascii="Calibri Light"/>
                <w:spacing w:val="33"/>
                <w:sz w:val="14"/>
              </w:rPr>
              <w:t xml:space="preserve">   </w:t>
            </w:r>
            <w:r>
              <w:rPr>
                <w:rFonts w:ascii="Calibri Light"/>
                <w:sz w:val="14"/>
              </w:rPr>
              <w:t>Rango</w:t>
            </w:r>
            <w:r>
              <w:rPr>
                <w:rFonts w:ascii="Calibri Light"/>
                <w:spacing w:val="7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06</w:t>
            </w:r>
          </w:p>
        </w:tc>
        <w:tc>
          <w:tcPr>
            <w:tcW w:w="5580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65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50.001</w:t>
            </w:r>
            <w:r>
              <w:rPr>
                <w:rFonts w:ascii="Calibri Light" w:hAnsi="Calibri Light"/>
                <w:spacing w:val="12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a</w:t>
            </w:r>
            <w:r>
              <w:rPr>
                <w:rFonts w:ascii="Calibri Light" w:hAnsi="Calibri Light"/>
                <w:spacing w:val="8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100.000</w:t>
            </w:r>
            <w:r>
              <w:rPr>
                <w:rFonts w:ascii="Calibri Light" w:hAnsi="Calibri Light"/>
                <w:spacing w:val="1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euros</w:t>
            </w:r>
            <w:r>
              <w:rPr>
                <w:rFonts w:ascii="Calibri Light" w:hAnsi="Calibri Light"/>
                <w:spacing w:val="10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coste</w:t>
            </w:r>
            <w:r>
              <w:rPr>
                <w:rFonts w:ascii="Calibri Light" w:hAnsi="Calibri Light"/>
                <w:spacing w:val="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inversión.</w:t>
            </w:r>
          </w:p>
        </w:tc>
        <w:tc>
          <w:tcPr>
            <w:tcW w:w="1510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64" w:lineRule="exact"/>
              <w:ind w:left="464"/>
              <w:rPr>
                <w:rFonts w:ascii="Calibri Light"/>
                <w:sz w:val="14"/>
              </w:rPr>
            </w:pPr>
            <w:r>
              <w:rPr>
                <w:rFonts w:ascii="Calibri Light"/>
                <w:w w:val="90"/>
                <w:sz w:val="14"/>
              </w:rPr>
              <w:t>-</w:t>
            </w:r>
            <w:r>
              <w:rPr>
                <w:rFonts w:ascii="Calibri Light"/>
                <w:spacing w:val="33"/>
                <w:sz w:val="14"/>
              </w:rPr>
              <w:t xml:space="preserve">   </w:t>
            </w:r>
            <w:r>
              <w:rPr>
                <w:rFonts w:ascii="Calibri Light"/>
                <w:sz w:val="14"/>
              </w:rPr>
              <w:t>Rango</w:t>
            </w:r>
            <w:r>
              <w:rPr>
                <w:rFonts w:ascii="Calibri Light"/>
                <w:spacing w:val="7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07</w:t>
            </w:r>
          </w:p>
        </w:tc>
        <w:tc>
          <w:tcPr>
            <w:tcW w:w="5580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64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Más</w:t>
            </w:r>
            <w:r>
              <w:rPr>
                <w:rFonts w:ascii="Calibri Light" w:hAnsi="Calibri Light"/>
                <w:spacing w:val="9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100.001</w:t>
            </w:r>
            <w:r>
              <w:rPr>
                <w:rFonts w:ascii="Calibri Light" w:hAnsi="Calibri Light"/>
                <w:spacing w:val="1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euros</w:t>
            </w:r>
            <w:r>
              <w:rPr>
                <w:rFonts w:ascii="Calibri Light" w:hAnsi="Calibri Light"/>
                <w:spacing w:val="7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coste</w:t>
            </w:r>
            <w:r>
              <w:rPr>
                <w:rFonts w:ascii="Calibri Light" w:hAnsi="Calibri Light"/>
                <w:spacing w:val="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 inversión.</w:t>
            </w:r>
          </w:p>
        </w:tc>
        <w:tc>
          <w:tcPr>
            <w:tcW w:w="1510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1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64" w:lineRule="exact"/>
              <w:ind w:left="28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Clasificación</w:t>
            </w:r>
            <w:r>
              <w:rPr>
                <w:rFonts w:ascii="Calibri Light" w:hAnsi="Calibri Light"/>
                <w:spacing w:val="4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-5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las Medidas por</w:t>
            </w:r>
            <w:r>
              <w:rPr>
                <w:rFonts w:ascii="Calibri Light" w:hAnsi="Calibri Light"/>
                <w:spacing w:val="-5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Complejidad:</w:t>
            </w: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1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tabs>
                <w:tab w:val="left" w:pos="704"/>
              </w:tabs>
              <w:spacing w:before="1" w:line="164" w:lineRule="exact"/>
              <w:ind w:left="464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-</w:t>
            </w:r>
            <w:r>
              <w:rPr>
                <w:rFonts w:ascii="Calibri Light" w:hAnsi="Calibri Light"/>
                <w:sz w:val="14"/>
              </w:rPr>
              <w:tab/>
              <w:t>Mínima</w:t>
            </w: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1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tabs>
                <w:tab w:val="left" w:pos="704"/>
              </w:tabs>
              <w:spacing w:line="162" w:lineRule="exact"/>
              <w:ind w:left="464"/>
              <w:rPr>
                <w:rFonts w:ascii="Calibri Light"/>
                <w:sz w:val="14"/>
              </w:rPr>
            </w:pPr>
            <w:r>
              <w:rPr>
                <w:rFonts w:ascii="Calibri Light"/>
                <w:sz w:val="14"/>
              </w:rPr>
              <w:t>-</w:t>
            </w:r>
            <w:r>
              <w:rPr>
                <w:rFonts w:ascii="Calibri Light"/>
                <w:sz w:val="14"/>
              </w:rPr>
              <w:tab/>
              <w:t>Elevada</w:t>
            </w: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2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tabs>
                <w:tab w:val="left" w:pos="704"/>
              </w:tabs>
              <w:spacing w:line="162" w:lineRule="exact"/>
              <w:ind w:left="464"/>
              <w:rPr>
                <w:rFonts w:ascii="Calibri Light"/>
                <w:sz w:val="14"/>
              </w:rPr>
            </w:pPr>
            <w:r>
              <w:rPr>
                <w:rFonts w:ascii="Calibri Light"/>
                <w:sz w:val="14"/>
              </w:rPr>
              <w:t>-</w:t>
            </w:r>
            <w:r>
              <w:rPr>
                <w:rFonts w:ascii="Calibri Light"/>
                <w:sz w:val="14"/>
              </w:rPr>
              <w:tab/>
              <w:t>Muy</w:t>
            </w:r>
            <w:r>
              <w:rPr>
                <w:rFonts w:ascii="Calibri Light"/>
                <w:spacing w:val="4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Elevada</w:t>
            </w: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 w:rsidR="001E7181" w:rsidRDefault="001E7181">
      <w:pPr>
        <w:rPr>
          <w:rFonts w:ascii="Times New Roman"/>
          <w:sz w:val="12"/>
        </w:rPr>
        <w:sectPr w:rsidR="001E7181">
          <w:headerReference w:type="default" r:id="rId150"/>
          <w:footerReference w:type="default" r:id="rId151"/>
          <w:pgSz w:w="16860" w:h="11930" w:orient="landscape"/>
          <w:pgMar w:top="1040" w:right="1300" w:bottom="280" w:left="1140" w:header="0" w:footer="0" w:gutter="0"/>
          <w:cols w:space="720"/>
        </w:sectPr>
      </w:pPr>
    </w:p>
    <w:p w:rsidR="001E7181" w:rsidRDefault="001E7181">
      <w:pPr>
        <w:pStyle w:val="Textoindependiente"/>
        <w:spacing w:before="10"/>
        <w:rPr>
          <w:sz w:val="5"/>
        </w:rPr>
      </w:pPr>
    </w:p>
    <w:p w:rsidR="001E7181" w:rsidRDefault="00317E40">
      <w:pPr>
        <w:pStyle w:val="Textoindependiente"/>
        <w:ind w:left="375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s">
            <w:drawing>
              <wp:inline distT="0" distB="0" distL="0" distR="0">
                <wp:extent cx="6036310" cy="218440"/>
                <wp:effectExtent l="9525" t="9525" r="12065" b="10160"/>
                <wp:docPr id="302" name="docshape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63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8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6.2.</w:t>
                            </w:r>
                            <w:r>
                              <w:rPr>
                                <w:color w:val="174655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Seguridad</w:t>
                            </w:r>
                            <w:r>
                              <w:rPr>
                                <w:color w:val="174655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contra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incendios.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10" o:spid="_x0000_s1099" type="#_x0000_t202" style="width:475.3pt;height:1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" filled="f" strokeweight=".48pt">
                <v:textbox inset="0,0,0,0">
                  <w:txbxContent>
                    <w:p w:rsidR="001E7181" w:rsidRDefault="00317E40">
                      <w:pPr>
                        <w:spacing w:before="18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2"/>
                          <w:sz w:val="24"/>
                        </w:rPr>
                        <w:t>6.2.</w:t>
                      </w:r>
                      <w:r>
                        <w:rPr>
                          <w:color w:val="174655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Seguridad</w:t>
                      </w:r>
                      <w:r>
                        <w:rPr>
                          <w:color w:val="174655"/>
                          <w:spacing w:val="-1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contra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incendios.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E7181" w:rsidRDefault="001E7181">
      <w:pPr>
        <w:pStyle w:val="Textoindependiente"/>
        <w:spacing w:before="11"/>
        <w:rPr>
          <w:sz w:val="10"/>
        </w:rPr>
      </w:pPr>
    </w:p>
    <w:p w:rsidR="001E7181" w:rsidRDefault="00317E40">
      <w:pPr>
        <w:pStyle w:val="Textoindependiente"/>
        <w:spacing w:before="57"/>
        <w:ind w:left="110" w:right="331"/>
      </w:pPr>
      <w:r>
        <w:t>Atendiendo al guion establecido en el RD 853/2021, en este apartado vamos a analizar los siguientes puntos</w:t>
      </w:r>
      <w:r>
        <w:rPr>
          <w:spacing w:val="-47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Documento</w:t>
      </w:r>
      <w:r>
        <w:rPr>
          <w:spacing w:val="-2"/>
        </w:rPr>
        <w:t xml:space="preserve"> </w:t>
      </w:r>
      <w:r>
        <w:t>Básico</w:t>
      </w:r>
      <w:r>
        <w:rPr>
          <w:spacing w:val="-4"/>
        </w:rPr>
        <w:t xml:space="preserve"> </w:t>
      </w:r>
      <w:r>
        <w:t>SI</w:t>
      </w:r>
      <w:r>
        <w:rPr>
          <w:spacing w:val="-6"/>
        </w:rPr>
        <w:t xml:space="preserve"> </w:t>
      </w:r>
      <w:r>
        <w:t>Seguridad en</w:t>
      </w:r>
      <w:r>
        <w:rPr>
          <w:spacing w:val="1"/>
        </w:rPr>
        <w:t xml:space="preserve"> </w:t>
      </w:r>
      <w:r>
        <w:t>caso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incendio.</w:t>
      </w:r>
    </w:p>
    <w:p w:rsidR="001E7181" w:rsidRDefault="001E7181">
      <w:pPr>
        <w:pStyle w:val="Textoindependiente"/>
      </w:pP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line="267" w:lineRule="exact"/>
        <w:ind w:hanging="366"/>
      </w:pPr>
      <w:r>
        <w:t>SI</w:t>
      </w:r>
      <w:r>
        <w:rPr>
          <w:spacing w:val="-11"/>
        </w:rPr>
        <w:t xml:space="preserve"> </w:t>
      </w:r>
      <w:r>
        <w:t>1</w:t>
      </w:r>
      <w:r>
        <w:rPr>
          <w:spacing w:val="-8"/>
        </w:rPr>
        <w:t xml:space="preserve"> </w:t>
      </w:r>
      <w:r>
        <w:t>Propagación</w:t>
      </w:r>
      <w:r>
        <w:rPr>
          <w:spacing w:val="-1"/>
        </w:rPr>
        <w:t xml:space="preserve"> </w:t>
      </w:r>
      <w:r>
        <w:t>interior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line="267" w:lineRule="exact"/>
        <w:ind w:hanging="366"/>
      </w:pPr>
      <w:r>
        <w:t>SI</w:t>
      </w:r>
      <w:r>
        <w:rPr>
          <w:spacing w:val="-11"/>
        </w:rPr>
        <w:t xml:space="preserve"> </w:t>
      </w:r>
      <w:r>
        <w:t>2</w:t>
      </w:r>
      <w:r>
        <w:rPr>
          <w:spacing w:val="-10"/>
        </w:rPr>
        <w:t xml:space="preserve"> </w:t>
      </w:r>
      <w:r>
        <w:t>Propagación</w:t>
      </w:r>
      <w:r>
        <w:rPr>
          <w:spacing w:val="-4"/>
        </w:rPr>
        <w:t xml:space="preserve"> </w:t>
      </w:r>
      <w:r>
        <w:t>exterior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before="1"/>
        <w:ind w:hanging="366"/>
      </w:pPr>
      <w:r>
        <w:t>SI</w:t>
      </w:r>
      <w:r>
        <w:rPr>
          <w:spacing w:val="-8"/>
        </w:rPr>
        <w:t xml:space="preserve"> </w:t>
      </w:r>
      <w:r>
        <w:t>3</w:t>
      </w:r>
      <w:r>
        <w:rPr>
          <w:spacing w:val="-6"/>
        </w:rPr>
        <w:t xml:space="preserve"> </w:t>
      </w:r>
      <w:r>
        <w:t>Evacuación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ocupantes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ind w:hanging="366"/>
      </w:pPr>
      <w:r>
        <w:rPr>
          <w:spacing w:val="-1"/>
        </w:rPr>
        <w:t>SI</w:t>
      </w:r>
      <w:r>
        <w:rPr>
          <w:spacing w:val="-12"/>
        </w:rPr>
        <w:t xml:space="preserve"> </w:t>
      </w:r>
      <w:r>
        <w:rPr>
          <w:spacing w:val="-1"/>
        </w:rPr>
        <w:t>4 Instalaciones</w:t>
      </w:r>
      <w:r>
        <w:rPr>
          <w:spacing w:val="-7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protección</w:t>
      </w:r>
      <w:r>
        <w:rPr>
          <w:spacing w:val="-4"/>
        </w:rPr>
        <w:t xml:space="preserve"> </w:t>
      </w:r>
      <w:r>
        <w:t>contra</w:t>
      </w:r>
      <w:r>
        <w:rPr>
          <w:spacing w:val="-9"/>
        </w:rPr>
        <w:t xml:space="preserve"> </w:t>
      </w:r>
      <w:r>
        <w:t>incendios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before="3" w:line="267" w:lineRule="exact"/>
        <w:ind w:hanging="366"/>
      </w:pPr>
      <w:r>
        <w:t>SI</w:t>
      </w:r>
      <w:r>
        <w:rPr>
          <w:spacing w:val="-7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Intervención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Bomberos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line="267" w:lineRule="exact"/>
        <w:ind w:hanging="366"/>
      </w:pPr>
      <w:r>
        <w:t>SI</w:t>
      </w:r>
      <w:r>
        <w:rPr>
          <w:spacing w:val="-8"/>
        </w:rPr>
        <w:t xml:space="preserve"> </w:t>
      </w:r>
      <w:r>
        <w:t>6</w:t>
      </w:r>
      <w:r>
        <w:rPr>
          <w:spacing w:val="-2"/>
        </w:rPr>
        <w:t xml:space="preserve"> </w:t>
      </w:r>
      <w:r>
        <w:t>Resistencia</w:t>
      </w:r>
      <w:r>
        <w:rPr>
          <w:spacing w:val="-5"/>
        </w:rPr>
        <w:t xml:space="preserve"> </w:t>
      </w:r>
      <w:r>
        <w:t>Estructural</w:t>
      </w:r>
      <w:r>
        <w:rPr>
          <w:spacing w:val="-10"/>
        </w:rPr>
        <w:t xml:space="preserve"> </w:t>
      </w:r>
      <w:r>
        <w:t>al</w:t>
      </w:r>
      <w:r>
        <w:rPr>
          <w:spacing w:val="-7"/>
        </w:rPr>
        <w:t xml:space="preserve"> </w:t>
      </w:r>
      <w:r>
        <w:t>incendio.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110" w:right="283"/>
      </w:pPr>
      <w:r>
        <w:t>La finalidad del citado documento consiste en reducir a límites aceptables el riesgo de que los usuarios de un</w:t>
      </w:r>
      <w:r>
        <w:rPr>
          <w:spacing w:val="-47"/>
        </w:rPr>
        <w:t xml:space="preserve"> </w:t>
      </w:r>
      <w:r>
        <w:t>edificio</w:t>
      </w:r>
      <w:r>
        <w:rPr>
          <w:spacing w:val="1"/>
        </w:rPr>
        <w:t xml:space="preserve"> </w:t>
      </w:r>
      <w:r>
        <w:t>sufran</w:t>
      </w:r>
      <w:r>
        <w:rPr>
          <w:spacing w:val="5"/>
        </w:rPr>
        <w:t xml:space="preserve"> </w:t>
      </w:r>
      <w:r>
        <w:t>daños derivados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incendio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origen</w:t>
      </w:r>
      <w:r>
        <w:rPr>
          <w:spacing w:val="7"/>
        </w:rPr>
        <w:t xml:space="preserve"> </w:t>
      </w:r>
      <w:r>
        <w:t>accidental,</w:t>
      </w:r>
      <w:r>
        <w:rPr>
          <w:spacing w:val="6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consecuencia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características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su</w:t>
      </w:r>
      <w:r>
        <w:rPr>
          <w:spacing w:val="-2"/>
        </w:rPr>
        <w:t xml:space="preserve"> </w:t>
      </w:r>
      <w:r>
        <w:t>proyecto,</w:t>
      </w:r>
      <w:r>
        <w:rPr>
          <w:spacing w:val="1"/>
        </w:rPr>
        <w:t xml:space="preserve"> </w:t>
      </w:r>
      <w:r>
        <w:t>construcción,</w:t>
      </w:r>
      <w:r>
        <w:rPr>
          <w:spacing w:val="-4"/>
        </w:rPr>
        <w:t xml:space="preserve"> </w:t>
      </w:r>
      <w:r>
        <w:t>uso</w:t>
      </w:r>
      <w:r>
        <w:rPr>
          <w:spacing w:val="-4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mantenimiento.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Prrafodelista"/>
        <w:numPr>
          <w:ilvl w:val="0"/>
          <w:numId w:val="6"/>
        </w:numPr>
        <w:tabs>
          <w:tab w:val="left" w:pos="834"/>
        </w:tabs>
        <w:spacing w:before="1"/>
        <w:ind w:right="616" w:hanging="360"/>
        <w:jc w:val="both"/>
      </w:pPr>
      <w:r>
        <w:t>Término prexistente. Procede de la terminología del mundo de los seguros y se refiere al edificio</w:t>
      </w:r>
      <w:r>
        <w:rPr>
          <w:spacing w:val="-47"/>
        </w:rPr>
        <w:t xml:space="preserve"> </w:t>
      </w:r>
      <w:r>
        <w:t>existente en el momento actual. Lo que existe en el momento previo a cualquier actuación. En la</w:t>
      </w:r>
      <w:r>
        <w:rPr>
          <w:spacing w:val="-47"/>
        </w:rPr>
        <w:t xml:space="preserve"> </w:t>
      </w:r>
      <w:r>
        <w:t>mayoría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situaciones</w:t>
      </w:r>
      <w:r>
        <w:rPr>
          <w:spacing w:val="-6"/>
        </w:rPr>
        <w:t xml:space="preserve"> </w:t>
      </w:r>
      <w:r>
        <w:t>en este</w:t>
      </w:r>
      <w:r>
        <w:rPr>
          <w:spacing w:val="-7"/>
        </w:rPr>
        <w:t xml:space="preserve"> </w:t>
      </w:r>
      <w:r>
        <w:t>documento</w:t>
      </w:r>
      <w:r>
        <w:rPr>
          <w:spacing w:val="-8"/>
        </w:rPr>
        <w:t xml:space="preserve"> </w:t>
      </w:r>
      <w:r>
        <w:t>son</w:t>
      </w:r>
      <w:r>
        <w:rPr>
          <w:spacing w:val="-4"/>
        </w:rPr>
        <w:t xml:space="preserve"> </w:t>
      </w:r>
      <w:r>
        <w:t>equivalentes existente</w:t>
      </w:r>
      <w:r>
        <w:rPr>
          <w:spacing w:val="-9"/>
        </w:rPr>
        <w:t xml:space="preserve"> </w:t>
      </w:r>
      <w:r>
        <w:t>y prexistente.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spacing w:before="1"/>
        <w:ind w:left="110" w:right="924"/>
      </w:pPr>
      <w:r>
        <w:t>Es recomendable tener presente el contenido de este documento, pero no siendo útil insertarlo aquí,</w:t>
      </w:r>
      <w:r>
        <w:rPr>
          <w:spacing w:val="-47"/>
        </w:rPr>
        <w:t xml:space="preserve"> </w:t>
      </w:r>
      <w:r>
        <w:t>recomendamos su consulta vía página web oficial.</w:t>
      </w:r>
      <w:r>
        <w:rPr>
          <w:spacing w:val="1"/>
        </w:rPr>
        <w:t xml:space="preserve"> </w:t>
      </w:r>
      <w:hyperlink r:id="rId152">
        <w:r>
          <w:rPr>
            <w:color w:val="7976B6"/>
          </w:rPr>
          <w:t>https://www.codigotecnico.org/DocumentosCTE/SeguridadEnCasoDeIncendio.html</w:t>
        </w:r>
      </w:hyperlink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ind w:left="110" w:right="492"/>
      </w:pPr>
      <w:r>
        <w:t>NOTA DE REDACCIÓN. Seguimos el criterio de orden que aparece en DB SI, en contra de lo especificado en</w:t>
      </w:r>
      <w:r>
        <w:rPr>
          <w:spacing w:val="-47"/>
        </w:rPr>
        <w:t xml:space="preserve"> </w:t>
      </w:r>
      <w:r>
        <w:t>Documento Índice comentado Libro Edificio Existente (elaborado por MITMA, IETcc-CSIC, CGATE,</w:t>
      </w:r>
      <w:r>
        <w:rPr>
          <w:spacing w:val="1"/>
        </w:rPr>
        <w:t xml:space="preserve"> </w:t>
      </w:r>
      <w:r>
        <w:t>CSCAE,FEMP y</w:t>
      </w:r>
      <w:r>
        <w:rPr>
          <w:spacing w:val="-3"/>
        </w:rPr>
        <w:t xml:space="preserve"> </w:t>
      </w:r>
      <w:r>
        <w:t>GBCe).</w:t>
      </w:r>
    </w:p>
    <w:p w:rsidR="001E7181" w:rsidRDefault="001E7181">
      <w:pPr>
        <w:pStyle w:val="Textoindependiente"/>
        <w:spacing w:before="2"/>
      </w:pPr>
    </w:p>
    <w:p w:rsidR="001E7181" w:rsidRDefault="00317E40">
      <w:pPr>
        <w:ind w:left="110"/>
      </w:pPr>
      <w:r>
        <w:rPr>
          <w:spacing w:val="-1"/>
        </w:rPr>
        <w:t>INTERPRETACIÓN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CUADROS: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ind w:hanging="366"/>
      </w:pPr>
      <w:r>
        <w:rPr>
          <w:spacing w:val="-1"/>
        </w:rPr>
        <w:t>PRIORIDAD:</w:t>
      </w:r>
      <w:r>
        <w:rPr>
          <w:spacing w:val="-12"/>
        </w:rPr>
        <w:t xml:space="preserve"> </w:t>
      </w:r>
      <w:r>
        <w:rPr>
          <w:spacing w:val="-1"/>
        </w:rPr>
        <w:t>Se</w:t>
      </w:r>
      <w:r>
        <w:rPr>
          <w:spacing w:val="-6"/>
        </w:rPr>
        <w:t xml:space="preserve"> </w:t>
      </w:r>
      <w:r>
        <w:rPr>
          <w:spacing w:val="-1"/>
        </w:rPr>
        <w:t>establece</w:t>
      </w:r>
      <w:r>
        <w:rPr>
          <w:spacing w:val="-6"/>
        </w:rPr>
        <w:t xml:space="preserve"> </w:t>
      </w:r>
      <w:r>
        <w:t>según</w:t>
      </w:r>
      <w:r>
        <w:rPr>
          <w:spacing w:val="-1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presente</w:t>
      </w:r>
      <w:r>
        <w:rPr>
          <w:spacing w:val="-6"/>
        </w:rPr>
        <w:t xml:space="preserve"> </w:t>
      </w:r>
      <w:r>
        <w:t>cuadro.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ind w:right="375" w:hanging="360"/>
      </w:pPr>
      <w:r>
        <w:rPr>
          <w:noProof/>
          <w:lang w:eastAsia="es-ES"/>
        </w:rPr>
        <w:drawing>
          <wp:anchor distT="0" distB="0" distL="0" distR="0" simplePos="0" relativeHeight="251567616" behindDoc="1" locked="0" layoutInCell="1" allowOverlap="1">
            <wp:simplePos x="0" y="0"/>
            <wp:positionH relativeFrom="page">
              <wp:posOffset>1203960</wp:posOffset>
            </wp:positionH>
            <wp:positionV relativeFrom="paragraph">
              <wp:posOffset>667811</wp:posOffset>
            </wp:positionV>
            <wp:extent cx="2582970" cy="771525"/>
            <wp:effectExtent l="0" t="0" r="0" b="0"/>
            <wp:wrapNone/>
            <wp:docPr id="79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8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297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El presente cuadro es un paso previo al Plan de Actuaciones, que incluirá esta información y otra de</w:t>
      </w:r>
      <w:r>
        <w:rPr>
          <w:spacing w:val="-47"/>
        </w:rPr>
        <w:t xml:space="preserve"> </w:t>
      </w:r>
      <w:r>
        <w:t>carácter relevante.</w:t>
      </w:r>
    </w:p>
    <w:p w:rsidR="001E7181" w:rsidRDefault="001E7181">
      <w:pPr>
        <w:pStyle w:val="Textoindependiente"/>
        <w:spacing w:before="7"/>
        <w:rPr>
          <w:sz w:val="21"/>
        </w:rPr>
      </w:pPr>
    </w:p>
    <w:tbl>
      <w:tblPr>
        <w:tblStyle w:val="TableNormal"/>
        <w:tblW w:w="0" w:type="auto"/>
        <w:tblInd w:w="87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00"/>
        <w:gridCol w:w="1321"/>
        <w:gridCol w:w="1539"/>
      </w:tblGrid>
      <w:tr w:rsidR="001E7181">
        <w:trPr>
          <w:trHeight w:val="222"/>
        </w:trPr>
        <w:tc>
          <w:tcPr>
            <w:tcW w:w="1200" w:type="dxa"/>
            <w:shd w:val="clear" w:color="auto" w:fill="44526A"/>
          </w:tcPr>
          <w:p w:rsidR="001E7181" w:rsidRDefault="00317E40">
            <w:pPr>
              <w:pStyle w:val="TableParagraph"/>
              <w:spacing w:line="203" w:lineRule="exact"/>
              <w:ind w:left="64"/>
              <w:rPr>
                <w:rFonts w:ascii="Calibri Light"/>
                <w:sz w:val="18"/>
              </w:rPr>
            </w:pPr>
            <w:r>
              <w:rPr>
                <w:rFonts w:ascii="Calibri Light"/>
                <w:color w:val="FFFFFF"/>
                <w:sz w:val="18"/>
              </w:rPr>
              <w:t>Importe</w:t>
            </w:r>
            <w:r>
              <w:rPr>
                <w:rFonts w:ascii="Calibri Light"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alibri Light"/>
                <w:color w:val="FFFFFF"/>
                <w:sz w:val="18"/>
              </w:rPr>
              <w:t>Total</w:t>
            </w:r>
          </w:p>
        </w:tc>
        <w:tc>
          <w:tcPr>
            <w:tcW w:w="1321" w:type="dxa"/>
            <w:tcBorders>
              <w:righ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203" w:lineRule="exact"/>
              <w:ind w:right="203"/>
              <w:jc w:val="right"/>
              <w:rPr>
                <w:rFonts w:ascii="Calibri Light"/>
                <w:sz w:val="18"/>
              </w:rPr>
            </w:pPr>
            <w:r>
              <w:rPr>
                <w:rFonts w:ascii="Calibri Light"/>
                <w:color w:val="FFFFFF"/>
                <w:sz w:val="18"/>
              </w:rPr>
              <w:t>Tipo</w:t>
            </w:r>
            <w:r>
              <w:rPr>
                <w:rFonts w:ascii="Calibri Light"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Calibri Light"/>
                <w:color w:val="FFFFFF"/>
                <w:sz w:val="18"/>
              </w:rPr>
              <w:t>Prioridad</w:t>
            </w:r>
          </w:p>
        </w:tc>
        <w:tc>
          <w:tcPr>
            <w:tcW w:w="1539" w:type="dxa"/>
            <w:tcBorders>
              <w:left w:val="single" w:sz="8" w:space="0" w:color="000000"/>
              <w:right w:val="single" w:sz="1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203" w:lineRule="exact"/>
              <w:ind w:right="-44"/>
              <w:jc w:val="right"/>
              <w:rPr>
                <w:rFonts w:ascii="Calibri Light" w:hAnsi="Calibri Light"/>
                <w:sz w:val="18"/>
              </w:rPr>
            </w:pPr>
            <w:r>
              <w:rPr>
                <w:rFonts w:ascii="Calibri Light" w:hAnsi="Calibri Light"/>
                <w:color w:val="FFFFFF"/>
                <w:sz w:val="18"/>
              </w:rPr>
              <w:t>0,00</w:t>
            </w:r>
            <w:r>
              <w:rPr>
                <w:rFonts w:ascii="Calibri Light" w:hAnsi="Calibri Light"/>
                <w:color w:val="FFFFFF"/>
                <w:spacing w:val="-1"/>
                <w:sz w:val="18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8"/>
              </w:rPr>
              <w:t>€</w:t>
            </w:r>
          </w:p>
        </w:tc>
      </w:tr>
      <w:tr w:rsidR="001E7181">
        <w:trPr>
          <w:trHeight w:val="225"/>
        </w:trPr>
        <w:tc>
          <w:tcPr>
            <w:tcW w:w="1200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21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205" w:lineRule="exact"/>
              <w:ind w:left="500" w:right="451"/>
              <w:jc w:val="center"/>
              <w:rPr>
                <w:rFonts w:ascii="Calibri Light"/>
                <w:sz w:val="18"/>
              </w:rPr>
            </w:pPr>
            <w:r>
              <w:rPr>
                <w:rFonts w:ascii="Calibri Light"/>
                <w:color w:val="FF0000"/>
                <w:sz w:val="18"/>
              </w:rPr>
              <w:t>Alta</w:t>
            </w:r>
          </w:p>
        </w:tc>
        <w:tc>
          <w:tcPr>
            <w:tcW w:w="1539" w:type="dxa"/>
            <w:tcBorders>
              <w:left w:val="single" w:sz="8" w:space="0" w:color="000000"/>
              <w:right w:val="single" w:sz="18" w:space="0" w:color="000000"/>
            </w:tcBorders>
          </w:tcPr>
          <w:p w:rsidR="001E7181" w:rsidRDefault="00317E40">
            <w:pPr>
              <w:pStyle w:val="TableParagraph"/>
              <w:spacing w:line="205" w:lineRule="exact"/>
              <w:ind w:right="-44"/>
              <w:jc w:val="right"/>
              <w:rPr>
                <w:rFonts w:ascii="Calibri Light" w:hAnsi="Calibri Light"/>
                <w:sz w:val="18"/>
              </w:rPr>
            </w:pPr>
            <w:r>
              <w:rPr>
                <w:rFonts w:ascii="Calibri Light" w:hAnsi="Calibri Light"/>
                <w:sz w:val="18"/>
              </w:rPr>
              <w:t>0,00</w:t>
            </w:r>
            <w:r>
              <w:rPr>
                <w:rFonts w:ascii="Calibri Light" w:hAnsi="Calibri Light"/>
                <w:spacing w:val="-1"/>
                <w:sz w:val="18"/>
              </w:rPr>
              <w:t xml:space="preserve"> </w:t>
            </w:r>
            <w:r>
              <w:rPr>
                <w:rFonts w:ascii="Calibri Light" w:hAnsi="Calibri Light"/>
                <w:sz w:val="18"/>
              </w:rPr>
              <w:t>€</w:t>
            </w:r>
          </w:p>
        </w:tc>
      </w:tr>
      <w:tr w:rsidR="001E7181">
        <w:trPr>
          <w:trHeight w:val="222"/>
        </w:trPr>
        <w:tc>
          <w:tcPr>
            <w:tcW w:w="1200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21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203" w:lineRule="exact"/>
              <w:ind w:left="450"/>
              <w:rPr>
                <w:rFonts w:ascii="Calibri Light"/>
                <w:sz w:val="18"/>
              </w:rPr>
            </w:pPr>
            <w:r>
              <w:rPr>
                <w:rFonts w:ascii="Calibri Light"/>
                <w:color w:val="2D5293"/>
                <w:sz w:val="18"/>
              </w:rPr>
              <w:t>Media</w:t>
            </w:r>
          </w:p>
        </w:tc>
        <w:tc>
          <w:tcPr>
            <w:tcW w:w="1539" w:type="dxa"/>
            <w:tcBorders>
              <w:left w:val="single" w:sz="8" w:space="0" w:color="000000"/>
              <w:right w:val="single" w:sz="18" w:space="0" w:color="000000"/>
            </w:tcBorders>
          </w:tcPr>
          <w:p w:rsidR="001E7181" w:rsidRDefault="00317E40">
            <w:pPr>
              <w:pStyle w:val="TableParagraph"/>
              <w:spacing w:line="203" w:lineRule="exact"/>
              <w:ind w:right="-44"/>
              <w:jc w:val="right"/>
              <w:rPr>
                <w:rFonts w:ascii="Calibri Light" w:hAnsi="Calibri Light"/>
                <w:sz w:val="18"/>
              </w:rPr>
            </w:pPr>
            <w:r>
              <w:rPr>
                <w:rFonts w:ascii="Calibri Light" w:hAnsi="Calibri Light"/>
                <w:sz w:val="18"/>
              </w:rPr>
              <w:t>0,00</w:t>
            </w:r>
            <w:r>
              <w:rPr>
                <w:rFonts w:ascii="Calibri Light" w:hAnsi="Calibri Light"/>
                <w:spacing w:val="-1"/>
                <w:sz w:val="18"/>
              </w:rPr>
              <w:t xml:space="preserve"> </w:t>
            </w:r>
            <w:r>
              <w:rPr>
                <w:rFonts w:ascii="Calibri Light" w:hAnsi="Calibri Light"/>
                <w:sz w:val="18"/>
              </w:rPr>
              <w:t>€</w:t>
            </w:r>
          </w:p>
        </w:tc>
      </w:tr>
      <w:tr w:rsidR="001E7181">
        <w:trPr>
          <w:trHeight w:val="225"/>
        </w:trPr>
        <w:tc>
          <w:tcPr>
            <w:tcW w:w="1200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21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205" w:lineRule="exact"/>
              <w:ind w:left="505" w:right="451"/>
              <w:jc w:val="center"/>
              <w:rPr>
                <w:rFonts w:ascii="Calibri Light"/>
                <w:sz w:val="18"/>
              </w:rPr>
            </w:pPr>
            <w:r>
              <w:rPr>
                <w:rFonts w:ascii="Calibri Light"/>
                <w:color w:val="528235"/>
                <w:sz w:val="18"/>
              </w:rPr>
              <w:t>Baja</w:t>
            </w:r>
          </w:p>
        </w:tc>
        <w:tc>
          <w:tcPr>
            <w:tcW w:w="1539" w:type="dxa"/>
            <w:tcBorders>
              <w:left w:val="single" w:sz="8" w:space="0" w:color="000000"/>
              <w:right w:val="single" w:sz="18" w:space="0" w:color="000000"/>
            </w:tcBorders>
          </w:tcPr>
          <w:p w:rsidR="001E7181" w:rsidRDefault="00317E40">
            <w:pPr>
              <w:pStyle w:val="TableParagraph"/>
              <w:spacing w:line="205" w:lineRule="exact"/>
              <w:ind w:right="-44"/>
              <w:jc w:val="right"/>
              <w:rPr>
                <w:rFonts w:ascii="Calibri Light" w:hAnsi="Calibri Light"/>
                <w:sz w:val="18"/>
              </w:rPr>
            </w:pPr>
            <w:r>
              <w:rPr>
                <w:rFonts w:ascii="Calibri Light" w:hAnsi="Calibri Light"/>
                <w:sz w:val="18"/>
              </w:rPr>
              <w:t>0,00</w:t>
            </w:r>
            <w:r>
              <w:rPr>
                <w:rFonts w:ascii="Calibri Light" w:hAnsi="Calibri Light"/>
                <w:spacing w:val="-1"/>
                <w:sz w:val="18"/>
              </w:rPr>
              <w:t xml:space="preserve"> </w:t>
            </w:r>
            <w:r>
              <w:rPr>
                <w:rFonts w:ascii="Calibri Light" w:hAnsi="Calibri Light"/>
                <w:sz w:val="18"/>
              </w:rPr>
              <w:t>€</w:t>
            </w:r>
          </w:p>
        </w:tc>
      </w:tr>
      <w:tr w:rsidR="001E7181">
        <w:trPr>
          <w:trHeight w:val="220"/>
        </w:trPr>
        <w:tc>
          <w:tcPr>
            <w:tcW w:w="120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21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200" w:lineRule="exact"/>
              <w:ind w:right="195"/>
              <w:jc w:val="right"/>
              <w:rPr>
                <w:rFonts w:ascii="Calibri Light"/>
                <w:sz w:val="18"/>
              </w:rPr>
            </w:pPr>
            <w:r>
              <w:rPr>
                <w:rFonts w:ascii="Calibri Light"/>
                <w:color w:val="808080"/>
                <w:sz w:val="18"/>
              </w:rPr>
              <w:t>No</w:t>
            </w:r>
            <w:r>
              <w:rPr>
                <w:rFonts w:ascii="Calibri Light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alibri Light"/>
                <w:color w:val="808080"/>
                <w:sz w:val="18"/>
              </w:rPr>
              <w:t>procede</w:t>
            </w:r>
          </w:p>
        </w:tc>
        <w:tc>
          <w:tcPr>
            <w:tcW w:w="1539" w:type="dxa"/>
            <w:tcBorders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1E7181" w:rsidRDefault="00317E40">
            <w:pPr>
              <w:pStyle w:val="TableParagraph"/>
              <w:spacing w:line="200" w:lineRule="exact"/>
              <w:ind w:right="-44"/>
              <w:jc w:val="right"/>
              <w:rPr>
                <w:rFonts w:ascii="Calibri Light" w:hAnsi="Calibri Light"/>
                <w:sz w:val="18"/>
              </w:rPr>
            </w:pPr>
            <w:r>
              <w:rPr>
                <w:rFonts w:ascii="Calibri Light" w:hAnsi="Calibri Light"/>
                <w:sz w:val="18"/>
              </w:rPr>
              <w:t>0,00</w:t>
            </w:r>
            <w:r>
              <w:rPr>
                <w:rFonts w:ascii="Calibri Light" w:hAnsi="Calibri Light"/>
                <w:spacing w:val="-1"/>
                <w:sz w:val="18"/>
              </w:rPr>
              <w:t xml:space="preserve"> </w:t>
            </w:r>
            <w:r>
              <w:rPr>
                <w:rFonts w:ascii="Calibri Light" w:hAnsi="Calibri Light"/>
                <w:sz w:val="18"/>
              </w:rPr>
              <w:t>€</w:t>
            </w:r>
          </w:p>
        </w:tc>
      </w:tr>
      <w:tr w:rsidR="001E7181">
        <w:trPr>
          <w:trHeight w:val="217"/>
        </w:trPr>
        <w:tc>
          <w:tcPr>
            <w:tcW w:w="1200" w:type="dxa"/>
            <w:tcBorders>
              <w:top w:val="single" w:sz="8" w:space="0" w:color="000000"/>
              <w:bottom w:val="single" w:sz="1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21" w:type="dxa"/>
            <w:tcBorders>
              <w:top w:val="single" w:sz="8" w:space="0" w:color="000000"/>
              <w:bottom w:val="single" w:sz="1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39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:rsidR="001E7181" w:rsidRDefault="00317E40">
      <w:pPr>
        <w:pStyle w:val="Textoindependiente"/>
        <w:spacing w:before="4"/>
        <w:rPr>
          <w:sz w:val="20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09952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176530</wp:posOffset>
                </wp:positionV>
                <wp:extent cx="5807710" cy="218440"/>
                <wp:effectExtent l="0" t="0" r="0" b="0"/>
                <wp:wrapTopAndBottom/>
                <wp:docPr id="301" name="docshape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7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6.2.1.</w:t>
                            </w:r>
                            <w:r>
                              <w:rPr>
                                <w:color w:val="174655"/>
                                <w:spacing w:val="4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Condiciones</w:t>
                            </w:r>
                            <w:r>
                              <w:rPr>
                                <w:color w:val="174655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para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limitar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desarrollo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propagación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incendio.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DB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SI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1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11" o:spid="_x0000_s1100" type="#_x0000_t202" style="position:absolute;margin-left:87pt;margin-top:13.9pt;width:457.3pt;height:17.2pt;z-index:-251606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" filled="f" strokeweight=".48pt">
                <v:textbox inset="0,0,0,0">
                  <w:txbxContent>
                    <w:p w:rsidR="001E7181" w:rsidRDefault="00317E40">
                      <w:pPr>
                        <w:spacing w:before="27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6.2.1.</w:t>
                      </w:r>
                      <w:r>
                        <w:rPr>
                          <w:color w:val="174655"/>
                          <w:spacing w:val="4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Condiciones</w:t>
                      </w:r>
                      <w:r>
                        <w:rPr>
                          <w:color w:val="174655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para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limitar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el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desarrollo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propagación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incendio.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DB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SI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1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2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5"/>
        <w:rPr>
          <w:sz w:val="19"/>
        </w:rPr>
      </w:pPr>
    </w:p>
    <w:p w:rsidR="001E7181" w:rsidRDefault="00317E40">
      <w:pPr>
        <w:pStyle w:val="Textoindependiente"/>
        <w:ind w:left="110"/>
      </w:pPr>
      <w:r>
        <w:t>El</w:t>
      </w:r>
      <w:r>
        <w:rPr>
          <w:spacing w:val="-7"/>
        </w:rPr>
        <w:t xml:space="preserve"> </w:t>
      </w:r>
      <w:r>
        <w:t>objetivo</w:t>
      </w:r>
      <w:r>
        <w:rPr>
          <w:spacing w:val="-5"/>
        </w:rPr>
        <w:t xml:space="preserve"> </w:t>
      </w:r>
      <w:r>
        <w:t>genérico</w:t>
      </w:r>
      <w:r>
        <w:rPr>
          <w:spacing w:val="-5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este</w:t>
      </w:r>
      <w:r>
        <w:rPr>
          <w:spacing w:val="-9"/>
        </w:rPr>
        <w:t xml:space="preserve"> </w:t>
      </w:r>
      <w:r>
        <w:t>apartado</w:t>
      </w:r>
      <w:r>
        <w:rPr>
          <w:spacing w:val="-1"/>
        </w:rPr>
        <w:t xml:space="preserve"> </w:t>
      </w:r>
      <w:r>
        <w:t>es</w:t>
      </w:r>
      <w:r>
        <w:rPr>
          <w:spacing w:val="-4"/>
        </w:rPr>
        <w:t xml:space="preserve"> </w:t>
      </w:r>
      <w:r>
        <w:t>doble: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before="1"/>
        <w:ind w:hanging="366"/>
      </w:pPr>
      <w:r>
        <w:t>Propagación</w:t>
      </w:r>
      <w:r>
        <w:rPr>
          <w:spacing w:val="-7"/>
        </w:rPr>
        <w:t xml:space="preserve"> </w:t>
      </w:r>
      <w:r>
        <w:t>interior:</w:t>
      </w:r>
      <w:r>
        <w:rPr>
          <w:spacing w:val="-11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limitará</w:t>
      </w:r>
      <w:r>
        <w:rPr>
          <w:spacing w:val="-6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riesgo</w:t>
      </w:r>
      <w:r>
        <w:rPr>
          <w:spacing w:val="-6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propagación</w:t>
      </w:r>
      <w:r>
        <w:rPr>
          <w:spacing w:val="-2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incendio</w:t>
      </w:r>
      <w:r>
        <w:rPr>
          <w:spacing w:val="-9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interior</w:t>
      </w:r>
      <w:r>
        <w:rPr>
          <w:spacing w:val="-6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edificio.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before="7" w:line="235" w:lineRule="auto"/>
        <w:ind w:right="570" w:hanging="360"/>
      </w:pPr>
      <w:r>
        <w:t>Propagación exterior: Se limitará el riesgo de propagación del incendio por el exterior, tanto en el</w:t>
      </w:r>
      <w:r>
        <w:rPr>
          <w:spacing w:val="-47"/>
        </w:rPr>
        <w:t xml:space="preserve"> </w:t>
      </w:r>
      <w:r>
        <w:t>edificio</w:t>
      </w:r>
      <w:r>
        <w:rPr>
          <w:spacing w:val="-3"/>
        </w:rPr>
        <w:t xml:space="preserve"> </w:t>
      </w:r>
      <w:r>
        <w:t>considerado</w:t>
      </w:r>
      <w:r>
        <w:rPr>
          <w:spacing w:val="-2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otros</w:t>
      </w:r>
      <w:r>
        <w:rPr>
          <w:spacing w:val="1"/>
        </w:rPr>
        <w:t xml:space="preserve"> </w:t>
      </w:r>
      <w:r>
        <w:t>edificios.</w:t>
      </w:r>
    </w:p>
    <w:p w:rsidR="001E7181" w:rsidRDefault="001E7181">
      <w:pPr>
        <w:pStyle w:val="Textoindependiente"/>
        <w:spacing w:before="4"/>
      </w:pPr>
    </w:p>
    <w:p w:rsidR="001E7181" w:rsidRDefault="00317E40">
      <w:pPr>
        <w:pStyle w:val="Textoindependiente"/>
        <w:ind w:left="110"/>
      </w:pPr>
      <w:r>
        <w:t>El</w:t>
      </w:r>
      <w:r>
        <w:rPr>
          <w:spacing w:val="-7"/>
        </w:rPr>
        <w:t xml:space="preserve"> </w:t>
      </w:r>
      <w:r>
        <w:t>análisis</w:t>
      </w:r>
      <w:r>
        <w:rPr>
          <w:spacing w:val="-2"/>
        </w:rPr>
        <w:t xml:space="preserve"> </w:t>
      </w:r>
      <w:r>
        <w:t>que,</w:t>
      </w:r>
      <w:r>
        <w:rPr>
          <w:spacing w:val="-4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este</w:t>
      </w:r>
      <w:r>
        <w:rPr>
          <w:spacing w:val="-9"/>
        </w:rPr>
        <w:t xml:space="preserve"> </w:t>
      </w:r>
      <w:r>
        <w:t>respecto</w:t>
      </w:r>
      <w:r>
        <w:rPr>
          <w:spacing w:val="-3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sobre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edificio</w:t>
      </w:r>
      <w:r>
        <w:rPr>
          <w:spacing w:val="-2"/>
        </w:rPr>
        <w:t xml:space="preserve"> </w:t>
      </w:r>
      <w:r>
        <w:t>existente,</w:t>
      </w:r>
      <w:r>
        <w:rPr>
          <w:spacing w:val="-2"/>
        </w:rPr>
        <w:t xml:space="preserve"> </w:t>
      </w:r>
      <w:r>
        <w:t>pasa</w:t>
      </w:r>
      <w:r>
        <w:rPr>
          <w:spacing w:val="-8"/>
        </w:rPr>
        <w:t xml:space="preserve"> </w:t>
      </w:r>
      <w:r>
        <w:t>por: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before="1"/>
        <w:ind w:hanging="366"/>
      </w:pPr>
      <w:r>
        <w:t>Locales</w:t>
      </w:r>
      <w:r>
        <w:rPr>
          <w:spacing w:val="-8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zonas</w:t>
      </w:r>
      <w:r>
        <w:rPr>
          <w:spacing w:val="-6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riesgo</w:t>
      </w:r>
      <w:r>
        <w:rPr>
          <w:spacing w:val="-6"/>
        </w:rPr>
        <w:t xml:space="preserve"> </w:t>
      </w:r>
      <w:r>
        <w:t>especial.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before="7" w:line="267" w:lineRule="exact"/>
        <w:ind w:hanging="366"/>
      </w:pPr>
      <w:r>
        <w:rPr>
          <w:spacing w:val="-1"/>
        </w:rPr>
        <w:t>Espacios</w:t>
      </w:r>
      <w:r>
        <w:rPr>
          <w:spacing w:val="-11"/>
        </w:rPr>
        <w:t xml:space="preserve"> </w:t>
      </w:r>
      <w:r>
        <w:rPr>
          <w:spacing w:val="-1"/>
        </w:rPr>
        <w:t>ocultos.</w:t>
      </w:r>
      <w:r>
        <w:rPr>
          <w:spacing w:val="-5"/>
        </w:rPr>
        <w:t xml:space="preserve"> </w:t>
      </w:r>
      <w:r>
        <w:rPr>
          <w:spacing w:val="-1"/>
        </w:rPr>
        <w:t>Paso</w:t>
      </w:r>
      <w:r>
        <w:rPr>
          <w:spacing w:val="-9"/>
        </w:rPr>
        <w:t xml:space="preserve"> </w:t>
      </w:r>
      <w:r>
        <w:rPr>
          <w:spacing w:val="-1"/>
        </w:rPr>
        <w:t>de</w:t>
      </w:r>
      <w:r>
        <w:rPr>
          <w:spacing w:val="-6"/>
        </w:rPr>
        <w:t xml:space="preserve"> </w:t>
      </w:r>
      <w:r>
        <w:rPr>
          <w:spacing w:val="-1"/>
        </w:rPr>
        <w:t>instalaciones</w:t>
      </w:r>
      <w:r>
        <w:rPr>
          <w:spacing w:val="2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través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elementos</w:t>
      </w:r>
      <w:r>
        <w:rPr>
          <w:spacing w:val="-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compartimentación de</w:t>
      </w:r>
      <w:r>
        <w:rPr>
          <w:spacing w:val="-6"/>
        </w:rPr>
        <w:t xml:space="preserve"> </w:t>
      </w:r>
      <w:r>
        <w:t>incendios.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line="264" w:lineRule="exact"/>
        <w:ind w:hanging="366"/>
      </w:pPr>
      <w:r>
        <w:rPr>
          <w:spacing w:val="-1"/>
        </w:rPr>
        <w:t>Reacción</w:t>
      </w:r>
      <w:r>
        <w:rPr>
          <w:spacing w:val="-6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fuego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elementos</w:t>
      </w:r>
      <w:r>
        <w:rPr>
          <w:spacing w:val="-4"/>
        </w:rPr>
        <w:t xml:space="preserve"> </w:t>
      </w:r>
      <w:r>
        <w:t>constructivos,</w:t>
      </w:r>
      <w:r>
        <w:rPr>
          <w:spacing w:val="-6"/>
        </w:rPr>
        <w:t xml:space="preserve"> </w:t>
      </w:r>
      <w:r>
        <w:t>decorativos</w:t>
      </w:r>
      <w:r>
        <w:rPr>
          <w:spacing w:val="-2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mobiliario.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line="265" w:lineRule="exact"/>
        <w:ind w:hanging="366"/>
      </w:pPr>
      <w:r>
        <w:t>Medianerías</w:t>
      </w:r>
      <w:r>
        <w:rPr>
          <w:spacing w:val="-8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fachadas</w:t>
      </w:r>
    </w:p>
    <w:p w:rsidR="001E7181" w:rsidRDefault="001E7181">
      <w:pPr>
        <w:spacing w:line="265" w:lineRule="exact"/>
        <w:sectPr w:rsidR="001E7181">
          <w:headerReference w:type="default" r:id="rId154"/>
          <w:footerReference w:type="default" r:id="rId155"/>
          <w:pgSz w:w="11930" w:h="16860"/>
          <w:pgMar w:top="1340" w:right="900" w:bottom="880" w:left="1020" w:header="558" w:footer="695" w:gutter="0"/>
          <w:pgNumType w:start="87"/>
          <w:cols w:space="720"/>
        </w:sectPr>
      </w:pP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before="46"/>
        <w:ind w:hanging="366"/>
      </w:pPr>
      <w:r>
        <w:lastRenderedPageBreak/>
        <w:t>Cubiertas</w:t>
      </w:r>
    </w:p>
    <w:p w:rsidR="001E7181" w:rsidRDefault="001E7181">
      <w:pPr>
        <w:pStyle w:val="Textoindependiente"/>
        <w:spacing w:before="6"/>
        <w:rPr>
          <w:sz w:val="21"/>
        </w:rPr>
      </w:pPr>
    </w:p>
    <w:tbl>
      <w:tblPr>
        <w:tblStyle w:val="TableNormal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3"/>
        <w:gridCol w:w="914"/>
        <w:gridCol w:w="1913"/>
        <w:gridCol w:w="1910"/>
        <w:gridCol w:w="839"/>
        <w:gridCol w:w="739"/>
        <w:gridCol w:w="810"/>
        <w:gridCol w:w="949"/>
      </w:tblGrid>
      <w:tr w:rsidR="001E7181">
        <w:trPr>
          <w:trHeight w:val="875"/>
        </w:trPr>
        <w:tc>
          <w:tcPr>
            <w:tcW w:w="1553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7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2" w:right="50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z w:val="11"/>
              </w:rPr>
              <w:t>Propagación Interior y</w:t>
            </w:r>
            <w:r>
              <w:rPr>
                <w:rFonts w:ascii="Calibri Light" w:hAnsi="Calibri Light"/>
                <w:color w:val="EFEFEF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Propagación</w:t>
            </w:r>
            <w:r>
              <w:rPr>
                <w:rFonts w:ascii="Calibri Light" w:hAnsi="Calibri Light"/>
                <w:color w:val="EFEFEF"/>
                <w:spacing w:val="14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Exterior</w:t>
            </w:r>
          </w:p>
        </w:tc>
        <w:tc>
          <w:tcPr>
            <w:tcW w:w="914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98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EFEFEF"/>
                <w:sz w:val="11"/>
              </w:rPr>
              <w:t>Cum</w:t>
            </w:r>
            <w:r>
              <w:rPr>
                <w:rFonts w:ascii="Calibri Light"/>
                <w:color w:val="EFEFEF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color w:val="EFEFEF"/>
                <w:sz w:val="11"/>
              </w:rPr>
              <w:t>pl</w:t>
            </w:r>
            <w:r>
              <w:rPr>
                <w:rFonts w:ascii="Calibri Light"/>
                <w:color w:val="EFEFEF"/>
                <w:spacing w:val="-7"/>
                <w:sz w:val="11"/>
              </w:rPr>
              <w:t xml:space="preserve"> </w:t>
            </w:r>
            <w:r>
              <w:rPr>
                <w:rFonts w:ascii="Calibri Light"/>
                <w:color w:val="EFEFEF"/>
                <w:sz w:val="11"/>
              </w:rPr>
              <w:t>im</w:t>
            </w:r>
            <w:r>
              <w:rPr>
                <w:rFonts w:ascii="Calibri Light"/>
                <w:color w:val="EFEFEF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color w:val="EFEFEF"/>
                <w:sz w:val="11"/>
              </w:rPr>
              <w:t>iento</w:t>
            </w:r>
          </w:p>
        </w:tc>
        <w:tc>
          <w:tcPr>
            <w:tcW w:w="1913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z w:val="11"/>
              </w:rPr>
              <w:t>Razón</w:t>
            </w:r>
          </w:p>
        </w:tc>
        <w:tc>
          <w:tcPr>
            <w:tcW w:w="191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z w:val="11"/>
              </w:rPr>
              <w:t>Posible</w:t>
            </w:r>
            <w:r>
              <w:rPr>
                <w:rFonts w:ascii="Calibri Light" w:hAnsi="Calibri Light"/>
                <w:color w:val="EFEFEF"/>
                <w:spacing w:val="30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Acción</w:t>
            </w:r>
          </w:p>
        </w:tc>
        <w:tc>
          <w:tcPr>
            <w:tcW w:w="839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292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EFEFEF"/>
                <w:sz w:val="11"/>
              </w:rPr>
              <w:t>Prioridad</w:t>
            </w:r>
          </w:p>
        </w:tc>
        <w:tc>
          <w:tcPr>
            <w:tcW w:w="739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79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z w:val="11"/>
              </w:rPr>
              <w:t>Medición</w:t>
            </w:r>
          </w:p>
        </w:tc>
        <w:tc>
          <w:tcPr>
            <w:tcW w:w="81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80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EFEFEF"/>
                <w:sz w:val="11"/>
              </w:rPr>
              <w:t>Precio</w:t>
            </w:r>
          </w:p>
        </w:tc>
        <w:tc>
          <w:tcPr>
            <w:tcW w:w="949" w:type="dxa"/>
            <w:tcBorders>
              <w:right w:val="single" w:sz="6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7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1" w:lineRule="auto"/>
              <w:ind w:left="42" w:right="270" w:firstLine="36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z w:val="11"/>
              </w:rPr>
              <w:t>Estim</w:t>
            </w:r>
            <w:r>
              <w:rPr>
                <w:rFonts w:ascii="Calibri Light" w:hAnsi="Calibri Light"/>
                <w:color w:val="EFEFEF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ación</w:t>
            </w:r>
            <w:r>
              <w:rPr>
                <w:rFonts w:ascii="Calibri Light" w:hAnsi="Calibri Light"/>
                <w:color w:val="EFEFE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Prespuestaria</w:t>
            </w:r>
          </w:p>
        </w:tc>
      </w:tr>
      <w:tr w:rsidR="001E7181">
        <w:trPr>
          <w:trHeight w:val="875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7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2" w:right="378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Locales y zonas de riesgo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especial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3" w:type="dxa"/>
          </w:tcPr>
          <w:p w:rsidR="001E7181" w:rsidRDefault="00317E40">
            <w:pPr>
              <w:pStyle w:val="TableParagraph"/>
              <w:spacing w:before="5" w:line="264" w:lineRule="auto"/>
              <w:ind w:left="43" w:right="197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Existe un armario de contadores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eléctricos en el patio interior cuyas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puertas no son (no podemos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confirmarlo) Resistentes al Fuego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(Homologadas).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Si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comprobamos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</w:t>
            </w:r>
          </w:p>
          <w:p w:rsidR="001E7181" w:rsidRDefault="00317E40">
            <w:pPr>
              <w:pStyle w:val="TableParagraph"/>
              <w:spacing w:line="112" w:lineRule="exact"/>
              <w:ind w:left="43"/>
              <w:rPr>
                <w:rFonts w:ascii="Calibri Light"/>
                <w:sz w:val="11"/>
              </w:rPr>
            </w:pPr>
            <w:r>
              <w:rPr>
                <w:rFonts w:ascii="Calibri Light"/>
                <w:spacing w:val="-1"/>
                <w:sz w:val="11"/>
              </w:rPr>
              <w:t>hay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pacing w:val="-1"/>
                <w:sz w:val="11"/>
              </w:rPr>
              <w:t xml:space="preserve">un </w:t>
            </w:r>
            <w:r>
              <w:rPr>
                <w:rFonts w:ascii="Calibri Light"/>
                <w:sz w:val="11"/>
              </w:rPr>
              <w:t>extintor</w:t>
            </w:r>
            <w:r>
              <w:rPr>
                <w:rFonts w:ascii="Calibri Light"/>
                <w:spacing w:val="-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-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CO2</w:t>
            </w: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6"/>
              <w:rPr>
                <w:rFonts w:ascii="Calibri Light"/>
                <w:sz w:val="8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1" w:right="28"/>
              <w:jc w:val="both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Se recomienda estudiar la sustitución 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las puertas de armario por RF con rejilla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intumescente.</w:t>
            </w: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293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1,00</w:t>
            </w: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1.800,00</w:t>
            </w: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1.800,00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3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8"/>
              </w:rPr>
            </w:pPr>
          </w:p>
          <w:p w:rsidR="001E7181" w:rsidRDefault="00317E40">
            <w:pPr>
              <w:pStyle w:val="TableParagraph"/>
              <w:spacing w:before="1" w:line="264" w:lineRule="auto"/>
              <w:ind w:left="43" w:right="170"/>
              <w:jc w:val="both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Existe un un cuarto de maquinaria de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ascesores, bajo escalera. Dotado con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extintor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CO2</w:t>
            </w:r>
            <w:r>
              <w:rPr>
                <w:rFonts w:ascii="Calibri Light"/>
                <w:spacing w:val="-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y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puerta,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que</w:t>
            </w:r>
            <w:r>
              <w:rPr>
                <w:rFonts w:ascii="Calibri Light"/>
                <w:spacing w:val="-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si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es</w:t>
            </w:r>
            <w:r>
              <w:rPr>
                <w:rFonts w:ascii="Calibri Light"/>
                <w:spacing w:val="-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RF</w:t>
            </w: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procede</w:t>
            </w: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8"/>
        </w:trPr>
        <w:tc>
          <w:tcPr>
            <w:tcW w:w="1553" w:type="dxa"/>
          </w:tcPr>
          <w:p w:rsidR="001E7181" w:rsidRDefault="00317E40">
            <w:pPr>
              <w:pStyle w:val="TableParagraph"/>
              <w:spacing w:before="80" w:line="266" w:lineRule="auto"/>
              <w:ind w:left="42" w:right="127"/>
              <w:jc w:val="both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Espacios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ocultos.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Paso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instalaciones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través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elementos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</w:p>
          <w:p w:rsidR="001E7181" w:rsidRDefault="00317E40">
            <w:pPr>
              <w:pStyle w:val="TableParagraph"/>
              <w:spacing w:line="261" w:lineRule="auto"/>
              <w:ind w:left="42" w:right="293"/>
              <w:jc w:val="both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com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partim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entación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incendios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3" w:type="dxa"/>
          </w:tcPr>
          <w:p w:rsidR="001E7181" w:rsidRDefault="00317E40">
            <w:pPr>
              <w:pStyle w:val="TableParagraph"/>
              <w:spacing w:before="8" w:line="264" w:lineRule="auto"/>
              <w:ind w:left="43" w:right="108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El armario de contadores de agua y los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montantes, se puede considerar que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forman una chimenea que discurre por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toda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la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altura</w:t>
            </w:r>
            <w:r>
              <w:rPr>
                <w:rFonts w:ascii="Calibri Light"/>
                <w:spacing w:val="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del edificio,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pudiendo</w:t>
            </w:r>
            <w:r>
              <w:rPr>
                <w:rFonts w:ascii="Calibri Light"/>
                <w:spacing w:val="-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ser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un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importante</w:t>
            </w:r>
            <w:r>
              <w:rPr>
                <w:rFonts w:ascii="Calibri Light"/>
                <w:spacing w:val="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elemento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(la</w:t>
            </w:r>
            <w:r>
              <w:rPr>
                <w:rFonts w:ascii="Calibri Light"/>
                <w:spacing w:val="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chimenea)</w:t>
            </w:r>
          </w:p>
          <w:p w:rsidR="001E7181" w:rsidRDefault="00317E40">
            <w:pPr>
              <w:pStyle w:val="TableParagraph"/>
              <w:spacing w:line="112" w:lineRule="exact"/>
              <w:ind w:left="4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propagación.</w:t>
            </w: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1" w:line="261" w:lineRule="auto"/>
              <w:ind w:left="41" w:right="54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Se recomienda</w:t>
            </w:r>
            <w:r>
              <w:rPr>
                <w:rFonts w:ascii="Calibri Light"/>
                <w:spacing w:val="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estudiar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la</w:t>
            </w:r>
            <w:r>
              <w:rPr>
                <w:rFonts w:ascii="Calibri Light"/>
                <w:spacing w:val="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posibilidad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sectorizar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armarios</w:t>
            </w:r>
            <w:r>
              <w:rPr>
                <w:rFonts w:ascii="Calibri Light"/>
                <w:spacing w:val="7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y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cada</w:t>
            </w:r>
            <w:r>
              <w:rPr>
                <w:rFonts w:ascii="Calibri Light"/>
                <w:spacing w:val="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planta.</w:t>
            </w: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242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6,00</w:t>
            </w: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200,00</w:t>
            </w: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1.200,00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3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8"/>
              </w:rPr>
            </w:pPr>
          </w:p>
          <w:p w:rsidR="001E7181" w:rsidRDefault="00317E40">
            <w:pPr>
              <w:pStyle w:val="TableParagraph"/>
              <w:spacing w:before="1" w:line="261" w:lineRule="auto"/>
              <w:ind w:left="42" w:right="337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Reacción a l fuego de los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elem</w:t>
            </w:r>
            <w:r>
              <w:rPr>
                <w:rFonts w:ascii="Calibri Light" w:hAnsi="Calibri Light"/>
                <w:spacing w:val="7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entos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constructivos,</w:t>
            </w:r>
          </w:p>
          <w:p w:rsidR="001E7181" w:rsidRDefault="00317E40">
            <w:pPr>
              <w:pStyle w:val="TableParagraph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decorativos</w:t>
            </w:r>
            <w:r>
              <w:rPr>
                <w:rFonts w:ascii="Calibri Light"/>
                <w:spacing w:val="40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y</w:t>
            </w:r>
            <w:r>
              <w:rPr>
                <w:rFonts w:ascii="Calibri Light"/>
                <w:spacing w:val="4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3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m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obiliario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3" w:type="dxa"/>
          </w:tcPr>
          <w:p w:rsidR="001E7181" w:rsidRDefault="00317E40">
            <w:pPr>
              <w:pStyle w:val="TableParagraph"/>
              <w:spacing w:before="5" w:line="264" w:lineRule="auto"/>
              <w:ind w:left="43" w:right="49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En general, no se detectan elementos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(sin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ensayos)</w:t>
            </w:r>
            <w:r>
              <w:rPr>
                <w:rFonts w:ascii="Calibri Light" w:hAnsi="Calibri Light"/>
                <w:spacing w:val="7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parezcan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especialmente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inflamables,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quedando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dos cuestiones a tener en cuenta: La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escalera cuyo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peldañeado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 madera,</w:t>
            </w:r>
          </w:p>
          <w:p w:rsidR="001E7181" w:rsidRDefault="00317E40">
            <w:pPr>
              <w:pStyle w:val="TableParagraph"/>
              <w:spacing w:line="109" w:lineRule="exact"/>
              <w:ind w:left="43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y</w:t>
            </w:r>
            <w:r>
              <w:rPr>
                <w:rFonts w:ascii="Calibri Light"/>
                <w:spacing w:val="-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el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patinillo</w:t>
            </w:r>
            <w:r>
              <w:rPr>
                <w:rFonts w:ascii="Calibri Light"/>
                <w:spacing w:val="-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agua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que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trascurre</w:t>
            </w:r>
            <w:r>
              <w:rPr>
                <w:rFonts w:ascii="Calibri Light"/>
                <w:spacing w:val="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por</w:t>
            </w:r>
          </w:p>
        </w:tc>
        <w:tc>
          <w:tcPr>
            <w:tcW w:w="1910" w:type="dxa"/>
          </w:tcPr>
          <w:p w:rsidR="001E7181" w:rsidRDefault="00317E40">
            <w:pPr>
              <w:pStyle w:val="TableParagraph"/>
              <w:spacing w:before="5" w:line="264" w:lineRule="auto"/>
              <w:ind w:left="41" w:right="55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Habiéndose tratado la sectorización del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patinillo en apartado 1.3, se recomienda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aplicar tratamiento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ignifugación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al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peldañeado de carácter superficial con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barnices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o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pinturas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intumescentes,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</w:p>
          <w:p w:rsidR="001E7181" w:rsidRDefault="00317E40">
            <w:pPr>
              <w:pStyle w:val="TableParagraph"/>
              <w:spacing w:line="109" w:lineRule="exact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mantenerlo</w:t>
            </w: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242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37,00</w:t>
            </w: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30,00</w:t>
            </w: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1.110,00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8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1" w:line="261" w:lineRule="auto"/>
              <w:ind w:left="42" w:right="33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2"/>
                <w:sz w:val="11"/>
              </w:rPr>
              <w:t>Propagación</w:t>
            </w:r>
            <w:r>
              <w:rPr>
                <w:rFonts w:ascii="Calibri Light" w:hAnsi="Calibri Light"/>
                <w:spacing w:val="20"/>
                <w:sz w:val="11"/>
              </w:rPr>
              <w:t xml:space="preserve">    </w:t>
            </w:r>
            <w:r>
              <w:rPr>
                <w:rFonts w:ascii="Calibri Light" w:hAnsi="Calibri Light"/>
                <w:sz w:val="11"/>
              </w:rPr>
              <w:t>exterior.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2"/>
                <w:sz w:val="11"/>
              </w:rPr>
              <w:t>Medianerías</w:t>
            </w:r>
            <w:r>
              <w:rPr>
                <w:rFonts w:ascii="Calibri Light" w:hAnsi="Calibri Light"/>
                <w:spacing w:val="39"/>
                <w:sz w:val="11"/>
              </w:rPr>
              <w:t xml:space="preserve"> 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Cubiertas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3" w:type="dxa"/>
          </w:tcPr>
          <w:p w:rsidR="001E7181" w:rsidRDefault="00317E40">
            <w:pPr>
              <w:pStyle w:val="TableParagraph"/>
              <w:spacing w:before="8" w:line="264" w:lineRule="auto"/>
              <w:ind w:left="43" w:right="49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Es imposible determinar la resistencia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real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cubierta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fachadas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sin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ensayos.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Un posible elemento de riesgo y análisis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habilitación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los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espacios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bajo</w:t>
            </w:r>
          </w:p>
          <w:p w:rsidR="001E7181" w:rsidRDefault="00317E40">
            <w:pPr>
              <w:pStyle w:val="TableParagraph"/>
              <w:spacing w:line="132" w:lineRule="exact"/>
              <w:ind w:left="43" w:right="69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cubierta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planta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4-5ª,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particular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medianería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el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edificio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nº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16</w:t>
            </w:r>
          </w:p>
        </w:tc>
        <w:tc>
          <w:tcPr>
            <w:tcW w:w="1910" w:type="dxa"/>
          </w:tcPr>
          <w:p w:rsidR="001E7181" w:rsidRDefault="00317E40">
            <w:pPr>
              <w:pStyle w:val="TableParagraph"/>
              <w:spacing w:before="80" w:line="264" w:lineRule="auto"/>
              <w:ind w:left="41" w:right="48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No podemos proponer otra medida que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analizar, por parte del propietario, cómo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ha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ejecutado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esos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elementos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si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tienen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alguna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carga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fuego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excepcional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si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mantienen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franja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REI60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0,50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m</w:t>
            </w: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28"/>
        </w:trPr>
        <w:tc>
          <w:tcPr>
            <w:tcW w:w="1553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14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3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0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39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39" w:type="dxa"/>
            <w:tcBorders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10" w:type="dxa"/>
            <w:tcBorders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49" w:type="dxa"/>
            <w:tcBorders>
              <w:left w:val="single" w:sz="4" w:space="0" w:color="DFDFDF"/>
              <w:bottom w:val="single" w:sz="8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1E7181">
        <w:trPr>
          <w:trHeight w:val="141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top w:val="single" w:sz="8" w:space="0" w:color="000000"/>
              <w:lef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1" w:lineRule="exact"/>
              <w:ind w:left="35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Importe</w:t>
            </w:r>
            <w:r>
              <w:rPr>
                <w:rFonts w:ascii="Calibri Light"/>
                <w:color w:val="FFFFFF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Total</w:t>
            </w:r>
          </w:p>
        </w:tc>
        <w:tc>
          <w:tcPr>
            <w:tcW w:w="810" w:type="dxa"/>
            <w:tcBorders>
              <w:top w:val="single" w:sz="8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9" w:type="dxa"/>
            <w:tcBorders>
              <w:top w:val="single" w:sz="8" w:space="0" w:color="000000"/>
              <w:righ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1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4.110,00</w:t>
            </w:r>
            <w:r>
              <w:rPr>
                <w:rFonts w:ascii="Calibri Light" w:hAnsi="Calibri Light"/>
                <w:color w:val="FFFFFF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€</w:t>
            </w:r>
          </w:p>
        </w:tc>
      </w:tr>
      <w:tr w:rsidR="001E7181">
        <w:trPr>
          <w:trHeight w:val="138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9" w:lineRule="exact"/>
              <w:ind w:left="290" w:right="257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949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9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1.800,00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6" w:lineRule="exact"/>
              <w:ind w:left="284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949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2.310,00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3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6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6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6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6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6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  <w:bottom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  <w:tcBorders>
              <w:bottom w:val="single" w:sz="6" w:space="0" w:color="000000"/>
            </w:tcBorders>
          </w:tcPr>
          <w:p w:rsidR="001E7181" w:rsidRDefault="00317E40">
            <w:pPr>
              <w:pStyle w:val="TableParagraph"/>
              <w:spacing w:line="114" w:lineRule="exact"/>
              <w:ind w:left="309" w:right="257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528235"/>
                <w:sz w:val="11"/>
              </w:rPr>
              <w:t>Baja</w:t>
            </w:r>
          </w:p>
        </w:tc>
        <w:tc>
          <w:tcPr>
            <w:tcW w:w="949" w:type="dxa"/>
            <w:tcBorders>
              <w:bottom w:val="single" w:sz="6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4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3"/>
        </w:trPr>
        <w:tc>
          <w:tcPr>
            <w:tcW w:w="1553" w:type="dxa"/>
            <w:tcBorders>
              <w:top w:val="single" w:sz="6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6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6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6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6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top w:val="single" w:sz="6" w:space="0" w:color="000000"/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  <w:tcBorders>
              <w:top w:val="single" w:sz="6" w:space="0" w:color="000000"/>
            </w:tcBorders>
          </w:tcPr>
          <w:p w:rsidR="001E7181" w:rsidRDefault="00317E40">
            <w:pPr>
              <w:pStyle w:val="TableParagraph"/>
              <w:spacing w:line="114" w:lineRule="exact"/>
              <w:ind w:left="164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949" w:type="dxa"/>
            <w:tcBorders>
              <w:top w:val="single" w:sz="6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4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4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9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</w:tbl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rPr>
          <w:sz w:val="24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10976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205105</wp:posOffset>
                </wp:positionV>
                <wp:extent cx="5807710" cy="218440"/>
                <wp:effectExtent l="0" t="0" r="0" b="0"/>
                <wp:wrapTopAndBottom/>
                <wp:docPr id="300" name="docshape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7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6.2.2.</w:t>
                            </w:r>
                            <w:r>
                              <w:rPr>
                                <w:color w:val="174655"/>
                                <w:spacing w:val="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Condiciones</w:t>
                            </w:r>
                            <w:r>
                              <w:rPr>
                                <w:color w:val="174655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Evacuación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Edificio.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DB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SI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12" o:spid="_x0000_s1101" type="#_x0000_t202" style="position:absolute;margin-left:87pt;margin-top:16.15pt;width:457.3pt;height:17.2pt;z-index:-2516055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" filled="f" strokeweight=".48pt">
                <v:textbox inset="0,0,0,0">
                  <w:txbxContent>
                    <w:p w:rsidR="001E7181" w:rsidRDefault="00317E40">
                      <w:pPr>
                        <w:spacing w:before="27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6.2.2.</w:t>
                      </w:r>
                      <w:r>
                        <w:rPr>
                          <w:color w:val="174655"/>
                          <w:spacing w:val="5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Condiciones</w:t>
                      </w:r>
                      <w:r>
                        <w:rPr>
                          <w:color w:val="174655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Evacuación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Edificio.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DB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SI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3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5"/>
        <w:rPr>
          <w:sz w:val="19"/>
        </w:rPr>
      </w:pPr>
    </w:p>
    <w:p w:rsidR="001E7181" w:rsidRDefault="00317E40">
      <w:pPr>
        <w:pStyle w:val="Textoindependiente"/>
        <w:ind w:left="110" w:right="304"/>
      </w:pPr>
      <w:r>
        <w:rPr>
          <w:noProof/>
          <w:lang w:eastAsia="es-ES"/>
        </w:rPr>
        <w:drawing>
          <wp:anchor distT="0" distB="0" distL="0" distR="0" simplePos="0" relativeHeight="251568640" behindDoc="1" locked="0" layoutInCell="1" allowOverlap="1">
            <wp:simplePos x="0" y="0"/>
            <wp:positionH relativeFrom="page">
              <wp:posOffset>5245100</wp:posOffset>
            </wp:positionH>
            <wp:positionV relativeFrom="paragraph">
              <wp:posOffset>-1213692</wp:posOffset>
            </wp:positionV>
            <wp:extent cx="1594648" cy="481012"/>
            <wp:effectExtent l="0" t="0" r="0" b="0"/>
            <wp:wrapNone/>
            <wp:docPr id="81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90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4648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El objetivo genérico en este apartado es que el edificio disponga de los medios de evacuación adecuados</w:t>
      </w:r>
      <w:r>
        <w:rPr>
          <w:spacing w:val="1"/>
        </w:rPr>
        <w:t xml:space="preserve"> </w:t>
      </w:r>
      <w:r>
        <w:t>para que los ocupantes puedan abandonarlo o alcanzar un lugar seguro dentro del mismo en condiciones de</w:t>
      </w:r>
      <w:r>
        <w:rPr>
          <w:spacing w:val="-47"/>
        </w:rPr>
        <w:t xml:space="preserve"> </w:t>
      </w:r>
      <w:r>
        <w:t>seguridad.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110"/>
      </w:pPr>
      <w:r>
        <w:rPr>
          <w:spacing w:val="-1"/>
        </w:rPr>
        <w:t>El</w:t>
      </w:r>
      <w:r>
        <w:rPr>
          <w:spacing w:val="-7"/>
        </w:rPr>
        <w:t xml:space="preserve"> </w:t>
      </w:r>
      <w:r>
        <w:t>análisis</w:t>
      </w:r>
      <w:r>
        <w:rPr>
          <w:spacing w:val="-3"/>
        </w:rPr>
        <w:t xml:space="preserve"> </w:t>
      </w:r>
      <w:r>
        <w:t>que,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este</w:t>
      </w:r>
      <w:r>
        <w:rPr>
          <w:spacing w:val="-13"/>
        </w:rPr>
        <w:t xml:space="preserve"> </w:t>
      </w:r>
      <w:r>
        <w:t>respecto</w:t>
      </w:r>
      <w:r>
        <w:rPr>
          <w:spacing w:val="-3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sobre</w:t>
      </w:r>
      <w:r>
        <w:rPr>
          <w:spacing w:val="-7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edificio</w:t>
      </w:r>
      <w:r>
        <w:rPr>
          <w:spacing w:val="-3"/>
        </w:rPr>
        <w:t xml:space="preserve"> </w:t>
      </w:r>
      <w:r>
        <w:t>existente,</w:t>
      </w:r>
      <w:r>
        <w:rPr>
          <w:spacing w:val="-2"/>
        </w:rPr>
        <w:t xml:space="preserve"> </w:t>
      </w:r>
      <w:r>
        <w:t>pasa</w:t>
      </w:r>
      <w:r>
        <w:rPr>
          <w:spacing w:val="-9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lo</w:t>
      </w:r>
      <w:r>
        <w:rPr>
          <w:spacing w:val="-7"/>
        </w:rPr>
        <w:t xml:space="preserve"> </w:t>
      </w:r>
      <w:r>
        <w:t>especificado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documento: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before="3" w:line="267" w:lineRule="exact"/>
        <w:ind w:hanging="366"/>
      </w:pPr>
      <w:r>
        <w:rPr>
          <w:spacing w:val="-1"/>
        </w:rPr>
        <w:t>Compatibilidad</w:t>
      </w:r>
      <w:r>
        <w:rPr>
          <w:spacing w:val="-8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elementos</w:t>
      </w:r>
      <w:r>
        <w:rPr>
          <w:spacing w:val="-5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evacuación.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line="267" w:lineRule="exact"/>
        <w:ind w:hanging="366"/>
      </w:pPr>
      <w:r>
        <w:t>Protección</w:t>
      </w:r>
      <w:r>
        <w:rPr>
          <w:spacing w:val="-9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escaleras.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ind w:hanging="366"/>
      </w:pPr>
      <w:r>
        <w:t>Puertas</w:t>
      </w:r>
      <w:r>
        <w:rPr>
          <w:spacing w:val="-11"/>
        </w:rPr>
        <w:t xml:space="preserve"> </w:t>
      </w:r>
      <w:r>
        <w:t>situadas</w:t>
      </w:r>
      <w:r>
        <w:rPr>
          <w:spacing w:val="-6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recorridos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evacuación.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before="14" w:line="268" w:lineRule="exact"/>
        <w:ind w:hanging="366"/>
      </w:pPr>
      <w:r>
        <w:t>Señalización</w:t>
      </w:r>
      <w:r>
        <w:rPr>
          <w:spacing w:val="-7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medios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evacuación.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line="268" w:lineRule="exact"/>
        <w:ind w:hanging="366"/>
      </w:pPr>
      <w:r>
        <w:t>Evacuación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personas</w:t>
      </w:r>
      <w:r>
        <w:rPr>
          <w:spacing w:val="-6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discapacidad</w:t>
      </w:r>
      <w:r>
        <w:rPr>
          <w:spacing w:val="-9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caso</w:t>
      </w:r>
      <w:r>
        <w:rPr>
          <w:spacing w:val="-1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incendio.</w:t>
      </w:r>
    </w:p>
    <w:p w:rsidR="001E7181" w:rsidRDefault="001E7181">
      <w:pPr>
        <w:spacing w:line="268" w:lineRule="exact"/>
        <w:sectPr w:rsidR="001E7181">
          <w:pgSz w:w="11930" w:h="16860"/>
          <w:pgMar w:top="134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before="2"/>
        <w:rPr>
          <w:sz w:val="3"/>
        </w:rPr>
      </w:pPr>
    </w:p>
    <w:tbl>
      <w:tblPr>
        <w:tblStyle w:val="TableNormal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3"/>
        <w:gridCol w:w="914"/>
        <w:gridCol w:w="1913"/>
        <w:gridCol w:w="1910"/>
        <w:gridCol w:w="839"/>
        <w:gridCol w:w="739"/>
        <w:gridCol w:w="810"/>
        <w:gridCol w:w="949"/>
      </w:tblGrid>
      <w:tr w:rsidR="001E7181">
        <w:trPr>
          <w:trHeight w:val="876"/>
        </w:trPr>
        <w:tc>
          <w:tcPr>
            <w:tcW w:w="1553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z w:val="11"/>
              </w:rPr>
              <w:t>Evacuación</w:t>
            </w:r>
            <w:r>
              <w:rPr>
                <w:rFonts w:ascii="Calibri Light" w:hAnsi="Calibri Light"/>
                <w:color w:val="EFEFEF"/>
                <w:spacing w:val="40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 xml:space="preserve">de  </w:t>
            </w:r>
            <w:r>
              <w:rPr>
                <w:rFonts w:ascii="Calibri Light" w:hAnsi="Calibri Light"/>
                <w:color w:val="EFEFEF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ocupantes</w:t>
            </w:r>
          </w:p>
        </w:tc>
        <w:tc>
          <w:tcPr>
            <w:tcW w:w="914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98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EFEFEF"/>
                <w:sz w:val="11"/>
              </w:rPr>
              <w:t>Cum</w:t>
            </w:r>
            <w:r>
              <w:rPr>
                <w:rFonts w:ascii="Calibri Light"/>
                <w:color w:val="EFEFEF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color w:val="EFEFEF"/>
                <w:sz w:val="11"/>
              </w:rPr>
              <w:t>pl</w:t>
            </w:r>
            <w:r>
              <w:rPr>
                <w:rFonts w:ascii="Calibri Light"/>
                <w:color w:val="EFEFEF"/>
                <w:spacing w:val="-7"/>
                <w:sz w:val="11"/>
              </w:rPr>
              <w:t xml:space="preserve"> </w:t>
            </w:r>
            <w:r>
              <w:rPr>
                <w:rFonts w:ascii="Calibri Light"/>
                <w:color w:val="EFEFEF"/>
                <w:sz w:val="11"/>
              </w:rPr>
              <w:t>im</w:t>
            </w:r>
            <w:r>
              <w:rPr>
                <w:rFonts w:ascii="Calibri Light"/>
                <w:color w:val="EFEFEF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color w:val="EFEFEF"/>
                <w:sz w:val="11"/>
              </w:rPr>
              <w:t>iento</w:t>
            </w:r>
          </w:p>
        </w:tc>
        <w:tc>
          <w:tcPr>
            <w:tcW w:w="1913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z w:val="11"/>
              </w:rPr>
              <w:t>Razón</w:t>
            </w:r>
          </w:p>
        </w:tc>
        <w:tc>
          <w:tcPr>
            <w:tcW w:w="191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z w:val="11"/>
              </w:rPr>
              <w:t>Posible</w:t>
            </w:r>
            <w:r>
              <w:rPr>
                <w:rFonts w:ascii="Calibri Light" w:hAnsi="Calibri Light"/>
                <w:color w:val="EFEFEF"/>
                <w:spacing w:val="30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Acción</w:t>
            </w:r>
          </w:p>
        </w:tc>
        <w:tc>
          <w:tcPr>
            <w:tcW w:w="839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292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EFEFEF"/>
                <w:sz w:val="11"/>
              </w:rPr>
              <w:t>Prioridad</w:t>
            </w:r>
          </w:p>
        </w:tc>
        <w:tc>
          <w:tcPr>
            <w:tcW w:w="739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79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z w:val="11"/>
              </w:rPr>
              <w:t>Medición</w:t>
            </w:r>
          </w:p>
        </w:tc>
        <w:tc>
          <w:tcPr>
            <w:tcW w:w="81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80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EFEFEF"/>
                <w:sz w:val="11"/>
              </w:rPr>
              <w:t>Precio</w:t>
            </w:r>
          </w:p>
        </w:tc>
        <w:tc>
          <w:tcPr>
            <w:tcW w:w="949" w:type="dxa"/>
            <w:tcBorders>
              <w:right w:val="single" w:sz="6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7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1" w:lineRule="auto"/>
              <w:ind w:left="42" w:right="270" w:firstLine="36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z w:val="11"/>
              </w:rPr>
              <w:t>Estim</w:t>
            </w:r>
            <w:r>
              <w:rPr>
                <w:rFonts w:ascii="Calibri Light" w:hAnsi="Calibri Light"/>
                <w:color w:val="EFEFEF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ación</w:t>
            </w:r>
            <w:r>
              <w:rPr>
                <w:rFonts w:ascii="Calibri Light" w:hAnsi="Calibri Light"/>
                <w:color w:val="EFEFE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Prespuestaria</w:t>
            </w:r>
          </w:p>
        </w:tc>
      </w:tr>
      <w:tr w:rsidR="001E7181">
        <w:trPr>
          <w:trHeight w:val="873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7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2" w:right="87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Dim ensiones</w:t>
            </w:r>
            <w:r>
              <w:rPr>
                <w:rFonts w:ascii="Calibri Light"/>
                <w:spacing w:val="2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   l as   puertas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y</w:t>
            </w:r>
            <w:r>
              <w:rPr>
                <w:rFonts w:ascii="Calibri Light"/>
                <w:spacing w:val="1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pasillos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spacing w:before="5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3" w:right="18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El edificio no tiene capacidad de obra (no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estructural)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para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alterar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puertas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 encuentran en el recorrido 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Evacuación,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ni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los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pasillos.</w:t>
            </w: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procede</w:t>
            </w: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3"/>
        </w:trPr>
        <w:tc>
          <w:tcPr>
            <w:tcW w:w="1553" w:type="dxa"/>
          </w:tcPr>
          <w:p w:rsidR="001E7181" w:rsidRDefault="001E7181">
            <w:pPr>
              <w:pStyle w:val="TableParagraph"/>
              <w:spacing w:before="7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2" w:right="59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Capacidad   de     Evacución    de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 a escalera.   ( Su   ám bito   es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 1m y no</w:t>
            </w:r>
            <w:r>
              <w:rPr>
                <w:rFonts w:ascii="Calibri Light" w:hAnsi="Calibri Light"/>
                <w:spacing w:val="2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está</w:t>
            </w:r>
            <w:r>
              <w:rPr>
                <w:rFonts w:ascii="Calibri Light" w:hAnsi="Calibri Light"/>
                <w:spacing w:val="2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protegida=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160)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8"/>
              </w:rPr>
            </w:pPr>
          </w:p>
          <w:p w:rsidR="001E7181" w:rsidRDefault="00317E40">
            <w:pPr>
              <w:pStyle w:val="TableParagraph"/>
              <w:spacing w:before="1" w:line="264" w:lineRule="auto"/>
              <w:ind w:left="43" w:right="57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capacidad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escalera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suficiente</w:t>
            </w:r>
            <w:r>
              <w:rPr>
                <w:rFonts w:ascii="Calibri Light" w:hAnsi="Calibri Light"/>
                <w:spacing w:val="-2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para la ocupación tipo que puede tener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el edificio.</w:t>
            </w: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procede</w:t>
            </w: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7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2" w:right="237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Sentido apertura puertas de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evacuación</w:t>
            </w:r>
            <w:r>
              <w:rPr>
                <w:rFonts w:ascii="Calibri Light" w:hAnsi="Calibri Light"/>
                <w:spacing w:val="1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9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antipánico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3" w:type="dxa"/>
          </w:tcPr>
          <w:p w:rsidR="001E7181" w:rsidRDefault="00317E40">
            <w:pPr>
              <w:pStyle w:val="TableParagraph"/>
              <w:spacing w:before="5" w:line="264" w:lineRule="auto"/>
              <w:ind w:left="43" w:right="60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Existen puertas cortafuefos que separan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 escalera de las viviendas</w:t>
            </w:r>
            <w:r>
              <w:rPr>
                <w:rFonts w:ascii="Calibri Light" w:hAnsi="Calibri Light"/>
                <w:spacing w:val="2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 las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plantas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Bª,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1-2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3ª.</w:t>
            </w:r>
            <w:r>
              <w:rPr>
                <w:rFonts w:ascii="Calibri Light" w:hAnsi="Calibri Light"/>
                <w:spacing w:val="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Estas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puertas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abren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sentido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contrario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al de la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evacuación,</w:t>
            </w:r>
          </w:p>
          <w:p w:rsidR="001E7181" w:rsidRDefault="00317E40">
            <w:pPr>
              <w:pStyle w:val="TableParagraph"/>
              <w:spacing w:line="132" w:lineRule="exact"/>
              <w:ind w:left="4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que es</w:t>
            </w:r>
            <w:r>
              <w:rPr>
                <w:rFonts w:ascii="Calibri Light" w:hAnsi="Calibri Light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descendente </w:t>
            </w:r>
            <w:r>
              <w:rPr>
                <w:rFonts w:ascii="Calibri Light" w:hAnsi="Calibri Light"/>
                <w:sz w:val="11"/>
              </w:rPr>
              <w:t>y sin accionamiento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antipánico</w:t>
            </w: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spacing w:before="7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1" w:right="38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Una posible mejora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es</w:t>
            </w:r>
            <w:r>
              <w:rPr>
                <w:rFonts w:ascii="Calibri Light"/>
                <w:spacing w:val="2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cambiar el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sentido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apertura</w:t>
            </w:r>
            <w:r>
              <w:rPr>
                <w:rFonts w:ascii="Calibri Light"/>
                <w:spacing w:val="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las</w:t>
            </w:r>
            <w:r>
              <w:rPr>
                <w:rFonts w:ascii="Calibri Light"/>
                <w:spacing w:val="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citadas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puertas. Probablemente, lleve acarreado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unas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nuevas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puertas</w:t>
            </w: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291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528235"/>
                <w:sz w:val="11"/>
              </w:rPr>
              <w:t>Baja</w:t>
            </w: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7,00</w:t>
            </w: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1.050,00</w:t>
            </w: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7.350,00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022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86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Señalización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3" w:type="dxa"/>
          </w:tcPr>
          <w:p w:rsidR="001E7181" w:rsidRDefault="00317E40">
            <w:pPr>
              <w:pStyle w:val="TableParagraph"/>
              <w:spacing w:before="5" w:line="264" w:lineRule="auto"/>
              <w:ind w:left="43" w:right="59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Una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forma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mejora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colocar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una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señalética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actualizada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no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solo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indique los elementos extintores, sino el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propio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recorrido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evacuación.</w:t>
            </w:r>
          </w:p>
          <w:p w:rsidR="001E7181" w:rsidRDefault="00317E40">
            <w:pPr>
              <w:pStyle w:val="TableParagraph"/>
              <w:ind w:left="4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Apuntamos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aquí que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detecta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un</w:t>
            </w:r>
          </w:p>
          <w:p w:rsidR="001E7181" w:rsidRDefault="00317E40">
            <w:pPr>
              <w:pStyle w:val="TableParagraph"/>
              <w:spacing w:before="4" w:line="130" w:lineRule="atLeast"/>
              <w:ind w:left="43" w:right="418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defecto de mantenimiento en la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iluminación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7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señalética</w:t>
            </w: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line="259" w:lineRule="auto"/>
              <w:ind w:left="41" w:right="387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Dotar señalética del recorrido de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evacuación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hasta</w:t>
            </w:r>
            <w:r>
              <w:rPr>
                <w:rFonts w:ascii="Calibri Light" w:hAnsi="Calibri Light"/>
                <w:spacing w:val="7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calle</w:t>
            </w: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86"/>
              <w:ind w:right="291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528235"/>
                <w:sz w:val="11"/>
              </w:rPr>
              <w:t>Baja</w:t>
            </w: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86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20,00</w:t>
            </w: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86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20,00</w:t>
            </w: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86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400,00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431"/>
        </w:trPr>
        <w:tc>
          <w:tcPr>
            <w:tcW w:w="1553" w:type="dxa"/>
          </w:tcPr>
          <w:p w:rsidR="001E7181" w:rsidRDefault="00317E40">
            <w:pPr>
              <w:pStyle w:val="TableParagraph"/>
              <w:spacing w:before="5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Evacuación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personas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</w:t>
            </w:r>
          </w:p>
          <w:p w:rsidR="001E7181" w:rsidRDefault="00317E40">
            <w:pPr>
              <w:pStyle w:val="TableParagraph"/>
              <w:spacing w:before="3" w:line="130" w:lineRule="atLeast"/>
              <w:ind w:left="42" w:right="395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discapacidad</w:t>
            </w:r>
            <w:r>
              <w:rPr>
                <w:rFonts w:ascii="Calibri Light"/>
                <w:spacing w:val="8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en</w:t>
            </w:r>
            <w:r>
              <w:rPr>
                <w:rFonts w:ascii="Calibri Light"/>
                <w:spacing w:val="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caso</w:t>
            </w:r>
            <w:r>
              <w:rPr>
                <w:rFonts w:ascii="Calibri Light"/>
                <w:spacing w:val="8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-2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incendio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3" w:type="dxa"/>
          </w:tcPr>
          <w:p w:rsidR="001E7181" w:rsidRDefault="00317E40">
            <w:pPr>
              <w:pStyle w:val="TableParagraph"/>
              <w:spacing w:before="5"/>
              <w:ind w:left="43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Si no</w:t>
            </w:r>
            <w:r>
              <w:rPr>
                <w:rFonts w:ascii="Calibri Light"/>
                <w:spacing w:val="-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acometen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las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obras</w:t>
            </w:r>
            <w:r>
              <w:rPr>
                <w:rFonts w:ascii="Calibri Light"/>
                <w:spacing w:val="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enunciadas</w:t>
            </w:r>
          </w:p>
          <w:p w:rsidR="001E7181" w:rsidRDefault="00317E40">
            <w:pPr>
              <w:pStyle w:val="TableParagraph"/>
              <w:spacing w:before="3" w:line="130" w:lineRule="atLeast"/>
              <w:ind w:left="43" w:right="50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para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los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itinerarios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accesibles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DBSUA,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evacuación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deficiente.</w:t>
            </w:r>
          </w:p>
        </w:tc>
        <w:tc>
          <w:tcPr>
            <w:tcW w:w="1910" w:type="dxa"/>
          </w:tcPr>
          <w:p w:rsidR="001E7181" w:rsidRDefault="00317E40">
            <w:pPr>
              <w:pStyle w:val="TableParagraph"/>
              <w:spacing w:before="5"/>
              <w:ind w:left="4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Además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las</w:t>
            </w:r>
            <w:r>
              <w:rPr>
                <w:rFonts w:ascii="Calibri Light" w:hAnsi="Calibri Light"/>
                <w:spacing w:val="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obras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accesibilidad,</w:t>
            </w:r>
          </w:p>
          <w:p w:rsidR="001E7181" w:rsidRDefault="00317E40">
            <w:pPr>
              <w:pStyle w:val="TableParagraph"/>
              <w:spacing w:before="3" w:line="130" w:lineRule="atLeast"/>
              <w:ind w:left="41" w:right="13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posibilidad de fijar-reservar un espacio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-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refugio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en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el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recorrido</w:t>
            </w: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spacing w:before="7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ind w:right="291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528235"/>
                <w:sz w:val="11"/>
              </w:rPr>
              <w:t>Baja</w:t>
            </w: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spacing w:before="7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1,00</w:t>
            </w: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spacing w:before="7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500,00</w:t>
            </w: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spacing w:before="7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500,00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E7181">
        <w:trPr>
          <w:trHeight w:val="128"/>
        </w:trPr>
        <w:tc>
          <w:tcPr>
            <w:tcW w:w="1553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14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3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0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39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39" w:type="dxa"/>
            <w:tcBorders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10" w:type="dxa"/>
            <w:tcBorders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49" w:type="dxa"/>
            <w:tcBorders>
              <w:left w:val="single" w:sz="4" w:space="0" w:color="DFDFDF"/>
              <w:bottom w:val="single" w:sz="8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1E7181">
        <w:trPr>
          <w:trHeight w:val="141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top w:val="single" w:sz="8" w:space="0" w:color="000000"/>
              <w:left w:val="single" w:sz="8" w:space="0" w:color="000000"/>
            </w:tcBorders>
          </w:tcPr>
          <w:p w:rsidR="001E7181" w:rsidRDefault="00317E40">
            <w:pPr>
              <w:pStyle w:val="TableParagraph"/>
              <w:spacing w:line="121" w:lineRule="exact"/>
              <w:ind w:left="35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Importe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Total</w:t>
            </w:r>
          </w:p>
        </w:tc>
        <w:tc>
          <w:tcPr>
            <w:tcW w:w="810" w:type="dxa"/>
            <w:tcBorders>
              <w:top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9" w:type="dxa"/>
            <w:tcBorders>
              <w:top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21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8.250,00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8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9" w:lineRule="exact"/>
              <w:ind w:left="290" w:right="257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949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9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6" w:lineRule="exact"/>
              <w:ind w:left="284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949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6" w:lineRule="exact"/>
              <w:ind w:left="309" w:right="257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528235"/>
                <w:sz w:val="11"/>
              </w:rPr>
              <w:t>Baja</w:t>
            </w:r>
          </w:p>
        </w:tc>
        <w:tc>
          <w:tcPr>
            <w:tcW w:w="949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8.250,00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6" w:lineRule="exact"/>
              <w:ind w:left="164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949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3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9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</w:tbl>
    <w:p w:rsidR="001E7181" w:rsidRDefault="00317E40">
      <w:pPr>
        <w:pStyle w:val="Textoindependiente"/>
        <w:spacing w:before="2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12000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190500</wp:posOffset>
                </wp:positionV>
                <wp:extent cx="5807710" cy="403860"/>
                <wp:effectExtent l="0" t="0" r="0" b="0"/>
                <wp:wrapTopAndBottom/>
                <wp:docPr id="299" name="docshape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40386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0" w:line="242" w:lineRule="auto"/>
                              <w:ind w:left="612" w:hanging="50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6.2.3.</w:t>
                            </w:r>
                            <w:r>
                              <w:rPr>
                                <w:color w:val="174655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Condiciones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las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instalaciones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2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protección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contra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incendios: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adecuación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5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mantenimiento.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Equipos</w:t>
                            </w:r>
                            <w:r>
                              <w:rPr>
                                <w:color w:val="174655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detección,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alarma</w:t>
                            </w:r>
                            <w:r>
                              <w:rPr>
                                <w:color w:val="174655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extinción.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DB</w:t>
                            </w:r>
                            <w:r>
                              <w:rPr>
                                <w:color w:val="174655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SI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13" o:spid="_x0000_s1102" type="#_x0000_t202" style="position:absolute;margin-left:87pt;margin-top:15pt;width:457.3pt;height:31.8pt;z-index:-251604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" filled="f" strokeweight=".48pt">
                <v:textbox inset="0,0,0,0">
                  <w:txbxContent>
                    <w:p w:rsidR="001E7181" w:rsidRDefault="00317E40">
                      <w:pPr>
                        <w:spacing w:before="20" w:line="242" w:lineRule="auto"/>
                        <w:ind w:left="612" w:hanging="504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2"/>
                          <w:sz w:val="24"/>
                        </w:rPr>
                        <w:t>6.2.3.</w:t>
                      </w:r>
                      <w:r>
                        <w:rPr>
                          <w:color w:val="174655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Condiciones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las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instalaciones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2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protección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contra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incendios: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adecuación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5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mantenimiento.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Equipos</w:t>
                      </w:r>
                      <w:r>
                        <w:rPr>
                          <w:color w:val="174655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detección,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alarma</w:t>
                      </w:r>
                      <w:r>
                        <w:rPr>
                          <w:color w:val="174655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extinción.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DB</w:t>
                      </w:r>
                      <w:r>
                        <w:rPr>
                          <w:color w:val="174655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SI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4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12"/>
        <w:rPr>
          <w:sz w:val="14"/>
        </w:rPr>
      </w:pPr>
    </w:p>
    <w:p w:rsidR="001E7181" w:rsidRDefault="00317E40">
      <w:pPr>
        <w:pStyle w:val="Textoindependiente"/>
        <w:spacing w:before="56"/>
        <w:ind w:left="110" w:right="381"/>
        <w:jc w:val="both"/>
      </w:pPr>
      <w:r>
        <w:t>El objetivo genérico en este apartado es que el edificio dispondrá de los equipos e instalaciones adecuados</w:t>
      </w:r>
      <w:r>
        <w:rPr>
          <w:spacing w:val="1"/>
        </w:rPr>
        <w:t xml:space="preserve"> </w:t>
      </w:r>
      <w:r>
        <w:t>para hacer posible la detección, el control y la extinción del incendio, así como la transmisión de la alarma a</w:t>
      </w:r>
      <w:r>
        <w:rPr>
          <w:spacing w:val="-47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ocupantes.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110"/>
        <w:jc w:val="both"/>
      </w:pPr>
      <w:r>
        <w:rPr>
          <w:spacing w:val="-1"/>
        </w:rPr>
        <w:t>El</w:t>
      </w:r>
      <w:r>
        <w:rPr>
          <w:spacing w:val="-7"/>
        </w:rPr>
        <w:t xml:space="preserve"> </w:t>
      </w:r>
      <w:r>
        <w:rPr>
          <w:spacing w:val="-1"/>
        </w:rPr>
        <w:t>edificio</w:t>
      </w:r>
      <w:r>
        <w:rPr>
          <w:spacing w:val="-4"/>
        </w:rPr>
        <w:t xml:space="preserve"> </w:t>
      </w:r>
      <w:r>
        <w:rPr>
          <w:spacing w:val="-1"/>
        </w:rPr>
        <w:t>actual</w:t>
      </w:r>
      <w:r>
        <w:rPr>
          <w:spacing w:val="-8"/>
        </w:rPr>
        <w:t xml:space="preserve"> </w:t>
      </w:r>
      <w:r>
        <w:rPr>
          <w:spacing w:val="-1"/>
        </w:rPr>
        <w:t>consta</w:t>
      </w:r>
      <w:r>
        <w:rPr>
          <w:spacing w:val="-10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t>instalación</w:t>
      </w:r>
      <w:r>
        <w:rPr>
          <w:spacing w:val="-1"/>
        </w:rPr>
        <w:t xml:space="preserve"> </w:t>
      </w:r>
      <w:r>
        <w:t>contraincendios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carácter</w:t>
      </w:r>
      <w:r>
        <w:rPr>
          <w:spacing w:val="-4"/>
        </w:rPr>
        <w:t xml:space="preserve"> </w:t>
      </w:r>
      <w:r>
        <w:t>contingente</w:t>
      </w:r>
      <w:r>
        <w:rPr>
          <w:spacing w:val="-8"/>
        </w:rPr>
        <w:t xml:space="preserve"> </w:t>
      </w:r>
      <w:r>
        <w:t>compuesta</w:t>
      </w:r>
      <w:r>
        <w:rPr>
          <w:spacing w:val="-7"/>
        </w:rPr>
        <w:t xml:space="preserve"> </w:t>
      </w:r>
      <w:r>
        <w:t>por: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ind w:hanging="366"/>
      </w:pPr>
      <w:r>
        <w:t>Un</w:t>
      </w:r>
      <w:r>
        <w:rPr>
          <w:spacing w:val="-2"/>
        </w:rPr>
        <w:t xml:space="preserve"> </w:t>
      </w:r>
      <w:r>
        <w:t>sistema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extintores</w:t>
      </w:r>
      <w:r>
        <w:rPr>
          <w:spacing w:val="-6"/>
        </w:rPr>
        <w:t xml:space="preserve"> </w:t>
      </w:r>
      <w:r>
        <w:t>manuales</w:t>
      </w:r>
      <w:r>
        <w:rPr>
          <w:spacing w:val="-5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móviles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incendio.</w:t>
      </w:r>
    </w:p>
    <w:p w:rsidR="001E7181" w:rsidRDefault="00317E40">
      <w:pPr>
        <w:pStyle w:val="Prrafodelista"/>
        <w:numPr>
          <w:ilvl w:val="1"/>
          <w:numId w:val="6"/>
        </w:numPr>
        <w:tabs>
          <w:tab w:val="left" w:pos="1554"/>
        </w:tabs>
        <w:spacing w:before="22" w:line="271" w:lineRule="exact"/>
        <w:ind w:hanging="366"/>
      </w:pPr>
      <w:r>
        <w:t>EXTINTOR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POLVO</w:t>
      </w:r>
      <w:r>
        <w:rPr>
          <w:spacing w:val="-8"/>
        </w:rPr>
        <w:t xml:space="preserve"> </w:t>
      </w:r>
      <w:r>
        <w:t>ABC</w:t>
      </w:r>
      <w:r>
        <w:rPr>
          <w:spacing w:val="-5"/>
        </w:rPr>
        <w:t xml:space="preserve"> </w:t>
      </w:r>
      <w:r>
        <w:t>DE 6</w:t>
      </w:r>
      <w:r>
        <w:rPr>
          <w:spacing w:val="-5"/>
        </w:rPr>
        <w:t xml:space="preserve"> </w:t>
      </w:r>
      <w:r>
        <w:t>KG.-</w:t>
      </w:r>
      <w:r>
        <w:rPr>
          <w:spacing w:val="40"/>
        </w:rPr>
        <w:t xml:space="preserve"> </w:t>
      </w:r>
      <w:r>
        <w:t>5 Unidades.</w:t>
      </w:r>
    </w:p>
    <w:p w:rsidR="001E7181" w:rsidRDefault="00317E40">
      <w:pPr>
        <w:pStyle w:val="Prrafodelista"/>
        <w:numPr>
          <w:ilvl w:val="1"/>
          <w:numId w:val="6"/>
        </w:numPr>
        <w:tabs>
          <w:tab w:val="left" w:pos="1554"/>
        </w:tabs>
        <w:spacing w:line="265" w:lineRule="exact"/>
        <w:ind w:hanging="366"/>
      </w:pPr>
      <w:r>
        <w:t>EXTINTOR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CO2</w:t>
      </w:r>
      <w:r>
        <w:rPr>
          <w:spacing w:val="-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KILOS.-</w:t>
      </w:r>
      <w:r>
        <w:rPr>
          <w:spacing w:val="-12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Unidades.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line="258" w:lineRule="exact"/>
        <w:ind w:hanging="366"/>
      </w:pPr>
      <w:r>
        <w:t>Señalética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estos</w:t>
      </w:r>
      <w:r>
        <w:rPr>
          <w:spacing w:val="-6"/>
        </w:rPr>
        <w:t xml:space="preserve"> </w:t>
      </w:r>
      <w:r>
        <w:t>elementos.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ind w:right="853" w:hanging="360"/>
      </w:pPr>
      <w:r>
        <w:t>Luminarias de emergencia por planta, tratando de señalar recorrido de evacuación y alumbrar</w:t>
      </w:r>
      <w:r>
        <w:rPr>
          <w:spacing w:val="-47"/>
        </w:rPr>
        <w:t xml:space="preserve"> </w:t>
      </w:r>
      <w:r>
        <w:t>señalética</w:t>
      </w:r>
      <w:r>
        <w:rPr>
          <w:spacing w:val="-6"/>
        </w:rPr>
        <w:t xml:space="preserve"> </w:t>
      </w:r>
      <w:r>
        <w:t>y</w:t>
      </w:r>
      <w:r>
        <w:rPr>
          <w:spacing w:val="6"/>
        </w:rPr>
        <w:t xml:space="preserve"> </w:t>
      </w:r>
      <w:r>
        <w:t>extintores.</w:t>
      </w:r>
    </w:p>
    <w:p w:rsidR="001E7181" w:rsidRDefault="001E7181">
      <w:pPr>
        <w:pStyle w:val="Textoindependiente"/>
        <w:spacing w:before="6"/>
      </w:pPr>
    </w:p>
    <w:p w:rsidR="001E7181" w:rsidRDefault="00317E40">
      <w:pPr>
        <w:pStyle w:val="Textoindependiente"/>
        <w:spacing w:line="266" w:lineRule="exact"/>
        <w:ind w:left="110"/>
      </w:pPr>
      <w:r>
        <w:t>El</w:t>
      </w:r>
      <w:r>
        <w:rPr>
          <w:spacing w:val="-7"/>
        </w:rPr>
        <w:t xml:space="preserve"> </w:t>
      </w:r>
      <w:r>
        <w:t>análisis</w:t>
      </w:r>
      <w:r>
        <w:rPr>
          <w:spacing w:val="-2"/>
        </w:rPr>
        <w:t xml:space="preserve"> </w:t>
      </w:r>
      <w:r>
        <w:t>que,</w:t>
      </w:r>
      <w:r>
        <w:rPr>
          <w:spacing w:val="-4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este</w:t>
      </w:r>
      <w:r>
        <w:rPr>
          <w:spacing w:val="-9"/>
        </w:rPr>
        <w:t xml:space="preserve"> </w:t>
      </w:r>
      <w:r>
        <w:t>respecto</w:t>
      </w:r>
      <w:r>
        <w:rPr>
          <w:spacing w:val="-3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sobre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edificio</w:t>
      </w:r>
      <w:r>
        <w:rPr>
          <w:spacing w:val="-2"/>
        </w:rPr>
        <w:t xml:space="preserve"> </w:t>
      </w:r>
      <w:r>
        <w:t>existente,</w:t>
      </w:r>
      <w:r>
        <w:rPr>
          <w:spacing w:val="-2"/>
        </w:rPr>
        <w:t xml:space="preserve"> </w:t>
      </w:r>
      <w:r>
        <w:t>pasa</w:t>
      </w:r>
      <w:r>
        <w:rPr>
          <w:spacing w:val="-8"/>
        </w:rPr>
        <w:t xml:space="preserve"> </w:t>
      </w:r>
      <w:r>
        <w:t>por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line="264" w:lineRule="exact"/>
        <w:ind w:hanging="366"/>
      </w:pPr>
      <w:r>
        <w:t>Dotación</w:t>
      </w:r>
      <w:r>
        <w:rPr>
          <w:spacing w:val="-7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instalaciones</w:t>
      </w:r>
      <w:r>
        <w:rPr>
          <w:spacing w:val="-6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protección</w:t>
      </w:r>
      <w:r>
        <w:rPr>
          <w:spacing w:val="-4"/>
        </w:rPr>
        <w:t xml:space="preserve"> </w:t>
      </w:r>
      <w:r>
        <w:t>contra</w:t>
      </w:r>
      <w:r>
        <w:rPr>
          <w:spacing w:val="-7"/>
        </w:rPr>
        <w:t xml:space="preserve"> </w:t>
      </w:r>
      <w:r>
        <w:t>incendios.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line="266" w:lineRule="exact"/>
        <w:ind w:hanging="366"/>
      </w:pPr>
      <w:r>
        <w:rPr>
          <w:spacing w:val="-1"/>
        </w:rPr>
        <w:t>Señalización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instalaciones</w:t>
      </w:r>
      <w:r>
        <w:rPr>
          <w:spacing w:val="-7"/>
        </w:rPr>
        <w:t xml:space="preserve"> </w:t>
      </w:r>
      <w:r>
        <w:t>manuales</w:t>
      </w:r>
      <w:r>
        <w:rPr>
          <w:spacing w:val="-7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protección</w:t>
      </w:r>
      <w:r>
        <w:rPr>
          <w:spacing w:val="-6"/>
        </w:rPr>
        <w:t xml:space="preserve"> </w:t>
      </w:r>
      <w:r>
        <w:t>contra</w:t>
      </w:r>
      <w:r>
        <w:rPr>
          <w:spacing w:val="-9"/>
        </w:rPr>
        <w:t xml:space="preserve"> </w:t>
      </w:r>
      <w:r>
        <w:t>incendios.</w:t>
      </w:r>
    </w:p>
    <w:p w:rsidR="001E7181" w:rsidRDefault="001E7181">
      <w:pPr>
        <w:spacing w:line="266" w:lineRule="exact"/>
        <w:sectPr w:rsidR="001E7181">
          <w:pgSz w:w="11930" w:h="16860"/>
          <w:pgMar w:top="134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3"/>
        </w:rPr>
      </w:pPr>
    </w:p>
    <w:tbl>
      <w:tblPr>
        <w:tblStyle w:val="TableNormal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3"/>
        <w:gridCol w:w="914"/>
        <w:gridCol w:w="1913"/>
        <w:gridCol w:w="1910"/>
        <w:gridCol w:w="839"/>
        <w:gridCol w:w="739"/>
        <w:gridCol w:w="810"/>
        <w:gridCol w:w="949"/>
      </w:tblGrid>
      <w:tr w:rsidR="001E7181">
        <w:trPr>
          <w:trHeight w:val="876"/>
        </w:trPr>
        <w:tc>
          <w:tcPr>
            <w:tcW w:w="1553" w:type="dxa"/>
            <w:shd w:val="clear" w:color="auto" w:fill="44526A"/>
          </w:tcPr>
          <w:p w:rsidR="001E7181" w:rsidRDefault="00317E40">
            <w:pPr>
              <w:pStyle w:val="TableParagraph"/>
              <w:spacing w:before="10" w:line="259" w:lineRule="auto"/>
              <w:ind w:left="42" w:right="245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pacing w:val="-1"/>
                <w:sz w:val="11"/>
              </w:rPr>
              <w:t>Condiciones</w:t>
            </w:r>
            <w:r>
              <w:rPr>
                <w:rFonts w:ascii="Calibri Light" w:hAnsi="Calibri Light"/>
                <w:color w:val="EFEFEF"/>
                <w:sz w:val="11"/>
              </w:rPr>
              <w:t xml:space="preserve"> de</w:t>
            </w:r>
            <w:r>
              <w:rPr>
                <w:rFonts w:ascii="Calibri Light" w:hAnsi="Calibri Light"/>
                <w:color w:val="EFEFE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l as</w:t>
            </w:r>
            <w:r>
              <w:rPr>
                <w:rFonts w:ascii="Calibri Light" w:hAnsi="Calibri Light"/>
                <w:color w:val="EFEFE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instalaciones de protección</w:t>
            </w:r>
            <w:r>
              <w:rPr>
                <w:rFonts w:ascii="Calibri Light" w:hAnsi="Calibri Light"/>
                <w:color w:val="EFEFE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contra incendios:</w:t>
            </w:r>
            <w:r>
              <w:rPr>
                <w:rFonts w:ascii="Calibri Light" w:hAnsi="Calibri Light"/>
                <w:color w:val="EFEFE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adecuación y</w:t>
            </w:r>
            <w:r>
              <w:rPr>
                <w:rFonts w:ascii="Calibri Light" w:hAnsi="Calibri Light"/>
                <w:color w:val="EFEFE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mantenimiento.</w:t>
            </w:r>
            <w:r>
              <w:rPr>
                <w:rFonts w:ascii="Calibri Light" w:hAnsi="Calibri Light"/>
                <w:color w:val="EFEFEF"/>
                <w:spacing w:val="13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Equipos</w:t>
            </w:r>
            <w:r>
              <w:rPr>
                <w:rFonts w:ascii="Calibri Light" w:hAnsi="Calibri Light"/>
                <w:color w:val="EFEFE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de</w:t>
            </w:r>
          </w:p>
          <w:p w:rsidR="001E7181" w:rsidRDefault="00317E40">
            <w:pPr>
              <w:pStyle w:val="TableParagraph"/>
              <w:spacing w:line="121" w:lineRule="exact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pacing w:val="-1"/>
                <w:sz w:val="11"/>
              </w:rPr>
              <w:t>detección,</w:t>
            </w:r>
            <w:r>
              <w:rPr>
                <w:rFonts w:ascii="Calibri Light" w:hAnsi="Calibri Light"/>
                <w:color w:val="EFEFEF"/>
                <w:spacing w:val="7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a</w:t>
            </w:r>
            <w:r>
              <w:rPr>
                <w:rFonts w:ascii="Calibri Light" w:hAnsi="Calibri Light"/>
                <w:color w:val="EFEFEF"/>
                <w:spacing w:val="-12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larma</w:t>
            </w:r>
            <w:r>
              <w:rPr>
                <w:rFonts w:ascii="Calibri Light" w:hAnsi="Calibri Light"/>
                <w:color w:val="EFEFEF"/>
                <w:spacing w:val="14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y</w:t>
            </w:r>
          </w:p>
        </w:tc>
        <w:tc>
          <w:tcPr>
            <w:tcW w:w="914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98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EFEFEF"/>
                <w:sz w:val="11"/>
              </w:rPr>
              <w:t>Cumplimiento</w:t>
            </w:r>
          </w:p>
        </w:tc>
        <w:tc>
          <w:tcPr>
            <w:tcW w:w="1913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z w:val="11"/>
              </w:rPr>
              <w:t>Razón</w:t>
            </w:r>
          </w:p>
        </w:tc>
        <w:tc>
          <w:tcPr>
            <w:tcW w:w="191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pacing w:val="-2"/>
                <w:sz w:val="11"/>
              </w:rPr>
              <w:t>Posible</w:t>
            </w:r>
            <w:r>
              <w:rPr>
                <w:rFonts w:ascii="Calibri Light" w:hAnsi="Calibri Light"/>
                <w:color w:val="EFEFEF"/>
                <w:spacing w:val="35"/>
                <w:sz w:val="11"/>
              </w:rPr>
              <w:t xml:space="preserve">  </w:t>
            </w:r>
            <w:r>
              <w:rPr>
                <w:rFonts w:ascii="Calibri Light" w:hAnsi="Calibri Light"/>
                <w:color w:val="EFEFEF"/>
                <w:sz w:val="11"/>
              </w:rPr>
              <w:t>Acción</w:t>
            </w:r>
          </w:p>
        </w:tc>
        <w:tc>
          <w:tcPr>
            <w:tcW w:w="839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292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EFEFEF"/>
                <w:sz w:val="11"/>
              </w:rPr>
              <w:t>Prioridad</w:t>
            </w:r>
          </w:p>
        </w:tc>
        <w:tc>
          <w:tcPr>
            <w:tcW w:w="739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79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z w:val="11"/>
              </w:rPr>
              <w:t>Medición</w:t>
            </w:r>
          </w:p>
        </w:tc>
        <w:tc>
          <w:tcPr>
            <w:tcW w:w="81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80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EFEFEF"/>
                <w:sz w:val="11"/>
              </w:rPr>
              <w:t>Precio</w:t>
            </w:r>
          </w:p>
        </w:tc>
        <w:tc>
          <w:tcPr>
            <w:tcW w:w="949" w:type="dxa"/>
            <w:tcBorders>
              <w:right w:val="single" w:sz="6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0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1" w:lineRule="auto"/>
              <w:ind w:left="42" w:right="270" w:firstLine="36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z w:val="11"/>
              </w:rPr>
              <w:t>Estimación</w:t>
            </w:r>
            <w:r>
              <w:rPr>
                <w:rFonts w:ascii="Calibri Light" w:hAnsi="Calibri Light"/>
                <w:color w:val="EFEFE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Prespuestaria</w:t>
            </w:r>
          </w:p>
        </w:tc>
      </w:tr>
      <w:tr w:rsidR="001E7181">
        <w:trPr>
          <w:trHeight w:val="875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Dotación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spacing w:before="7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3" w:right="7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Se recomienda que técnico instalador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certificado compruebe que la dotación es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 correcta. Contrastarlo con el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mantenedor.</w:t>
            </w: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7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1" w:right="105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Comprobar que el número y el tipo son</w:t>
            </w:r>
            <w:r>
              <w:rPr>
                <w:rFonts w:ascii="Calibri Light" w:hAnsi="Calibri Light"/>
                <w:spacing w:val="-2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los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adecuados</w:t>
            </w: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242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1,00</w:t>
            </w: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168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 w:line="264" w:lineRule="auto"/>
              <w:ind w:left="43" w:right="256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No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estando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obligado,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si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sería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bueno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dotar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al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edificio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un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sistema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detección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alarma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incendio</w:t>
            </w:r>
          </w:p>
        </w:tc>
        <w:tc>
          <w:tcPr>
            <w:tcW w:w="1910" w:type="dxa"/>
          </w:tcPr>
          <w:p w:rsidR="001E7181" w:rsidRDefault="00317E40">
            <w:pPr>
              <w:pStyle w:val="TableParagraph"/>
              <w:spacing w:before="5" w:line="264" w:lineRule="auto"/>
              <w:ind w:left="41" w:right="264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Instalar un sistema de detección y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alarma de incendios, convencional,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formado por central de detección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automática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 incendios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una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capacidad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máxima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6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zonas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detección, 5 detectores ópticos 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humos, 5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pulsadores</w:t>
            </w:r>
            <w:r>
              <w:rPr>
                <w:rFonts w:ascii="Calibri Light" w:hAnsi="Calibri Light"/>
                <w:spacing w:val="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alarma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</w:t>
            </w:r>
          </w:p>
          <w:p w:rsidR="001E7181" w:rsidRDefault="00317E40">
            <w:pPr>
              <w:pStyle w:val="TableParagraph"/>
              <w:spacing w:line="109" w:lineRule="exact"/>
              <w:ind w:left="4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señalización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luminosa</w:t>
            </w: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ind w:right="242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1,00</w:t>
            </w: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2.500,00</w:t>
            </w: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2.500,00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Señalización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spacing w:before="7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3" w:right="87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Se recomienda que técnico instalador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certificado compruebe que la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señalización es la correcta. Contrastarlo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el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mantenedor.</w:t>
            </w: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7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1" w:right="105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Comprobar que el número y el tipo son</w:t>
            </w:r>
            <w:r>
              <w:rPr>
                <w:rFonts w:ascii="Calibri Light" w:hAnsi="Calibri Light"/>
                <w:spacing w:val="-2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los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adecuados</w:t>
            </w: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242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1,00</w:t>
            </w: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0,00</w:t>
            </w: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3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31"/>
        </w:trPr>
        <w:tc>
          <w:tcPr>
            <w:tcW w:w="1553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14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3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0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39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39" w:type="dxa"/>
            <w:tcBorders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10" w:type="dxa"/>
            <w:tcBorders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49" w:type="dxa"/>
            <w:tcBorders>
              <w:left w:val="single" w:sz="4" w:space="0" w:color="DFDFDF"/>
              <w:bottom w:val="single" w:sz="8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1E7181">
        <w:trPr>
          <w:trHeight w:val="143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top w:val="single" w:sz="8" w:space="0" w:color="000000"/>
              <w:left w:val="single" w:sz="8" w:space="0" w:color="000000"/>
            </w:tcBorders>
          </w:tcPr>
          <w:p w:rsidR="001E7181" w:rsidRDefault="00317E40">
            <w:pPr>
              <w:pStyle w:val="TableParagraph"/>
              <w:spacing w:line="123" w:lineRule="exact"/>
              <w:ind w:left="35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Importe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Total</w:t>
            </w:r>
          </w:p>
        </w:tc>
        <w:tc>
          <w:tcPr>
            <w:tcW w:w="810" w:type="dxa"/>
            <w:tcBorders>
              <w:top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9" w:type="dxa"/>
            <w:tcBorders>
              <w:top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23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2.500,00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4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4" w:lineRule="exact"/>
              <w:ind w:left="290" w:right="257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949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4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6" w:lineRule="exact"/>
              <w:ind w:left="284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949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2.500,00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6" w:lineRule="exact"/>
              <w:ind w:left="309" w:right="257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528235"/>
                <w:sz w:val="11"/>
              </w:rPr>
              <w:t>Baja</w:t>
            </w:r>
          </w:p>
        </w:tc>
        <w:tc>
          <w:tcPr>
            <w:tcW w:w="949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8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9" w:lineRule="exact"/>
              <w:ind w:left="164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949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9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1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39" w:type="dxa"/>
            <w:tcBorders>
              <w:left w:val="single" w:sz="8" w:space="0" w:color="000000"/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1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49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</w:tbl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5"/>
        <w:rPr>
          <w:sz w:val="24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13024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207645</wp:posOffset>
                </wp:positionV>
                <wp:extent cx="5807710" cy="218440"/>
                <wp:effectExtent l="0" t="0" r="0" b="0"/>
                <wp:wrapTopAndBottom/>
                <wp:docPr id="298" name="docshape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3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6.2.4.</w:t>
                            </w:r>
                            <w:r>
                              <w:rPr>
                                <w:color w:val="174655"/>
                                <w:spacing w:val="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Intervención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Bomberos.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DB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SI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14" o:spid="_x0000_s1103" type="#_x0000_t202" style="position:absolute;margin-left:87pt;margin-top:16.35pt;width:457.3pt;height:17.2pt;z-index:-251603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" filled="f" strokeweight=".48pt">
                <v:textbox inset="0,0,0,0">
                  <w:txbxContent>
                    <w:p w:rsidR="001E7181" w:rsidRDefault="00317E40">
                      <w:pPr>
                        <w:spacing w:before="23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6.2.4.</w:t>
                      </w:r>
                      <w:r>
                        <w:rPr>
                          <w:color w:val="174655"/>
                          <w:spacing w:val="5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Intervención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Bomberos.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DB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SI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5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11"/>
        <w:rPr>
          <w:sz w:val="14"/>
        </w:rPr>
      </w:pPr>
    </w:p>
    <w:p w:rsidR="001E7181" w:rsidRDefault="00317E40">
      <w:pPr>
        <w:pStyle w:val="Textoindependiente"/>
        <w:spacing w:before="56"/>
        <w:ind w:left="110" w:right="431"/>
      </w:pPr>
      <w:r>
        <w:t>El objetivo genérico en este apartado es facilitar la intervención de los equipos de rescate y de extinción de</w:t>
      </w:r>
      <w:r>
        <w:rPr>
          <w:spacing w:val="-47"/>
        </w:rPr>
        <w:t xml:space="preserve"> </w:t>
      </w:r>
      <w:r>
        <w:t>incendios.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110"/>
      </w:pPr>
      <w:r>
        <w:t>El</w:t>
      </w:r>
      <w:r>
        <w:rPr>
          <w:spacing w:val="-9"/>
        </w:rPr>
        <w:t xml:space="preserve"> </w:t>
      </w:r>
      <w:r>
        <w:t>análisis</w:t>
      </w:r>
      <w:r>
        <w:rPr>
          <w:spacing w:val="-5"/>
        </w:rPr>
        <w:t xml:space="preserve"> </w:t>
      </w:r>
      <w:r>
        <w:t>que,</w:t>
      </w:r>
      <w:r>
        <w:rPr>
          <w:spacing w:val="-5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este</w:t>
      </w:r>
      <w:r>
        <w:rPr>
          <w:spacing w:val="-9"/>
        </w:rPr>
        <w:t xml:space="preserve"> </w:t>
      </w:r>
      <w:r>
        <w:t>respecto</w:t>
      </w:r>
      <w:r>
        <w:rPr>
          <w:spacing w:val="-3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sobre</w:t>
      </w:r>
      <w:r>
        <w:rPr>
          <w:spacing w:val="-7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edificio</w:t>
      </w:r>
      <w:r>
        <w:rPr>
          <w:spacing w:val="-4"/>
        </w:rPr>
        <w:t xml:space="preserve"> </w:t>
      </w:r>
      <w:r>
        <w:t>existente,</w:t>
      </w:r>
      <w:r>
        <w:rPr>
          <w:spacing w:val="-2"/>
        </w:rPr>
        <w:t xml:space="preserve"> </w:t>
      </w:r>
      <w:r>
        <w:t>pasa</w:t>
      </w:r>
      <w:r>
        <w:rPr>
          <w:spacing w:val="-9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lo</w:t>
      </w:r>
      <w:r>
        <w:rPr>
          <w:spacing w:val="-9"/>
        </w:rPr>
        <w:t xml:space="preserve"> </w:t>
      </w:r>
      <w:r>
        <w:t>especificado</w:t>
      </w:r>
      <w:r>
        <w:rPr>
          <w:spacing w:val="-3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documento: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before="10" w:line="267" w:lineRule="exact"/>
        <w:ind w:hanging="366"/>
      </w:pPr>
      <w:r>
        <w:t>Condiciones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aproximación</w:t>
      </w:r>
      <w:r>
        <w:rPr>
          <w:spacing w:val="-6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entorno.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line="267" w:lineRule="exact"/>
        <w:ind w:hanging="366"/>
      </w:pPr>
      <w:r>
        <w:rPr>
          <w:spacing w:val="-1"/>
        </w:rPr>
        <w:t>Accesibilidad</w:t>
      </w:r>
      <w:r>
        <w:rPr>
          <w:spacing w:val="-6"/>
        </w:rPr>
        <w:t xml:space="preserve"> </w:t>
      </w:r>
      <w:r>
        <w:t>por</w:t>
      </w:r>
      <w:r>
        <w:rPr>
          <w:spacing w:val="-9"/>
        </w:rPr>
        <w:t xml:space="preserve"> </w:t>
      </w:r>
      <w:r>
        <w:t>fachada.</w:t>
      </w:r>
    </w:p>
    <w:p w:rsidR="001E7181" w:rsidRDefault="001E7181">
      <w:pPr>
        <w:spacing w:line="267" w:lineRule="exact"/>
        <w:sectPr w:rsidR="001E7181">
          <w:pgSz w:w="11930" w:h="16860"/>
          <w:pgMar w:top="134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3"/>
        </w:rPr>
      </w:pPr>
    </w:p>
    <w:tbl>
      <w:tblPr>
        <w:tblStyle w:val="TableNormal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3"/>
        <w:gridCol w:w="914"/>
        <w:gridCol w:w="1913"/>
        <w:gridCol w:w="1910"/>
        <w:gridCol w:w="839"/>
        <w:gridCol w:w="739"/>
        <w:gridCol w:w="810"/>
        <w:gridCol w:w="949"/>
      </w:tblGrid>
      <w:tr w:rsidR="001E7181">
        <w:trPr>
          <w:trHeight w:val="878"/>
        </w:trPr>
        <w:tc>
          <w:tcPr>
            <w:tcW w:w="1553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0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1" w:lineRule="auto"/>
              <w:ind w:left="42" w:right="637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z w:val="11"/>
              </w:rPr>
              <w:t>Intervención de los</w:t>
            </w:r>
            <w:r>
              <w:rPr>
                <w:rFonts w:ascii="Calibri Light" w:hAnsi="Calibri Light"/>
                <w:color w:val="EFEFEF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bomberos</w:t>
            </w:r>
          </w:p>
        </w:tc>
        <w:tc>
          <w:tcPr>
            <w:tcW w:w="914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98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EFEFEF"/>
                <w:sz w:val="11"/>
              </w:rPr>
              <w:t>Cum</w:t>
            </w:r>
            <w:r>
              <w:rPr>
                <w:rFonts w:ascii="Calibri Light"/>
                <w:color w:val="EFEFEF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color w:val="EFEFEF"/>
                <w:sz w:val="11"/>
              </w:rPr>
              <w:t>pl</w:t>
            </w:r>
            <w:r>
              <w:rPr>
                <w:rFonts w:ascii="Calibri Light"/>
                <w:color w:val="EFEFEF"/>
                <w:spacing w:val="-7"/>
                <w:sz w:val="11"/>
              </w:rPr>
              <w:t xml:space="preserve"> </w:t>
            </w:r>
            <w:r>
              <w:rPr>
                <w:rFonts w:ascii="Calibri Light"/>
                <w:color w:val="EFEFEF"/>
                <w:sz w:val="11"/>
              </w:rPr>
              <w:t>im</w:t>
            </w:r>
            <w:r>
              <w:rPr>
                <w:rFonts w:ascii="Calibri Light"/>
                <w:color w:val="EFEFEF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color w:val="EFEFEF"/>
                <w:sz w:val="11"/>
              </w:rPr>
              <w:t>iento</w:t>
            </w:r>
          </w:p>
        </w:tc>
        <w:tc>
          <w:tcPr>
            <w:tcW w:w="1913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z w:val="11"/>
              </w:rPr>
              <w:t>Razón</w:t>
            </w:r>
          </w:p>
        </w:tc>
        <w:tc>
          <w:tcPr>
            <w:tcW w:w="191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z w:val="11"/>
              </w:rPr>
              <w:t>Posible</w:t>
            </w:r>
            <w:r>
              <w:rPr>
                <w:rFonts w:ascii="Calibri Light" w:hAnsi="Calibri Light"/>
                <w:color w:val="EFEFEF"/>
                <w:spacing w:val="30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Acción</w:t>
            </w:r>
          </w:p>
        </w:tc>
        <w:tc>
          <w:tcPr>
            <w:tcW w:w="839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EFEFEF"/>
                <w:sz w:val="11"/>
              </w:rPr>
              <w:t>Prioridad</w:t>
            </w:r>
          </w:p>
        </w:tc>
        <w:tc>
          <w:tcPr>
            <w:tcW w:w="739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79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z w:val="11"/>
              </w:rPr>
              <w:t>Medición</w:t>
            </w:r>
          </w:p>
        </w:tc>
        <w:tc>
          <w:tcPr>
            <w:tcW w:w="81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80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EFEFEF"/>
                <w:sz w:val="11"/>
              </w:rPr>
              <w:t>Precio</w:t>
            </w:r>
          </w:p>
        </w:tc>
        <w:tc>
          <w:tcPr>
            <w:tcW w:w="949" w:type="dxa"/>
            <w:tcBorders>
              <w:right w:val="single" w:sz="6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0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1" w:lineRule="auto"/>
              <w:ind w:left="42" w:right="270" w:firstLine="36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z w:val="11"/>
              </w:rPr>
              <w:t>Estim</w:t>
            </w:r>
            <w:r>
              <w:rPr>
                <w:rFonts w:ascii="Calibri Light" w:hAnsi="Calibri Light"/>
                <w:color w:val="EFEFEF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ación</w:t>
            </w:r>
            <w:r>
              <w:rPr>
                <w:rFonts w:ascii="Calibri Light" w:hAnsi="Calibri Light"/>
                <w:color w:val="EFEFE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Prespuestaria</w:t>
            </w:r>
          </w:p>
        </w:tc>
      </w:tr>
      <w:tr w:rsidR="001E7181">
        <w:trPr>
          <w:trHeight w:val="875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7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Condiciones</w:t>
            </w:r>
            <w:r>
              <w:rPr>
                <w:rFonts w:ascii="Calibri Light"/>
                <w:spacing w:val="1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</w:p>
          <w:p w:rsidR="001E7181" w:rsidRDefault="00317E40">
            <w:pPr>
              <w:pStyle w:val="TableParagraph"/>
              <w:spacing w:before="13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aproxim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ación</w:t>
            </w:r>
            <w:r>
              <w:rPr>
                <w:rFonts w:ascii="Calibri Light" w:hAnsi="Calibri Light"/>
                <w:spacing w:val="3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3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entorno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Ancho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Viales</w:t>
            </w:r>
            <w:r>
              <w:rPr>
                <w:rFonts w:ascii="Calibri Light"/>
                <w:spacing w:val="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Exteriores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3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se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puede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actuar</w:t>
            </w: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3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Tramos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Curvos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3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se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puede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actuar</w:t>
            </w: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6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Pendientes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Viales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3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se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puede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actuar</w:t>
            </w: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pacing w:val="-1"/>
                <w:sz w:val="11"/>
              </w:rPr>
              <w:t>Accesibilidad</w:t>
            </w:r>
            <w:r>
              <w:rPr>
                <w:rFonts w:ascii="Calibri Light"/>
                <w:spacing w:val="38"/>
                <w:sz w:val="11"/>
              </w:rPr>
              <w:t xml:space="preserve">  </w:t>
            </w:r>
            <w:r>
              <w:rPr>
                <w:rFonts w:ascii="Calibri Light"/>
                <w:sz w:val="11"/>
              </w:rPr>
              <w:t xml:space="preserve">por  </w:t>
            </w:r>
            <w:r>
              <w:rPr>
                <w:rFonts w:ascii="Calibri Light"/>
                <w:spacing w:val="8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fachada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0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1" w:right="1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Recomendar a los vecinos no bloqueen la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entrada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sus</w:t>
            </w:r>
            <w:r>
              <w:rPr>
                <w:rFonts w:ascii="Calibri Light"/>
                <w:spacing w:val="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terrazas</w:t>
            </w: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8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1"/>
        </w:trPr>
        <w:tc>
          <w:tcPr>
            <w:tcW w:w="1553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14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3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0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39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39" w:type="dxa"/>
            <w:tcBorders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10" w:type="dxa"/>
            <w:tcBorders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49" w:type="dxa"/>
            <w:tcBorders>
              <w:left w:val="single" w:sz="4" w:space="0" w:color="DFDFDF"/>
              <w:bottom w:val="single" w:sz="8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1E7181">
        <w:trPr>
          <w:trHeight w:val="140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top w:val="single" w:sz="8" w:space="0" w:color="000000"/>
              <w:left w:val="single" w:sz="8" w:space="0" w:color="000000"/>
            </w:tcBorders>
          </w:tcPr>
          <w:p w:rsidR="001E7181" w:rsidRDefault="00317E40">
            <w:pPr>
              <w:pStyle w:val="TableParagraph"/>
              <w:spacing w:line="121" w:lineRule="exact"/>
              <w:ind w:left="35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Importe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Total</w:t>
            </w:r>
          </w:p>
        </w:tc>
        <w:tc>
          <w:tcPr>
            <w:tcW w:w="810" w:type="dxa"/>
            <w:tcBorders>
              <w:top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9" w:type="dxa"/>
            <w:tcBorders>
              <w:top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21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4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4" w:lineRule="exact"/>
              <w:ind w:left="290" w:right="257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949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4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8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9" w:lineRule="exact"/>
              <w:ind w:left="284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949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9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6" w:lineRule="exact"/>
              <w:ind w:left="309" w:right="257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528235"/>
                <w:sz w:val="11"/>
              </w:rPr>
              <w:t>Baja</w:t>
            </w:r>
          </w:p>
        </w:tc>
        <w:tc>
          <w:tcPr>
            <w:tcW w:w="949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6" w:lineRule="exact"/>
              <w:ind w:left="164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949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1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39" w:type="dxa"/>
            <w:tcBorders>
              <w:left w:val="single" w:sz="8" w:space="0" w:color="000000"/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1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49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</w:tbl>
    <w:p w:rsidR="001E7181" w:rsidRDefault="00317E40">
      <w:pPr>
        <w:pStyle w:val="Textoindependiente"/>
        <w:spacing w:before="1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14048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189865</wp:posOffset>
                </wp:positionV>
                <wp:extent cx="5807710" cy="218440"/>
                <wp:effectExtent l="0" t="0" r="0" b="0"/>
                <wp:wrapTopAndBottom/>
                <wp:docPr id="297" name="docshape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5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6.2.5.</w:t>
                            </w:r>
                            <w:r>
                              <w:rPr>
                                <w:color w:val="174655"/>
                                <w:spacing w:val="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Resistencia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Estructural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al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Incendio.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DB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SI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15" o:spid="_x0000_s1104" type="#_x0000_t202" style="position:absolute;margin-left:87pt;margin-top:14.95pt;width:457.3pt;height:17.2pt;z-index:-251602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" filled="f" strokeweight=".48pt">
                <v:textbox inset="0,0,0,0">
                  <w:txbxContent>
                    <w:p w:rsidR="001E7181" w:rsidRDefault="00317E40">
                      <w:pPr>
                        <w:spacing w:before="25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6.2.5.</w:t>
                      </w:r>
                      <w:r>
                        <w:rPr>
                          <w:color w:val="174655"/>
                          <w:spacing w:val="5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Resistencia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Estructural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al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Incendio.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DB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SI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6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1"/>
        <w:rPr>
          <w:sz w:val="15"/>
        </w:rPr>
      </w:pPr>
    </w:p>
    <w:p w:rsidR="001E7181" w:rsidRDefault="00317E40">
      <w:pPr>
        <w:pStyle w:val="Textoindependiente"/>
        <w:spacing w:before="56"/>
        <w:ind w:left="110" w:right="265"/>
      </w:pPr>
      <w:r>
        <w:t>El objetivo genérico en este apartado es que la estructura portante mantenga su resistencia al fuego durante</w:t>
      </w:r>
      <w:r>
        <w:rPr>
          <w:spacing w:val="-47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tiempo</w:t>
      </w:r>
      <w:r>
        <w:rPr>
          <w:spacing w:val="1"/>
        </w:rPr>
        <w:t xml:space="preserve"> </w:t>
      </w:r>
      <w:r>
        <w:t>necesario</w:t>
      </w:r>
      <w:r>
        <w:rPr>
          <w:spacing w:val="-4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puedan</w:t>
      </w:r>
      <w:r>
        <w:rPr>
          <w:spacing w:val="-4"/>
        </w:rPr>
        <w:t xml:space="preserve"> </w:t>
      </w:r>
      <w:r>
        <w:t>cumplirse</w:t>
      </w:r>
      <w:r>
        <w:rPr>
          <w:spacing w:val="-5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anteriores</w:t>
      </w:r>
      <w:r>
        <w:rPr>
          <w:spacing w:val="1"/>
        </w:rPr>
        <w:t xml:space="preserve"> </w:t>
      </w:r>
      <w:r>
        <w:t>exigencias</w:t>
      </w:r>
      <w:r>
        <w:rPr>
          <w:spacing w:val="-1"/>
        </w:rPr>
        <w:t xml:space="preserve"> </w:t>
      </w:r>
      <w:r>
        <w:t>básicas.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110" w:right="254"/>
      </w:pPr>
      <w:r>
        <w:t>No existiendo elementos estructurales de madera, y considerando como no viable realizar actuaciones</w:t>
      </w:r>
      <w:r>
        <w:rPr>
          <w:spacing w:val="1"/>
        </w:rPr>
        <w:t xml:space="preserve"> </w:t>
      </w:r>
      <w:r>
        <w:t>estructurales generales en este sentido, no apuntamos nada al respecto a excepción de la recomendación de</w:t>
      </w:r>
      <w:r>
        <w:rPr>
          <w:spacing w:val="-47"/>
        </w:rPr>
        <w:t xml:space="preserve"> </w:t>
      </w:r>
      <w:r>
        <w:t>pintar</w:t>
      </w:r>
      <w:r>
        <w:rPr>
          <w:spacing w:val="-1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correas</w:t>
      </w:r>
      <w:r>
        <w:rPr>
          <w:spacing w:val="-7"/>
        </w:rPr>
        <w:t xml:space="preserve"> </w:t>
      </w:r>
      <w:r>
        <w:t>metálicas</w:t>
      </w:r>
      <w:r>
        <w:rPr>
          <w:spacing w:val="-4"/>
        </w:rPr>
        <w:t xml:space="preserve"> </w:t>
      </w:r>
      <w:r>
        <w:t>visibles</w:t>
      </w:r>
      <w:r>
        <w:rPr>
          <w:spacing w:val="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aprovechamiento</w:t>
      </w:r>
      <w:r>
        <w:rPr>
          <w:spacing w:val="-2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cubiertas</w:t>
      </w:r>
      <w:r>
        <w:rPr>
          <w:spacing w:val="-4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pintura</w:t>
      </w:r>
      <w:r>
        <w:rPr>
          <w:spacing w:val="-2"/>
        </w:rPr>
        <w:t xml:space="preserve"> </w:t>
      </w:r>
      <w:r>
        <w:t>intumescente.</w:t>
      </w:r>
    </w:p>
    <w:p w:rsidR="001E7181" w:rsidRDefault="001E7181">
      <w:pPr>
        <w:pStyle w:val="Textoindependiente"/>
        <w:spacing w:before="4"/>
        <w:rPr>
          <w:sz w:val="21"/>
        </w:rPr>
      </w:pPr>
    </w:p>
    <w:tbl>
      <w:tblPr>
        <w:tblStyle w:val="TableNormal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3"/>
        <w:gridCol w:w="914"/>
        <w:gridCol w:w="1913"/>
        <w:gridCol w:w="1910"/>
        <w:gridCol w:w="839"/>
        <w:gridCol w:w="739"/>
        <w:gridCol w:w="810"/>
        <w:gridCol w:w="949"/>
      </w:tblGrid>
      <w:tr w:rsidR="001E7181">
        <w:trPr>
          <w:trHeight w:val="875"/>
        </w:trPr>
        <w:tc>
          <w:tcPr>
            <w:tcW w:w="1553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7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EFEFEF"/>
                <w:spacing w:val="-1"/>
                <w:sz w:val="11"/>
              </w:rPr>
              <w:t>Resistencia</w:t>
            </w:r>
            <w:r>
              <w:rPr>
                <w:rFonts w:ascii="Calibri Light"/>
                <w:color w:val="EFEFEF"/>
                <w:spacing w:val="7"/>
                <w:sz w:val="11"/>
              </w:rPr>
              <w:t xml:space="preserve"> </w:t>
            </w:r>
            <w:r>
              <w:rPr>
                <w:rFonts w:ascii="Calibri Light"/>
                <w:color w:val="EFEFEF"/>
                <w:spacing w:val="-1"/>
                <w:sz w:val="11"/>
              </w:rPr>
              <w:t>a</w:t>
            </w:r>
            <w:r>
              <w:rPr>
                <w:rFonts w:ascii="Calibri Light"/>
                <w:color w:val="EFEFEF"/>
                <w:spacing w:val="-8"/>
                <w:sz w:val="11"/>
              </w:rPr>
              <w:t xml:space="preserve"> </w:t>
            </w:r>
            <w:r>
              <w:rPr>
                <w:rFonts w:ascii="Calibri Light"/>
                <w:color w:val="EFEFEF"/>
                <w:spacing w:val="-1"/>
                <w:sz w:val="11"/>
              </w:rPr>
              <w:t>l</w:t>
            </w:r>
            <w:r>
              <w:rPr>
                <w:rFonts w:ascii="Calibri Light"/>
                <w:color w:val="EFEFEF"/>
                <w:spacing w:val="6"/>
                <w:sz w:val="11"/>
              </w:rPr>
              <w:t xml:space="preserve"> </w:t>
            </w:r>
            <w:r>
              <w:rPr>
                <w:rFonts w:ascii="Calibri Light"/>
                <w:color w:val="EFEFEF"/>
                <w:spacing w:val="-1"/>
                <w:sz w:val="11"/>
              </w:rPr>
              <w:t>fuego</w:t>
            </w:r>
            <w:r>
              <w:rPr>
                <w:rFonts w:ascii="Calibri Light"/>
                <w:color w:val="EFEFEF"/>
                <w:spacing w:val="1"/>
                <w:sz w:val="11"/>
              </w:rPr>
              <w:t xml:space="preserve"> </w:t>
            </w:r>
            <w:r>
              <w:rPr>
                <w:rFonts w:ascii="Calibri Light"/>
                <w:color w:val="EFEFEF"/>
                <w:sz w:val="11"/>
              </w:rPr>
              <w:t>de</w:t>
            </w:r>
            <w:r>
              <w:rPr>
                <w:rFonts w:ascii="Calibri Light"/>
                <w:color w:val="EFEFEF"/>
                <w:spacing w:val="2"/>
                <w:sz w:val="11"/>
              </w:rPr>
              <w:t xml:space="preserve"> </w:t>
            </w:r>
            <w:r>
              <w:rPr>
                <w:rFonts w:ascii="Calibri Light"/>
                <w:color w:val="EFEFEF"/>
                <w:sz w:val="11"/>
              </w:rPr>
              <w:t>l</w:t>
            </w:r>
            <w:r>
              <w:rPr>
                <w:rFonts w:ascii="Calibri Light"/>
                <w:color w:val="EFEFEF"/>
                <w:spacing w:val="-9"/>
                <w:sz w:val="11"/>
              </w:rPr>
              <w:t xml:space="preserve"> </w:t>
            </w:r>
            <w:r>
              <w:rPr>
                <w:rFonts w:ascii="Calibri Light"/>
                <w:color w:val="EFEFEF"/>
                <w:sz w:val="11"/>
              </w:rPr>
              <w:t>a</w:t>
            </w:r>
            <w:r>
              <w:rPr>
                <w:rFonts w:ascii="Calibri Light"/>
                <w:color w:val="EFEFEF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color w:val="EFEFEF"/>
                <w:sz w:val="11"/>
              </w:rPr>
              <w:t>estructura</w:t>
            </w:r>
          </w:p>
        </w:tc>
        <w:tc>
          <w:tcPr>
            <w:tcW w:w="914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98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EFEFEF"/>
                <w:sz w:val="11"/>
              </w:rPr>
              <w:t>Cumplimiento</w:t>
            </w:r>
          </w:p>
        </w:tc>
        <w:tc>
          <w:tcPr>
            <w:tcW w:w="1913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z w:val="11"/>
              </w:rPr>
              <w:t>Razón</w:t>
            </w:r>
          </w:p>
        </w:tc>
        <w:tc>
          <w:tcPr>
            <w:tcW w:w="191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pacing w:val="-2"/>
                <w:sz w:val="11"/>
              </w:rPr>
              <w:t>Posible</w:t>
            </w:r>
            <w:r>
              <w:rPr>
                <w:rFonts w:ascii="Calibri Light" w:hAnsi="Calibri Light"/>
                <w:color w:val="EFEFEF"/>
                <w:spacing w:val="35"/>
                <w:sz w:val="11"/>
              </w:rPr>
              <w:t xml:space="preserve">  </w:t>
            </w:r>
            <w:r>
              <w:rPr>
                <w:rFonts w:ascii="Calibri Light" w:hAnsi="Calibri Light"/>
                <w:color w:val="EFEFEF"/>
                <w:sz w:val="11"/>
              </w:rPr>
              <w:t>Acción</w:t>
            </w:r>
          </w:p>
        </w:tc>
        <w:tc>
          <w:tcPr>
            <w:tcW w:w="839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292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EFEFEF"/>
                <w:sz w:val="11"/>
              </w:rPr>
              <w:t>Prioridad</w:t>
            </w:r>
          </w:p>
        </w:tc>
        <w:tc>
          <w:tcPr>
            <w:tcW w:w="739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79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z w:val="11"/>
              </w:rPr>
              <w:t>Medición</w:t>
            </w:r>
          </w:p>
        </w:tc>
        <w:tc>
          <w:tcPr>
            <w:tcW w:w="81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80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EFEFEF"/>
                <w:sz w:val="11"/>
              </w:rPr>
              <w:t>Precio</w:t>
            </w:r>
          </w:p>
        </w:tc>
        <w:tc>
          <w:tcPr>
            <w:tcW w:w="949" w:type="dxa"/>
            <w:tcBorders>
              <w:right w:val="single" w:sz="6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7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1" w:lineRule="auto"/>
              <w:ind w:left="42" w:right="270" w:firstLine="36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EFEFEF"/>
                <w:sz w:val="11"/>
              </w:rPr>
              <w:t>Estimación</w:t>
            </w:r>
            <w:r>
              <w:rPr>
                <w:rFonts w:ascii="Calibri Light" w:hAnsi="Calibri Light"/>
                <w:color w:val="EFEFE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EFEFEF"/>
                <w:sz w:val="11"/>
              </w:rPr>
              <w:t>Prespuestaria</w:t>
            </w:r>
          </w:p>
        </w:tc>
      </w:tr>
      <w:tr w:rsidR="001E7181">
        <w:trPr>
          <w:trHeight w:val="876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Resistencia</w:t>
            </w:r>
            <w:r>
              <w:rPr>
                <w:rFonts w:ascii="Calibri Light"/>
                <w:spacing w:val="4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</w:t>
            </w:r>
            <w:r>
              <w:rPr>
                <w:rFonts w:ascii="Calibri Light"/>
                <w:spacing w:val="-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l</w:t>
            </w:r>
            <w:r>
              <w:rPr>
                <w:rFonts w:ascii="Calibri Light"/>
                <w:spacing w:val="4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Fuego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8"/>
              </w:rPr>
            </w:pPr>
          </w:p>
          <w:p w:rsidR="001E7181" w:rsidRDefault="00317E40">
            <w:pPr>
              <w:pStyle w:val="TableParagraph"/>
              <w:spacing w:before="1" w:line="264" w:lineRule="auto"/>
              <w:ind w:left="43" w:right="107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Correas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metálicas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descubiertas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los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espacios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bajo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cubiertas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han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habilitado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están</w:t>
            </w:r>
            <w:r>
              <w:rPr>
                <w:rFonts w:ascii="Calibri Light" w:hAnsi="Calibri Light"/>
                <w:spacing w:val="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simplemente</w:t>
            </w:r>
            <w:r>
              <w:rPr>
                <w:rFonts w:ascii="Calibri Light" w:hAnsi="Calibri Light"/>
                <w:spacing w:val="9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pintadas</w:t>
            </w: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7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1" w:right="90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Recomendable proteger frente al fuego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con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pintura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intumescente</w:t>
            </w:r>
            <w:r>
              <w:rPr>
                <w:rFonts w:ascii="Calibri Light"/>
                <w:spacing w:val="-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EI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30</w:t>
            </w: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293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1,00</w:t>
            </w: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0" w:right="-15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2.000,00</w:t>
            </w: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2.000,00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1"/>
        </w:trPr>
        <w:tc>
          <w:tcPr>
            <w:tcW w:w="1553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14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3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0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39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39" w:type="dxa"/>
            <w:tcBorders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10" w:type="dxa"/>
            <w:tcBorders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49" w:type="dxa"/>
            <w:tcBorders>
              <w:left w:val="single" w:sz="4" w:space="0" w:color="DFDFDF"/>
              <w:bottom w:val="single" w:sz="8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1E7181">
        <w:trPr>
          <w:trHeight w:val="141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top w:val="single" w:sz="8" w:space="0" w:color="000000"/>
              <w:left w:val="single" w:sz="8" w:space="0" w:color="000000"/>
            </w:tcBorders>
          </w:tcPr>
          <w:p w:rsidR="001E7181" w:rsidRDefault="00317E40">
            <w:pPr>
              <w:pStyle w:val="TableParagraph"/>
              <w:spacing w:line="121" w:lineRule="exact"/>
              <w:ind w:left="35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Importe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Total</w:t>
            </w:r>
          </w:p>
        </w:tc>
        <w:tc>
          <w:tcPr>
            <w:tcW w:w="810" w:type="dxa"/>
            <w:tcBorders>
              <w:top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9" w:type="dxa"/>
            <w:tcBorders>
              <w:top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21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2.000,00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6" w:lineRule="exact"/>
              <w:ind w:left="290" w:right="257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949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2.000,00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6" w:lineRule="exact"/>
              <w:ind w:left="284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949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8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9" w:lineRule="exact"/>
              <w:ind w:left="309" w:right="257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528235"/>
                <w:sz w:val="11"/>
              </w:rPr>
              <w:t>Baja</w:t>
            </w:r>
          </w:p>
        </w:tc>
        <w:tc>
          <w:tcPr>
            <w:tcW w:w="949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9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6" w:lineRule="exact"/>
              <w:ind w:left="164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949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3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9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</w:tbl>
    <w:p w:rsidR="001E7181" w:rsidRDefault="001E7181">
      <w:pPr>
        <w:rPr>
          <w:rFonts w:ascii="Times New Roman"/>
          <w:sz w:val="8"/>
        </w:rPr>
        <w:sectPr w:rsidR="001E7181">
          <w:pgSz w:w="11930" w:h="16860"/>
          <w:pgMar w:top="134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before="10"/>
        <w:rPr>
          <w:sz w:val="5"/>
        </w:rPr>
      </w:pPr>
    </w:p>
    <w:p w:rsidR="001E7181" w:rsidRDefault="00317E40">
      <w:pPr>
        <w:pStyle w:val="Textoindependiente"/>
        <w:ind w:left="735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s">
            <w:drawing>
              <wp:inline distT="0" distB="0" distL="0" distR="0">
                <wp:extent cx="5807710" cy="218440"/>
                <wp:effectExtent l="9525" t="9525" r="12065" b="10160"/>
                <wp:docPr id="296" name="docshape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8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6.2.6.</w:t>
                            </w:r>
                            <w:r>
                              <w:rPr>
                                <w:color w:val="174655"/>
                                <w:spacing w:val="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Valoración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evaluación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potencial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mejora.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16" o:spid="_x0000_s1105" type="#_x0000_t202" style="width:457.3pt;height:1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" filled="f" strokeweight=".48pt">
                <v:textbox inset="0,0,0,0">
                  <w:txbxContent>
                    <w:p w:rsidR="001E7181" w:rsidRDefault="00317E40">
                      <w:pPr>
                        <w:spacing w:before="18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6.2.6.</w:t>
                      </w:r>
                      <w:r>
                        <w:rPr>
                          <w:color w:val="174655"/>
                          <w:spacing w:val="5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Valoración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evaluación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potencial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mejora.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E7181" w:rsidRDefault="001E7181">
      <w:pPr>
        <w:pStyle w:val="Textoindependiente"/>
        <w:spacing w:before="11"/>
        <w:rPr>
          <w:sz w:val="10"/>
        </w:rPr>
      </w:pPr>
    </w:p>
    <w:p w:rsidR="001E7181" w:rsidRDefault="00317E40">
      <w:pPr>
        <w:pStyle w:val="Textoindependiente"/>
        <w:spacing w:before="57"/>
        <w:ind w:left="110" w:right="331"/>
      </w:pPr>
      <w:r>
        <w:t>En base a las tablas anteriores, procedemos a resumir la valoración y el potencial de mejora que aportarían</w:t>
      </w:r>
      <w:r>
        <w:rPr>
          <w:spacing w:val="1"/>
        </w:rPr>
        <w:t xml:space="preserve"> </w:t>
      </w:r>
      <w:r>
        <w:t>al edificio en el siguiente cuadro, donde se enumeran las medidas, se explica el beneficio que reportan, se</w:t>
      </w:r>
      <w:r>
        <w:rPr>
          <w:spacing w:val="1"/>
        </w:rPr>
        <w:t xml:space="preserve"> </w:t>
      </w:r>
      <w:r>
        <w:rPr>
          <w:spacing w:val="-1"/>
        </w:rPr>
        <w:t>analiza</w:t>
      </w:r>
      <w:r>
        <w:rPr>
          <w:spacing w:val="-8"/>
        </w:rPr>
        <w:t xml:space="preserve"> </w:t>
      </w:r>
      <w:r>
        <w:rPr>
          <w:spacing w:val="-1"/>
        </w:rPr>
        <w:t>su</w:t>
      </w:r>
      <w:r>
        <w:rPr>
          <w:spacing w:val="1"/>
        </w:rPr>
        <w:t xml:space="preserve"> </w:t>
      </w:r>
      <w:r>
        <w:rPr>
          <w:spacing w:val="-1"/>
        </w:rPr>
        <w:t>complejidad</w:t>
      </w:r>
      <w:r>
        <w:rPr>
          <w:spacing w:val="-4"/>
        </w:rPr>
        <w:t xml:space="preserve"> </w:t>
      </w:r>
      <w:r>
        <w:rPr>
          <w:spacing w:val="-1"/>
        </w:rPr>
        <w:t>de</w:t>
      </w:r>
      <w:r>
        <w:rPr>
          <w:spacing w:val="-6"/>
        </w:rPr>
        <w:t xml:space="preserve"> </w:t>
      </w:r>
      <w:r>
        <w:rPr>
          <w:spacing w:val="-1"/>
        </w:rPr>
        <w:t>ejecución,</w:t>
      </w:r>
      <w:r>
        <w:rPr>
          <w:spacing w:val="-2"/>
        </w:rPr>
        <w:t xml:space="preserve"> </w:t>
      </w:r>
      <w:r>
        <w:rPr>
          <w:spacing w:val="-1"/>
        </w:rPr>
        <w:t>se</w:t>
      </w:r>
      <w:r>
        <w:rPr>
          <w:spacing w:val="-6"/>
        </w:rPr>
        <w:t xml:space="preserve"> </w:t>
      </w:r>
      <w:r>
        <w:t>estima</w:t>
      </w:r>
      <w:r>
        <w:rPr>
          <w:spacing w:val="-7"/>
        </w:rPr>
        <w:t xml:space="preserve"> </w:t>
      </w:r>
      <w:r>
        <w:t>su</w:t>
      </w:r>
      <w:r>
        <w:rPr>
          <w:spacing w:val="-2"/>
        </w:rPr>
        <w:t xml:space="preserve"> </w:t>
      </w:r>
      <w:r>
        <w:t>coste</w:t>
      </w:r>
      <w:r>
        <w:rPr>
          <w:spacing w:val="-1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clasifican</w:t>
      </w:r>
      <w:r>
        <w:rPr>
          <w:spacing w:val="-5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rangos</w:t>
      </w:r>
      <w:r>
        <w:rPr>
          <w:spacing w:val="-6"/>
        </w:rPr>
        <w:t xml:space="preserve"> </w:t>
      </w:r>
      <w:r>
        <w:t>económicos</w:t>
      </w:r>
      <w:r>
        <w:rPr>
          <w:spacing w:val="-5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dificultad</w:t>
      </w:r>
      <w:r>
        <w:rPr>
          <w:spacing w:val="1"/>
        </w:rPr>
        <w:t xml:space="preserve"> </w:t>
      </w:r>
      <w:r>
        <w:t>según</w:t>
      </w:r>
      <w:r>
        <w:rPr>
          <w:spacing w:val="-4"/>
        </w:rPr>
        <w:t xml:space="preserve"> </w:t>
      </w:r>
      <w:r>
        <w:t>lo</w:t>
      </w:r>
      <w:r>
        <w:rPr>
          <w:spacing w:val="-8"/>
        </w:rPr>
        <w:t xml:space="preserve"> </w:t>
      </w:r>
      <w:r>
        <w:t>especificado</w:t>
      </w:r>
      <w:r>
        <w:rPr>
          <w:spacing w:val="-2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Guía</w:t>
      </w:r>
      <w:r>
        <w:rPr>
          <w:spacing w:val="-6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elaboración</w:t>
      </w:r>
      <w:r>
        <w:rPr>
          <w:spacing w:val="-4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Libro</w:t>
      </w:r>
      <w:r>
        <w:rPr>
          <w:spacing w:val="-7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Edificio</w:t>
      </w:r>
      <w:r>
        <w:rPr>
          <w:spacing w:val="-4"/>
        </w:rPr>
        <w:t xml:space="preserve"> </w:t>
      </w:r>
      <w:r>
        <w:t>Existente</w:t>
      </w:r>
      <w:r>
        <w:rPr>
          <w:spacing w:val="-12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rehabilitación.</w:t>
      </w:r>
    </w:p>
    <w:p w:rsidR="001E7181" w:rsidRDefault="00317E40">
      <w:pPr>
        <w:pStyle w:val="Textoindependiente"/>
        <w:spacing w:before="5" w:line="235" w:lineRule="auto"/>
        <w:ind w:left="110" w:right="892"/>
      </w:pPr>
      <w:r>
        <w:t>Instrucciones, recomendaciones, consejos y ejemplos para la justificación del anexo I del Real Decreto</w:t>
      </w:r>
      <w:r>
        <w:rPr>
          <w:spacing w:val="-47"/>
        </w:rPr>
        <w:t xml:space="preserve"> </w:t>
      </w:r>
      <w:r>
        <w:t>853/2021</w:t>
      </w:r>
      <w:r>
        <w:rPr>
          <w:spacing w:val="1"/>
        </w:rPr>
        <w:t xml:space="preserve"> </w:t>
      </w:r>
      <w:r>
        <w:t>.</w:t>
      </w:r>
    </w:p>
    <w:p w:rsidR="001E7181" w:rsidRDefault="001E7181">
      <w:pPr>
        <w:pStyle w:val="Textoindependiente"/>
        <w:spacing w:before="9"/>
        <w:rPr>
          <w:sz w:val="17"/>
        </w:rPr>
      </w:pPr>
    </w:p>
    <w:p w:rsidR="001E7181" w:rsidRDefault="00317E40">
      <w:pPr>
        <w:pStyle w:val="Textoindependiente"/>
        <w:spacing w:before="57"/>
        <w:ind w:left="110"/>
      </w:pPr>
      <w:r>
        <w:rPr>
          <w:color w:val="000000"/>
          <w:shd w:val="clear" w:color="auto" w:fill="00FF00"/>
        </w:rPr>
        <w:t>Clasificación</w:t>
      </w:r>
      <w:r>
        <w:rPr>
          <w:color w:val="000000"/>
          <w:spacing w:val="-3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de</w:t>
      </w:r>
      <w:r>
        <w:rPr>
          <w:color w:val="000000"/>
          <w:spacing w:val="-8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las</w:t>
      </w:r>
      <w:r>
        <w:rPr>
          <w:color w:val="000000"/>
          <w:spacing w:val="-7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Medidas</w:t>
      </w:r>
      <w:r>
        <w:rPr>
          <w:color w:val="000000"/>
          <w:spacing w:val="-11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por</w:t>
      </w:r>
      <w:r>
        <w:rPr>
          <w:color w:val="000000"/>
          <w:spacing w:val="-7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Rango</w:t>
      </w:r>
      <w:r>
        <w:rPr>
          <w:color w:val="000000"/>
          <w:spacing w:val="-6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Económico</w:t>
      </w:r>
      <w:r>
        <w:rPr>
          <w:color w:val="000000"/>
        </w:rPr>
        <w:t>: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  <w:tab w:val="left" w:pos="3281"/>
        </w:tabs>
        <w:ind w:hanging="366"/>
      </w:pPr>
      <w:r>
        <w:t>Rango</w:t>
      </w:r>
      <w:r>
        <w:rPr>
          <w:spacing w:val="-3"/>
        </w:rPr>
        <w:t xml:space="preserve"> </w:t>
      </w:r>
      <w:r>
        <w:t>01</w:t>
      </w:r>
      <w:r>
        <w:tab/>
        <w:t>Hasta</w:t>
      </w:r>
      <w:r>
        <w:rPr>
          <w:spacing w:val="-7"/>
        </w:rPr>
        <w:t xml:space="preserve"> </w:t>
      </w:r>
      <w:r>
        <w:t>500</w:t>
      </w:r>
      <w:r>
        <w:rPr>
          <w:spacing w:val="-7"/>
        </w:rPr>
        <w:t xml:space="preserve"> </w:t>
      </w:r>
      <w:r>
        <w:t>euros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coste</w:t>
      </w:r>
      <w:r>
        <w:rPr>
          <w:spacing w:val="-9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inversión.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  <w:tab w:val="left" w:pos="3281"/>
        </w:tabs>
        <w:ind w:hanging="366"/>
      </w:pPr>
      <w:r>
        <w:t>Rango</w:t>
      </w:r>
      <w:r>
        <w:rPr>
          <w:spacing w:val="-3"/>
        </w:rPr>
        <w:t xml:space="preserve"> </w:t>
      </w:r>
      <w:r>
        <w:t>02</w:t>
      </w:r>
      <w:r>
        <w:tab/>
      </w:r>
      <w:r>
        <w:rPr>
          <w:spacing w:val="-1"/>
        </w:rPr>
        <w:t>501</w:t>
      </w:r>
      <w:r>
        <w:t xml:space="preserve"> </w:t>
      </w:r>
      <w:r>
        <w:rPr>
          <w:spacing w:val="-1"/>
        </w:rPr>
        <w:t>a</w:t>
      </w:r>
      <w:r>
        <w:rPr>
          <w:spacing w:val="-6"/>
        </w:rPr>
        <w:t xml:space="preserve"> </w:t>
      </w:r>
      <w:r>
        <w:rPr>
          <w:spacing w:val="-1"/>
        </w:rPr>
        <w:t>1.000</w:t>
      </w:r>
      <w:r>
        <w:rPr>
          <w:spacing w:val="-3"/>
        </w:rPr>
        <w:t xml:space="preserve"> </w:t>
      </w:r>
      <w:r>
        <w:t>euros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coste</w:t>
      </w:r>
      <w:r>
        <w:rPr>
          <w:spacing w:val="-1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inversión.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  <w:tab w:val="left" w:pos="3281"/>
        </w:tabs>
        <w:spacing w:before="1"/>
        <w:ind w:hanging="366"/>
      </w:pPr>
      <w:r>
        <w:t>Rango</w:t>
      </w:r>
      <w:r>
        <w:rPr>
          <w:spacing w:val="-3"/>
        </w:rPr>
        <w:t xml:space="preserve"> </w:t>
      </w:r>
      <w:r>
        <w:t>03</w:t>
      </w:r>
      <w:r>
        <w:tab/>
        <w:t>1.001 a</w:t>
      </w:r>
      <w:r>
        <w:rPr>
          <w:spacing w:val="-11"/>
        </w:rPr>
        <w:t xml:space="preserve"> </w:t>
      </w:r>
      <w:r>
        <w:t>10.000</w:t>
      </w:r>
      <w:r>
        <w:rPr>
          <w:spacing w:val="-8"/>
        </w:rPr>
        <w:t xml:space="preserve"> </w:t>
      </w:r>
      <w:r>
        <w:t>euros</w:t>
      </w:r>
      <w:r>
        <w:rPr>
          <w:spacing w:val="-4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coste</w:t>
      </w:r>
      <w:r>
        <w:rPr>
          <w:spacing w:val="-1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inversión.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  <w:tab w:val="left" w:pos="3281"/>
        </w:tabs>
        <w:spacing w:before="12" w:line="266" w:lineRule="exact"/>
        <w:ind w:hanging="366"/>
      </w:pPr>
      <w:r>
        <w:t>Rango</w:t>
      </w:r>
      <w:r>
        <w:rPr>
          <w:spacing w:val="-3"/>
        </w:rPr>
        <w:t xml:space="preserve"> </w:t>
      </w:r>
      <w:r>
        <w:t>04</w:t>
      </w:r>
      <w:r>
        <w:tab/>
        <w:t>10.001</w:t>
      </w:r>
      <w:r>
        <w:rPr>
          <w:spacing w:val="-8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25.000</w:t>
      </w:r>
      <w:r>
        <w:rPr>
          <w:spacing w:val="-5"/>
        </w:rPr>
        <w:t xml:space="preserve"> </w:t>
      </w:r>
      <w:r>
        <w:t>euros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coste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inversión.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  <w:tab w:val="left" w:pos="3281"/>
        </w:tabs>
        <w:spacing w:line="264" w:lineRule="exact"/>
        <w:ind w:hanging="366"/>
      </w:pPr>
      <w:r>
        <w:t>Rango</w:t>
      </w:r>
      <w:r>
        <w:rPr>
          <w:spacing w:val="-3"/>
        </w:rPr>
        <w:t xml:space="preserve"> </w:t>
      </w:r>
      <w:r>
        <w:t>05</w:t>
      </w:r>
      <w:r>
        <w:tab/>
        <w:t>25.001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50.000</w:t>
      </w:r>
      <w:r>
        <w:rPr>
          <w:spacing w:val="-4"/>
        </w:rPr>
        <w:t xml:space="preserve"> </w:t>
      </w:r>
      <w:r>
        <w:t>euros</w:t>
      </w:r>
      <w:r>
        <w:rPr>
          <w:spacing w:val="-3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coste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inversión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  <w:tab w:val="left" w:pos="3281"/>
        </w:tabs>
        <w:spacing w:line="264" w:lineRule="exact"/>
        <w:ind w:hanging="366"/>
      </w:pPr>
      <w:r>
        <w:t>Rango</w:t>
      </w:r>
      <w:r>
        <w:rPr>
          <w:spacing w:val="-3"/>
        </w:rPr>
        <w:t xml:space="preserve"> </w:t>
      </w:r>
      <w:r>
        <w:t>06</w:t>
      </w:r>
      <w:r>
        <w:tab/>
        <w:t>50.001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100.000</w:t>
      </w:r>
      <w:r>
        <w:rPr>
          <w:spacing w:val="-7"/>
        </w:rPr>
        <w:t xml:space="preserve"> </w:t>
      </w:r>
      <w:r>
        <w:t>euros</w:t>
      </w:r>
      <w:r>
        <w:rPr>
          <w:spacing w:val="-5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coste</w:t>
      </w:r>
      <w:r>
        <w:rPr>
          <w:spacing w:val="-9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inversión.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  <w:tab w:val="left" w:pos="3281"/>
        </w:tabs>
        <w:spacing w:line="266" w:lineRule="exact"/>
        <w:ind w:hanging="366"/>
      </w:pPr>
      <w:r>
        <w:t>Rango</w:t>
      </w:r>
      <w:r>
        <w:rPr>
          <w:spacing w:val="-3"/>
        </w:rPr>
        <w:t xml:space="preserve"> </w:t>
      </w:r>
      <w:r>
        <w:t>07</w:t>
      </w:r>
      <w:r>
        <w:tab/>
        <w:t>Más</w:t>
      </w:r>
      <w:r>
        <w:rPr>
          <w:spacing w:val="-7"/>
        </w:rPr>
        <w:t xml:space="preserve"> </w:t>
      </w:r>
      <w:r>
        <w:t>100.001</w:t>
      </w:r>
      <w:r>
        <w:rPr>
          <w:spacing w:val="-1"/>
        </w:rPr>
        <w:t xml:space="preserve"> </w:t>
      </w:r>
      <w:r>
        <w:t>euros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coste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inversión.</w:t>
      </w:r>
    </w:p>
    <w:p w:rsidR="001E7181" w:rsidRDefault="001E7181">
      <w:pPr>
        <w:pStyle w:val="Textoindependiente"/>
        <w:spacing w:before="5"/>
        <w:rPr>
          <w:sz w:val="17"/>
        </w:rPr>
      </w:pPr>
    </w:p>
    <w:p w:rsidR="001E7181" w:rsidRDefault="00317E40">
      <w:pPr>
        <w:pStyle w:val="Textoindependiente"/>
        <w:spacing w:before="56"/>
        <w:ind w:left="110"/>
      </w:pPr>
      <w:r>
        <w:rPr>
          <w:color w:val="000000"/>
          <w:spacing w:val="-1"/>
          <w:shd w:val="clear" w:color="auto" w:fill="00FF00"/>
        </w:rPr>
        <w:t>Clasificación</w:t>
      </w:r>
      <w:r>
        <w:rPr>
          <w:color w:val="000000"/>
          <w:shd w:val="clear" w:color="auto" w:fill="00FF00"/>
        </w:rPr>
        <w:t xml:space="preserve"> de</w:t>
      </w:r>
      <w:r>
        <w:rPr>
          <w:color w:val="000000"/>
          <w:spacing w:val="-8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las</w:t>
      </w:r>
      <w:r>
        <w:rPr>
          <w:color w:val="000000"/>
          <w:spacing w:val="-11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Medidas</w:t>
      </w:r>
      <w:r>
        <w:rPr>
          <w:color w:val="000000"/>
          <w:spacing w:val="-8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por</w:t>
      </w:r>
      <w:r>
        <w:rPr>
          <w:color w:val="000000"/>
          <w:spacing w:val="-5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Complejidad: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before="1"/>
        <w:ind w:hanging="366"/>
      </w:pPr>
      <w:r>
        <w:t>Ninguna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ind w:hanging="366"/>
      </w:pPr>
      <w:r>
        <w:t>Mínima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ind w:hanging="366"/>
      </w:pPr>
      <w:r>
        <w:t>Poca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ind w:hanging="366"/>
      </w:pPr>
      <w:r>
        <w:t>Media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before="10" w:line="267" w:lineRule="exact"/>
        <w:ind w:hanging="366"/>
      </w:pPr>
      <w:r>
        <w:t>Elevada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line="267" w:lineRule="exact"/>
        <w:ind w:hanging="366"/>
      </w:pPr>
      <w:r>
        <w:t>Muy</w:t>
      </w:r>
      <w:r>
        <w:rPr>
          <w:spacing w:val="-1"/>
        </w:rPr>
        <w:t xml:space="preserve"> </w:t>
      </w:r>
      <w:r>
        <w:t>Elevada</w:t>
      </w:r>
    </w:p>
    <w:p w:rsidR="001E7181" w:rsidRDefault="001E7181">
      <w:pPr>
        <w:pStyle w:val="Textoindependiente"/>
        <w:spacing w:before="1"/>
        <w:rPr>
          <w:sz w:val="21"/>
        </w:rPr>
      </w:pPr>
    </w:p>
    <w:p w:rsidR="001E7181" w:rsidRDefault="00317E40">
      <w:pPr>
        <w:pStyle w:val="Textoindependiente"/>
        <w:ind w:left="110"/>
      </w:pPr>
      <w:r>
        <w:t>Se</w:t>
      </w:r>
      <w:r>
        <w:rPr>
          <w:spacing w:val="-7"/>
        </w:rPr>
        <w:t xml:space="preserve"> </w:t>
      </w:r>
      <w:r>
        <w:t>incrustan</w:t>
      </w:r>
      <w:r>
        <w:rPr>
          <w:spacing w:val="-2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siguientes</w:t>
      </w:r>
      <w:r>
        <w:rPr>
          <w:spacing w:val="-7"/>
        </w:rPr>
        <w:t xml:space="preserve"> </w:t>
      </w:r>
      <w:r>
        <w:t>Tablas: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ind w:right="286" w:hanging="360"/>
      </w:pPr>
      <w:r>
        <w:t>TABLA RESUMEN DE PROPUESTAS DE MEDIDAS DE MEJORA SEGURIDAD EN CASO DE INCENDIO (DB-</w:t>
      </w:r>
      <w:r>
        <w:rPr>
          <w:spacing w:val="-47"/>
        </w:rPr>
        <w:t xml:space="preserve"> </w:t>
      </w:r>
      <w:r>
        <w:t>SI).</w:t>
      </w:r>
    </w:p>
    <w:p w:rsidR="001E7181" w:rsidRDefault="001E7181">
      <w:pPr>
        <w:pStyle w:val="Textoindependiente"/>
        <w:spacing w:before="2" w:after="1"/>
        <w:rPr>
          <w:sz w:val="19"/>
        </w:rPr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60"/>
        <w:gridCol w:w="1206"/>
      </w:tblGrid>
      <w:tr w:rsidR="001E7181">
        <w:trPr>
          <w:trHeight w:val="299"/>
        </w:trPr>
        <w:tc>
          <w:tcPr>
            <w:tcW w:w="2060" w:type="dxa"/>
          </w:tcPr>
          <w:p w:rsidR="001E7181" w:rsidRDefault="00317E40">
            <w:pPr>
              <w:pStyle w:val="TableParagraph"/>
              <w:spacing w:before="1"/>
              <w:ind w:left="120"/>
              <w:rPr>
                <w:rFonts w:ascii="Calibri Light"/>
                <w:sz w:val="20"/>
              </w:rPr>
            </w:pPr>
            <w:r>
              <w:rPr>
                <w:rFonts w:ascii="Calibri Light"/>
                <w:sz w:val="20"/>
              </w:rPr>
              <w:t>Por</w:t>
            </w:r>
            <w:r>
              <w:rPr>
                <w:rFonts w:ascii="Calibri Light"/>
                <w:spacing w:val="-6"/>
                <w:sz w:val="20"/>
              </w:rPr>
              <w:t xml:space="preserve"> </w:t>
            </w:r>
            <w:r>
              <w:rPr>
                <w:rFonts w:ascii="Calibri Light"/>
                <w:sz w:val="20"/>
              </w:rPr>
              <w:t>Rango</w:t>
            </w:r>
          </w:p>
        </w:tc>
        <w:tc>
          <w:tcPr>
            <w:tcW w:w="1206" w:type="dxa"/>
          </w:tcPr>
          <w:p w:rsidR="001E7181" w:rsidRDefault="00317E40">
            <w:pPr>
              <w:pStyle w:val="TableParagraph"/>
              <w:spacing w:before="1"/>
              <w:ind w:left="117"/>
              <w:rPr>
                <w:rFonts w:ascii="Calibri Light"/>
                <w:sz w:val="20"/>
              </w:rPr>
            </w:pPr>
            <w:r>
              <w:rPr>
                <w:rFonts w:ascii="Calibri Light"/>
                <w:w w:val="94"/>
                <w:sz w:val="20"/>
              </w:rPr>
              <w:t>1</w:t>
            </w:r>
          </w:p>
        </w:tc>
      </w:tr>
      <w:tr w:rsidR="001E7181">
        <w:trPr>
          <w:trHeight w:val="299"/>
        </w:trPr>
        <w:tc>
          <w:tcPr>
            <w:tcW w:w="2060" w:type="dxa"/>
          </w:tcPr>
          <w:p w:rsidR="001E7181" w:rsidRDefault="001E718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6" w:type="dxa"/>
          </w:tcPr>
          <w:p w:rsidR="001E7181" w:rsidRDefault="00317E40">
            <w:pPr>
              <w:pStyle w:val="TableParagraph"/>
              <w:spacing w:before="1"/>
              <w:ind w:left="117"/>
              <w:rPr>
                <w:rFonts w:ascii="Calibri Light"/>
                <w:sz w:val="20"/>
              </w:rPr>
            </w:pPr>
            <w:r>
              <w:rPr>
                <w:rFonts w:ascii="Calibri Light"/>
                <w:w w:val="94"/>
                <w:sz w:val="20"/>
              </w:rPr>
              <w:t>2</w:t>
            </w:r>
          </w:p>
        </w:tc>
      </w:tr>
      <w:tr w:rsidR="001E7181">
        <w:trPr>
          <w:trHeight w:val="297"/>
        </w:trPr>
        <w:tc>
          <w:tcPr>
            <w:tcW w:w="2060" w:type="dxa"/>
          </w:tcPr>
          <w:p w:rsidR="001E7181" w:rsidRDefault="001E718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6" w:type="dxa"/>
          </w:tcPr>
          <w:p w:rsidR="001E7181" w:rsidRDefault="00317E40">
            <w:pPr>
              <w:pStyle w:val="TableParagraph"/>
              <w:spacing w:before="1"/>
              <w:ind w:left="117"/>
              <w:rPr>
                <w:rFonts w:ascii="Calibri Light"/>
                <w:sz w:val="20"/>
              </w:rPr>
            </w:pPr>
            <w:r>
              <w:rPr>
                <w:rFonts w:ascii="Calibri Light"/>
                <w:w w:val="94"/>
                <w:sz w:val="20"/>
              </w:rPr>
              <w:t>3</w:t>
            </w:r>
          </w:p>
        </w:tc>
      </w:tr>
      <w:tr w:rsidR="001E7181">
        <w:trPr>
          <w:trHeight w:val="301"/>
        </w:trPr>
        <w:tc>
          <w:tcPr>
            <w:tcW w:w="2060" w:type="dxa"/>
          </w:tcPr>
          <w:p w:rsidR="001E7181" w:rsidRDefault="001E718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6" w:type="dxa"/>
          </w:tcPr>
          <w:p w:rsidR="001E7181" w:rsidRDefault="00317E40">
            <w:pPr>
              <w:pStyle w:val="TableParagraph"/>
              <w:spacing w:before="1"/>
              <w:ind w:left="117"/>
              <w:rPr>
                <w:rFonts w:ascii="Calibri Light"/>
                <w:sz w:val="20"/>
              </w:rPr>
            </w:pPr>
            <w:r>
              <w:rPr>
                <w:rFonts w:ascii="Calibri Light"/>
                <w:w w:val="94"/>
                <w:sz w:val="20"/>
              </w:rPr>
              <w:t>4</w:t>
            </w:r>
          </w:p>
        </w:tc>
      </w:tr>
      <w:tr w:rsidR="001E7181">
        <w:trPr>
          <w:trHeight w:val="297"/>
        </w:trPr>
        <w:tc>
          <w:tcPr>
            <w:tcW w:w="2060" w:type="dxa"/>
          </w:tcPr>
          <w:p w:rsidR="001E7181" w:rsidRDefault="001E718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6" w:type="dxa"/>
          </w:tcPr>
          <w:p w:rsidR="001E7181" w:rsidRDefault="00317E40">
            <w:pPr>
              <w:pStyle w:val="TableParagraph"/>
              <w:spacing w:before="3"/>
              <w:ind w:left="117"/>
              <w:rPr>
                <w:rFonts w:ascii="Calibri Light"/>
                <w:sz w:val="20"/>
              </w:rPr>
            </w:pPr>
            <w:r>
              <w:rPr>
                <w:rFonts w:ascii="Calibri Light"/>
                <w:w w:val="94"/>
                <w:sz w:val="20"/>
              </w:rPr>
              <w:t>5</w:t>
            </w:r>
          </w:p>
        </w:tc>
      </w:tr>
      <w:tr w:rsidR="001E7181">
        <w:trPr>
          <w:trHeight w:val="297"/>
        </w:trPr>
        <w:tc>
          <w:tcPr>
            <w:tcW w:w="2060" w:type="dxa"/>
          </w:tcPr>
          <w:p w:rsidR="001E7181" w:rsidRDefault="001E718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6" w:type="dxa"/>
          </w:tcPr>
          <w:p w:rsidR="001E7181" w:rsidRDefault="00317E40">
            <w:pPr>
              <w:pStyle w:val="TableParagraph"/>
              <w:spacing w:before="3"/>
              <w:ind w:left="117"/>
              <w:rPr>
                <w:rFonts w:ascii="Calibri Light"/>
                <w:sz w:val="20"/>
              </w:rPr>
            </w:pPr>
            <w:r>
              <w:rPr>
                <w:rFonts w:ascii="Calibri Light"/>
                <w:w w:val="94"/>
                <w:sz w:val="20"/>
              </w:rPr>
              <w:t>6</w:t>
            </w:r>
          </w:p>
        </w:tc>
      </w:tr>
      <w:tr w:rsidR="001E7181">
        <w:trPr>
          <w:trHeight w:val="314"/>
        </w:trPr>
        <w:tc>
          <w:tcPr>
            <w:tcW w:w="2060" w:type="dxa"/>
          </w:tcPr>
          <w:p w:rsidR="001E7181" w:rsidRDefault="001E718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6" w:type="dxa"/>
          </w:tcPr>
          <w:p w:rsidR="001E7181" w:rsidRDefault="00317E40">
            <w:pPr>
              <w:pStyle w:val="TableParagraph"/>
              <w:spacing w:before="3"/>
              <w:ind w:left="117"/>
              <w:rPr>
                <w:rFonts w:ascii="Calibri Light"/>
                <w:sz w:val="20"/>
              </w:rPr>
            </w:pPr>
            <w:r>
              <w:rPr>
                <w:rFonts w:ascii="Calibri Light"/>
                <w:w w:val="94"/>
                <w:sz w:val="20"/>
              </w:rPr>
              <w:t>7</w:t>
            </w:r>
          </w:p>
        </w:tc>
      </w:tr>
      <w:tr w:rsidR="001E7181">
        <w:trPr>
          <w:trHeight w:val="299"/>
        </w:trPr>
        <w:tc>
          <w:tcPr>
            <w:tcW w:w="2060" w:type="dxa"/>
          </w:tcPr>
          <w:p w:rsidR="001E7181" w:rsidRDefault="00317E40">
            <w:pPr>
              <w:pStyle w:val="TableParagraph"/>
              <w:spacing w:before="1"/>
              <w:ind w:left="120"/>
              <w:rPr>
                <w:rFonts w:ascii="Calibri Light"/>
                <w:sz w:val="20"/>
              </w:rPr>
            </w:pPr>
            <w:r>
              <w:rPr>
                <w:rFonts w:ascii="Calibri Light"/>
                <w:spacing w:val="-1"/>
                <w:sz w:val="20"/>
              </w:rPr>
              <w:t>Por</w:t>
            </w:r>
            <w:r>
              <w:rPr>
                <w:rFonts w:ascii="Calibri Light"/>
                <w:spacing w:val="-8"/>
                <w:sz w:val="20"/>
              </w:rPr>
              <w:t xml:space="preserve"> </w:t>
            </w:r>
            <w:r>
              <w:rPr>
                <w:rFonts w:ascii="Calibri Light"/>
                <w:spacing w:val="-1"/>
                <w:sz w:val="20"/>
              </w:rPr>
              <w:t>Complejidad</w:t>
            </w:r>
          </w:p>
        </w:tc>
        <w:tc>
          <w:tcPr>
            <w:tcW w:w="1206" w:type="dxa"/>
          </w:tcPr>
          <w:p w:rsidR="001E7181" w:rsidRDefault="00317E40">
            <w:pPr>
              <w:pStyle w:val="TableParagraph"/>
              <w:spacing w:before="1"/>
              <w:ind w:left="117"/>
              <w:rPr>
                <w:rFonts w:ascii="Calibri Light"/>
                <w:sz w:val="20"/>
              </w:rPr>
            </w:pPr>
            <w:r>
              <w:rPr>
                <w:rFonts w:ascii="Calibri Light"/>
                <w:sz w:val="20"/>
              </w:rPr>
              <w:t>Ninguna</w:t>
            </w:r>
          </w:p>
        </w:tc>
      </w:tr>
      <w:tr w:rsidR="001E7181">
        <w:trPr>
          <w:trHeight w:val="301"/>
        </w:trPr>
        <w:tc>
          <w:tcPr>
            <w:tcW w:w="2060" w:type="dxa"/>
          </w:tcPr>
          <w:p w:rsidR="001E7181" w:rsidRDefault="001E718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6" w:type="dxa"/>
          </w:tcPr>
          <w:p w:rsidR="001E7181" w:rsidRDefault="00317E40">
            <w:pPr>
              <w:pStyle w:val="TableParagraph"/>
              <w:spacing w:before="1"/>
              <w:ind w:left="117"/>
              <w:rPr>
                <w:rFonts w:ascii="Calibri Light" w:hAnsi="Calibri Light"/>
                <w:sz w:val="20"/>
              </w:rPr>
            </w:pPr>
            <w:r>
              <w:rPr>
                <w:rFonts w:ascii="Calibri Light" w:hAnsi="Calibri Light"/>
                <w:sz w:val="20"/>
              </w:rPr>
              <w:t>Mínima</w:t>
            </w:r>
          </w:p>
        </w:tc>
      </w:tr>
      <w:tr w:rsidR="001E7181">
        <w:trPr>
          <w:trHeight w:val="297"/>
        </w:trPr>
        <w:tc>
          <w:tcPr>
            <w:tcW w:w="2060" w:type="dxa"/>
          </w:tcPr>
          <w:p w:rsidR="001E7181" w:rsidRDefault="001E718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6" w:type="dxa"/>
          </w:tcPr>
          <w:p w:rsidR="001E7181" w:rsidRDefault="00317E40">
            <w:pPr>
              <w:pStyle w:val="TableParagraph"/>
              <w:spacing w:before="1"/>
              <w:ind w:left="117"/>
              <w:rPr>
                <w:rFonts w:ascii="Calibri Light"/>
                <w:sz w:val="20"/>
              </w:rPr>
            </w:pPr>
            <w:r>
              <w:rPr>
                <w:rFonts w:ascii="Calibri Light"/>
                <w:sz w:val="20"/>
              </w:rPr>
              <w:t>Poca</w:t>
            </w:r>
          </w:p>
        </w:tc>
      </w:tr>
      <w:tr w:rsidR="001E7181">
        <w:trPr>
          <w:trHeight w:val="297"/>
        </w:trPr>
        <w:tc>
          <w:tcPr>
            <w:tcW w:w="2060" w:type="dxa"/>
          </w:tcPr>
          <w:p w:rsidR="001E7181" w:rsidRDefault="001E718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6" w:type="dxa"/>
          </w:tcPr>
          <w:p w:rsidR="001E7181" w:rsidRDefault="00317E40">
            <w:pPr>
              <w:pStyle w:val="TableParagraph"/>
              <w:spacing w:before="4"/>
              <w:ind w:left="117"/>
              <w:rPr>
                <w:rFonts w:ascii="Calibri Light"/>
                <w:sz w:val="20"/>
              </w:rPr>
            </w:pPr>
            <w:r>
              <w:rPr>
                <w:rFonts w:ascii="Calibri Light"/>
                <w:sz w:val="20"/>
              </w:rPr>
              <w:t>Media</w:t>
            </w:r>
          </w:p>
        </w:tc>
      </w:tr>
      <w:tr w:rsidR="001E7181">
        <w:trPr>
          <w:trHeight w:val="299"/>
        </w:trPr>
        <w:tc>
          <w:tcPr>
            <w:tcW w:w="2060" w:type="dxa"/>
          </w:tcPr>
          <w:p w:rsidR="001E7181" w:rsidRDefault="001E718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6" w:type="dxa"/>
          </w:tcPr>
          <w:p w:rsidR="001E7181" w:rsidRDefault="00317E40">
            <w:pPr>
              <w:pStyle w:val="TableParagraph"/>
              <w:spacing w:before="1"/>
              <w:ind w:left="117"/>
              <w:rPr>
                <w:rFonts w:ascii="Calibri Light"/>
                <w:sz w:val="20"/>
              </w:rPr>
            </w:pPr>
            <w:r>
              <w:rPr>
                <w:rFonts w:ascii="Calibri Light"/>
                <w:sz w:val="20"/>
              </w:rPr>
              <w:t>Elevada</w:t>
            </w:r>
          </w:p>
        </w:tc>
      </w:tr>
      <w:tr w:rsidR="001E7181">
        <w:trPr>
          <w:trHeight w:val="489"/>
        </w:trPr>
        <w:tc>
          <w:tcPr>
            <w:tcW w:w="2060" w:type="dxa"/>
          </w:tcPr>
          <w:p w:rsidR="001E7181" w:rsidRDefault="001E718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6" w:type="dxa"/>
          </w:tcPr>
          <w:p w:rsidR="001E7181" w:rsidRDefault="00317E40">
            <w:pPr>
              <w:pStyle w:val="TableParagraph"/>
              <w:spacing w:line="240" w:lineRule="atLeast"/>
              <w:ind w:left="117" w:right="445"/>
              <w:rPr>
                <w:rFonts w:ascii="Calibri Light"/>
                <w:sz w:val="20"/>
              </w:rPr>
            </w:pPr>
            <w:r>
              <w:rPr>
                <w:rFonts w:ascii="Calibri Light"/>
                <w:sz w:val="20"/>
              </w:rPr>
              <w:t>Muy</w:t>
            </w:r>
            <w:r>
              <w:rPr>
                <w:rFonts w:ascii="Calibri Light"/>
                <w:spacing w:val="1"/>
                <w:sz w:val="20"/>
              </w:rPr>
              <w:t xml:space="preserve"> </w:t>
            </w:r>
            <w:r>
              <w:rPr>
                <w:rFonts w:ascii="Calibri Light"/>
                <w:spacing w:val="-1"/>
                <w:sz w:val="20"/>
              </w:rPr>
              <w:t>Elevada</w:t>
            </w:r>
          </w:p>
        </w:tc>
      </w:tr>
    </w:tbl>
    <w:p w:rsidR="001E7181" w:rsidRDefault="001E7181">
      <w:pPr>
        <w:spacing w:line="240" w:lineRule="atLeast"/>
        <w:rPr>
          <w:sz w:val="20"/>
        </w:rPr>
        <w:sectPr w:rsidR="001E7181">
          <w:pgSz w:w="11930" w:h="16860"/>
          <w:pgMar w:top="1340" w:right="900" w:bottom="880" w:left="1020" w:header="558" w:footer="695" w:gutter="0"/>
          <w:cols w:space="720"/>
        </w:sectPr>
      </w:pPr>
    </w:p>
    <w:p w:rsidR="001E7181" w:rsidRDefault="00317E40">
      <w:pPr>
        <w:pStyle w:val="Textoindependiente"/>
        <w:spacing w:before="10"/>
        <w:rPr>
          <w:sz w:val="5"/>
        </w:rPr>
      </w:pPr>
      <w:r>
        <w:rPr>
          <w:noProof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28032" behindDoc="1" locked="0" layoutInCell="1" allowOverlap="1">
                <wp:simplePos x="0" y="0"/>
                <wp:positionH relativeFrom="page">
                  <wp:posOffset>607695</wp:posOffset>
                </wp:positionH>
                <wp:positionV relativeFrom="page">
                  <wp:posOffset>787400</wp:posOffset>
                </wp:positionV>
                <wp:extent cx="5715" cy="6258560"/>
                <wp:effectExtent l="0" t="0" r="0" b="0"/>
                <wp:wrapNone/>
                <wp:docPr id="295" name="docshape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" cy="625856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6F0A7259" id="docshape217" o:spid="_x0000_s1026" style="position:absolute;margin-left:47.85pt;margin-top:62pt;width:.45pt;height:492.8pt;z-index:-251688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" fillcolor="black" stroked="f">
                <w10:wrap anchorx="page" anchory="page"/>
              </v:rect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80928" behindDoc="0" locked="0" layoutInCell="1" allowOverlap="1">
                <wp:simplePos x="0" y="0"/>
                <wp:positionH relativeFrom="page">
                  <wp:posOffset>9943465</wp:posOffset>
                </wp:positionH>
                <wp:positionV relativeFrom="page">
                  <wp:posOffset>665480</wp:posOffset>
                </wp:positionV>
                <wp:extent cx="396240" cy="6174740"/>
                <wp:effectExtent l="0" t="0" r="0" b="0"/>
                <wp:wrapNone/>
                <wp:docPr id="294" name="docshape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6174740"/>
                        </a:xfrm>
                        <a:prstGeom prst="rect">
                          <a:avLst/>
                        </a:prstGeom>
                        <a:solidFill>
                          <a:srgbClr val="F3929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1BA05243" id="docshape218" o:spid="_x0000_s1026" style="position:absolute;margin-left:782.95pt;margin-top:52.4pt;width:31.2pt;height:486.2pt;z-index:25158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" fillcolor="#f39292" stroked="f">
                <w10:wrap anchorx="page" anchory="page"/>
              </v:rect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>
                <wp:simplePos x="0" y="0"/>
                <wp:positionH relativeFrom="page">
                  <wp:posOffset>10042525</wp:posOffset>
                </wp:positionH>
                <wp:positionV relativeFrom="page">
                  <wp:posOffset>1906270</wp:posOffset>
                </wp:positionV>
                <wp:extent cx="152400" cy="3891915"/>
                <wp:effectExtent l="0" t="0" r="0" b="0"/>
                <wp:wrapNone/>
                <wp:docPr id="293" name="docshape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" cy="3891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line="223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COLEGIO</w:t>
                            </w:r>
                            <w:r>
                              <w:rPr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OFICIAL</w:t>
                            </w:r>
                            <w:r>
                              <w:rPr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APAREJADORES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Y</w:t>
                            </w:r>
                            <w:r>
                              <w:rPr>
                                <w:color w:val="FFFFFF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ARQUITECTOS</w:t>
                            </w:r>
                            <w:r>
                              <w:rPr>
                                <w:color w:val="FFFFFF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TÉCNICOS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MADRID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19" o:spid="_x0000_s1106" type="#_x0000_t202" style="position:absolute;margin-left:790.75pt;margin-top:150.1pt;width:12pt;height:306.45pt;z-index:25158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" filled="f" stroked="f">
                <v:textbox style="layout-flow:vertical" inset="0,0,0,0">
                  <w:txbxContent>
                    <w:p w:rsidR="001E7181" w:rsidRDefault="00317E40">
                      <w:pPr>
                        <w:spacing w:line="223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color w:val="FFFFFF"/>
                          <w:sz w:val="20"/>
                        </w:rPr>
                        <w:t>COLEGIO</w:t>
                      </w:r>
                      <w:r>
                        <w:rPr>
                          <w:color w:val="FFFFFF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OFICIAL</w:t>
                      </w:r>
                      <w:r>
                        <w:rPr>
                          <w:color w:val="FFFFFF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DE</w:t>
                      </w:r>
                      <w:r>
                        <w:rPr>
                          <w:color w:val="FFFFFF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APAREJADORES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Y</w:t>
                      </w:r>
                      <w:r>
                        <w:rPr>
                          <w:color w:val="FFFFFF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ARQUITECTOS</w:t>
                      </w:r>
                      <w:r>
                        <w:rPr>
                          <w:color w:val="FFFFFF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TÉCNICOS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DE</w:t>
                      </w:r>
                      <w:r>
                        <w:rPr>
                          <w:color w:val="FFFFFF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MADRID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82976" behindDoc="0" locked="0" layoutInCell="1" allowOverlap="1">
                <wp:simplePos x="0" y="0"/>
                <wp:positionH relativeFrom="page">
                  <wp:posOffset>464185</wp:posOffset>
                </wp:positionH>
                <wp:positionV relativeFrom="page">
                  <wp:posOffset>795020</wp:posOffset>
                </wp:positionV>
                <wp:extent cx="139700" cy="2726055"/>
                <wp:effectExtent l="0" t="0" r="0" b="0"/>
                <wp:wrapNone/>
                <wp:docPr id="292" name="docshape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00" cy="2726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5"/>
                              <w:ind w:left="20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COAATM.- PROTOTIPO</w:t>
                            </w:r>
                            <w:r>
                              <w:rPr>
                                <w:rFonts w:ascii="Arial"/>
                                <w:spacing w:val="1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LIBRO EDIFICIO</w:t>
                            </w:r>
                            <w:r>
                              <w:rPr>
                                <w:rFonts w:ascii="Arial"/>
                                <w:spacing w:val="4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EXISTENTE</w:t>
                            </w:r>
                            <w:r>
                              <w:rPr>
                                <w:rFonts w:ascii="Arial"/>
                                <w:spacing w:val="9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(LEEx)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2022.</w:t>
                            </w:r>
                            <w:r>
                              <w:rPr>
                                <w:rFonts w:ascii="Arial"/>
                                <w:spacing w:val="-2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V03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20" o:spid="_x0000_s1107" type="#_x0000_t202" style="position:absolute;margin-left:36.55pt;margin-top:62.6pt;width:11pt;height:214.65pt;z-index:25158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" filled="f" stroked="f">
                <v:textbox style="layout-flow:vertical" inset="0,0,0,0">
                  <w:txbxContent>
                    <w:p w:rsidR="001E7181" w:rsidRDefault="00317E40">
                      <w:pPr>
                        <w:spacing w:before="15"/>
                        <w:ind w:left="20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w w:val="80"/>
                          <w:sz w:val="16"/>
                        </w:rPr>
                        <w:t>COAATM.- PROTOTIPO</w:t>
                      </w:r>
                      <w:r>
                        <w:rPr>
                          <w:rFonts w:ascii="Arial"/>
                          <w:spacing w:val="1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LIBRO EDIFICIO</w:t>
                      </w:r>
                      <w:r>
                        <w:rPr>
                          <w:rFonts w:ascii="Arial"/>
                          <w:spacing w:val="4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EXISTENTE</w:t>
                      </w:r>
                      <w:r>
                        <w:rPr>
                          <w:rFonts w:ascii="Arial"/>
                          <w:spacing w:val="9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(LEEx)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2022.</w:t>
                      </w:r>
                      <w:r>
                        <w:rPr>
                          <w:rFonts w:ascii="Arial"/>
                          <w:spacing w:val="-2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V03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84000" behindDoc="0" locked="0" layoutInCell="1" allowOverlap="1">
                <wp:simplePos x="0" y="0"/>
                <wp:positionH relativeFrom="page">
                  <wp:posOffset>456565</wp:posOffset>
                </wp:positionH>
                <wp:positionV relativeFrom="page">
                  <wp:posOffset>5448935</wp:posOffset>
                </wp:positionV>
                <wp:extent cx="153670" cy="676910"/>
                <wp:effectExtent l="0" t="0" r="0" b="0"/>
                <wp:wrapNone/>
                <wp:docPr id="291" name="docshape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670" cy="676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4"/>
                              <w:ind w:left="20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w w:val="80"/>
                                <w:sz w:val="18"/>
                              </w:rPr>
                              <w:t xml:space="preserve">Page </w:t>
                            </w:r>
                            <w:r>
                              <w:rPr>
                                <w:rFonts w:ascii="Arial"/>
                                <w:b/>
                                <w:w w:val="80"/>
                                <w:sz w:val="18"/>
                              </w:rPr>
                              <w:t>93</w:t>
                            </w:r>
                            <w:r>
                              <w:rPr>
                                <w:rFonts w:ascii="Arial"/>
                                <w:b/>
                                <w:spacing w:val="5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spacing w:val="1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80"/>
                                <w:sz w:val="18"/>
                              </w:rPr>
                              <w:t>175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21" o:spid="_x0000_s1108" type="#_x0000_t202" style="position:absolute;margin-left:35.95pt;margin-top:429.05pt;width:12.1pt;height:53.3pt;z-index:25158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" filled="f" stroked="f">
                <v:textbox style="layout-flow:vertical" inset="0,0,0,0">
                  <w:txbxContent>
                    <w:p w:rsidR="001E7181" w:rsidRDefault="00317E40">
                      <w:pPr>
                        <w:spacing w:before="14"/>
                        <w:ind w:left="20"/>
                        <w:rPr>
                          <w:rFonts w:ascii="Arial"/>
                          <w:b/>
                          <w:sz w:val="18"/>
                        </w:rPr>
                      </w:pPr>
                      <w:r>
                        <w:rPr>
                          <w:rFonts w:ascii="Arial"/>
                          <w:w w:val="80"/>
                          <w:sz w:val="18"/>
                        </w:rPr>
                        <w:t xml:space="preserve">Page </w:t>
                      </w:r>
                      <w:r>
                        <w:rPr>
                          <w:rFonts w:ascii="Arial"/>
                          <w:b/>
                          <w:w w:val="80"/>
                          <w:sz w:val="18"/>
                        </w:rPr>
                        <w:t>93</w:t>
                      </w:r>
                      <w:r>
                        <w:rPr>
                          <w:rFonts w:ascii="Arial"/>
                          <w:b/>
                          <w:spacing w:val="5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8"/>
                        </w:rPr>
                        <w:t>de</w:t>
                      </w:r>
                      <w:r>
                        <w:rPr>
                          <w:rFonts w:ascii="Arial"/>
                          <w:spacing w:val="1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80"/>
                          <w:sz w:val="18"/>
                        </w:rPr>
                        <w:t>175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E7181" w:rsidRDefault="00317E40">
      <w:pPr>
        <w:pStyle w:val="Textoindependiente"/>
        <w:ind w:left="110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g">
            <w:drawing>
              <wp:inline distT="0" distB="0" distL="0" distR="0">
                <wp:extent cx="8999220" cy="159385"/>
                <wp:effectExtent l="0" t="0" r="1905" b="2540"/>
                <wp:docPr id="288" name="docshapegroup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99220" cy="159385"/>
                          <a:chOff x="0" y="0"/>
                          <a:chExt cx="14172" cy="251"/>
                        </a:xfrm>
                      </wpg:grpSpPr>
                      <wps:wsp>
                        <wps:cNvPr id="289" name="docshape22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172" cy="244"/>
                          </a:xfrm>
                          <a:custGeom>
                            <a:avLst/>
                            <a:gdLst>
                              <a:gd name="T0" fmla="*/ 14172 w 14172"/>
                              <a:gd name="T1" fmla="*/ 0 h 244"/>
                              <a:gd name="T2" fmla="*/ 0 w 14172"/>
                              <a:gd name="T3" fmla="*/ 0 h 244"/>
                              <a:gd name="T4" fmla="*/ 0 w 14172"/>
                              <a:gd name="T5" fmla="*/ 10 h 244"/>
                              <a:gd name="T6" fmla="*/ 0 w 14172"/>
                              <a:gd name="T7" fmla="*/ 244 h 244"/>
                              <a:gd name="T8" fmla="*/ 10 w 14172"/>
                              <a:gd name="T9" fmla="*/ 244 h 244"/>
                              <a:gd name="T10" fmla="*/ 10 w 14172"/>
                              <a:gd name="T11" fmla="*/ 10 h 244"/>
                              <a:gd name="T12" fmla="*/ 9631 w 14172"/>
                              <a:gd name="T13" fmla="*/ 10 h 244"/>
                              <a:gd name="T14" fmla="*/ 9631 w 14172"/>
                              <a:gd name="T15" fmla="*/ 244 h 244"/>
                              <a:gd name="T16" fmla="*/ 9640 w 14172"/>
                              <a:gd name="T17" fmla="*/ 244 h 244"/>
                              <a:gd name="T18" fmla="*/ 9640 w 14172"/>
                              <a:gd name="T19" fmla="*/ 10 h 244"/>
                              <a:gd name="T20" fmla="*/ 11142 w 14172"/>
                              <a:gd name="T21" fmla="*/ 10 h 244"/>
                              <a:gd name="T22" fmla="*/ 11142 w 14172"/>
                              <a:gd name="T23" fmla="*/ 244 h 244"/>
                              <a:gd name="T24" fmla="*/ 11151 w 14172"/>
                              <a:gd name="T25" fmla="*/ 244 h 244"/>
                              <a:gd name="T26" fmla="*/ 11151 w 14172"/>
                              <a:gd name="T27" fmla="*/ 10 h 244"/>
                              <a:gd name="T28" fmla="*/ 12652 w 14172"/>
                              <a:gd name="T29" fmla="*/ 10 h 244"/>
                              <a:gd name="T30" fmla="*/ 12652 w 14172"/>
                              <a:gd name="T31" fmla="*/ 244 h 244"/>
                              <a:gd name="T32" fmla="*/ 12661 w 14172"/>
                              <a:gd name="T33" fmla="*/ 244 h 244"/>
                              <a:gd name="T34" fmla="*/ 12661 w 14172"/>
                              <a:gd name="T35" fmla="*/ 10 h 244"/>
                              <a:gd name="T36" fmla="*/ 14163 w 14172"/>
                              <a:gd name="T37" fmla="*/ 10 h 244"/>
                              <a:gd name="T38" fmla="*/ 14163 w 14172"/>
                              <a:gd name="T39" fmla="*/ 244 h 244"/>
                              <a:gd name="T40" fmla="*/ 14172 w 14172"/>
                              <a:gd name="T41" fmla="*/ 244 h 244"/>
                              <a:gd name="T42" fmla="*/ 14172 w 14172"/>
                              <a:gd name="T43" fmla="*/ 10 h 244"/>
                              <a:gd name="T44" fmla="*/ 14172 w 14172"/>
                              <a:gd name="T45" fmla="*/ 0 h 2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4172" h="244">
                                <a:moveTo>
                                  <a:pt x="141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244"/>
                                </a:lnTo>
                                <a:lnTo>
                                  <a:pt x="10" y="244"/>
                                </a:lnTo>
                                <a:lnTo>
                                  <a:pt x="10" y="10"/>
                                </a:lnTo>
                                <a:lnTo>
                                  <a:pt x="9631" y="10"/>
                                </a:lnTo>
                                <a:lnTo>
                                  <a:pt x="9631" y="244"/>
                                </a:lnTo>
                                <a:lnTo>
                                  <a:pt x="9640" y="244"/>
                                </a:lnTo>
                                <a:lnTo>
                                  <a:pt x="9640" y="10"/>
                                </a:lnTo>
                                <a:lnTo>
                                  <a:pt x="11142" y="10"/>
                                </a:lnTo>
                                <a:lnTo>
                                  <a:pt x="11142" y="244"/>
                                </a:lnTo>
                                <a:lnTo>
                                  <a:pt x="11151" y="244"/>
                                </a:lnTo>
                                <a:lnTo>
                                  <a:pt x="11151" y="10"/>
                                </a:lnTo>
                                <a:lnTo>
                                  <a:pt x="12652" y="10"/>
                                </a:lnTo>
                                <a:lnTo>
                                  <a:pt x="12652" y="244"/>
                                </a:lnTo>
                                <a:lnTo>
                                  <a:pt x="12661" y="244"/>
                                </a:lnTo>
                                <a:lnTo>
                                  <a:pt x="12661" y="10"/>
                                </a:lnTo>
                                <a:lnTo>
                                  <a:pt x="14163" y="10"/>
                                </a:lnTo>
                                <a:lnTo>
                                  <a:pt x="14163" y="244"/>
                                </a:lnTo>
                                <a:lnTo>
                                  <a:pt x="14172" y="244"/>
                                </a:lnTo>
                                <a:lnTo>
                                  <a:pt x="14172" y="10"/>
                                </a:lnTo>
                                <a:lnTo>
                                  <a:pt x="141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F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docshape22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4172" cy="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E7181" w:rsidRDefault="00317E40">
                              <w:pPr>
                                <w:spacing w:before="34" w:line="216" w:lineRule="exact"/>
                                <w:ind w:left="36"/>
                                <w:rPr>
                                  <w:rFonts w:ascii="Calibri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z w:val="18"/>
                                </w:rPr>
                                <w:t>TABLA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pacing w:val="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z w:val="18"/>
                                </w:rPr>
                                <w:t>RESUMEN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pacing w:val="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z w:val="18"/>
                                </w:rPr>
                                <w:t>PROPUESTAS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pacing w:val="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pacing w:val="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z w:val="18"/>
                                </w:rPr>
                                <w:t>MEDIDAS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pacing w:val="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z w:val="18"/>
                                </w:rPr>
                                <w:t>MEJORA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pacing w:val="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z w:val="18"/>
                                </w:rPr>
                                <w:t>SEGURIDAD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pacing w:val="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z w:val="18"/>
                                </w:rPr>
                                <w:t>EN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pacing w:val="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z w:val="18"/>
                                </w:rPr>
                                <w:t>CASO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pacing w:val="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pacing w:val="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z w:val="18"/>
                                </w:rPr>
                                <w:t>INCENDIO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pacing w:val="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z w:val="18"/>
                                </w:rPr>
                                <w:t>(DB-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pacing w:val="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44526A"/>
                                  <w:sz w:val="18"/>
                                </w:rPr>
                                <w:t>SI)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id="docshapegroup222" o:spid="_x0000_s1109" style="width:708.6pt;height:12.55pt;mso-position-horizontal-relative:char;mso-position-vertical-relative:line" coordsize="14172,2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">
                <v:shape id="docshape223" o:spid="_x0000_s1110" style="position:absolute;width:14172;height:244;visibility:visible;mso-wrap-style:square;v-text-anchor:top" coordsize="14172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" path="m14172,l,,,10,,244r10,l10,10r9621,l9631,244r9,l9640,10r1502,l11142,244r9,l11151,10r1501,l12652,244r9,l12661,10r1502,l14163,244r9,l14172,10r,-10xe" fillcolor="#dfdfdf" stroked="f">
                  <v:path arrowok="t" o:connecttype="custom" o:connectlocs="14172,0;0,0;0,10;0,244;10,244;10,10;9631,10;9631,244;9640,244;9640,10;11142,10;11142,244;11151,244;11151,10;12652,10;12652,244;12661,244;12661,10;14163,10;14163,244;14172,244;14172,10;14172,0" o:connectangles="0,0,0,0,0,0,0,0,0,0,0,0,0,0,0,0,0,0,0,0,0,0,0"/>
                </v:shape>
                <v:shape id="docshape224" o:spid="_x0000_s1111" type="#_x0000_t202" style="position:absolute;width:14172;height: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aUU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/PjmXgE5PIfAAD//wMAUEsBAi0AFAAGAAgAAAAhANvh9svuAAAAhQEAABMAAAAAAAAAAAAAAAAA&#10;AAAAAFtDb250ZW50X1R5cGVzXS54bWxQSwECLQAUAAYACAAAACEAWvQsW78AAAAVAQAACwAAAAAA&#10;AAAAAAAAAAAfAQAAX3JlbHMvLnJlbHNQSwECLQAUAAYACAAAACEAUvGlFMAAAADcAAAADwAAAAAA&#10;AAAAAAAAAAAHAgAAZHJzL2Rvd25yZXYueG1sUEsFBgAAAAADAAMAtwAAAPQCAAAAAA==&#10;" filled="f" stroked="f">
                  <v:textbox inset="0,0,0,0">
                    <w:txbxContent>
                      <w:p w:rsidR="001E7181" w:rsidRDefault="00317E40">
                        <w:pPr>
                          <w:spacing w:before="34" w:line="216" w:lineRule="exact"/>
                          <w:ind w:left="36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44526A"/>
                            <w:sz w:val="18"/>
                          </w:rPr>
                          <w:t>TABLA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pacing w:val="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z w:val="18"/>
                          </w:rPr>
                          <w:t>RESUMEN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z w:val="18"/>
                          </w:rPr>
                          <w:t>DE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pacing w:val="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z w:val="18"/>
                          </w:rPr>
                          <w:t>PROPUESTAS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z w:val="18"/>
                          </w:rPr>
                          <w:t>DE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z w:val="18"/>
                          </w:rPr>
                          <w:t>MEDIDAS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z w:val="18"/>
                          </w:rPr>
                          <w:t>DE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z w:val="18"/>
                          </w:rPr>
                          <w:t>MEJORA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pacing w:val="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z w:val="18"/>
                          </w:rPr>
                          <w:t>SEGURIDAD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z w:val="18"/>
                          </w:rPr>
                          <w:t>EN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pacing w:val="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z w:val="18"/>
                          </w:rPr>
                          <w:t>CASO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pacing w:val="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z w:val="18"/>
                          </w:rPr>
                          <w:t>DE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pacing w:val="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z w:val="18"/>
                          </w:rPr>
                          <w:t>INCENDIO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pacing w:val="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z w:val="18"/>
                          </w:rPr>
                          <w:t>(DB-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pacing w:val="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44526A"/>
                            <w:sz w:val="18"/>
                          </w:rPr>
                          <w:t>SI)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E7181" w:rsidRDefault="001E7181">
      <w:pPr>
        <w:pStyle w:val="Textoindependiente"/>
        <w:spacing w:before="11"/>
        <w:rPr>
          <w:sz w:val="29"/>
        </w:rPr>
      </w:pPr>
    </w:p>
    <w:tbl>
      <w:tblPr>
        <w:tblStyle w:val="TableNormal"/>
        <w:tblW w:w="0" w:type="auto"/>
        <w:tblInd w:w="13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6"/>
        <w:gridCol w:w="752"/>
        <w:gridCol w:w="2787"/>
        <w:gridCol w:w="2790"/>
        <w:gridCol w:w="2790"/>
        <w:gridCol w:w="1515"/>
        <w:gridCol w:w="1511"/>
        <w:gridCol w:w="1508"/>
      </w:tblGrid>
      <w:tr w:rsidR="001E7181">
        <w:trPr>
          <w:trHeight w:val="573"/>
        </w:trPr>
        <w:tc>
          <w:tcPr>
            <w:tcW w:w="51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SI01</w:t>
            </w:r>
          </w:p>
        </w:tc>
        <w:tc>
          <w:tcPr>
            <w:tcW w:w="278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Evacuación de</w:t>
            </w:r>
            <w:r>
              <w:rPr>
                <w:color w:val="3C3C76"/>
                <w:spacing w:val="1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ocupantes</w:t>
            </w:r>
          </w:p>
        </w:tc>
        <w:tc>
          <w:tcPr>
            <w:tcW w:w="279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 w:line="280" w:lineRule="auto"/>
              <w:ind w:left="27" w:right="147"/>
              <w:rPr>
                <w:sz w:val="14"/>
              </w:rPr>
            </w:pPr>
            <w:r>
              <w:rPr>
                <w:color w:val="3C3C76"/>
                <w:sz w:val="14"/>
              </w:rPr>
              <w:t>Adaptar</w:t>
            </w:r>
            <w:r>
              <w:rPr>
                <w:color w:val="3C3C76"/>
                <w:spacing w:val="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Sentido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Apertura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Puertas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RF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dotar</w:t>
            </w:r>
            <w:r>
              <w:rPr>
                <w:color w:val="3C3C76"/>
                <w:spacing w:val="-2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antipánico</w:t>
            </w:r>
          </w:p>
        </w:tc>
        <w:tc>
          <w:tcPr>
            <w:tcW w:w="279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55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Evitar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atascos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y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posibles</w:t>
            </w:r>
            <w:r>
              <w:rPr>
                <w:color w:val="3C3C76"/>
                <w:spacing w:val="-3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caídas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por</w:t>
            </w:r>
            <w:r>
              <w:rPr>
                <w:color w:val="3C3C76"/>
                <w:spacing w:val="-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la</w:t>
            </w:r>
          </w:p>
          <w:p w:rsidR="001E7181" w:rsidRDefault="00317E40">
            <w:pPr>
              <w:pStyle w:val="TableParagraph"/>
              <w:spacing w:before="7" w:line="180" w:lineRule="atLeast"/>
              <w:ind w:left="27" w:right="234"/>
              <w:rPr>
                <w:sz w:val="14"/>
              </w:rPr>
            </w:pPr>
            <w:r>
              <w:rPr>
                <w:color w:val="3C3C76"/>
                <w:sz w:val="14"/>
              </w:rPr>
              <w:t>complicación</w:t>
            </w:r>
            <w:r>
              <w:rPr>
                <w:color w:val="3C3C76"/>
                <w:spacing w:val="-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-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rodear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</w:t>
            </w:r>
            <w:r>
              <w:rPr>
                <w:color w:val="3C3C76"/>
                <w:spacing w:val="-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puerta</w:t>
            </w:r>
            <w:r>
              <w:rPr>
                <w:color w:val="3C3C76"/>
                <w:spacing w:val="-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</w:t>
            </w:r>
            <w:r>
              <w:rPr>
                <w:color w:val="3C3C76"/>
                <w:spacing w:val="-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caso</w:t>
            </w:r>
            <w:r>
              <w:rPr>
                <w:color w:val="3C3C76"/>
                <w:spacing w:val="-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-2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evacución: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Seguridad</w:t>
            </w:r>
          </w:p>
        </w:tc>
        <w:tc>
          <w:tcPr>
            <w:tcW w:w="151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85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7.350,00</w:t>
            </w:r>
          </w:p>
        </w:tc>
        <w:tc>
          <w:tcPr>
            <w:tcW w:w="15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59"/>
              </w:tabs>
              <w:spacing w:before="15"/>
              <w:ind w:left="1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Poca</w:t>
            </w:r>
          </w:p>
        </w:tc>
        <w:tc>
          <w:tcPr>
            <w:tcW w:w="150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08"/>
              </w:tabs>
              <w:spacing w:before="15"/>
              <w:ind w:left="68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03</w:t>
            </w:r>
          </w:p>
        </w:tc>
      </w:tr>
      <w:tr w:rsidR="001E7181">
        <w:trPr>
          <w:trHeight w:val="573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SI02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 w:line="266" w:lineRule="auto"/>
              <w:ind w:left="27" w:right="40" w:firstLine="28"/>
              <w:rPr>
                <w:sz w:val="14"/>
              </w:rPr>
            </w:pPr>
            <w:r>
              <w:rPr>
                <w:color w:val="3C3C76"/>
                <w:sz w:val="14"/>
              </w:rPr>
              <w:t>Mejorar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las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indicaciones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todo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recorrido</w:t>
            </w:r>
            <w:r>
              <w:rPr>
                <w:color w:val="3C3C76"/>
                <w:spacing w:val="-2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salida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facilitar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</w:t>
            </w:r>
            <w:r>
              <w:rPr>
                <w:color w:val="3C3C76"/>
                <w:spacing w:val="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evacuación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caso</w:t>
            </w:r>
            <w:r>
              <w:rPr>
                <w:color w:val="3C3C76"/>
                <w:spacing w:val="1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</w:p>
          <w:p w:rsidR="001E7181" w:rsidRDefault="00317E40">
            <w:pPr>
              <w:pStyle w:val="TableParagraph"/>
              <w:spacing w:before="2" w:line="156" w:lineRule="exact"/>
              <w:ind w:left="27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emergencia</w:t>
            </w: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962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400,00</w:t>
            </w:r>
          </w:p>
        </w:tc>
        <w:tc>
          <w:tcPr>
            <w:tcW w:w="1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59"/>
              </w:tabs>
              <w:spacing w:before="15"/>
              <w:ind w:left="1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Ninguna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08"/>
              </w:tabs>
              <w:spacing w:before="15"/>
              <w:ind w:left="68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01</w:t>
            </w:r>
          </w:p>
        </w:tc>
      </w:tr>
      <w:tr w:rsidR="001E7181">
        <w:trPr>
          <w:trHeight w:val="381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20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SI03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Dotar Espacio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Refugio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personas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capacidad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</w:p>
          <w:p w:rsidR="001E7181" w:rsidRDefault="00317E40">
            <w:pPr>
              <w:pStyle w:val="TableParagraph"/>
              <w:spacing w:before="9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Movilidad</w:t>
            </w:r>
            <w:r>
              <w:rPr>
                <w:color w:val="3C3C76"/>
                <w:spacing w:val="-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Reducida</w:t>
            </w: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53"/>
              <w:rPr>
                <w:sz w:val="14"/>
              </w:rPr>
            </w:pPr>
            <w:r>
              <w:rPr>
                <w:color w:val="3C3C76"/>
                <w:sz w:val="14"/>
              </w:rPr>
              <w:t>Mejorar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seguridad, en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caso</w:t>
            </w:r>
            <w:r>
              <w:rPr>
                <w:color w:val="3C3C76"/>
                <w:spacing w:val="-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 incendio,</w:t>
            </w:r>
          </w:p>
          <w:p w:rsidR="001E7181" w:rsidRDefault="00317E40">
            <w:pPr>
              <w:pStyle w:val="TableParagraph"/>
              <w:spacing w:before="9"/>
              <w:ind w:left="27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personas</w:t>
            </w:r>
            <w:r>
              <w:rPr>
                <w:color w:val="3C3C76"/>
                <w:spacing w:val="-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con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movilidad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reducida.</w:t>
            </w: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before="20"/>
              <w:ind w:left="957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500,00</w:t>
            </w:r>
          </w:p>
        </w:tc>
        <w:tc>
          <w:tcPr>
            <w:tcW w:w="151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tabs>
                <w:tab w:val="left" w:pos="354"/>
              </w:tabs>
              <w:spacing w:before="20"/>
              <w:ind w:left="13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Poca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03"/>
              </w:tabs>
              <w:spacing w:before="20"/>
              <w:ind w:left="60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01</w:t>
            </w:r>
          </w:p>
        </w:tc>
      </w:tr>
      <w:tr w:rsidR="001E7181">
        <w:trPr>
          <w:trHeight w:val="964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SI04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 w:line="280" w:lineRule="auto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Puertas RF en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Armario Contadores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Eléctricos.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Local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Riesgo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Especial</w:t>
            </w: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 w:line="280" w:lineRule="auto"/>
              <w:ind w:left="27" w:firstLine="26"/>
              <w:rPr>
                <w:sz w:val="14"/>
              </w:rPr>
            </w:pPr>
            <w:r>
              <w:rPr>
                <w:color w:val="3C3C76"/>
                <w:sz w:val="14"/>
              </w:rPr>
              <w:t>Se recomienda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estudiar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 sustitución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 las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puertas de armario por RF con rejilla</w:t>
            </w:r>
            <w:r>
              <w:rPr>
                <w:color w:val="3C3C76"/>
                <w:spacing w:val="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intumescente.</w:t>
            </w:r>
          </w:p>
          <w:p w:rsidR="001E7181" w:rsidRDefault="00317E40">
            <w:pPr>
              <w:pStyle w:val="TableParagraph"/>
              <w:spacing w:before="2" w:line="164" w:lineRule="exact"/>
              <w:ind w:left="27" w:right="301"/>
              <w:rPr>
                <w:sz w:val="14"/>
              </w:rPr>
            </w:pPr>
            <w:r>
              <w:rPr>
                <w:color w:val="3C3C76"/>
                <w:sz w:val="14"/>
              </w:rPr>
              <w:t>Tratar</w:t>
            </w:r>
            <w:r>
              <w:rPr>
                <w:color w:val="3C3C76"/>
                <w:spacing w:val="-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"cortar"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</w:t>
            </w:r>
            <w:r>
              <w:rPr>
                <w:color w:val="3C3C76"/>
                <w:spacing w:val="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fuego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lugar</w:t>
            </w:r>
            <w:r>
              <w:rPr>
                <w:color w:val="3C3C76"/>
                <w:spacing w:val="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más</w:t>
            </w:r>
            <w:r>
              <w:rPr>
                <w:color w:val="3C3C76"/>
                <w:spacing w:val="-2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probable</w:t>
            </w:r>
            <w:r>
              <w:rPr>
                <w:color w:val="3C3C76"/>
                <w:spacing w:val="1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ignición: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cuarto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eléctrico.</w:t>
            </w: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85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1.800,00</w:t>
            </w:r>
          </w:p>
        </w:tc>
        <w:tc>
          <w:tcPr>
            <w:tcW w:w="1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59"/>
              </w:tabs>
              <w:spacing w:before="15"/>
              <w:ind w:left="1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Poca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08"/>
              </w:tabs>
              <w:spacing w:before="15"/>
              <w:ind w:left="68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03</w:t>
            </w:r>
          </w:p>
        </w:tc>
      </w:tr>
      <w:tr w:rsidR="001E7181">
        <w:trPr>
          <w:trHeight w:val="381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SI05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Dotar</w:t>
            </w:r>
            <w:r>
              <w:rPr>
                <w:color w:val="3C3C76"/>
                <w:spacing w:val="1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Sectorización</w:t>
            </w:r>
            <w:r>
              <w:rPr>
                <w:color w:val="3C3C76"/>
                <w:spacing w:val="1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Paso</w:t>
            </w:r>
            <w:r>
              <w:rPr>
                <w:color w:val="3C3C76"/>
                <w:spacing w:val="1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Instalaciones.</w:t>
            </w:r>
          </w:p>
          <w:p w:rsidR="001E7181" w:rsidRDefault="00317E40">
            <w:pPr>
              <w:pStyle w:val="TableParagraph"/>
              <w:spacing w:before="11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Espacios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Ocultos</w:t>
            </w: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53"/>
              <w:rPr>
                <w:sz w:val="14"/>
              </w:rPr>
            </w:pPr>
            <w:r>
              <w:rPr>
                <w:color w:val="3C3C76"/>
                <w:sz w:val="14"/>
              </w:rPr>
              <w:t>Tratar</w:t>
            </w:r>
            <w:r>
              <w:rPr>
                <w:color w:val="3C3C76"/>
                <w:spacing w:val="-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 "cortar"</w:t>
            </w:r>
            <w:r>
              <w:rPr>
                <w:color w:val="3C3C76"/>
                <w:spacing w:val="-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fuego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lugar</w:t>
            </w:r>
            <w:r>
              <w:rPr>
                <w:color w:val="3C3C76"/>
                <w:spacing w:val="-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más</w:t>
            </w:r>
          </w:p>
          <w:p w:rsidR="001E7181" w:rsidRDefault="00317E40">
            <w:pPr>
              <w:pStyle w:val="TableParagraph"/>
              <w:spacing w:before="11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probable,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junto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escalera,</w:t>
            </w:r>
            <w:r>
              <w:rPr>
                <w:color w:val="3C3C76"/>
                <w:spacing w:val="2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propagación</w:t>
            </w: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85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1.200,00</w:t>
            </w:r>
          </w:p>
        </w:tc>
        <w:tc>
          <w:tcPr>
            <w:tcW w:w="1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59"/>
              </w:tabs>
              <w:spacing w:before="15"/>
              <w:ind w:left="1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Media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08"/>
              </w:tabs>
              <w:spacing w:before="15"/>
              <w:ind w:left="68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03</w:t>
            </w:r>
          </w:p>
        </w:tc>
      </w:tr>
      <w:tr w:rsidR="001E7181">
        <w:trPr>
          <w:trHeight w:val="378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3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SI06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Reacción</w:t>
            </w:r>
            <w:r>
              <w:rPr>
                <w:color w:val="3C3C76"/>
                <w:spacing w:val="1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al</w:t>
            </w:r>
            <w:r>
              <w:rPr>
                <w:color w:val="3C3C76"/>
                <w:spacing w:val="2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Fuego</w:t>
            </w:r>
            <w:r>
              <w:rPr>
                <w:color w:val="3C3C76"/>
                <w:spacing w:val="1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materiales.Barniz</w:t>
            </w:r>
          </w:p>
          <w:p w:rsidR="001E7181" w:rsidRDefault="00317E40">
            <w:pPr>
              <w:pStyle w:val="TableParagraph"/>
              <w:spacing w:before="9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Intumescente</w:t>
            </w:r>
            <w:r>
              <w:rPr>
                <w:color w:val="3C3C76"/>
                <w:spacing w:val="2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Escalera</w:t>
            </w:r>
            <w:r>
              <w:rPr>
                <w:color w:val="3C3C76"/>
                <w:spacing w:val="1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Madera</w:t>
            </w: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53"/>
              <w:rPr>
                <w:sz w:val="14"/>
              </w:rPr>
            </w:pPr>
            <w:r>
              <w:rPr>
                <w:color w:val="3C3C76"/>
                <w:sz w:val="14"/>
              </w:rPr>
              <w:t>Tratar</w:t>
            </w:r>
            <w:r>
              <w:rPr>
                <w:color w:val="3C3C76"/>
                <w:spacing w:val="-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"cortar"</w:t>
            </w:r>
            <w:r>
              <w:rPr>
                <w:color w:val="3C3C76"/>
                <w:spacing w:val="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fuego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material</w:t>
            </w:r>
          </w:p>
          <w:p w:rsidR="001E7181" w:rsidRDefault="00317E40">
            <w:pPr>
              <w:pStyle w:val="TableParagraph"/>
              <w:spacing w:before="9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visible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más</w:t>
            </w:r>
            <w:r>
              <w:rPr>
                <w:color w:val="3C3C76"/>
                <w:spacing w:val="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inflamable.</w:t>
            </w: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3"/>
              <w:ind w:left="85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1.110,00</w:t>
            </w:r>
          </w:p>
        </w:tc>
        <w:tc>
          <w:tcPr>
            <w:tcW w:w="1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59"/>
              </w:tabs>
              <w:spacing w:before="13"/>
              <w:ind w:left="1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Media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08"/>
              </w:tabs>
              <w:spacing w:before="13"/>
              <w:ind w:left="68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03</w:t>
            </w:r>
          </w:p>
        </w:tc>
      </w:tr>
      <w:tr w:rsidR="001E7181">
        <w:trPr>
          <w:trHeight w:val="767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3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SI07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3" w:line="280" w:lineRule="auto"/>
              <w:ind w:left="28" w:right="330"/>
              <w:rPr>
                <w:sz w:val="14"/>
              </w:rPr>
            </w:pPr>
            <w:r>
              <w:rPr>
                <w:color w:val="3C3C76"/>
                <w:sz w:val="14"/>
              </w:rPr>
              <w:t>Condiciones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las</w:t>
            </w:r>
            <w:r>
              <w:rPr>
                <w:color w:val="3C3C76"/>
                <w:spacing w:val="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instalaciones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protección contra incendios: adecuación y</w:t>
            </w:r>
            <w:r>
              <w:rPr>
                <w:color w:val="3C3C76"/>
                <w:spacing w:val="-3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mantenimiento.</w:t>
            </w:r>
            <w:r>
              <w:rPr>
                <w:color w:val="3C3C76"/>
                <w:spacing w:val="1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Equipos</w:t>
            </w:r>
            <w:r>
              <w:rPr>
                <w:color w:val="3C3C76"/>
                <w:spacing w:val="1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detección,</w:t>
            </w:r>
          </w:p>
          <w:p w:rsidR="001E7181" w:rsidRDefault="00317E40">
            <w:pPr>
              <w:pStyle w:val="TableParagraph"/>
              <w:spacing w:line="135" w:lineRule="exact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alarma</w:t>
            </w:r>
            <w:r>
              <w:rPr>
                <w:color w:val="3C3C76"/>
                <w:spacing w:val="-8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y</w:t>
            </w:r>
            <w:r>
              <w:rPr>
                <w:color w:val="3C3C76"/>
                <w:spacing w:val="-7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extinción</w:t>
            </w: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3" w:line="280" w:lineRule="auto"/>
              <w:ind w:left="27" w:right="291" w:firstLine="26"/>
              <w:rPr>
                <w:sz w:val="14"/>
              </w:rPr>
            </w:pPr>
            <w:r>
              <w:rPr>
                <w:color w:val="3C3C76"/>
                <w:sz w:val="14"/>
              </w:rPr>
              <w:t>Mejorar la capacidad de reacción de todos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los ocupantes ante la declaración de un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incendio.</w:t>
            </w: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3"/>
              <w:ind w:left="85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2.500,00</w:t>
            </w:r>
          </w:p>
        </w:tc>
        <w:tc>
          <w:tcPr>
            <w:tcW w:w="1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59"/>
              </w:tabs>
              <w:spacing w:before="13"/>
              <w:ind w:left="1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Media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08"/>
              </w:tabs>
              <w:spacing w:before="13"/>
              <w:ind w:left="68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03</w:t>
            </w:r>
          </w:p>
        </w:tc>
      </w:tr>
      <w:tr w:rsidR="001E7181">
        <w:trPr>
          <w:trHeight w:val="381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3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SI08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3"/>
              <w:ind w:left="55"/>
              <w:rPr>
                <w:sz w:val="14"/>
              </w:rPr>
            </w:pPr>
            <w:r>
              <w:rPr>
                <w:color w:val="3C3C76"/>
                <w:sz w:val="14"/>
              </w:rPr>
              <w:t>Mejorar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tiempo</w:t>
            </w:r>
            <w:r>
              <w:rPr>
                <w:color w:val="3C3C76"/>
                <w:spacing w:val="1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evacuación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Seguridad</w:t>
            </w:r>
          </w:p>
          <w:p w:rsidR="001E7181" w:rsidRDefault="00317E40">
            <w:pPr>
              <w:pStyle w:val="TableParagraph"/>
              <w:spacing w:before="14" w:line="164" w:lineRule="exact"/>
              <w:ind w:left="27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todos.</w:t>
            </w: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3"/>
              <w:ind w:left="85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2.000,00</w:t>
            </w:r>
          </w:p>
        </w:tc>
        <w:tc>
          <w:tcPr>
            <w:tcW w:w="1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59"/>
              </w:tabs>
              <w:spacing w:before="13"/>
              <w:ind w:left="1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Mínima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08"/>
              </w:tabs>
              <w:spacing w:before="13"/>
              <w:ind w:left="68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03</w:t>
            </w: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1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095" w:type="dxa"/>
            <w:gridSpan w:val="3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tabs>
                <w:tab w:val="left" w:pos="2819"/>
                <w:tab w:val="left" w:pos="5608"/>
              </w:tabs>
              <w:spacing w:before="1" w:line="164" w:lineRule="exact"/>
              <w:ind w:left="32"/>
              <w:rPr>
                <w:sz w:val="14"/>
              </w:rPr>
            </w:pPr>
            <w:r>
              <w:rPr>
                <w:color w:val="FFFFFF"/>
                <w:sz w:val="14"/>
              </w:rPr>
              <w:t>DESCRIPCIÓN</w:t>
            </w:r>
            <w:r>
              <w:rPr>
                <w:color w:val="FFFFFF"/>
                <w:sz w:val="14"/>
              </w:rPr>
              <w:tab/>
              <w:t>BENEFICIO</w:t>
            </w:r>
            <w:r>
              <w:rPr>
                <w:color w:val="FFFFFF"/>
                <w:sz w:val="14"/>
              </w:rPr>
              <w:tab/>
              <w:t>COSTE</w:t>
            </w:r>
            <w:r>
              <w:rPr>
                <w:color w:val="FFFFFF"/>
                <w:spacing w:val="-2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DE</w:t>
            </w:r>
            <w:r>
              <w:rPr>
                <w:color w:val="FFFFFF"/>
                <w:spacing w:val="1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INVERSIÓN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" w:line="164" w:lineRule="exact"/>
              <w:ind w:left="25"/>
              <w:rPr>
                <w:sz w:val="14"/>
              </w:rPr>
            </w:pPr>
            <w:r>
              <w:rPr>
                <w:color w:val="FFFFFF"/>
                <w:sz w:val="14"/>
              </w:rPr>
              <w:t>RANGO</w:t>
            </w:r>
            <w:r>
              <w:rPr>
                <w:color w:val="FFFFFF"/>
                <w:spacing w:val="1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COMPLEJIDAD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" w:line="164" w:lineRule="exact"/>
              <w:ind w:left="25"/>
              <w:rPr>
                <w:sz w:val="14"/>
              </w:rPr>
            </w:pPr>
            <w:r>
              <w:rPr>
                <w:color w:val="FFFFFF"/>
                <w:sz w:val="14"/>
              </w:rPr>
              <w:t>RANGO</w:t>
            </w:r>
            <w:r>
              <w:rPr>
                <w:color w:val="FFFFFF"/>
                <w:spacing w:val="-2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DE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COSTE</w:t>
            </w: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64" w:lineRule="exact"/>
              <w:ind w:left="883"/>
              <w:rPr>
                <w:sz w:val="14"/>
              </w:rPr>
            </w:pPr>
            <w:r>
              <w:rPr>
                <w:color w:val="FFFFFF"/>
                <w:w w:val="105"/>
                <w:sz w:val="14"/>
              </w:rPr>
              <w:t>16.860,00</w:t>
            </w:r>
          </w:p>
        </w:tc>
        <w:tc>
          <w:tcPr>
            <w:tcW w:w="1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000000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000000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1" w:type="dxa"/>
            <w:tcBorders>
              <w:top w:val="single" w:sz="4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577" w:type="dxa"/>
            <w:gridSpan w:val="2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64" w:lineRule="exact"/>
              <w:ind w:left="28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Clasificación</w:t>
            </w:r>
            <w:r>
              <w:rPr>
                <w:rFonts w:ascii="Calibri Light" w:hAnsi="Calibri Light"/>
                <w:spacing w:val="4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-5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las Medidas</w:t>
            </w:r>
            <w:r>
              <w:rPr>
                <w:rFonts w:ascii="Calibri Light" w:hAnsi="Calibri Light"/>
                <w:spacing w:val="2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por</w:t>
            </w:r>
            <w:r>
              <w:rPr>
                <w:rFonts w:ascii="Calibri Light" w:hAnsi="Calibri Light"/>
                <w:spacing w:val="-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Rango</w:t>
            </w:r>
            <w:r>
              <w:rPr>
                <w:rFonts w:ascii="Calibri Light" w:hAnsi="Calibri Light"/>
                <w:spacing w:val="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Económico:</w:t>
            </w: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 w:line="161" w:lineRule="exact"/>
              <w:ind w:left="465"/>
              <w:rPr>
                <w:rFonts w:ascii="Calibri Light"/>
                <w:sz w:val="14"/>
              </w:rPr>
            </w:pPr>
            <w:r>
              <w:rPr>
                <w:rFonts w:ascii="Calibri Light"/>
                <w:w w:val="90"/>
                <w:sz w:val="14"/>
              </w:rPr>
              <w:t>-</w:t>
            </w:r>
            <w:r>
              <w:rPr>
                <w:rFonts w:ascii="Calibri Light"/>
                <w:spacing w:val="33"/>
                <w:sz w:val="14"/>
              </w:rPr>
              <w:t xml:space="preserve">   </w:t>
            </w:r>
            <w:r>
              <w:rPr>
                <w:rFonts w:ascii="Calibri Light"/>
                <w:sz w:val="14"/>
              </w:rPr>
              <w:t>Rango</w:t>
            </w:r>
            <w:r>
              <w:rPr>
                <w:rFonts w:ascii="Calibri Light"/>
                <w:spacing w:val="7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01</w:t>
            </w: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 w:line="161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Hasta 500</w:t>
            </w:r>
            <w:r>
              <w:rPr>
                <w:rFonts w:ascii="Calibri Light" w:hAnsi="Calibri Light"/>
                <w:spacing w:val="6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euros</w:t>
            </w:r>
            <w:r>
              <w:rPr>
                <w:rFonts w:ascii="Calibri Light" w:hAnsi="Calibri Light"/>
                <w:spacing w:val="5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-2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coste</w:t>
            </w:r>
            <w:r>
              <w:rPr>
                <w:rFonts w:ascii="Calibri Light" w:hAnsi="Calibri Light"/>
                <w:spacing w:val="-2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inversión.</w:t>
            </w: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580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64" w:lineRule="exact"/>
              <w:ind w:left="465"/>
              <w:rPr>
                <w:rFonts w:ascii="Calibri Light"/>
                <w:sz w:val="14"/>
              </w:rPr>
            </w:pPr>
            <w:r>
              <w:rPr>
                <w:rFonts w:ascii="Calibri Light"/>
                <w:w w:val="90"/>
                <w:sz w:val="14"/>
              </w:rPr>
              <w:t>-</w:t>
            </w:r>
            <w:r>
              <w:rPr>
                <w:rFonts w:ascii="Calibri Light"/>
                <w:spacing w:val="33"/>
                <w:sz w:val="14"/>
              </w:rPr>
              <w:t xml:space="preserve">   </w:t>
            </w:r>
            <w:r>
              <w:rPr>
                <w:rFonts w:ascii="Calibri Light"/>
                <w:sz w:val="14"/>
              </w:rPr>
              <w:t>Rango</w:t>
            </w:r>
            <w:r>
              <w:rPr>
                <w:rFonts w:ascii="Calibri Light"/>
                <w:spacing w:val="7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03</w:t>
            </w:r>
          </w:p>
        </w:tc>
        <w:tc>
          <w:tcPr>
            <w:tcW w:w="5580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64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1.001</w:t>
            </w:r>
            <w:r>
              <w:rPr>
                <w:rFonts w:ascii="Calibri Light" w:hAnsi="Calibri Light"/>
                <w:spacing w:val="9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a</w:t>
            </w:r>
            <w:r>
              <w:rPr>
                <w:rFonts w:ascii="Calibri Light" w:hAnsi="Calibri Light"/>
                <w:spacing w:val="7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10.000</w:t>
            </w:r>
            <w:r>
              <w:rPr>
                <w:rFonts w:ascii="Calibri Light" w:hAnsi="Calibri Light"/>
                <w:spacing w:val="10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euros</w:t>
            </w:r>
            <w:r>
              <w:rPr>
                <w:rFonts w:ascii="Calibri Light" w:hAnsi="Calibri Light"/>
                <w:spacing w:val="8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coste</w:t>
            </w:r>
            <w:r>
              <w:rPr>
                <w:rFonts w:ascii="Calibri Light" w:hAnsi="Calibri Light"/>
                <w:spacing w:val="4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inversión.</w:t>
            </w: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" w:line="164" w:lineRule="exact"/>
              <w:ind w:left="465"/>
              <w:rPr>
                <w:rFonts w:ascii="Calibri Light"/>
                <w:sz w:val="14"/>
              </w:rPr>
            </w:pPr>
            <w:r>
              <w:rPr>
                <w:rFonts w:ascii="Calibri Light"/>
                <w:w w:val="90"/>
                <w:sz w:val="14"/>
              </w:rPr>
              <w:t>-</w:t>
            </w:r>
            <w:r>
              <w:rPr>
                <w:rFonts w:ascii="Calibri Light"/>
                <w:spacing w:val="33"/>
                <w:sz w:val="14"/>
              </w:rPr>
              <w:t xml:space="preserve">   </w:t>
            </w:r>
            <w:r>
              <w:rPr>
                <w:rFonts w:ascii="Calibri Light"/>
                <w:sz w:val="14"/>
              </w:rPr>
              <w:t>Rango</w:t>
            </w:r>
            <w:r>
              <w:rPr>
                <w:rFonts w:ascii="Calibri Light"/>
                <w:spacing w:val="7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04</w:t>
            </w:r>
          </w:p>
        </w:tc>
        <w:tc>
          <w:tcPr>
            <w:tcW w:w="5580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" w:line="164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10.001</w:t>
            </w:r>
            <w:r>
              <w:rPr>
                <w:rFonts w:ascii="Calibri Light" w:hAnsi="Calibri Light"/>
                <w:spacing w:val="12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a</w:t>
            </w:r>
            <w:r>
              <w:rPr>
                <w:rFonts w:ascii="Calibri Light" w:hAnsi="Calibri Light"/>
                <w:spacing w:val="8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25.000</w:t>
            </w:r>
            <w:r>
              <w:rPr>
                <w:rFonts w:ascii="Calibri Light" w:hAnsi="Calibri Light"/>
                <w:spacing w:val="1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euros</w:t>
            </w:r>
            <w:r>
              <w:rPr>
                <w:rFonts w:ascii="Calibri Light" w:hAnsi="Calibri Light"/>
                <w:spacing w:val="7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4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coste de</w:t>
            </w:r>
            <w:r>
              <w:rPr>
                <w:rFonts w:ascii="Calibri Light" w:hAnsi="Calibri Light"/>
                <w:spacing w:val="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inversión.</w:t>
            </w: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6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580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2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63" w:lineRule="exact"/>
              <w:ind w:left="465"/>
              <w:rPr>
                <w:rFonts w:ascii="Calibri Light"/>
                <w:sz w:val="14"/>
              </w:rPr>
            </w:pPr>
            <w:r>
              <w:rPr>
                <w:rFonts w:ascii="Calibri Light"/>
                <w:w w:val="90"/>
                <w:sz w:val="14"/>
              </w:rPr>
              <w:t>-</w:t>
            </w:r>
            <w:r>
              <w:rPr>
                <w:rFonts w:ascii="Calibri Light"/>
                <w:spacing w:val="33"/>
                <w:sz w:val="14"/>
              </w:rPr>
              <w:t xml:space="preserve">   </w:t>
            </w:r>
            <w:r>
              <w:rPr>
                <w:rFonts w:ascii="Calibri Light"/>
                <w:sz w:val="14"/>
              </w:rPr>
              <w:t>Rango</w:t>
            </w:r>
            <w:r>
              <w:rPr>
                <w:rFonts w:ascii="Calibri Light"/>
                <w:spacing w:val="7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06</w:t>
            </w:r>
          </w:p>
        </w:tc>
        <w:tc>
          <w:tcPr>
            <w:tcW w:w="5580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63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50.001</w:t>
            </w:r>
            <w:r>
              <w:rPr>
                <w:rFonts w:ascii="Calibri Light" w:hAnsi="Calibri Light"/>
                <w:spacing w:val="12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a</w:t>
            </w:r>
            <w:r>
              <w:rPr>
                <w:rFonts w:ascii="Calibri Light" w:hAnsi="Calibri Light"/>
                <w:spacing w:val="8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100.000</w:t>
            </w:r>
            <w:r>
              <w:rPr>
                <w:rFonts w:ascii="Calibri Light" w:hAnsi="Calibri Light"/>
                <w:spacing w:val="1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euros</w:t>
            </w:r>
            <w:r>
              <w:rPr>
                <w:rFonts w:ascii="Calibri Light" w:hAnsi="Calibri Light"/>
                <w:spacing w:val="10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coste</w:t>
            </w:r>
            <w:r>
              <w:rPr>
                <w:rFonts w:ascii="Calibri Light" w:hAnsi="Calibri Light"/>
                <w:spacing w:val="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inversión.</w:t>
            </w: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" w:line="164" w:lineRule="exact"/>
              <w:ind w:left="465"/>
              <w:rPr>
                <w:rFonts w:ascii="Calibri Light"/>
                <w:sz w:val="14"/>
              </w:rPr>
            </w:pPr>
            <w:r>
              <w:rPr>
                <w:rFonts w:ascii="Calibri Light"/>
                <w:w w:val="90"/>
                <w:sz w:val="14"/>
              </w:rPr>
              <w:t>-</w:t>
            </w:r>
            <w:r>
              <w:rPr>
                <w:rFonts w:ascii="Calibri Light"/>
                <w:spacing w:val="33"/>
                <w:sz w:val="14"/>
              </w:rPr>
              <w:t xml:space="preserve">   </w:t>
            </w:r>
            <w:r>
              <w:rPr>
                <w:rFonts w:ascii="Calibri Light"/>
                <w:sz w:val="14"/>
              </w:rPr>
              <w:t>Rango</w:t>
            </w:r>
            <w:r>
              <w:rPr>
                <w:rFonts w:ascii="Calibri Light"/>
                <w:spacing w:val="7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07</w:t>
            </w:r>
          </w:p>
        </w:tc>
        <w:tc>
          <w:tcPr>
            <w:tcW w:w="5580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" w:line="164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Más</w:t>
            </w:r>
            <w:r>
              <w:rPr>
                <w:rFonts w:ascii="Calibri Light" w:hAnsi="Calibri Light"/>
                <w:spacing w:val="9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100.001</w:t>
            </w:r>
            <w:r>
              <w:rPr>
                <w:rFonts w:ascii="Calibri Light" w:hAnsi="Calibri Light"/>
                <w:spacing w:val="8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euros</w:t>
            </w:r>
            <w:r>
              <w:rPr>
                <w:rFonts w:ascii="Calibri Light" w:hAnsi="Calibri Light"/>
                <w:spacing w:val="8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2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coste</w:t>
            </w:r>
            <w:r>
              <w:rPr>
                <w:rFonts w:ascii="Calibri Light" w:hAnsi="Calibri Light"/>
                <w:spacing w:val="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 inversión.</w:t>
            </w: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6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 w:line="164" w:lineRule="exact"/>
              <w:ind w:left="28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Clasificación</w:t>
            </w:r>
            <w:r>
              <w:rPr>
                <w:rFonts w:ascii="Calibri Light" w:hAnsi="Calibri Light"/>
                <w:spacing w:val="4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-5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las Medidas por</w:t>
            </w:r>
            <w:r>
              <w:rPr>
                <w:rFonts w:ascii="Calibri Light" w:hAnsi="Calibri Light"/>
                <w:spacing w:val="-5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Complejidad:</w:t>
            </w: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1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tabs>
                <w:tab w:val="left" w:pos="704"/>
              </w:tabs>
              <w:spacing w:before="1" w:line="161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-</w:t>
            </w:r>
            <w:r>
              <w:rPr>
                <w:rFonts w:ascii="Calibri Light" w:hAnsi="Calibri Light"/>
                <w:sz w:val="14"/>
              </w:rPr>
              <w:tab/>
              <w:t>Mínima</w:t>
            </w: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6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tabs>
                <w:tab w:val="left" w:pos="704"/>
              </w:tabs>
              <w:spacing w:line="164" w:lineRule="exact"/>
              <w:ind w:left="465"/>
              <w:rPr>
                <w:rFonts w:ascii="Calibri Light"/>
                <w:sz w:val="14"/>
              </w:rPr>
            </w:pPr>
            <w:r>
              <w:rPr>
                <w:rFonts w:ascii="Calibri Light"/>
                <w:sz w:val="14"/>
              </w:rPr>
              <w:t>-</w:t>
            </w:r>
            <w:r>
              <w:rPr>
                <w:rFonts w:ascii="Calibri Light"/>
                <w:sz w:val="14"/>
              </w:rPr>
              <w:tab/>
              <w:t>Elevada</w:t>
            </w: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tabs>
                <w:tab w:val="left" w:pos="704"/>
              </w:tabs>
              <w:spacing w:line="164" w:lineRule="exact"/>
              <w:ind w:left="465"/>
              <w:rPr>
                <w:rFonts w:ascii="Calibri Light"/>
                <w:sz w:val="14"/>
              </w:rPr>
            </w:pPr>
            <w:r>
              <w:rPr>
                <w:rFonts w:ascii="Calibri Light"/>
                <w:sz w:val="14"/>
              </w:rPr>
              <w:t>-</w:t>
            </w:r>
            <w:r>
              <w:rPr>
                <w:rFonts w:ascii="Calibri Light"/>
                <w:sz w:val="14"/>
              </w:rPr>
              <w:tab/>
              <w:t>Muy</w:t>
            </w:r>
            <w:r>
              <w:rPr>
                <w:rFonts w:ascii="Calibri Light"/>
                <w:spacing w:val="4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Elevada</w:t>
            </w: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9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5" w:type="dxa"/>
            <w:tcBorders>
              <w:top w:val="single" w:sz="4" w:space="0" w:color="DFDFDF"/>
              <w:left w:val="single" w:sz="4" w:space="0" w:color="000000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 w:rsidR="001E7181" w:rsidRDefault="001E7181">
      <w:pPr>
        <w:rPr>
          <w:rFonts w:ascii="Times New Roman"/>
          <w:sz w:val="12"/>
        </w:rPr>
        <w:sectPr w:rsidR="001E7181">
          <w:headerReference w:type="default" r:id="rId157"/>
          <w:footerReference w:type="default" r:id="rId158"/>
          <w:pgSz w:w="16860" w:h="11930" w:orient="landscape"/>
          <w:pgMar w:top="1040" w:right="1300" w:bottom="280" w:left="1140" w:header="0" w:footer="0" w:gutter="0"/>
          <w:cols w:space="720"/>
        </w:sectPr>
      </w:pPr>
    </w:p>
    <w:p w:rsidR="001E7181" w:rsidRDefault="001E7181">
      <w:pPr>
        <w:pStyle w:val="Textoindependiente"/>
        <w:spacing w:before="10"/>
        <w:rPr>
          <w:sz w:val="5"/>
        </w:rPr>
      </w:pPr>
    </w:p>
    <w:p w:rsidR="001E7181" w:rsidRDefault="00317E40">
      <w:pPr>
        <w:pStyle w:val="Textoindependiente"/>
        <w:ind w:left="375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s">
            <w:drawing>
              <wp:inline distT="0" distB="0" distL="0" distR="0">
                <wp:extent cx="6036310" cy="218440"/>
                <wp:effectExtent l="9525" t="9525" r="12065" b="10160"/>
                <wp:docPr id="287" name="docshape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63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8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6.3.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Salubridad.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30" o:spid="_x0000_s1112" type="#_x0000_t202" style="width:475.3pt;height:1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" filled="f" strokeweight=".48pt">
                <v:textbox inset="0,0,0,0">
                  <w:txbxContent>
                    <w:p w:rsidR="001E7181" w:rsidRDefault="00317E40">
                      <w:pPr>
                        <w:spacing w:before="18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6.3.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Salubridad.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E7181" w:rsidRDefault="001E7181">
      <w:pPr>
        <w:pStyle w:val="Textoindependiente"/>
        <w:spacing w:before="11"/>
        <w:rPr>
          <w:sz w:val="10"/>
        </w:rPr>
      </w:pPr>
    </w:p>
    <w:p w:rsidR="001E7181" w:rsidRDefault="00317E40">
      <w:pPr>
        <w:pStyle w:val="Textoindependiente"/>
        <w:spacing w:before="57"/>
        <w:ind w:left="110" w:right="331"/>
      </w:pPr>
      <w:r>
        <w:t>Atendiendo al guion establecido en el RD 853/2021, en este apartado vamos a analizar los siguientes puntos</w:t>
      </w:r>
      <w:r>
        <w:rPr>
          <w:spacing w:val="-47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Documento</w:t>
      </w:r>
      <w:r>
        <w:rPr>
          <w:spacing w:val="-2"/>
        </w:rPr>
        <w:t xml:space="preserve"> </w:t>
      </w:r>
      <w:r>
        <w:t>Básico</w:t>
      </w:r>
      <w:r>
        <w:rPr>
          <w:spacing w:val="-2"/>
        </w:rPr>
        <w:t xml:space="preserve"> </w:t>
      </w:r>
      <w:r>
        <w:t>HS</w:t>
      </w:r>
      <w:r>
        <w:rPr>
          <w:spacing w:val="-6"/>
        </w:rPr>
        <w:t xml:space="preserve"> </w:t>
      </w:r>
      <w:r>
        <w:t>Salubridad.</w:t>
      </w:r>
    </w:p>
    <w:p w:rsidR="001E7181" w:rsidRDefault="001E7181">
      <w:pPr>
        <w:pStyle w:val="Textoindependiente"/>
      </w:pP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line="267" w:lineRule="exact"/>
        <w:ind w:hanging="366"/>
      </w:pPr>
      <w:r>
        <w:t>Protección</w:t>
      </w:r>
      <w:r>
        <w:rPr>
          <w:spacing w:val="-8"/>
        </w:rPr>
        <w:t xml:space="preserve"> </w:t>
      </w:r>
      <w:r>
        <w:t>frente</w:t>
      </w:r>
      <w:r>
        <w:rPr>
          <w:spacing w:val="-7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Humedad. HS</w:t>
      </w:r>
      <w:r>
        <w:rPr>
          <w:spacing w:val="-8"/>
        </w:rPr>
        <w:t xml:space="preserve"> </w:t>
      </w:r>
      <w:r>
        <w:t>1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line="267" w:lineRule="exact"/>
        <w:ind w:hanging="366"/>
      </w:pPr>
      <w:r>
        <w:rPr>
          <w:spacing w:val="-1"/>
        </w:rPr>
        <w:t>Condiciones</w:t>
      </w:r>
      <w:r>
        <w:rPr>
          <w:spacing w:val="-11"/>
        </w:rPr>
        <w:t xml:space="preserve"> </w:t>
      </w:r>
      <w:r>
        <w:rPr>
          <w:spacing w:val="-1"/>
        </w:rPr>
        <w:t>del</w:t>
      </w:r>
      <w:r>
        <w:rPr>
          <w:spacing w:val="-6"/>
        </w:rPr>
        <w:t xml:space="preserve"> </w:t>
      </w:r>
      <w:r>
        <w:rPr>
          <w:spacing w:val="-1"/>
        </w:rPr>
        <w:t>Sistema</w:t>
      </w:r>
      <w:r>
        <w:rPr>
          <w:spacing w:val="-6"/>
        </w:rPr>
        <w:t xml:space="preserve"> </w:t>
      </w:r>
      <w:r>
        <w:rPr>
          <w:spacing w:val="-1"/>
        </w:rPr>
        <w:t>de</w:t>
      </w:r>
      <w:r>
        <w:rPr>
          <w:spacing w:val="-12"/>
        </w:rPr>
        <w:t xml:space="preserve"> </w:t>
      </w:r>
      <w:r>
        <w:rPr>
          <w:spacing w:val="-1"/>
        </w:rPr>
        <w:t>Recogida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Residuos.</w:t>
      </w:r>
      <w:r>
        <w:rPr>
          <w:spacing w:val="-5"/>
        </w:rPr>
        <w:t xml:space="preserve"> </w:t>
      </w:r>
      <w:r>
        <w:t>HS</w:t>
      </w:r>
      <w:r>
        <w:rPr>
          <w:spacing w:val="-8"/>
        </w:rPr>
        <w:t xml:space="preserve"> </w:t>
      </w:r>
      <w:r>
        <w:t>2</w:t>
      </w:r>
      <w:r>
        <w:rPr>
          <w:spacing w:val="-9"/>
        </w:rPr>
        <w:t xml:space="preserve"> </w:t>
      </w:r>
      <w:r>
        <w:t>Recogida</w:t>
      </w:r>
      <w:r>
        <w:rPr>
          <w:spacing w:val="-7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evacuación</w:t>
      </w:r>
      <w:r>
        <w:rPr>
          <w:spacing w:val="-4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residuos.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before="1"/>
        <w:ind w:hanging="366"/>
      </w:pPr>
      <w:r>
        <w:rPr>
          <w:spacing w:val="-1"/>
        </w:rPr>
        <w:t>Condiciones</w:t>
      </w:r>
      <w:r>
        <w:rPr>
          <w:spacing w:val="-11"/>
        </w:rPr>
        <w:t xml:space="preserve"> </w:t>
      </w:r>
      <w:r>
        <w:rPr>
          <w:spacing w:val="-1"/>
        </w:rPr>
        <w:t>de</w:t>
      </w:r>
      <w:r>
        <w:rPr>
          <w:spacing w:val="-6"/>
        </w:rPr>
        <w:t xml:space="preserve"> </w:t>
      </w:r>
      <w:r>
        <w:rPr>
          <w:spacing w:val="-1"/>
        </w:rPr>
        <w:t>Ventilación.</w:t>
      </w:r>
      <w:r>
        <w:rPr>
          <w:spacing w:val="-3"/>
        </w:rPr>
        <w:t xml:space="preserve"> </w:t>
      </w:r>
      <w:r>
        <w:t>HS</w:t>
      </w:r>
      <w:r>
        <w:rPr>
          <w:spacing w:val="-3"/>
        </w:rPr>
        <w:t xml:space="preserve"> </w:t>
      </w:r>
      <w:r>
        <w:t>3</w:t>
      </w:r>
      <w:r>
        <w:rPr>
          <w:spacing w:val="-4"/>
        </w:rPr>
        <w:t xml:space="preserve"> </w:t>
      </w:r>
      <w:r>
        <w:t>Calidad</w:t>
      </w:r>
      <w:r>
        <w:rPr>
          <w:spacing w:val="-6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aire</w:t>
      </w:r>
      <w:r>
        <w:rPr>
          <w:spacing w:val="-4"/>
        </w:rPr>
        <w:t xml:space="preserve"> </w:t>
      </w:r>
      <w:r>
        <w:t>interior.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ind w:hanging="366"/>
      </w:pPr>
      <w:r>
        <w:t>Sistema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ahorro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agua.</w:t>
      </w:r>
      <w:r>
        <w:rPr>
          <w:spacing w:val="-3"/>
        </w:rPr>
        <w:t xml:space="preserve"> </w:t>
      </w:r>
      <w:r>
        <w:t>HS</w:t>
      </w:r>
      <w:r>
        <w:rPr>
          <w:spacing w:val="-4"/>
        </w:rPr>
        <w:t xml:space="preserve"> </w:t>
      </w:r>
      <w:r>
        <w:t>4</w:t>
      </w:r>
      <w:r>
        <w:rPr>
          <w:spacing w:val="-6"/>
        </w:rPr>
        <w:t xml:space="preserve"> </w:t>
      </w:r>
      <w:r>
        <w:t>Suministro</w:t>
      </w:r>
      <w:r>
        <w:rPr>
          <w:spacing w:val="-6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agua.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before="3" w:line="267" w:lineRule="exact"/>
        <w:ind w:hanging="366"/>
      </w:pPr>
      <w:r>
        <w:t>Evacuación</w:t>
      </w:r>
      <w:r>
        <w:rPr>
          <w:spacing w:val="-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Aguas</w:t>
      </w:r>
      <w:r>
        <w:rPr>
          <w:spacing w:val="-4"/>
        </w:rPr>
        <w:t xml:space="preserve"> </w:t>
      </w:r>
      <w:r>
        <w:t>HS</w:t>
      </w:r>
      <w:r>
        <w:rPr>
          <w:spacing w:val="-11"/>
        </w:rPr>
        <w:t xml:space="preserve"> </w:t>
      </w:r>
      <w:r>
        <w:t>5.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line="267" w:lineRule="exact"/>
        <w:ind w:hanging="366"/>
      </w:pPr>
      <w:r>
        <w:t>Medidas</w:t>
      </w:r>
      <w:r>
        <w:rPr>
          <w:spacing w:val="-9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Protección</w:t>
      </w:r>
      <w:r>
        <w:rPr>
          <w:spacing w:val="-4"/>
        </w:rPr>
        <w:t xml:space="preserve"> </w:t>
      </w:r>
      <w:r>
        <w:t>frente</w:t>
      </w:r>
      <w:r>
        <w:rPr>
          <w:spacing w:val="-7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Radón.</w:t>
      </w:r>
      <w:r>
        <w:rPr>
          <w:spacing w:val="-4"/>
        </w:rPr>
        <w:t xml:space="preserve"> </w:t>
      </w:r>
      <w:r>
        <w:t>DB</w:t>
      </w:r>
      <w:r>
        <w:rPr>
          <w:spacing w:val="-7"/>
        </w:rPr>
        <w:t xml:space="preserve"> </w:t>
      </w:r>
      <w:r>
        <w:t>HS</w:t>
      </w:r>
      <w:r>
        <w:rPr>
          <w:spacing w:val="-5"/>
        </w:rPr>
        <w:t xml:space="preserve"> </w:t>
      </w:r>
      <w:r>
        <w:t>6</w:t>
      </w:r>
      <w:r>
        <w:rPr>
          <w:spacing w:val="-5"/>
        </w:rPr>
        <w:t xml:space="preserve"> </w:t>
      </w:r>
      <w:r>
        <w:t>Protección</w:t>
      </w:r>
      <w:r>
        <w:rPr>
          <w:spacing w:val="-2"/>
        </w:rPr>
        <w:t xml:space="preserve"> </w:t>
      </w:r>
      <w:r>
        <w:t>frente</w:t>
      </w:r>
      <w:r>
        <w:rPr>
          <w:spacing w:val="-7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exposición</w:t>
      </w:r>
      <w:r>
        <w:rPr>
          <w:spacing w:val="-4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radón.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110" w:right="437"/>
      </w:pPr>
      <w:r>
        <w:t>La finalidad del citado documento (DB HS) consiste en reducir a límites aceptables el riesgo de que los</w:t>
      </w:r>
      <w:r>
        <w:rPr>
          <w:spacing w:val="1"/>
        </w:rPr>
        <w:t xml:space="preserve"> </w:t>
      </w:r>
      <w:r>
        <w:t>usuarios, dentro de los edificios y en condiciones normales de utilización, padezcan molestias o</w:t>
      </w:r>
      <w:r>
        <w:rPr>
          <w:spacing w:val="1"/>
        </w:rPr>
        <w:t xml:space="preserve"> </w:t>
      </w:r>
      <w:r>
        <w:t>enfermedades, así como el riesgo de que los edificios se deterioren y de que deterioren el medio ambiente</w:t>
      </w:r>
      <w:r>
        <w:rPr>
          <w:spacing w:val="-47"/>
        </w:rPr>
        <w:t xml:space="preserve"> </w:t>
      </w:r>
      <w:r>
        <w:t>en su entorno inmediato, como consecuencia de las características de su proyecto, construcción, uso y</w:t>
      </w:r>
      <w:r>
        <w:rPr>
          <w:spacing w:val="1"/>
        </w:rPr>
        <w:t xml:space="preserve"> </w:t>
      </w:r>
      <w:r>
        <w:t>mantenimiento.</w:t>
      </w:r>
    </w:p>
    <w:p w:rsidR="001E7181" w:rsidRDefault="001E7181">
      <w:pPr>
        <w:pStyle w:val="Textoindependiente"/>
        <w:spacing w:before="4"/>
      </w:pPr>
    </w:p>
    <w:p w:rsidR="001E7181" w:rsidRDefault="00317E40">
      <w:pPr>
        <w:pStyle w:val="Textoindependiente"/>
        <w:spacing w:line="237" w:lineRule="auto"/>
        <w:ind w:left="110" w:right="924"/>
      </w:pPr>
      <w:r>
        <w:t>Es recomendable tener presente el contenido de este documento, pero no siendo útil insertarlo aquí,</w:t>
      </w:r>
      <w:r>
        <w:rPr>
          <w:spacing w:val="-47"/>
        </w:rPr>
        <w:t xml:space="preserve"> </w:t>
      </w:r>
      <w:r>
        <w:t>recomendamos</w:t>
      </w:r>
      <w:r>
        <w:rPr>
          <w:spacing w:val="-6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consulta</w:t>
      </w:r>
      <w:r>
        <w:rPr>
          <w:spacing w:val="-5"/>
        </w:rPr>
        <w:t xml:space="preserve"> </w:t>
      </w:r>
      <w:r>
        <w:t>vía página web oficial.</w:t>
      </w:r>
    </w:p>
    <w:p w:rsidR="001E7181" w:rsidRDefault="001E7181">
      <w:pPr>
        <w:pStyle w:val="Textoindependiente"/>
        <w:spacing w:before="4"/>
      </w:pPr>
    </w:p>
    <w:p w:rsidR="001E7181" w:rsidRDefault="007D4F8D">
      <w:pPr>
        <w:pStyle w:val="Textoindependiente"/>
        <w:ind w:left="110"/>
      </w:pPr>
      <w:hyperlink r:id="rId159">
        <w:r w:rsidR="00317E40">
          <w:rPr>
            <w:color w:val="7976B6"/>
          </w:rPr>
          <w:t>https://www.codigotecnico.org/DocumentosCTE/Salubridad.html</w:t>
        </w:r>
      </w:hyperlink>
    </w:p>
    <w:p w:rsidR="001E7181" w:rsidRDefault="00317E40">
      <w:pPr>
        <w:pStyle w:val="Textoindependiente"/>
        <w:spacing w:before="2"/>
        <w:rPr>
          <w:sz w:val="20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15072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175260</wp:posOffset>
                </wp:positionV>
                <wp:extent cx="5807710" cy="218440"/>
                <wp:effectExtent l="0" t="0" r="0" b="0"/>
                <wp:wrapTopAndBottom/>
                <wp:docPr id="286" name="docshape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5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6.3.1.</w:t>
                            </w:r>
                            <w:r>
                              <w:rPr>
                                <w:color w:val="174655"/>
                                <w:spacing w:val="4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Protección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frente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Humedad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HS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31" o:spid="_x0000_s1113" type="#_x0000_t202" style="position:absolute;margin-left:87pt;margin-top:13.8pt;width:457.3pt;height:17.2pt;z-index:-251601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" filled="f" strokeweight=".48pt">
                <v:textbox inset="0,0,0,0">
                  <w:txbxContent>
                    <w:p w:rsidR="001E7181" w:rsidRDefault="00317E40">
                      <w:pPr>
                        <w:spacing w:before="25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6.3.1.</w:t>
                      </w:r>
                      <w:r>
                        <w:rPr>
                          <w:color w:val="174655"/>
                          <w:spacing w:val="4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Protección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frente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a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la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Humedad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HS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1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6"/>
        <w:rPr>
          <w:sz w:val="19"/>
        </w:rPr>
      </w:pPr>
    </w:p>
    <w:p w:rsidR="001E7181" w:rsidRDefault="00317E40">
      <w:pPr>
        <w:pStyle w:val="Textoindependiente"/>
        <w:ind w:left="110" w:right="588"/>
      </w:pPr>
      <w:r>
        <w:t>El objetivo genérico en este apartado es limitar el riesgo previsible de presencia inadecuada de agua o</w:t>
      </w:r>
      <w:r>
        <w:rPr>
          <w:spacing w:val="1"/>
        </w:rPr>
        <w:t xml:space="preserve"> </w:t>
      </w:r>
      <w:r>
        <w:t>humedad en el interior de los edificios y en sus cerramientos como consecuencia del agua procedente de</w:t>
      </w:r>
      <w:r>
        <w:rPr>
          <w:spacing w:val="-47"/>
        </w:rPr>
        <w:t xml:space="preserve"> </w:t>
      </w:r>
      <w:r>
        <w:t>precipitaciones atmosféricas, de escorrentías, del terreno o de condensaciones, disponiendo medios que</w:t>
      </w:r>
      <w:r>
        <w:rPr>
          <w:spacing w:val="-47"/>
        </w:rPr>
        <w:t xml:space="preserve"> </w:t>
      </w:r>
      <w:r>
        <w:t>impidan</w:t>
      </w:r>
      <w:r>
        <w:rPr>
          <w:spacing w:val="-7"/>
        </w:rPr>
        <w:t xml:space="preserve"> </w:t>
      </w:r>
      <w:r>
        <w:t>su</w:t>
      </w:r>
      <w:r>
        <w:rPr>
          <w:spacing w:val="-7"/>
        </w:rPr>
        <w:t xml:space="preserve"> </w:t>
      </w:r>
      <w:r>
        <w:t>penetración</w:t>
      </w:r>
      <w:r>
        <w:rPr>
          <w:spacing w:val="-5"/>
        </w:rPr>
        <w:t xml:space="preserve"> </w:t>
      </w:r>
      <w:r>
        <w:t>o,</w:t>
      </w:r>
      <w:r>
        <w:rPr>
          <w:spacing w:val="-1"/>
        </w:rPr>
        <w:t xml:space="preserve"> </w:t>
      </w:r>
      <w:r>
        <w:t>en su</w:t>
      </w:r>
      <w:r>
        <w:rPr>
          <w:spacing w:val="-1"/>
        </w:rPr>
        <w:t xml:space="preserve"> </w:t>
      </w:r>
      <w:r>
        <w:t>caso</w:t>
      </w:r>
      <w:r>
        <w:rPr>
          <w:spacing w:val="-4"/>
        </w:rPr>
        <w:t xml:space="preserve"> </w:t>
      </w:r>
      <w:r>
        <w:t>permitan</w:t>
      </w:r>
      <w:r>
        <w:rPr>
          <w:spacing w:val="-5"/>
        </w:rPr>
        <w:t xml:space="preserve"> </w:t>
      </w:r>
      <w:r>
        <w:t>su</w:t>
      </w:r>
      <w:r>
        <w:rPr>
          <w:spacing w:val="-4"/>
        </w:rPr>
        <w:t xml:space="preserve"> </w:t>
      </w:r>
      <w:r>
        <w:t>evacuación</w:t>
      </w:r>
      <w:r>
        <w:rPr>
          <w:spacing w:val="-1"/>
        </w:rPr>
        <w:t xml:space="preserve"> </w:t>
      </w:r>
      <w:r>
        <w:t>sin</w:t>
      </w:r>
      <w:r>
        <w:rPr>
          <w:spacing w:val="2"/>
        </w:rPr>
        <w:t xml:space="preserve"> </w:t>
      </w:r>
      <w:r>
        <w:t>producción</w:t>
      </w:r>
      <w:r>
        <w:rPr>
          <w:spacing w:val="-4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daños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110"/>
      </w:pPr>
      <w:r>
        <w:t>El</w:t>
      </w:r>
      <w:r>
        <w:rPr>
          <w:spacing w:val="-7"/>
        </w:rPr>
        <w:t xml:space="preserve"> </w:t>
      </w:r>
      <w:r>
        <w:t>análisis</w:t>
      </w:r>
      <w:r>
        <w:rPr>
          <w:spacing w:val="-2"/>
        </w:rPr>
        <w:t xml:space="preserve"> </w:t>
      </w:r>
      <w:r>
        <w:t>que,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este</w:t>
      </w:r>
      <w:r>
        <w:rPr>
          <w:spacing w:val="-10"/>
        </w:rPr>
        <w:t xml:space="preserve"> </w:t>
      </w:r>
      <w:r>
        <w:t>respecto</w:t>
      </w:r>
      <w:r>
        <w:rPr>
          <w:spacing w:val="-2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sobre</w:t>
      </w:r>
      <w:r>
        <w:rPr>
          <w:spacing w:val="-6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edificio existente,</w:t>
      </w:r>
      <w:r>
        <w:rPr>
          <w:spacing w:val="-1"/>
        </w:rPr>
        <w:t xml:space="preserve"> </w:t>
      </w:r>
      <w:r>
        <w:t>pasa</w:t>
      </w:r>
      <w:r>
        <w:rPr>
          <w:spacing w:val="-5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centrarse</w:t>
      </w:r>
      <w:r>
        <w:rPr>
          <w:spacing w:val="-7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ejes: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before="1"/>
        <w:ind w:hanging="366"/>
      </w:pPr>
      <w:r>
        <w:rPr>
          <w:spacing w:val="-1"/>
        </w:rPr>
        <w:t>Si</w:t>
      </w:r>
      <w:r>
        <w:rPr>
          <w:spacing w:val="-10"/>
        </w:rPr>
        <w:t xml:space="preserve"> </w:t>
      </w:r>
      <w:r>
        <w:rPr>
          <w:spacing w:val="-1"/>
        </w:rPr>
        <w:t>se</w:t>
      </w:r>
      <w:r>
        <w:rPr>
          <w:spacing w:val="-9"/>
        </w:rPr>
        <w:t xml:space="preserve"> </w:t>
      </w:r>
      <w:r>
        <w:rPr>
          <w:spacing w:val="-1"/>
        </w:rPr>
        <w:t>detectan</w:t>
      </w:r>
      <w:r>
        <w:rPr>
          <w:spacing w:val="-6"/>
        </w:rPr>
        <w:t xml:space="preserve"> </w:t>
      </w:r>
      <w:r>
        <w:rPr>
          <w:spacing w:val="-1"/>
        </w:rPr>
        <w:t>humedades</w:t>
      </w:r>
      <w:r>
        <w:rPr>
          <w:spacing w:val="-9"/>
        </w:rPr>
        <w:t xml:space="preserve"> </w:t>
      </w:r>
      <w:r>
        <w:t>visibles,</w:t>
      </w:r>
      <w:r>
        <w:rPr>
          <w:spacing w:val="-5"/>
        </w:rPr>
        <w:t xml:space="preserve"> </w:t>
      </w:r>
      <w:r>
        <w:t>tratar</w:t>
      </w:r>
      <w:r>
        <w:rPr>
          <w:spacing w:val="-7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buscar</w:t>
      </w:r>
      <w:r>
        <w:rPr>
          <w:spacing w:val="-10"/>
        </w:rPr>
        <w:t xml:space="preserve"> </w:t>
      </w:r>
      <w:r>
        <w:t>soluciones</w:t>
      </w:r>
      <w:r>
        <w:rPr>
          <w:spacing w:val="-2"/>
        </w:rPr>
        <w:t xml:space="preserve"> </w:t>
      </w:r>
      <w:r>
        <w:t>con</w:t>
      </w:r>
      <w:r>
        <w:rPr>
          <w:spacing w:val="-11"/>
        </w:rPr>
        <w:t xml:space="preserve"> </w:t>
      </w:r>
      <w:r>
        <w:t>materiales</w:t>
      </w:r>
      <w:r>
        <w:rPr>
          <w:spacing w:val="-1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canalizaciones.</w:t>
      </w: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spacing w:line="267" w:lineRule="exact"/>
        <w:ind w:hanging="366"/>
      </w:pPr>
      <w:r>
        <w:t>Lo</w:t>
      </w:r>
      <w:r>
        <w:rPr>
          <w:spacing w:val="-8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este</w:t>
      </w:r>
      <w:r>
        <w:rPr>
          <w:spacing w:val="-7"/>
        </w:rPr>
        <w:t xml:space="preserve"> </w:t>
      </w:r>
      <w:r>
        <w:t>respecto</w:t>
      </w:r>
      <w:r>
        <w:rPr>
          <w:spacing w:val="-5"/>
        </w:rPr>
        <w:t xml:space="preserve"> </w:t>
      </w:r>
      <w:r>
        <w:t>marca</w:t>
      </w:r>
      <w:r>
        <w:rPr>
          <w:spacing w:val="-7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HS</w:t>
      </w:r>
      <w:r>
        <w:rPr>
          <w:spacing w:val="-2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su</w:t>
      </w:r>
      <w:r>
        <w:rPr>
          <w:spacing w:val="-5"/>
        </w:rPr>
        <w:t xml:space="preserve"> </w:t>
      </w:r>
      <w:r>
        <w:t>punto</w:t>
      </w:r>
      <w:r>
        <w:rPr>
          <w:spacing w:val="-6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Mantenimiento</w:t>
      </w:r>
      <w:r>
        <w:rPr>
          <w:spacing w:val="-4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Conservación.</w:t>
      </w:r>
    </w:p>
    <w:p w:rsidR="001E7181" w:rsidRDefault="00317E40">
      <w:pPr>
        <w:pStyle w:val="Textoindependiente"/>
        <w:spacing w:before="1" w:line="237" w:lineRule="auto"/>
        <w:ind w:left="110" w:right="1015"/>
      </w:pPr>
      <w:r>
        <w:t>El resto de las cuestiones que allí se especifican serían de aplicación en nuevo diseño y construcción.</w:t>
      </w:r>
      <w:r>
        <w:rPr>
          <w:spacing w:val="-47"/>
        </w:rPr>
        <w:t xml:space="preserve"> </w:t>
      </w:r>
      <w:r>
        <w:t>(Diseño,</w:t>
      </w:r>
      <w:r>
        <w:rPr>
          <w:spacing w:val="-3"/>
        </w:rPr>
        <w:t xml:space="preserve"> </w:t>
      </w:r>
      <w:r>
        <w:t>dimensionado,</w:t>
      </w:r>
      <w:r>
        <w:rPr>
          <w:spacing w:val="-3"/>
        </w:rPr>
        <w:t xml:space="preserve"> </w:t>
      </w:r>
      <w:r>
        <w:t>productos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construcción).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110"/>
      </w:pPr>
      <w:r>
        <w:t>No</w:t>
      </w:r>
      <w:r>
        <w:rPr>
          <w:spacing w:val="-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han</w:t>
      </w:r>
      <w:r>
        <w:rPr>
          <w:spacing w:val="-8"/>
        </w:rPr>
        <w:t xml:space="preserve"> </w:t>
      </w:r>
      <w:r>
        <w:t>detectado humedades</w:t>
      </w:r>
      <w:r>
        <w:rPr>
          <w:spacing w:val="-1"/>
        </w:rPr>
        <w:t xml:space="preserve"> </w:t>
      </w:r>
      <w:r>
        <w:t>ni</w:t>
      </w:r>
      <w:r>
        <w:rPr>
          <w:spacing w:val="-9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nos</w:t>
      </w:r>
      <w:r>
        <w:rPr>
          <w:spacing w:val="-4"/>
        </w:rPr>
        <w:t xml:space="preserve"> </w:t>
      </w:r>
      <w:r>
        <w:t>han</w:t>
      </w:r>
      <w:r>
        <w:rPr>
          <w:spacing w:val="-2"/>
        </w:rPr>
        <w:t xml:space="preserve"> </w:t>
      </w:r>
      <w:r>
        <w:t>comunicado por</w:t>
      </w:r>
      <w:r>
        <w:rPr>
          <w:spacing w:val="-3"/>
        </w:rPr>
        <w:t xml:space="preserve"> </w:t>
      </w:r>
      <w:r>
        <w:t>parte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usuarios.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110" w:right="1185"/>
      </w:pPr>
      <w:r>
        <w:t>En cuanto al mantenimiento y conservación, remitimos a las operaciones ya citadas en el apartado</w:t>
      </w:r>
      <w:r>
        <w:rPr>
          <w:spacing w:val="-47"/>
        </w:rPr>
        <w:t xml:space="preserve"> </w:t>
      </w:r>
      <w:r>
        <w:t>correspondiente, y expresamos aquí, las que se incluyen en el HS 1 desde la óptica estricta de las</w:t>
      </w:r>
      <w:r>
        <w:rPr>
          <w:spacing w:val="1"/>
        </w:rPr>
        <w:t xml:space="preserve"> </w:t>
      </w:r>
      <w:r>
        <w:t>humedades.</w:t>
      </w:r>
    </w:p>
    <w:p w:rsidR="001E7181" w:rsidRDefault="001E7181">
      <w:pPr>
        <w:sectPr w:rsidR="001E7181">
          <w:headerReference w:type="default" r:id="rId160"/>
          <w:footerReference w:type="default" r:id="rId161"/>
          <w:pgSz w:w="11930" w:h="16860"/>
          <w:pgMar w:top="1340" w:right="900" w:bottom="880" w:left="1020" w:header="558" w:footer="695" w:gutter="0"/>
          <w:pgNumType w:start="94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11"/>
        <w:rPr>
          <w:sz w:val="13"/>
        </w:rPr>
      </w:pPr>
    </w:p>
    <w:p w:rsidR="001E7181" w:rsidRDefault="00317E40">
      <w:pPr>
        <w:pStyle w:val="Textoindependiente"/>
        <w:ind w:left="372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5538692" cy="3956208"/>
            <wp:effectExtent l="0" t="0" r="0" b="0"/>
            <wp:docPr id="83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91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8692" cy="3956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6"/>
        <w:rPr>
          <w:sz w:val="14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16096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130810</wp:posOffset>
                </wp:positionV>
                <wp:extent cx="5807710" cy="218440"/>
                <wp:effectExtent l="0" t="0" r="0" b="0"/>
                <wp:wrapTopAndBottom/>
                <wp:docPr id="285" name="docshape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3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6.3.2.</w:t>
                            </w:r>
                            <w:r>
                              <w:rPr>
                                <w:color w:val="174655"/>
                                <w:spacing w:val="5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Recogida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Evacuación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Residuos.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HS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32" o:spid="_x0000_s1114" type="#_x0000_t202" style="position:absolute;margin-left:87pt;margin-top:10.3pt;width:457.3pt;height:17.2pt;z-index:-251600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" filled="f" strokeweight=".48pt">
                <v:textbox inset="0,0,0,0">
                  <w:txbxContent>
                    <w:p w:rsidR="001E7181" w:rsidRDefault="00317E40">
                      <w:pPr>
                        <w:spacing w:before="23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6.3.2.</w:t>
                      </w:r>
                      <w:r>
                        <w:rPr>
                          <w:color w:val="174655"/>
                          <w:spacing w:val="5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Recogida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Evacuación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Residuos.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HS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2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11"/>
        <w:rPr>
          <w:sz w:val="14"/>
        </w:rPr>
      </w:pPr>
    </w:p>
    <w:p w:rsidR="001E7181" w:rsidRDefault="00317E40">
      <w:pPr>
        <w:pStyle w:val="Textoindependiente"/>
        <w:spacing w:before="56"/>
        <w:ind w:left="110" w:right="358"/>
      </w:pPr>
      <w:r>
        <w:t>El objetivo genérico en este apartado es que el edificio disponga de espacios y medios para extraer los</w:t>
      </w:r>
      <w:r>
        <w:rPr>
          <w:spacing w:val="1"/>
        </w:rPr>
        <w:t xml:space="preserve"> </w:t>
      </w:r>
      <w:r>
        <w:t>residuos ordinarios generados en ellos de forma acorde con el sistema público de recogida de tal forma que</w:t>
      </w:r>
      <w:r>
        <w:rPr>
          <w:spacing w:val="-47"/>
        </w:rPr>
        <w:t xml:space="preserve"> </w:t>
      </w:r>
      <w:r>
        <w:t>se facilite la adecuada separación en origen de dichos residuos, la recogida selectiva de los mismos y su</w:t>
      </w:r>
      <w:r>
        <w:rPr>
          <w:spacing w:val="1"/>
        </w:rPr>
        <w:t xml:space="preserve"> </w:t>
      </w:r>
      <w:r>
        <w:t>posterior</w:t>
      </w:r>
      <w:r>
        <w:rPr>
          <w:spacing w:val="-7"/>
        </w:rPr>
        <w:t xml:space="preserve"> </w:t>
      </w:r>
      <w:r>
        <w:t>gestión.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110" w:right="399"/>
      </w:pPr>
      <w:r>
        <w:t>El sistema establecido en el edificio se basa en que cada usuario, desde su domicilio, traslada sus residuos a</w:t>
      </w:r>
      <w:r>
        <w:rPr>
          <w:spacing w:val="-47"/>
        </w:rPr>
        <w:t xml:space="preserve"> </w:t>
      </w:r>
      <w:r>
        <w:t>los contenedores situados en el patio interior de la finca, junto a aljibe de agua y armario de contadores</w:t>
      </w:r>
      <w:r>
        <w:rPr>
          <w:spacing w:val="1"/>
        </w:rPr>
        <w:t xml:space="preserve"> </w:t>
      </w:r>
      <w:r>
        <w:t>eléctricos.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110" w:right="1199"/>
      </w:pPr>
      <w:r>
        <w:t>Este sistema no provoca recorridos sensiblemente superiores a 25 m (CTE), no tiene problemas de</w:t>
      </w:r>
      <w:r>
        <w:rPr>
          <w:spacing w:val="-47"/>
        </w:rPr>
        <w:t xml:space="preserve"> </w:t>
      </w:r>
      <w:r>
        <w:t>ventilación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está</w:t>
      </w:r>
      <w:r>
        <w:rPr>
          <w:spacing w:val="-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una zona de fácil</w:t>
      </w:r>
      <w:r>
        <w:rPr>
          <w:spacing w:val="-6"/>
        </w:rPr>
        <w:t xml:space="preserve"> </w:t>
      </w:r>
      <w:r>
        <w:t>lavado</w:t>
      </w:r>
      <w:r>
        <w:rPr>
          <w:spacing w:val="-2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junto</w:t>
      </w:r>
      <w:r>
        <w:rPr>
          <w:spacing w:val="-3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sumideros.</w:t>
      </w:r>
    </w:p>
    <w:p w:rsidR="001E7181" w:rsidRDefault="001E7181">
      <w:pPr>
        <w:pStyle w:val="Textoindependiente"/>
        <w:spacing w:before="3"/>
      </w:pPr>
    </w:p>
    <w:p w:rsidR="001E7181" w:rsidRDefault="00317E40">
      <w:pPr>
        <w:pStyle w:val="Textoindependiente"/>
        <w:ind w:left="110" w:right="819"/>
      </w:pPr>
      <w:r>
        <w:t>Consta de dos contenedores, uno de ellos perfectamente señalizado para residuos orgánicos y otro sin</w:t>
      </w:r>
      <w:r>
        <w:rPr>
          <w:spacing w:val="-47"/>
        </w:rPr>
        <w:t xml:space="preserve"> </w:t>
      </w:r>
      <w:r>
        <w:t>identificar</w:t>
      </w:r>
      <w:r>
        <w:rPr>
          <w:spacing w:val="-1"/>
        </w:rPr>
        <w:t xml:space="preserve"> </w:t>
      </w:r>
      <w:r>
        <w:t>correctamente,</w:t>
      </w:r>
      <w:r>
        <w:rPr>
          <w:spacing w:val="-7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interpreta</w:t>
      </w:r>
      <w:r>
        <w:rPr>
          <w:spacing w:val="-7"/>
        </w:rPr>
        <w:t xml:space="preserve"> </w:t>
      </w:r>
      <w:r>
        <w:t>es</w:t>
      </w:r>
      <w:r>
        <w:rPr>
          <w:spacing w:val="-7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envases</w:t>
      </w:r>
      <w:r>
        <w:rPr>
          <w:spacing w:val="-3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plástico,</w:t>
      </w:r>
      <w:r>
        <w:rPr>
          <w:spacing w:val="-4"/>
        </w:rPr>
        <w:t xml:space="preserve"> </w:t>
      </w:r>
      <w:r>
        <w:t>tetrabriks</w:t>
      </w:r>
      <w:r>
        <w:rPr>
          <w:spacing w:val="-6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latas</w:t>
      </w:r>
      <w:r>
        <w:rPr>
          <w:spacing w:val="-4"/>
        </w:rPr>
        <w:t xml:space="preserve"> </w:t>
      </w:r>
      <w:r>
        <w:t>(amarillo).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110" w:right="403"/>
      </w:pPr>
      <w:r>
        <w:t>Sería recomendable que el edificio se dotara de un almacén de contenedores, atendiendo a las</w:t>
      </w:r>
      <w:r>
        <w:rPr>
          <w:spacing w:val="1"/>
        </w:rPr>
        <w:t xml:space="preserve"> </w:t>
      </w:r>
      <w:r>
        <w:t>características especificadas en el CTE DB HS2. No obstante, se aprecia dificultad en la configuración actual,</w:t>
      </w:r>
      <w:r>
        <w:rPr>
          <w:spacing w:val="-47"/>
        </w:rPr>
        <w:t xml:space="preserve"> </w:t>
      </w:r>
      <w:r>
        <w:t>salvo</w:t>
      </w:r>
      <w:r>
        <w:rPr>
          <w:spacing w:val="-2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conforme el</w:t>
      </w:r>
      <w:r>
        <w:rPr>
          <w:spacing w:val="-5"/>
        </w:rPr>
        <w:t xml:space="preserve"> </w:t>
      </w:r>
      <w:r>
        <w:t>recinto</w:t>
      </w:r>
      <w:r>
        <w:rPr>
          <w:spacing w:val="-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patio</w:t>
      </w:r>
      <w:r>
        <w:rPr>
          <w:spacing w:val="-2"/>
        </w:rPr>
        <w:t xml:space="preserve"> </w:t>
      </w:r>
      <w:r>
        <w:t>donde</w:t>
      </w:r>
      <w:r>
        <w:rPr>
          <w:spacing w:val="-5"/>
        </w:rPr>
        <w:t xml:space="preserve"> </w:t>
      </w:r>
      <w:r>
        <w:t>ahora</w:t>
      </w:r>
      <w:r>
        <w:rPr>
          <w:spacing w:val="-1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depositan los</w:t>
      </w:r>
      <w:r>
        <w:rPr>
          <w:spacing w:val="-1"/>
        </w:rPr>
        <w:t xml:space="preserve"> </w:t>
      </w:r>
      <w:r>
        <w:t>contenedores.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110" w:right="750"/>
      </w:pPr>
      <w:r>
        <w:t>La superficie del citado almacén debería de ser, mínimo, la resultante del cálculo del espacio de reserva</w:t>
      </w:r>
      <w:r>
        <w:rPr>
          <w:spacing w:val="-47"/>
        </w:rPr>
        <w:t xml:space="preserve"> </w:t>
      </w:r>
      <w:r>
        <w:t>contemplado en</w:t>
      </w:r>
      <w:r>
        <w:rPr>
          <w:spacing w:val="4"/>
        </w:rPr>
        <w:t xml:space="preserve"> </w:t>
      </w:r>
      <w:r>
        <w:t>dicho</w:t>
      </w:r>
      <w:r>
        <w:rPr>
          <w:spacing w:val="-5"/>
        </w:rPr>
        <w:t xml:space="preserve"> </w:t>
      </w:r>
      <w:r>
        <w:t>documento,</w:t>
      </w:r>
      <w:r>
        <w:rPr>
          <w:spacing w:val="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nosotros</w:t>
      </w:r>
      <w:r>
        <w:rPr>
          <w:spacing w:val="-1"/>
        </w:rPr>
        <w:t xml:space="preserve"> </w:t>
      </w:r>
      <w:r>
        <w:t>nos</w:t>
      </w:r>
      <w:r>
        <w:rPr>
          <w:spacing w:val="-4"/>
        </w:rPr>
        <w:t xml:space="preserve"> </w:t>
      </w:r>
      <w:r>
        <w:t>sale de</w:t>
      </w:r>
      <w:r>
        <w:rPr>
          <w:spacing w:val="-6"/>
        </w:rPr>
        <w:t xml:space="preserve"> </w:t>
      </w:r>
      <w:r>
        <w:t>9,916</w:t>
      </w:r>
      <w:r>
        <w:rPr>
          <w:spacing w:val="-4"/>
        </w:rPr>
        <w:t xml:space="preserve"> </w:t>
      </w:r>
      <w:r>
        <w:t>m2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Prrafodelista"/>
        <w:numPr>
          <w:ilvl w:val="0"/>
          <w:numId w:val="6"/>
        </w:numPr>
        <w:tabs>
          <w:tab w:val="left" w:pos="833"/>
          <w:tab w:val="left" w:pos="834"/>
        </w:tabs>
        <w:ind w:hanging="366"/>
      </w:pPr>
      <w:r>
        <w:t>(P) Número</w:t>
      </w:r>
      <w:r>
        <w:rPr>
          <w:spacing w:val="1"/>
        </w:rPr>
        <w:t xml:space="preserve"> </w:t>
      </w:r>
      <w:r>
        <w:t>estimado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Ocupantes:</w:t>
      </w:r>
      <w:r>
        <w:rPr>
          <w:spacing w:val="-7"/>
        </w:rPr>
        <w:t xml:space="preserve"> </w:t>
      </w:r>
      <w:r>
        <w:t>3</w:t>
      </w:r>
      <w:r>
        <w:rPr>
          <w:spacing w:val="-4"/>
        </w:rPr>
        <w:t xml:space="preserve"> </w:t>
      </w:r>
      <w:r>
        <w:t>x</w:t>
      </w:r>
      <w:r>
        <w:rPr>
          <w:spacing w:val="-3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+</w:t>
      </w:r>
      <w:r>
        <w:rPr>
          <w:spacing w:val="-4"/>
        </w:rPr>
        <w:t xml:space="preserve"> </w:t>
      </w:r>
      <w:r>
        <w:t>4</w:t>
      </w:r>
      <w:r>
        <w:rPr>
          <w:spacing w:val="-6"/>
        </w:rPr>
        <w:t xml:space="preserve"> </w:t>
      </w:r>
      <w:r>
        <w:t>x</w:t>
      </w:r>
      <w:r>
        <w:rPr>
          <w:spacing w:val="-1"/>
        </w:rPr>
        <w:t xml:space="preserve"> </w:t>
      </w:r>
      <w:r>
        <w:t>2</w:t>
      </w:r>
      <w:r>
        <w:rPr>
          <w:spacing w:val="-6"/>
        </w:rPr>
        <w:t xml:space="preserve"> </w:t>
      </w:r>
      <w:r>
        <w:t>x</w:t>
      </w:r>
      <w:r>
        <w:rPr>
          <w:spacing w:val="-2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+</w:t>
      </w:r>
      <w:r>
        <w:rPr>
          <w:spacing w:val="-7"/>
        </w:rPr>
        <w:t xml:space="preserve"> </w:t>
      </w:r>
      <w:r>
        <w:t>4</w:t>
      </w:r>
      <w:r>
        <w:rPr>
          <w:spacing w:val="-2"/>
        </w:rPr>
        <w:t xml:space="preserve"> </w:t>
      </w:r>
      <w:r>
        <w:t>x</w:t>
      </w:r>
      <w:r>
        <w:rPr>
          <w:spacing w:val="-3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38</w:t>
      </w:r>
      <w:r>
        <w:rPr>
          <w:spacing w:val="-4"/>
        </w:rPr>
        <w:t xml:space="preserve"> </w:t>
      </w:r>
      <w:r>
        <w:t>pax</w:t>
      </w:r>
    </w:p>
    <w:p w:rsidR="001E7181" w:rsidRDefault="001E7181">
      <w:pPr>
        <w:sectPr w:rsidR="001E7181">
          <w:pgSz w:w="11930" w:h="16860"/>
          <w:pgMar w:top="1340" w:right="900" w:bottom="880" w:left="1020" w:header="558" w:footer="695" w:gutter="0"/>
          <w:cols w:space="720"/>
        </w:sectPr>
      </w:pPr>
    </w:p>
    <w:p w:rsidR="001E7181" w:rsidRDefault="00317E40">
      <w:pPr>
        <w:pStyle w:val="Textoindependiente"/>
        <w:spacing w:before="46"/>
        <w:ind w:left="110"/>
      </w:pPr>
      <w:r>
        <w:lastRenderedPageBreak/>
        <w:t>El</w:t>
      </w:r>
      <w:r>
        <w:rPr>
          <w:spacing w:val="-8"/>
        </w:rPr>
        <w:t xml:space="preserve"> </w:t>
      </w:r>
      <w:r>
        <w:t>almacén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contenedores</w:t>
      </w:r>
      <w:r>
        <w:rPr>
          <w:spacing w:val="-4"/>
        </w:rPr>
        <w:t xml:space="preserve"> </w:t>
      </w:r>
      <w:r>
        <w:t>debe</w:t>
      </w:r>
      <w:r>
        <w:rPr>
          <w:spacing w:val="-7"/>
        </w:rPr>
        <w:t xml:space="preserve"> </w:t>
      </w:r>
      <w:r>
        <w:t>tener</w:t>
      </w:r>
      <w:r>
        <w:rPr>
          <w:spacing w:val="-10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siguientes</w:t>
      </w:r>
      <w:r>
        <w:rPr>
          <w:spacing w:val="-9"/>
        </w:rPr>
        <w:t xml:space="preserve"> </w:t>
      </w:r>
      <w:r>
        <w:t>características:</w:t>
      </w:r>
    </w:p>
    <w:p w:rsidR="001E7181" w:rsidRDefault="001E7181">
      <w:pPr>
        <w:pStyle w:val="Textoindependiente"/>
        <w:spacing w:before="10"/>
      </w:pPr>
    </w:p>
    <w:p w:rsidR="001E7181" w:rsidRDefault="00317E40">
      <w:pPr>
        <w:pStyle w:val="Prrafodelista"/>
        <w:numPr>
          <w:ilvl w:val="0"/>
          <w:numId w:val="5"/>
        </w:numPr>
        <w:tabs>
          <w:tab w:val="left" w:pos="332"/>
        </w:tabs>
        <w:spacing w:line="265" w:lineRule="exact"/>
        <w:ind w:hanging="225"/>
      </w:pPr>
      <w:r>
        <w:t>su</w:t>
      </w:r>
      <w:r>
        <w:rPr>
          <w:spacing w:val="-3"/>
        </w:rPr>
        <w:t xml:space="preserve"> </w:t>
      </w:r>
      <w:r>
        <w:t>emplazamiento</w:t>
      </w:r>
      <w:r>
        <w:rPr>
          <w:spacing w:val="-8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su</w:t>
      </w:r>
      <w:r>
        <w:rPr>
          <w:spacing w:val="-8"/>
        </w:rPr>
        <w:t xml:space="preserve"> </w:t>
      </w:r>
      <w:r>
        <w:t>diseño</w:t>
      </w:r>
      <w:r>
        <w:rPr>
          <w:spacing w:val="-2"/>
        </w:rPr>
        <w:t xml:space="preserve"> </w:t>
      </w:r>
      <w:r>
        <w:t>deben</w:t>
      </w:r>
      <w:r>
        <w:rPr>
          <w:spacing w:val="-4"/>
        </w:rPr>
        <w:t xml:space="preserve"> </w:t>
      </w:r>
      <w:r>
        <w:t>ser tales</w:t>
      </w:r>
      <w:r>
        <w:rPr>
          <w:spacing w:val="-2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temperatura</w:t>
      </w:r>
      <w:r>
        <w:rPr>
          <w:spacing w:val="-4"/>
        </w:rPr>
        <w:t xml:space="preserve"> </w:t>
      </w:r>
      <w:r>
        <w:t>interior</w:t>
      </w:r>
      <w:r>
        <w:rPr>
          <w:spacing w:val="-8"/>
        </w:rPr>
        <w:t xml:space="preserve"> </w:t>
      </w:r>
      <w:r>
        <w:t>no</w:t>
      </w:r>
      <w:r>
        <w:rPr>
          <w:spacing w:val="-8"/>
        </w:rPr>
        <w:t xml:space="preserve"> </w:t>
      </w:r>
      <w:r>
        <w:t>supere</w:t>
      </w:r>
      <w:r>
        <w:rPr>
          <w:spacing w:val="-2"/>
        </w:rPr>
        <w:t xml:space="preserve"> </w:t>
      </w:r>
      <w:r>
        <w:t>30º;</w:t>
      </w:r>
    </w:p>
    <w:p w:rsidR="001E7181" w:rsidRDefault="00317E40">
      <w:pPr>
        <w:pStyle w:val="Prrafodelista"/>
        <w:numPr>
          <w:ilvl w:val="0"/>
          <w:numId w:val="5"/>
        </w:numPr>
        <w:tabs>
          <w:tab w:val="left" w:pos="344"/>
        </w:tabs>
        <w:ind w:left="110" w:right="1079" w:firstLine="0"/>
      </w:pPr>
      <w:r>
        <w:t>el revestimiento de las paredes y el suelo debe ser impermeable y fácil de limpiar; los encuentros</w:t>
      </w:r>
      <w:r>
        <w:rPr>
          <w:spacing w:val="-47"/>
        </w:rPr>
        <w:t xml:space="preserve"> </w:t>
      </w:r>
      <w:r>
        <w:t>entre</w:t>
      </w:r>
      <w:r>
        <w:rPr>
          <w:spacing w:val="-6"/>
        </w:rPr>
        <w:t xml:space="preserve"> </w:t>
      </w:r>
      <w:r>
        <w:t>las paredes</w:t>
      </w:r>
      <w:r>
        <w:rPr>
          <w:spacing w:val="-3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suelo</w:t>
      </w:r>
      <w:r>
        <w:rPr>
          <w:spacing w:val="-4"/>
        </w:rPr>
        <w:t xml:space="preserve"> </w:t>
      </w:r>
      <w:r>
        <w:t>deben</w:t>
      </w:r>
      <w:r>
        <w:rPr>
          <w:spacing w:val="1"/>
        </w:rPr>
        <w:t xml:space="preserve"> </w:t>
      </w:r>
      <w:r>
        <w:t>ser</w:t>
      </w:r>
      <w:r>
        <w:rPr>
          <w:spacing w:val="-4"/>
        </w:rPr>
        <w:t xml:space="preserve"> </w:t>
      </w:r>
      <w:r>
        <w:t>redondeados;</w:t>
      </w:r>
    </w:p>
    <w:p w:rsidR="001E7181" w:rsidRDefault="00317E40">
      <w:pPr>
        <w:pStyle w:val="Prrafodelista"/>
        <w:numPr>
          <w:ilvl w:val="0"/>
          <w:numId w:val="5"/>
        </w:numPr>
        <w:tabs>
          <w:tab w:val="left" w:pos="325"/>
        </w:tabs>
        <w:ind w:left="110" w:right="1250" w:firstLine="0"/>
      </w:pPr>
      <w:r>
        <w:t>debe contar al menos con una toma de agua dotada de válvula de cierre y un sumidero sifónico</w:t>
      </w:r>
      <w:r>
        <w:rPr>
          <w:spacing w:val="-47"/>
        </w:rPr>
        <w:t xml:space="preserve"> </w:t>
      </w:r>
      <w:r>
        <w:t>antimúridos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suelo;</w:t>
      </w:r>
    </w:p>
    <w:p w:rsidR="001E7181" w:rsidRDefault="00317E40">
      <w:pPr>
        <w:pStyle w:val="Prrafodelista"/>
        <w:numPr>
          <w:ilvl w:val="0"/>
          <w:numId w:val="5"/>
        </w:numPr>
        <w:tabs>
          <w:tab w:val="left" w:pos="344"/>
        </w:tabs>
        <w:ind w:left="110" w:right="1309" w:firstLine="0"/>
      </w:pPr>
      <w:r>
        <w:t>debe disponer de una iluminación artificial que proporcione 100 lux como mínimo a una altura</w:t>
      </w:r>
      <w:r>
        <w:rPr>
          <w:spacing w:val="-47"/>
        </w:rPr>
        <w:t xml:space="preserve"> </w:t>
      </w:r>
      <w:r>
        <w:t>respecto</w:t>
      </w:r>
      <w:r>
        <w:rPr>
          <w:spacing w:val="-2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suelo</w:t>
      </w:r>
      <w:r>
        <w:rPr>
          <w:spacing w:val="-4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m</w:t>
      </w:r>
      <w:r>
        <w:rPr>
          <w:spacing w:val="-6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una</w:t>
      </w:r>
      <w:r>
        <w:rPr>
          <w:spacing w:val="-8"/>
        </w:rPr>
        <w:t xml:space="preserve"> </w:t>
      </w:r>
      <w:r>
        <w:t>base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enchufe</w:t>
      </w:r>
      <w:r>
        <w:rPr>
          <w:spacing w:val="-10"/>
        </w:rPr>
        <w:t xml:space="preserve"> </w:t>
      </w:r>
      <w:r>
        <w:t>fija</w:t>
      </w:r>
      <w:r>
        <w:rPr>
          <w:spacing w:val="-4"/>
        </w:rPr>
        <w:t xml:space="preserve"> </w:t>
      </w:r>
      <w:r>
        <w:t>16A</w:t>
      </w:r>
      <w:r>
        <w:rPr>
          <w:spacing w:val="-4"/>
        </w:rPr>
        <w:t xml:space="preserve"> </w:t>
      </w:r>
      <w:r>
        <w:t>2p+T</w:t>
      </w:r>
      <w:r>
        <w:rPr>
          <w:spacing w:val="-8"/>
        </w:rPr>
        <w:t xml:space="preserve"> </w:t>
      </w:r>
      <w:r>
        <w:t>según</w:t>
      </w:r>
      <w:r>
        <w:rPr>
          <w:spacing w:val="1"/>
        </w:rPr>
        <w:t xml:space="preserve"> </w:t>
      </w:r>
      <w:r>
        <w:t>UNE</w:t>
      </w:r>
      <w:r>
        <w:rPr>
          <w:spacing w:val="-8"/>
        </w:rPr>
        <w:t xml:space="preserve"> </w:t>
      </w:r>
      <w:r>
        <w:t>20.315:2017;</w:t>
      </w:r>
    </w:p>
    <w:p w:rsidR="001E7181" w:rsidRDefault="00317E40">
      <w:pPr>
        <w:pStyle w:val="Prrafodelista"/>
        <w:numPr>
          <w:ilvl w:val="0"/>
          <w:numId w:val="5"/>
        </w:numPr>
        <w:tabs>
          <w:tab w:val="left" w:pos="337"/>
        </w:tabs>
        <w:ind w:left="110" w:right="1371" w:firstLine="0"/>
      </w:pPr>
      <w:r>
        <w:t>satisfará las condiciones de protección contra incendios que se establecen para los almacenes</w:t>
      </w:r>
      <w:r>
        <w:rPr>
          <w:spacing w:val="-47"/>
        </w:rPr>
        <w:t xml:space="preserve"> </w:t>
      </w:r>
      <w:r>
        <w:rPr>
          <w:spacing w:val="-1"/>
        </w:rPr>
        <w:t>de</w:t>
      </w:r>
      <w:r>
        <w:rPr>
          <w:spacing w:val="-6"/>
        </w:rPr>
        <w:t xml:space="preserve"> </w:t>
      </w:r>
      <w:r>
        <w:t>residuos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apartado</w:t>
      </w:r>
      <w:r>
        <w:rPr>
          <w:spacing w:val="-12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Sección</w:t>
      </w:r>
      <w:r>
        <w:rPr>
          <w:spacing w:val="-4"/>
        </w:rPr>
        <w:t xml:space="preserve"> </w:t>
      </w:r>
      <w:r>
        <w:t>SI-1</w:t>
      </w:r>
      <w:r>
        <w:rPr>
          <w:spacing w:val="-2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DB-SI</w:t>
      </w:r>
      <w:r>
        <w:rPr>
          <w:spacing w:val="-7"/>
        </w:rPr>
        <w:t xml:space="preserve"> </w:t>
      </w:r>
      <w:r>
        <w:t>Seguridad</w:t>
      </w:r>
      <w:r>
        <w:rPr>
          <w:spacing w:val="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caso</w:t>
      </w:r>
      <w:r>
        <w:rPr>
          <w:spacing w:val="-6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incendio;</w:t>
      </w:r>
    </w:p>
    <w:p w:rsidR="001E7181" w:rsidRDefault="001E7181">
      <w:pPr>
        <w:pStyle w:val="Textoindependiente"/>
        <w:spacing w:before="10"/>
        <w:rPr>
          <w:sz w:val="20"/>
        </w:rPr>
      </w:pPr>
    </w:p>
    <w:tbl>
      <w:tblPr>
        <w:tblStyle w:val="TableNormal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3"/>
        <w:gridCol w:w="914"/>
        <w:gridCol w:w="1913"/>
        <w:gridCol w:w="1910"/>
        <w:gridCol w:w="839"/>
        <w:gridCol w:w="739"/>
        <w:gridCol w:w="810"/>
        <w:gridCol w:w="949"/>
      </w:tblGrid>
      <w:tr w:rsidR="001E7181">
        <w:trPr>
          <w:trHeight w:val="878"/>
        </w:trPr>
        <w:tc>
          <w:tcPr>
            <w:tcW w:w="1553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0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5" w:right="340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Recogida</w:t>
            </w:r>
            <w:r>
              <w:rPr>
                <w:rFonts w:ascii="Calibri Light" w:hAnsi="Calibri Light"/>
                <w:color w:val="FFFFFF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y</w:t>
            </w:r>
            <w:r>
              <w:rPr>
                <w:rFonts w:ascii="Calibri Light" w:hAnsi="Calibri Light"/>
                <w:color w:val="FFFFFF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evacuación</w:t>
            </w:r>
            <w:r>
              <w:rPr>
                <w:rFonts w:ascii="Calibri Light" w:hAnsi="Calibri Light"/>
                <w:color w:val="FFFFFF"/>
                <w:spacing w:val="7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de</w:t>
            </w:r>
            <w:r>
              <w:rPr>
                <w:rFonts w:ascii="Calibri Light" w:hAnsi="Calibri Light"/>
                <w:color w:val="FFFFFF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residuos</w:t>
            </w:r>
          </w:p>
        </w:tc>
        <w:tc>
          <w:tcPr>
            <w:tcW w:w="914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98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Cumplimiento</w:t>
            </w:r>
          </w:p>
        </w:tc>
        <w:tc>
          <w:tcPr>
            <w:tcW w:w="1913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Razón</w:t>
            </w:r>
          </w:p>
        </w:tc>
        <w:tc>
          <w:tcPr>
            <w:tcW w:w="191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pacing w:val="-2"/>
                <w:sz w:val="11"/>
              </w:rPr>
              <w:t>Posible</w:t>
            </w:r>
            <w:r>
              <w:rPr>
                <w:rFonts w:ascii="Calibri Light" w:hAnsi="Calibri Light"/>
                <w:color w:val="FFFFFF"/>
                <w:spacing w:val="35"/>
                <w:sz w:val="11"/>
              </w:rPr>
              <w:t xml:space="preserve">  </w:t>
            </w:r>
            <w:r>
              <w:rPr>
                <w:rFonts w:ascii="Calibri Light" w:hAnsi="Calibri Light"/>
                <w:color w:val="FFFFFF"/>
                <w:sz w:val="11"/>
              </w:rPr>
              <w:t>Acción</w:t>
            </w:r>
          </w:p>
        </w:tc>
        <w:tc>
          <w:tcPr>
            <w:tcW w:w="839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290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Prioridad</w:t>
            </w:r>
          </w:p>
        </w:tc>
        <w:tc>
          <w:tcPr>
            <w:tcW w:w="739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8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Medición</w:t>
            </w:r>
          </w:p>
        </w:tc>
        <w:tc>
          <w:tcPr>
            <w:tcW w:w="81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82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Unitario</w:t>
            </w:r>
          </w:p>
        </w:tc>
        <w:tc>
          <w:tcPr>
            <w:tcW w:w="949" w:type="dxa"/>
            <w:tcBorders>
              <w:right w:val="single" w:sz="6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0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56" w:lineRule="auto"/>
              <w:ind w:left="45" w:right="267" w:firstLine="36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Estimación</w:t>
            </w:r>
            <w:r>
              <w:rPr>
                <w:rFonts w:ascii="Calibri Light" w:hAnsi="Calibri Light"/>
                <w:color w:val="FFFFF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Prespuestaria</w:t>
            </w:r>
          </w:p>
        </w:tc>
      </w:tr>
      <w:tr w:rsidR="001E7181">
        <w:trPr>
          <w:trHeight w:val="1168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81" w:line="266" w:lineRule="auto"/>
              <w:ind w:left="45" w:right="249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Condiciones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del</w:t>
            </w:r>
            <w:r>
              <w:rPr>
                <w:rFonts w:ascii="Calibri Light"/>
                <w:spacing w:val="-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i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stema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recogida</w:t>
            </w:r>
            <w:r>
              <w:rPr>
                <w:rFonts w:ascii="Calibri Light"/>
                <w:spacing w:val="1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residuos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spacing w:before="5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3" w:right="38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El sistema establecido en el edificio se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basa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cada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usuario,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desde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su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domicilio,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traslada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sus</w:t>
            </w:r>
            <w:r>
              <w:rPr>
                <w:rFonts w:ascii="Calibri Light" w:hAnsi="Calibri Light"/>
                <w:spacing w:val="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residuos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los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contenedores situados en el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patio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interior de la finca, junto a aljibe de agua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armario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contadores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eléctricos</w:t>
            </w:r>
          </w:p>
        </w:tc>
        <w:tc>
          <w:tcPr>
            <w:tcW w:w="1910" w:type="dxa"/>
          </w:tcPr>
          <w:p w:rsidR="001E7181" w:rsidRDefault="00317E40">
            <w:pPr>
              <w:pStyle w:val="TableParagraph"/>
              <w:spacing w:before="5" w:line="264" w:lineRule="auto"/>
              <w:ind w:left="41" w:right="7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Sería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recomendable</w:t>
            </w:r>
            <w:r>
              <w:rPr>
                <w:rFonts w:ascii="Calibri Light" w:hAnsi="Calibri Light"/>
                <w:spacing w:val="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el edificio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dotara de un almacén de contenedores,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atendiendo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las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características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especificadas en el CTE DB HS2. No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obstante, se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aprecia</w:t>
            </w:r>
            <w:r>
              <w:rPr>
                <w:rFonts w:ascii="Calibri Light" w:hAnsi="Calibri Light"/>
                <w:spacing w:val="7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dificultad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configuración actual, salvo que se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conforme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el recinto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el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patio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donde</w:t>
            </w:r>
          </w:p>
          <w:p w:rsidR="001E7181" w:rsidRDefault="00317E40">
            <w:pPr>
              <w:pStyle w:val="TableParagraph"/>
              <w:spacing w:line="109" w:lineRule="exact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pacing w:val="-1"/>
                <w:sz w:val="11"/>
              </w:rPr>
              <w:t>ahora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se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depositan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los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contenedores</w:t>
            </w: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ind w:right="240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9,92</w:t>
            </w: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ind w:left="504" w:right="-15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600,00</w:t>
            </w: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5.949,60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49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E7181">
        <w:trPr>
          <w:trHeight w:val="131"/>
        </w:trPr>
        <w:tc>
          <w:tcPr>
            <w:tcW w:w="1553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14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3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0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39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39" w:type="dxa"/>
            <w:tcBorders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10" w:type="dxa"/>
            <w:tcBorders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49" w:type="dxa"/>
            <w:tcBorders>
              <w:left w:val="single" w:sz="4" w:space="0" w:color="DFDFDF"/>
              <w:bottom w:val="single" w:sz="8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1E7181">
        <w:trPr>
          <w:trHeight w:val="141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top w:val="single" w:sz="8" w:space="0" w:color="000000"/>
              <w:lef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1" w:lineRule="exact"/>
              <w:ind w:left="38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Importe</w:t>
            </w:r>
            <w:r>
              <w:rPr>
                <w:rFonts w:ascii="Calibri Light"/>
                <w:color w:val="FFFFFF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Total</w:t>
            </w:r>
          </w:p>
        </w:tc>
        <w:tc>
          <w:tcPr>
            <w:tcW w:w="810" w:type="dxa"/>
            <w:tcBorders>
              <w:top w:val="single" w:sz="8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9" w:type="dxa"/>
            <w:tcBorders>
              <w:top w:val="single" w:sz="8" w:space="0" w:color="000000"/>
              <w:righ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1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5.949,60</w:t>
            </w:r>
            <w:r>
              <w:rPr>
                <w:rFonts w:ascii="Calibri Light" w:hAnsi="Calibri Light"/>
                <w:color w:val="FFFFFF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€</w:t>
            </w:r>
          </w:p>
        </w:tc>
      </w:tr>
      <w:tr w:rsidR="001E7181">
        <w:trPr>
          <w:trHeight w:val="133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4" w:lineRule="exact"/>
              <w:ind w:left="295" w:right="257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949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4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6" w:lineRule="exact"/>
              <w:ind w:left="286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949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5.949,60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9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9" w:lineRule="exact"/>
              <w:ind w:left="309" w:right="252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528235"/>
                <w:sz w:val="11"/>
              </w:rPr>
              <w:t>Baja</w:t>
            </w:r>
          </w:p>
        </w:tc>
        <w:tc>
          <w:tcPr>
            <w:tcW w:w="949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9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6" w:lineRule="exact"/>
              <w:ind w:left="166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949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1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39" w:type="dxa"/>
            <w:tcBorders>
              <w:left w:val="single" w:sz="8" w:space="0" w:color="000000"/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1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49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</w:tbl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11"/>
        <w:rPr>
          <w:sz w:val="23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17120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203835</wp:posOffset>
                </wp:positionV>
                <wp:extent cx="5807710" cy="218440"/>
                <wp:effectExtent l="0" t="0" r="0" b="0"/>
                <wp:wrapTopAndBottom/>
                <wp:docPr id="284" name="docshape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9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6.3.3.</w:t>
                            </w:r>
                            <w:r>
                              <w:rPr>
                                <w:color w:val="174655"/>
                                <w:spacing w:val="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Calidad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Aire</w:t>
                            </w:r>
                            <w:r>
                              <w:rPr>
                                <w:color w:val="174655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Interior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HS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33" o:spid="_x0000_s1115" type="#_x0000_t202" style="position:absolute;margin-left:87pt;margin-top:16.05pt;width:457.3pt;height:17.2pt;z-index:-251599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" filled="f" strokeweight=".48pt">
                <v:textbox inset="0,0,0,0">
                  <w:txbxContent>
                    <w:p w:rsidR="001E7181" w:rsidRDefault="00317E40">
                      <w:pPr>
                        <w:spacing w:before="19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6.3.3.</w:t>
                      </w:r>
                      <w:r>
                        <w:rPr>
                          <w:color w:val="174655"/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Calidad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Aire</w:t>
                      </w:r>
                      <w:r>
                        <w:rPr>
                          <w:color w:val="174655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Interior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HS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3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7"/>
        <w:rPr>
          <w:sz w:val="19"/>
        </w:rPr>
      </w:pPr>
    </w:p>
    <w:p w:rsidR="001E7181" w:rsidRDefault="00317E40">
      <w:pPr>
        <w:pStyle w:val="Textoindependiente"/>
        <w:ind w:left="110" w:right="347"/>
      </w:pPr>
      <w:r>
        <w:rPr>
          <w:noProof/>
          <w:lang w:eastAsia="es-ES"/>
        </w:rPr>
        <w:drawing>
          <wp:anchor distT="0" distB="0" distL="0" distR="0" simplePos="0" relativeHeight="251569664" behindDoc="1" locked="0" layoutInCell="1" allowOverlap="1">
            <wp:simplePos x="0" y="0"/>
            <wp:positionH relativeFrom="page">
              <wp:posOffset>5250179</wp:posOffset>
            </wp:positionH>
            <wp:positionV relativeFrom="paragraph">
              <wp:posOffset>-1215978</wp:posOffset>
            </wp:positionV>
            <wp:extent cx="1589946" cy="481012"/>
            <wp:effectExtent l="0" t="0" r="0" b="0"/>
            <wp:wrapNone/>
            <wp:docPr id="85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92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9946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El objetivo genérico en este apartado es que el edificio disponga de medios para que sus recintos se puedan</w:t>
      </w:r>
      <w:r>
        <w:rPr>
          <w:spacing w:val="-47"/>
        </w:rPr>
        <w:t xml:space="preserve"> </w:t>
      </w:r>
      <w:r>
        <w:t>ventilar adecuadamente, eliminando los contaminantes que se produzcan de forma habitual durante el uso</w:t>
      </w:r>
      <w:r>
        <w:rPr>
          <w:spacing w:val="1"/>
        </w:rPr>
        <w:t xml:space="preserve"> </w:t>
      </w:r>
      <w:r>
        <w:t>normal de los edificios, de forma que se aporte un caudal suficiente de aire exterior y se garantice la</w:t>
      </w:r>
      <w:r>
        <w:rPr>
          <w:spacing w:val="1"/>
        </w:rPr>
        <w:t xml:space="preserve"> </w:t>
      </w:r>
      <w:r>
        <w:t>extracción</w:t>
      </w:r>
      <w:r>
        <w:rPr>
          <w:spacing w:val="-4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expulsión</w:t>
      </w:r>
      <w:r>
        <w:rPr>
          <w:spacing w:val="-2"/>
        </w:rPr>
        <w:t xml:space="preserve"> </w:t>
      </w:r>
      <w:r>
        <w:t>del aire viciado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contaminantes.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110"/>
      </w:pPr>
      <w:r>
        <w:t>El</w:t>
      </w:r>
      <w:r>
        <w:rPr>
          <w:spacing w:val="-7"/>
        </w:rPr>
        <w:t xml:space="preserve"> </w:t>
      </w:r>
      <w:r>
        <w:t>análisis</w:t>
      </w:r>
      <w:r>
        <w:rPr>
          <w:spacing w:val="-2"/>
        </w:rPr>
        <w:t xml:space="preserve"> </w:t>
      </w:r>
      <w:r>
        <w:t>que,</w:t>
      </w:r>
      <w:r>
        <w:rPr>
          <w:spacing w:val="-4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este</w:t>
      </w:r>
      <w:r>
        <w:rPr>
          <w:spacing w:val="-9"/>
        </w:rPr>
        <w:t xml:space="preserve"> </w:t>
      </w:r>
      <w:r>
        <w:t>respecto</w:t>
      </w:r>
      <w:r>
        <w:rPr>
          <w:spacing w:val="-3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sobre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edificio</w:t>
      </w:r>
      <w:r>
        <w:rPr>
          <w:spacing w:val="-2"/>
        </w:rPr>
        <w:t xml:space="preserve"> </w:t>
      </w:r>
      <w:r>
        <w:t>existente,</w:t>
      </w:r>
      <w:r>
        <w:rPr>
          <w:spacing w:val="-2"/>
        </w:rPr>
        <w:t xml:space="preserve"> </w:t>
      </w:r>
      <w:r>
        <w:t>pasa</w:t>
      </w:r>
      <w:r>
        <w:rPr>
          <w:spacing w:val="-8"/>
        </w:rPr>
        <w:t xml:space="preserve"> </w:t>
      </w:r>
      <w:r>
        <w:t>por: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ind w:hanging="366"/>
      </w:pPr>
      <w:r>
        <w:rPr>
          <w:spacing w:val="-1"/>
        </w:rPr>
        <w:t>Recomendar</w:t>
      </w:r>
      <w:r>
        <w:rPr>
          <w:spacing w:val="-9"/>
        </w:rPr>
        <w:t xml:space="preserve"> </w:t>
      </w:r>
      <w:r>
        <w:rPr>
          <w:spacing w:val="-1"/>
        </w:rPr>
        <w:t>a</w:t>
      </w:r>
      <w:r>
        <w:rPr>
          <w:spacing w:val="-8"/>
        </w:rPr>
        <w:t xml:space="preserve"> </w:t>
      </w:r>
      <w:r>
        <w:rPr>
          <w:spacing w:val="-1"/>
        </w:rPr>
        <w:t>los</w:t>
      </w:r>
      <w:r>
        <w:rPr>
          <w:spacing w:val="-6"/>
        </w:rPr>
        <w:t xml:space="preserve"> </w:t>
      </w:r>
      <w:r>
        <w:rPr>
          <w:spacing w:val="-1"/>
        </w:rPr>
        <w:t>usuarios-propietarios</w:t>
      </w:r>
      <w:r>
        <w:rPr>
          <w:spacing w:val="-6"/>
        </w:rPr>
        <w:t xml:space="preserve"> </w:t>
      </w:r>
      <w:r>
        <w:t>cómo</w:t>
      </w:r>
      <w:r>
        <w:rPr>
          <w:spacing w:val="-7"/>
        </w:rPr>
        <w:t xml:space="preserve"> </w:t>
      </w:r>
      <w:r>
        <w:t>debe</w:t>
      </w:r>
      <w:r>
        <w:rPr>
          <w:spacing w:val="-8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ventilación</w:t>
      </w:r>
      <w:r>
        <w:rPr>
          <w:spacing w:val="-1"/>
        </w:rPr>
        <w:t xml:space="preserve"> </w:t>
      </w:r>
      <w:r>
        <w:t>ideal</w:t>
      </w:r>
      <w:r>
        <w:rPr>
          <w:spacing w:val="-5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sus</w:t>
      </w:r>
      <w:r>
        <w:rPr>
          <w:spacing w:val="-1"/>
        </w:rPr>
        <w:t xml:space="preserve"> </w:t>
      </w:r>
      <w:r>
        <w:t>viviendas.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ind w:hanging="366"/>
      </w:pPr>
      <w:r>
        <w:rPr>
          <w:spacing w:val="-1"/>
        </w:rPr>
        <w:t>Comprobar</w:t>
      </w:r>
      <w:r>
        <w:rPr>
          <w:spacing w:val="-11"/>
        </w:rPr>
        <w:t xml:space="preserve"> </w:t>
      </w:r>
      <w:r>
        <w:rPr>
          <w:spacing w:val="-1"/>
        </w:rPr>
        <w:t>la</w:t>
      </w:r>
      <w:r>
        <w:rPr>
          <w:spacing w:val="-9"/>
        </w:rPr>
        <w:t xml:space="preserve"> </w:t>
      </w:r>
      <w:r>
        <w:rPr>
          <w:spacing w:val="-1"/>
        </w:rPr>
        <w:t>ventilación</w:t>
      </w:r>
      <w:r>
        <w:rPr>
          <w:spacing w:val="-4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espacios</w:t>
      </w:r>
      <w:r>
        <w:rPr>
          <w:spacing w:val="-4"/>
        </w:rPr>
        <w:t xml:space="preserve"> </w:t>
      </w:r>
      <w:r>
        <w:t>comunes</w:t>
      </w:r>
      <w:r>
        <w:rPr>
          <w:spacing w:val="-11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recomendar</w:t>
      </w:r>
      <w:r>
        <w:rPr>
          <w:spacing w:val="-12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valorar</w:t>
      </w:r>
      <w:r>
        <w:rPr>
          <w:spacing w:val="-4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acciones</w:t>
      </w:r>
      <w:r>
        <w:rPr>
          <w:spacing w:val="-7"/>
        </w:rPr>
        <w:t xml:space="preserve"> </w:t>
      </w:r>
      <w:r>
        <w:t>oportunas.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before="1" w:line="242" w:lineRule="auto"/>
        <w:ind w:right="577" w:hanging="360"/>
      </w:pPr>
      <w:r>
        <w:t>Recomendar a los usuarios-propietarios cómo debe de ser la ventilación en el cuarto de residuos.</w:t>
      </w:r>
      <w:r>
        <w:rPr>
          <w:spacing w:val="-47"/>
        </w:rPr>
        <w:t xml:space="preserve"> </w:t>
      </w:r>
      <w:r>
        <w:t>(Actualmente</w:t>
      </w:r>
      <w:r>
        <w:rPr>
          <w:spacing w:val="-10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existe</w:t>
      </w:r>
      <w:r>
        <w:rPr>
          <w:spacing w:val="-3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nuestro</w:t>
      </w:r>
      <w:r>
        <w:rPr>
          <w:spacing w:val="-4"/>
        </w:rPr>
        <w:t xml:space="preserve"> </w:t>
      </w:r>
      <w:r>
        <w:t>edificio).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line="237" w:lineRule="auto"/>
        <w:ind w:right="380" w:hanging="360"/>
      </w:pPr>
      <w:r>
        <w:t>Recomendar a los usuarios-propietarios cómo debe de ser la ventilación en trasteros. (Actualmente</w:t>
      </w:r>
      <w:r>
        <w:rPr>
          <w:spacing w:val="-47"/>
        </w:rPr>
        <w:t xml:space="preserve"> </w:t>
      </w:r>
      <w:r>
        <w:t>no existe</w:t>
      </w:r>
      <w:r>
        <w:rPr>
          <w:spacing w:val="-6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nuestro</w:t>
      </w:r>
      <w:r>
        <w:rPr>
          <w:spacing w:val="-4"/>
        </w:rPr>
        <w:t xml:space="preserve"> </w:t>
      </w:r>
      <w:r>
        <w:t>edificio).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before="1" w:line="242" w:lineRule="auto"/>
        <w:ind w:right="269" w:hanging="360"/>
      </w:pPr>
      <w:r>
        <w:t>Recomendar a los usuarios-propietarios cómo debe de ser la ventilación en garajes. (Actualmente no</w:t>
      </w:r>
      <w:r>
        <w:rPr>
          <w:spacing w:val="-47"/>
        </w:rPr>
        <w:t xml:space="preserve"> </w:t>
      </w:r>
      <w:r>
        <w:t>existe</w:t>
      </w:r>
      <w:r>
        <w:rPr>
          <w:spacing w:val="-7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nuestro</w:t>
      </w:r>
      <w:r>
        <w:rPr>
          <w:spacing w:val="-2"/>
        </w:rPr>
        <w:t xml:space="preserve"> </w:t>
      </w:r>
      <w:r>
        <w:t>edificio).</w:t>
      </w:r>
    </w:p>
    <w:p w:rsidR="001E7181" w:rsidRDefault="001E7181">
      <w:pPr>
        <w:pStyle w:val="Textoindependiente"/>
        <w:spacing w:before="7"/>
        <w:rPr>
          <w:sz w:val="21"/>
        </w:rPr>
      </w:pPr>
    </w:p>
    <w:p w:rsidR="001E7181" w:rsidRDefault="00317E40">
      <w:pPr>
        <w:pStyle w:val="Textoindependiente"/>
        <w:spacing w:before="1"/>
        <w:ind w:left="110"/>
      </w:pPr>
      <w:r>
        <w:t>Por</w:t>
      </w:r>
      <w:r>
        <w:rPr>
          <w:spacing w:val="-5"/>
        </w:rPr>
        <w:t xml:space="preserve"> </w:t>
      </w:r>
      <w:r>
        <w:t>tanto,</w:t>
      </w:r>
      <w:r>
        <w:rPr>
          <w:spacing w:val="-7"/>
        </w:rPr>
        <w:t xml:space="preserve"> </w:t>
      </w:r>
      <w:r>
        <w:t>nos</w:t>
      </w:r>
      <w:r>
        <w:rPr>
          <w:spacing w:val="-4"/>
        </w:rPr>
        <w:t xml:space="preserve"> </w:t>
      </w:r>
      <w:r>
        <w:t>centramos</w:t>
      </w:r>
      <w:r>
        <w:rPr>
          <w:spacing w:val="-3"/>
        </w:rPr>
        <w:t xml:space="preserve"> </w:t>
      </w:r>
      <w:r>
        <w:t>en los</w:t>
      </w:r>
      <w:r>
        <w:rPr>
          <w:spacing w:val="-7"/>
        </w:rPr>
        <w:t xml:space="preserve"> </w:t>
      </w:r>
      <w:r>
        <w:t>dos</w:t>
      </w:r>
      <w:r>
        <w:rPr>
          <w:spacing w:val="-5"/>
        </w:rPr>
        <w:t xml:space="preserve"> </w:t>
      </w:r>
      <w:r>
        <w:t>primeros</w:t>
      </w:r>
      <w:r>
        <w:rPr>
          <w:spacing w:val="-5"/>
        </w:rPr>
        <w:t xml:space="preserve"> </w:t>
      </w:r>
      <w:r>
        <w:t>puntos.</w:t>
      </w:r>
    </w:p>
    <w:p w:rsidR="001E7181" w:rsidRDefault="001E7181">
      <w:pPr>
        <w:sectPr w:rsidR="001E7181">
          <w:pgSz w:w="11930" w:h="16860"/>
          <w:pgMar w:top="134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before="10"/>
        <w:rPr>
          <w:sz w:val="5"/>
        </w:rPr>
      </w:pPr>
    </w:p>
    <w:p w:rsidR="001E7181" w:rsidRDefault="00317E40">
      <w:pPr>
        <w:pStyle w:val="Textoindependiente"/>
        <w:ind w:left="1095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s">
            <w:drawing>
              <wp:inline distT="0" distB="0" distL="0" distR="0">
                <wp:extent cx="5579110" cy="404495"/>
                <wp:effectExtent l="9525" t="9525" r="12065" b="5080"/>
                <wp:docPr id="283" name="docshape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9110" cy="404495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187"/>
                              </w:tabs>
                              <w:spacing w:before="18"/>
                              <w:ind w:left="755" w:right="493" w:hanging="64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6.3.3.1.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Recomendación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los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usuarios-propietarios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cómo</w:t>
                            </w:r>
                            <w:r>
                              <w:rPr>
                                <w:color w:val="174655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debe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ser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ventilación</w:t>
                            </w:r>
                            <w:r>
                              <w:rPr>
                                <w:color w:val="174655"/>
                                <w:spacing w:val="-5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ideal</w:t>
                            </w:r>
                            <w:r>
                              <w:rPr>
                                <w:color w:val="174655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174655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sus</w:t>
                            </w:r>
                            <w:r>
                              <w:rPr>
                                <w:color w:val="174655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viviendas.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34" o:spid="_x0000_s1116" type="#_x0000_t202" style="width:439.3pt;height:31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187"/>
                        </w:tabs>
                        <w:spacing w:before="18"/>
                        <w:ind w:left="755" w:right="493" w:hanging="64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6.3.3.1.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Recomendación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a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los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usuarios-propietarios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cómo</w:t>
                      </w:r>
                      <w:r>
                        <w:rPr>
                          <w:color w:val="174655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debe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ser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la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ventilación</w:t>
                      </w:r>
                      <w:r>
                        <w:rPr>
                          <w:color w:val="174655"/>
                          <w:spacing w:val="-5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ideal</w:t>
                      </w:r>
                      <w:r>
                        <w:rPr>
                          <w:color w:val="174655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en</w:t>
                      </w:r>
                      <w:r>
                        <w:rPr>
                          <w:color w:val="174655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sus</w:t>
                      </w:r>
                      <w:r>
                        <w:rPr>
                          <w:color w:val="174655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viviendas.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E7181" w:rsidRDefault="001E7181">
      <w:pPr>
        <w:pStyle w:val="Textoindependiente"/>
        <w:spacing w:before="2"/>
        <w:rPr>
          <w:sz w:val="9"/>
        </w:rPr>
      </w:pPr>
    </w:p>
    <w:p w:rsidR="001E7181" w:rsidRDefault="00317E40">
      <w:pPr>
        <w:pStyle w:val="Textoindependiente"/>
        <w:spacing w:before="56"/>
        <w:ind w:left="110" w:right="436"/>
      </w:pPr>
      <w:r>
        <w:t>Este apartado se trata de una recomendación a tener en cuenta para tener un ambiente interior saludable.</w:t>
      </w:r>
      <w:r>
        <w:rPr>
          <w:spacing w:val="-47"/>
        </w:rPr>
        <w:t xml:space="preserve"> </w:t>
      </w:r>
      <w:r>
        <w:t>Será</w:t>
      </w:r>
      <w:r>
        <w:rPr>
          <w:spacing w:val="-3"/>
        </w:rPr>
        <w:t xml:space="preserve"> </w:t>
      </w:r>
      <w:r>
        <w:t>responsabilidad</w:t>
      </w:r>
      <w:r>
        <w:rPr>
          <w:spacing w:val="-7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usuario-propietario,</w:t>
      </w:r>
      <w:r>
        <w:rPr>
          <w:spacing w:val="-1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implantar</w:t>
      </w:r>
      <w:r>
        <w:rPr>
          <w:spacing w:val="-3"/>
        </w:rPr>
        <w:t xml:space="preserve"> </w:t>
      </w:r>
      <w:r>
        <w:t>medidas</w:t>
      </w:r>
      <w:r>
        <w:rPr>
          <w:spacing w:val="-1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no.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110" w:right="370"/>
      </w:pPr>
      <w:r>
        <w:t>Un concepto fundamental para tener en cuenta es que el aire debe circular desde los locales secos a los</w:t>
      </w:r>
      <w:r>
        <w:rPr>
          <w:spacing w:val="1"/>
        </w:rPr>
        <w:t xml:space="preserve"> </w:t>
      </w:r>
      <w:r>
        <w:t>húmedos, para ello los comedores, los dormitorios y las salas de estar deben disponer de aberturas de</w:t>
      </w:r>
      <w:r>
        <w:rPr>
          <w:spacing w:val="1"/>
        </w:rPr>
        <w:t xml:space="preserve"> </w:t>
      </w:r>
      <w:r>
        <w:t>admisión; los aseos, las cocinas y los cuartos de baño deben disponer de aberturas de extracción; las</w:t>
      </w:r>
      <w:r>
        <w:rPr>
          <w:spacing w:val="1"/>
        </w:rPr>
        <w:t xml:space="preserve"> </w:t>
      </w:r>
      <w:r>
        <w:t>particiones situadas entre los locales con admisión y los locales con extracción deben disponer de aberturas</w:t>
      </w:r>
      <w:r>
        <w:rPr>
          <w:spacing w:val="-47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paso.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110" w:right="797"/>
      </w:pPr>
      <w:r>
        <w:t>Para facilitar el entendimiento, recomendamos la lectura de los esquemas del documento HS del que a</w:t>
      </w:r>
      <w:r>
        <w:rPr>
          <w:spacing w:val="-47"/>
        </w:rPr>
        <w:t xml:space="preserve"> </w:t>
      </w:r>
      <w:r>
        <w:t>principio</w:t>
      </w:r>
      <w:r>
        <w:rPr>
          <w:spacing w:val="-8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apartado</w:t>
      </w:r>
      <w:r>
        <w:rPr>
          <w:spacing w:val="-4"/>
        </w:rPr>
        <w:t xml:space="preserve"> </w:t>
      </w:r>
      <w:r>
        <w:t>hemos dado</w:t>
      </w:r>
      <w:r>
        <w:rPr>
          <w:spacing w:val="1"/>
        </w:rPr>
        <w:t xml:space="preserve"> </w:t>
      </w:r>
      <w:r>
        <w:t>link</w:t>
      </w:r>
      <w:r>
        <w:rPr>
          <w:spacing w:val="4"/>
        </w:rPr>
        <w:t xml:space="preserve"> </w:t>
      </w:r>
      <w:r>
        <w:t>al</w:t>
      </w:r>
      <w:r>
        <w:rPr>
          <w:spacing w:val="-4"/>
        </w:rPr>
        <w:t xml:space="preserve"> </w:t>
      </w:r>
      <w:r>
        <w:t>portal</w:t>
      </w:r>
      <w:r>
        <w:rPr>
          <w:spacing w:val="-1"/>
        </w:rPr>
        <w:t xml:space="preserve"> </w:t>
      </w:r>
      <w:r>
        <w:t>oficial.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5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18144" behindDoc="1" locked="0" layoutInCell="1" allowOverlap="1">
                <wp:simplePos x="0" y="0"/>
                <wp:positionH relativeFrom="page">
                  <wp:posOffset>1333500</wp:posOffset>
                </wp:positionH>
                <wp:positionV relativeFrom="paragraph">
                  <wp:posOffset>192405</wp:posOffset>
                </wp:positionV>
                <wp:extent cx="5579110" cy="403860"/>
                <wp:effectExtent l="0" t="0" r="0" b="0"/>
                <wp:wrapTopAndBottom/>
                <wp:docPr id="282" name="docshape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9110" cy="40386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tabs>
                                <w:tab w:val="left" w:pos="1188"/>
                              </w:tabs>
                              <w:spacing w:before="21"/>
                              <w:ind w:left="756" w:right="412" w:hanging="64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6.3.3.2.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Comprobación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ventilación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los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espacios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comunes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recomendación</w:t>
                            </w:r>
                            <w:r>
                              <w:rPr>
                                <w:color w:val="174655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5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valoración</w:t>
                            </w:r>
                            <w:r>
                              <w:rPr>
                                <w:color w:val="174655"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las</w:t>
                            </w:r>
                            <w:r>
                              <w:rPr>
                                <w:color w:val="174655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acciones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oportunas.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35" o:spid="_x0000_s1117" type="#_x0000_t202" style="position:absolute;margin-left:105pt;margin-top:15.15pt;width:439.3pt;height:31.8pt;z-index:-251598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" filled="f" strokeweight=".48pt">
                <v:textbox inset="0,0,0,0">
                  <w:txbxContent>
                    <w:p w:rsidR="001E7181" w:rsidRDefault="00317E40">
                      <w:pPr>
                        <w:tabs>
                          <w:tab w:val="left" w:pos="1188"/>
                        </w:tabs>
                        <w:spacing w:before="21"/>
                        <w:ind w:left="756" w:right="412" w:hanging="64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6.3.3.2.</w:t>
                      </w:r>
                      <w:r>
                        <w:rPr>
                          <w:color w:val="174655"/>
                          <w:sz w:val="24"/>
                        </w:rPr>
                        <w:tab/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Comprobación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la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ventilación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los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espacios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comunes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recomendación</w:t>
                      </w:r>
                      <w:r>
                        <w:rPr>
                          <w:color w:val="174655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5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valoración</w:t>
                      </w:r>
                      <w:r>
                        <w:rPr>
                          <w:color w:val="174655"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las</w:t>
                      </w:r>
                      <w:r>
                        <w:rPr>
                          <w:color w:val="174655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acciones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oportunas.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4"/>
        <w:rPr>
          <w:sz w:val="19"/>
        </w:rPr>
      </w:pPr>
    </w:p>
    <w:p w:rsidR="001E7181" w:rsidRDefault="00317E40">
      <w:pPr>
        <w:pStyle w:val="Textoindependiente"/>
        <w:ind w:left="110"/>
      </w:pPr>
      <w:r>
        <w:rPr>
          <w:spacing w:val="-1"/>
        </w:rPr>
        <w:t>Vamos</w:t>
      </w:r>
      <w:r>
        <w:rPr>
          <w:spacing w:val="-10"/>
        </w:rPr>
        <w:t xml:space="preserve"> </w:t>
      </w:r>
      <w:r>
        <w:rPr>
          <w:spacing w:val="-1"/>
        </w:rPr>
        <w:t>a</w:t>
      </w:r>
      <w:r>
        <w:rPr>
          <w:spacing w:val="-6"/>
        </w:rPr>
        <w:t xml:space="preserve"> </w:t>
      </w:r>
      <w:r>
        <w:rPr>
          <w:spacing w:val="-1"/>
        </w:rPr>
        <w:t>proceder</w:t>
      </w:r>
      <w:r>
        <w:rPr>
          <w:spacing w:val="-3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analizar</w:t>
      </w:r>
      <w:r>
        <w:rPr>
          <w:spacing w:val="-1"/>
        </w:rPr>
        <w:t xml:space="preserve"> </w:t>
      </w:r>
      <w:r>
        <w:t>cómo</w:t>
      </w:r>
      <w:r>
        <w:rPr>
          <w:spacing w:val="-2"/>
        </w:rPr>
        <w:t xml:space="preserve"> </w:t>
      </w:r>
      <w:r>
        <w:t>están</w:t>
      </w:r>
      <w:r>
        <w:rPr>
          <w:spacing w:val="-5"/>
        </w:rPr>
        <w:t xml:space="preserve"> </w:t>
      </w:r>
      <w:r>
        <w:t>ventiladas</w:t>
      </w:r>
      <w:r>
        <w:rPr>
          <w:spacing w:val="-4"/>
        </w:rPr>
        <w:t xml:space="preserve"> </w:t>
      </w:r>
      <w:r>
        <w:t>las</w:t>
      </w:r>
      <w:r>
        <w:rPr>
          <w:spacing w:val="-12"/>
        </w:rPr>
        <w:t xml:space="preserve"> </w:t>
      </w:r>
      <w:r>
        <w:t>zonas</w:t>
      </w:r>
      <w:r>
        <w:rPr>
          <w:spacing w:val="-2"/>
        </w:rPr>
        <w:t xml:space="preserve"> </w:t>
      </w:r>
      <w:r>
        <w:t>comunes,</w:t>
      </w:r>
      <w:r>
        <w:rPr>
          <w:spacing w:val="-7"/>
        </w:rPr>
        <w:t xml:space="preserve"> </w:t>
      </w:r>
      <w:r>
        <w:t>según</w:t>
      </w:r>
      <w:r>
        <w:rPr>
          <w:spacing w:val="-6"/>
        </w:rPr>
        <w:t xml:space="preserve"> </w:t>
      </w:r>
      <w:r>
        <w:t>hemos</w:t>
      </w:r>
      <w:r>
        <w:rPr>
          <w:spacing w:val="-4"/>
        </w:rPr>
        <w:t xml:space="preserve"> </w:t>
      </w:r>
      <w:r>
        <w:t>podido</w:t>
      </w:r>
      <w:r>
        <w:rPr>
          <w:spacing w:val="-10"/>
        </w:rPr>
        <w:t xml:space="preserve"> </w:t>
      </w:r>
      <w:r>
        <w:t>apreciar: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line="267" w:lineRule="exact"/>
        <w:ind w:hanging="366"/>
      </w:pPr>
      <w:r>
        <w:t>Zona</w:t>
      </w:r>
      <w:r>
        <w:rPr>
          <w:spacing w:val="-8"/>
        </w:rPr>
        <w:t xml:space="preserve"> </w:t>
      </w:r>
      <w:r>
        <w:t>Acceso</w:t>
      </w:r>
      <w:r>
        <w:rPr>
          <w:spacing w:val="-6"/>
        </w:rPr>
        <w:t xml:space="preserve"> </w:t>
      </w:r>
      <w:r>
        <w:t>Finca</w:t>
      </w:r>
      <w:r>
        <w:rPr>
          <w:spacing w:val="-9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Pasaje.</w:t>
      </w:r>
    </w:p>
    <w:p w:rsidR="001E7181" w:rsidRDefault="00317E40">
      <w:pPr>
        <w:pStyle w:val="Prrafodelista"/>
        <w:numPr>
          <w:ilvl w:val="2"/>
          <w:numId w:val="5"/>
        </w:numPr>
        <w:tabs>
          <w:tab w:val="left" w:pos="1554"/>
        </w:tabs>
        <w:spacing w:before="13" w:line="223" w:lineRule="auto"/>
        <w:ind w:right="1171"/>
      </w:pPr>
      <w:r>
        <w:t>No se aprecian elementos específicos de ventilación, ni para ventilación natural, ni</w:t>
      </w:r>
      <w:r>
        <w:rPr>
          <w:spacing w:val="-47"/>
        </w:rPr>
        <w:t xml:space="preserve"> </w:t>
      </w:r>
      <w:r>
        <w:t>mecánica.</w:t>
      </w:r>
    </w:p>
    <w:p w:rsidR="001E7181" w:rsidRDefault="00317E40">
      <w:pPr>
        <w:pStyle w:val="Prrafodelista"/>
        <w:numPr>
          <w:ilvl w:val="2"/>
          <w:numId w:val="5"/>
        </w:numPr>
        <w:tabs>
          <w:tab w:val="left" w:pos="1554"/>
        </w:tabs>
        <w:spacing w:before="17" w:line="223" w:lineRule="auto"/>
        <w:ind w:right="612"/>
      </w:pPr>
      <w:r>
        <w:t>El espacio se cierra en longitudinal con dos espacios-puerta: Puerta de acceso a la finca y</w:t>
      </w:r>
      <w:r>
        <w:rPr>
          <w:spacing w:val="-47"/>
        </w:rPr>
        <w:t xml:space="preserve"> </w:t>
      </w:r>
      <w:r>
        <w:t>puerta</w:t>
      </w:r>
      <w:r>
        <w:rPr>
          <w:spacing w:val="-6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patio.</w:t>
      </w:r>
    </w:p>
    <w:p w:rsidR="001E7181" w:rsidRDefault="00317E40">
      <w:pPr>
        <w:pStyle w:val="Prrafodelista"/>
        <w:numPr>
          <w:ilvl w:val="2"/>
          <w:numId w:val="5"/>
        </w:numPr>
        <w:tabs>
          <w:tab w:val="left" w:pos="1554"/>
        </w:tabs>
        <w:spacing w:before="17" w:line="265" w:lineRule="exact"/>
        <w:ind w:hanging="366"/>
      </w:pPr>
      <w:r>
        <w:t>El</w:t>
      </w:r>
      <w:r>
        <w:rPr>
          <w:spacing w:val="-7"/>
        </w:rPr>
        <w:t xml:space="preserve"> </w:t>
      </w:r>
      <w:r>
        <w:t>espacio</w:t>
      </w:r>
      <w:r>
        <w:rPr>
          <w:spacing w:val="-4"/>
        </w:rPr>
        <w:t xml:space="preserve"> </w:t>
      </w:r>
      <w:r>
        <w:t>está</w:t>
      </w:r>
      <w:r>
        <w:rPr>
          <w:spacing w:val="-9"/>
        </w:rPr>
        <w:t xml:space="preserve"> </w:t>
      </w:r>
      <w:r>
        <w:t>comunicado</w:t>
      </w:r>
      <w:r>
        <w:rPr>
          <w:spacing w:val="-7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caja</w:t>
      </w:r>
      <w:r>
        <w:rPr>
          <w:spacing w:val="-10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tiro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escalera.</w:t>
      </w:r>
    </w:p>
    <w:p w:rsidR="001E7181" w:rsidRDefault="00317E40">
      <w:pPr>
        <w:pStyle w:val="Prrafodelista"/>
        <w:numPr>
          <w:ilvl w:val="2"/>
          <w:numId w:val="5"/>
        </w:numPr>
        <w:tabs>
          <w:tab w:val="left" w:pos="1554"/>
        </w:tabs>
        <w:spacing w:before="3" w:line="223" w:lineRule="auto"/>
        <w:ind w:right="474"/>
      </w:pPr>
      <w:r>
        <w:t>La ventilación del “volumen” queda confiada a la falta de estanquidad de las puertas (cada</w:t>
      </w:r>
      <w:r>
        <w:rPr>
          <w:spacing w:val="-47"/>
        </w:rPr>
        <w:t xml:space="preserve"> </w:t>
      </w:r>
      <w:r>
        <w:t>una</w:t>
      </w:r>
      <w:r>
        <w:rPr>
          <w:spacing w:val="-6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su</w:t>
      </w:r>
      <w:r>
        <w:rPr>
          <w:spacing w:val="-5"/>
        </w:rPr>
        <w:t xml:space="preserve"> </w:t>
      </w:r>
      <w:r>
        <w:t>medida)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al</w:t>
      </w:r>
      <w:r>
        <w:rPr>
          <w:spacing w:val="-4"/>
        </w:rPr>
        <w:t xml:space="preserve"> </w:t>
      </w:r>
      <w:r>
        <w:t>tiro</w:t>
      </w:r>
      <w:r>
        <w:rPr>
          <w:spacing w:val="-7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produce</w:t>
      </w:r>
      <w:r>
        <w:rPr>
          <w:spacing w:val="-6"/>
        </w:rPr>
        <w:t xml:space="preserve"> </w:t>
      </w:r>
      <w:r>
        <w:t>con la</w:t>
      </w:r>
      <w:r>
        <w:rPr>
          <w:spacing w:val="-6"/>
        </w:rPr>
        <w:t xml:space="preserve"> </w:t>
      </w:r>
      <w:r>
        <w:t>caja</w:t>
      </w:r>
      <w:r>
        <w:rPr>
          <w:spacing w:val="-9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escalera</w:t>
      </w:r>
      <w:r>
        <w:rPr>
          <w:spacing w:val="1"/>
        </w:rPr>
        <w:t xml:space="preserve"> </w:t>
      </w:r>
      <w:r>
        <w:t>(efecto</w:t>
      </w:r>
      <w:r>
        <w:rPr>
          <w:spacing w:val="3"/>
        </w:rPr>
        <w:t xml:space="preserve"> </w:t>
      </w:r>
      <w:r>
        <w:t>chimenea).</w:t>
      </w:r>
    </w:p>
    <w:p w:rsidR="001E7181" w:rsidRDefault="00317E40">
      <w:pPr>
        <w:pStyle w:val="Prrafodelista"/>
        <w:numPr>
          <w:ilvl w:val="2"/>
          <w:numId w:val="5"/>
        </w:numPr>
        <w:tabs>
          <w:tab w:val="left" w:pos="1554"/>
        </w:tabs>
        <w:spacing w:before="15" w:line="223" w:lineRule="auto"/>
        <w:ind w:right="812"/>
      </w:pPr>
      <w:r>
        <w:t>En la inspección no se aprecian síntomas de estancamiento del aire o de problemas de</w:t>
      </w:r>
      <w:r>
        <w:rPr>
          <w:spacing w:val="-47"/>
        </w:rPr>
        <w:t xml:space="preserve"> </w:t>
      </w:r>
      <w:r>
        <w:t>renovación.</w:t>
      </w:r>
    </w:p>
    <w:p w:rsidR="001E7181" w:rsidRDefault="00317E40">
      <w:pPr>
        <w:pStyle w:val="Prrafodelista"/>
        <w:numPr>
          <w:ilvl w:val="2"/>
          <w:numId w:val="5"/>
        </w:numPr>
        <w:tabs>
          <w:tab w:val="left" w:pos="1554"/>
        </w:tabs>
        <w:spacing w:before="12" w:line="225" w:lineRule="auto"/>
        <w:ind w:right="314"/>
      </w:pPr>
      <w:r>
        <w:t>Se propone como posible medida de mejora en la ventilación y renovación del aire la</w:t>
      </w:r>
      <w:r>
        <w:rPr>
          <w:spacing w:val="1"/>
        </w:rPr>
        <w:t xml:space="preserve"> </w:t>
      </w:r>
      <w:r>
        <w:t>colocación de</w:t>
      </w:r>
      <w:r>
        <w:rPr>
          <w:spacing w:val="-9"/>
        </w:rPr>
        <w:t xml:space="preserve"> </w:t>
      </w:r>
      <w:r>
        <w:t>rejillas cruzadas en la</w:t>
      </w:r>
      <w:r>
        <w:rPr>
          <w:spacing w:val="-9"/>
        </w:rPr>
        <w:t xml:space="preserve"> </w:t>
      </w:r>
      <w:r>
        <w:t>puerta</w:t>
      </w:r>
      <w:r>
        <w:rPr>
          <w:spacing w:val="-8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entrada</w:t>
      </w:r>
      <w:r>
        <w:rPr>
          <w:spacing w:val="-11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finca</w:t>
      </w:r>
      <w:r>
        <w:rPr>
          <w:spacing w:val="-7"/>
        </w:rPr>
        <w:t xml:space="preserve"> </w:t>
      </w:r>
      <w:r>
        <w:t>y la</w:t>
      </w:r>
      <w:r>
        <w:rPr>
          <w:spacing w:val="-7"/>
        </w:rPr>
        <w:t xml:space="preserve"> </w:t>
      </w:r>
      <w:r>
        <w:t>puerta</w:t>
      </w:r>
      <w:r>
        <w:rPr>
          <w:spacing w:val="-5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salida</w:t>
      </w:r>
      <w:r>
        <w:rPr>
          <w:spacing w:val="-1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patio.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before="7" w:line="265" w:lineRule="exact"/>
        <w:ind w:hanging="366"/>
      </w:pPr>
      <w:r>
        <w:t>Caja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Escalera.</w:t>
      </w:r>
    </w:p>
    <w:p w:rsidR="001E7181" w:rsidRDefault="00317E40">
      <w:pPr>
        <w:pStyle w:val="Prrafodelista"/>
        <w:numPr>
          <w:ilvl w:val="2"/>
          <w:numId w:val="5"/>
        </w:numPr>
        <w:tabs>
          <w:tab w:val="left" w:pos="1554"/>
        </w:tabs>
        <w:spacing w:before="10" w:line="223" w:lineRule="auto"/>
        <w:ind w:right="1028"/>
      </w:pPr>
      <w:r>
        <w:t>La caja de escalera dispone de ventanas en las mesetas entreplantas que, con el uso</w:t>
      </w:r>
      <w:r>
        <w:rPr>
          <w:spacing w:val="-47"/>
        </w:rPr>
        <w:t xml:space="preserve"> </w:t>
      </w:r>
      <w:r>
        <w:t>adecuado,</w:t>
      </w:r>
      <w:r>
        <w:rPr>
          <w:spacing w:val="-7"/>
        </w:rPr>
        <w:t xml:space="preserve"> </w:t>
      </w:r>
      <w:r>
        <w:t>funcionan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ventilación natural.</w:t>
      </w:r>
    </w:p>
    <w:p w:rsidR="001E7181" w:rsidRDefault="00317E40">
      <w:pPr>
        <w:pStyle w:val="Prrafodelista"/>
        <w:numPr>
          <w:ilvl w:val="2"/>
          <w:numId w:val="5"/>
        </w:numPr>
        <w:tabs>
          <w:tab w:val="left" w:pos="1554"/>
        </w:tabs>
        <w:spacing w:before="19" w:line="220" w:lineRule="auto"/>
        <w:ind w:right="1013"/>
      </w:pPr>
      <w:r>
        <w:t>Se</w:t>
      </w:r>
      <w:r>
        <w:rPr>
          <w:spacing w:val="-8"/>
        </w:rPr>
        <w:t xml:space="preserve"> </w:t>
      </w:r>
      <w:r>
        <w:t>propone</w:t>
      </w:r>
      <w:r>
        <w:rPr>
          <w:spacing w:val="-6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posible</w:t>
      </w:r>
      <w:r>
        <w:rPr>
          <w:spacing w:val="-13"/>
        </w:rPr>
        <w:t xml:space="preserve"> </w:t>
      </w:r>
      <w:r>
        <w:t>medida</w:t>
      </w:r>
      <w:r>
        <w:rPr>
          <w:spacing w:val="-4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mejora</w:t>
      </w:r>
      <w:r>
        <w:rPr>
          <w:spacing w:val="-6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ventilación</w:t>
      </w:r>
      <w:r>
        <w:rPr>
          <w:spacing w:val="-1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renovación</w:t>
      </w:r>
      <w:r>
        <w:rPr>
          <w:spacing w:val="-5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aire</w:t>
      </w:r>
      <w:r>
        <w:rPr>
          <w:spacing w:val="-5"/>
        </w:rPr>
        <w:t xml:space="preserve"> </w:t>
      </w:r>
      <w:r>
        <w:t>la</w:t>
      </w:r>
      <w:r>
        <w:rPr>
          <w:spacing w:val="-46"/>
        </w:rPr>
        <w:t xml:space="preserve"> </w:t>
      </w:r>
      <w:r>
        <w:t>colocación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rejillas en cada una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ventanas.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before="13" w:line="264" w:lineRule="exact"/>
        <w:ind w:hanging="366"/>
      </w:pPr>
      <w:r>
        <w:t>Cuarto</w:t>
      </w:r>
      <w:r>
        <w:rPr>
          <w:spacing w:val="-10"/>
        </w:rPr>
        <w:t xml:space="preserve"> </w:t>
      </w:r>
      <w:r>
        <w:t>Ascensor.</w:t>
      </w:r>
    </w:p>
    <w:p w:rsidR="001E7181" w:rsidRDefault="00317E40">
      <w:pPr>
        <w:pStyle w:val="Prrafodelista"/>
        <w:numPr>
          <w:ilvl w:val="2"/>
          <w:numId w:val="5"/>
        </w:numPr>
        <w:tabs>
          <w:tab w:val="left" w:pos="1554"/>
        </w:tabs>
        <w:spacing w:before="12" w:line="220" w:lineRule="auto"/>
        <w:ind w:right="1171"/>
      </w:pPr>
      <w:r>
        <w:t>No se aprecian elementos específicos de ventilación, ni para ventilación natural, ni</w:t>
      </w:r>
      <w:r>
        <w:rPr>
          <w:spacing w:val="-47"/>
        </w:rPr>
        <w:t xml:space="preserve"> </w:t>
      </w:r>
      <w:r>
        <w:t>mecánica.</w:t>
      </w:r>
    </w:p>
    <w:p w:rsidR="001E7181" w:rsidRDefault="00317E40">
      <w:pPr>
        <w:pStyle w:val="Prrafodelista"/>
        <w:numPr>
          <w:ilvl w:val="2"/>
          <w:numId w:val="5"/>
        </w:numPr>
        <w:tabs>
          <w:tab w:val="left" w:pos="1554"/>
        </w:tabs>
        <w:spacing w:before="9" w:line="230" w:lineRule="auto"/>
        <w:ind w:right="284"/>
      </w:pPr>
      <w:r>
        <w:t>Se propone como posible medida de mejora en la ventilación y renovación del aire la</w:t>
      </w:r>
      <w:r>
        <w:rPr>
          <w:spacing w:val="1"/>
        </w:rPr>
        <w:t xml:space="preserve"> </w:t>
      </w:r>
      <w:r>
        <w:t>colocación de rejillas intumescentes en la puerta RF. Es probable que obligue a la sustitución</w:t>
      </w:r>
      <w:r>
        <w:rPr>
          <w:spacing w:val="-47"/>
        </w:rPr>
        <w:t xml:space="preserve"> </w:t>
      </w:r>
      <w:r>
        <w:t>completa</w:t>
      </w:r>
      <w:r>
        <w:rPr>
          <w:spacing w:val="-7"/>
        </w:rPr>
        <w:t xml:space="preserve"> </w:t>
      </w:r>
      <w:r>
        <w:t>de la</w:t>
      </w:r>
      <w:r>
        <w:rPr>
          <w:spacing w:val="-3"/>
        </w:rPr>
        <w:t xml:space="preserve"> </w:t>
      </w:r>
      <w:r>
        <w:t>puerta.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before="4"/>
        <w:ind w:hanging="366"/>
      </w:pPr>
      <w:r>
        <w:t>Vestíbulos</w:t>
      </w:r>
      <w:r>
        <w:rPr>
          <w:spacing w:val="-8"/>
        </w:rPr>
        <w:t xml:space="preserve"> </w:t>
      </w:r>
      <w:r>
        <w:t>entre</w:t>
      </w:r>
      <w:r>
        <w:rPr>
          <w:spacing w:val="-10"/>
        </w:rPr>
        <w:t xml:space="preserve"> </w:t>
      </w:r>
      <w:r>
        <w:t>caja</w:t>
      </w:r>
      <w:r>
        <w:rPr>
          <w:spacing w:val="-7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escalera</w:t>
      </w:r>
      <w:r>
        <w:rPr>
          <w:spacing w:val="-6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acceso</w:t>
      </w:r>
      <w:r>
        <w:rPr>
          <w:spacing w:val="-9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viviendas.</w:t>
      </w:r>
    </w:p>
    <w:p w:rsidR="001E7181" w:rsidRDefault="00317E40">
      <w:pPr>
        <w:pStyle w:val="Prrafodelista"/>
        <w:numPr>
          <w:ilvl w:val="2"/>
          <w:numId w:val="5"/>
        </w:numPr>
        <w:tabs>
          <w:tab w:val="left" w:pos="1554"/>
        </w:tabs>
        <w:spacing w:before="14" w:line="223" w:lineRule="auto"/>
        <w:ind w:right="810"/>
      </w:pPr>
      <w:r>
        <w:t>En la inspección no se aprecian síntomas de estancamiento del aire o de problemas de</w:t>
      </w:r>
      <w:r>
        <w:rPr>
          <w:spacing w:val="-47"/>
        </w:rPr>
        <w:t xml:space="preserve"> </w:t>
      </w:r>
      <w:r>
        <w:t>renovación.</w:t>
      </w:r>
    </w:p>
    <w:p w:rsidR="001E7181" w:rsidRDefault="00317E40">
      <w:pPr>
        <w:pStyle w:val="Prrafodelista"/>
        <w:numPr>
          <w:ilvl w:val="2"/>
          <w:numId w:val="5"/>
        </w:numPr>
        <w:tabs>
          <w:tab w:val="left" w:pos="1554"/>
        </w:tabs>
        <w:spacing w:before="15" w:line="223" w:lineRule="auto"/>
        <w:ind w:right="657"/>
      </w:pPr>
      <w:r>
        <w:t>Entendemos</w:t>
      </w:r>
      <w:r>
        <w:rPr>
          <w:spacing w:val="-5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es</w:t>
      </w:r>
      <w:r>
        <w:rPr>
          <w:spacing w:val="-8"/>
        </w:rPr>
        <w:t xml:space="preserve"> </w:t>
      </w:r>
      <w:r>
        <w:t>suficiente</w:t>
      </w:r>
      <w:r>
        <w:rPr>
          <w:spacing w:val="-6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filtración</w:t>
      </w:r>
      <w:r>
        <w:rPr>
          <w:spacing w:val="-2"/>
        </w:rPr>
        <w:t xml:space="preserve"> </w:t>
      </w:r>
      <w:r>
        <w:t>actual</w:t>
      </w:r>
      <w:r>
        <w:rPr>
          <w:spacing w:val="-8"/>
        </w:rPr>
        <w:t xml:space="preserve"> </w:t>
      </w:r>
      <w:r>
        <w:t>desde</w:t>
      </w:r>
      <w:r>
        <w:rPr>
          <w:spacing w:val="-7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viviendas</w:t>
      </w:r>
      <w:r>
        <w:rPr>
          <w:spacing w:val="-3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no</w:t>
      </w:r>
      <w:r>
        <w:rPr>
          <w:spacing w:val="-7"/>
        </w:rPr>
        <w:t xml:space="preserve"> </w:t>
      </w:r>
      <w:r>
        <w:t>es</w:t>
      </w:r>
      <w:r>
        <w:rPr>
          <w:spacing w:val="-10"/>
        </w:rPr>
        <w:t xml:space="preserve"> </w:t>
      </w:r>
      <w:r>
        <w:t>necesaria</w:t>
      </w:r>
      <w:r>
        <w:rPr>
          <w:spacing w:val="-46"/>
        </w:rPr>
        <w:t xml:space="preserve"> </w:t>
      </w:r>
      <w:r>
        <w:t>una</w:t>
      </w:r>
      <w:r>
        <w:rPr>
          <w:spacing w:val="-6"/>
        </w:rPr>
        <w:t xml:space="preserve"> </w:t>
      </w:r>
      <w:r>
        <w:t>mayor</w:t>
      </w:r>
      <w:r>
        <w:rPr>
          <w:spacing w:val="-1"/>
        </w:rPr>
        <w:t xml:space="preserve"> </w:t>
      </w:r>
      <w:r>
        <w:t>ventilación.</w:t>
      </w:r>
    </w:p>
    <w:p w:rsidR="001E7181" w:rsidRDefault="001E7181">
      <w:pPr>
        <w:spacing w:line="223" w:lineRule="auto"/>
        <w:sectPr w:rsidR="001E7181">
          <w:pgSz w:w="11930" w:h="16860"/>
          <w:pgMar w:top="134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before="2"/>
        <w:rPr>
          <w:sz w:val="3"/>
        </w:rPr>
      </w:pPr>
    </w:p>
    <w:tbl>
      <w:tblPr>
        <w:tblStyle w:val="TableNormal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3"/>
        <w:gridCol w:w="914"/>
        <w:gridCol w:w="1913"/>
        <w:gridCol w:w="1910"/>
        <w:gridCol w:w="839"/>
        <w:gridCol w:w="739"/>
        <w:gridCol w:w="810"/>
        <w:gridCol w:w="947"/>
      </w:tblGrid>
      <w:tr w:rsidR="001E7181">
        <w:trPr>
          <w:trHeight w:val="859"/>
        </w:trPr>
        <w:tc>
          <w:tcPr>
            <w:tcW w:w="1553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Calidad</w:t>
            </w:r>
            <w:r>
              <w:rPr>
                <w:rFonts w:ascii="Calibri Light"/>
                <w:color w:val="FFFFFF"/>
                <w:spacing w:val="45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del</w:t>
            </w:r>
            <w:r>
              <w:rPr>
                <w:rFonts w:ascii="Calibri Light"/>
                <w:color w:val="FFFFFF"/>
                <w:spacing w:val="30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a</w:t>
            </w:r>
            <w:r>
              <w:rPr>
                <w:rFonts w:ascii="Calibri Light"/>
                <w:color w:val="FFFFFF"/>
                <w:spacing w:val="-5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i</w:t>
            </w:r>
            <w:r>
              <w:rPr>
                <w:rFonts w:ascii="Calibri Light"/>
                <w:color w:val="FFFFFF"/>
                <w:spacing w:val="-7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re</w:t>
            </w:r>
            <w:r>
              <w:rPr>
                <w:rFonts w:ascii="Calibri Light"/>
                <w:color w:val="FFFFFF"/>
                <w:spacing w:val="29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interior</w:t>
            </w:r>
          </w:p>
        </w:tc>
        <w:tc>
          <w:tcPr>
            <w:tcW w:w="914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98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Cum</w:t>
            </w:r>
            <w:r>
              <w:rPr>
                <w:rFonts w:ascii="Calibri Light"/>
                <w:color w:val="FFFFFF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pl</w:t>
            </w:r>
            <w:r>
              <w:rPr>
                <w:rFonts w:ascii="Calibri Light"/>
                <w:color w:val="FFFFFF"/>
                <w:spacing w:val="-7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im</w:t>
            </w:r>
            <w:r>
              <w:rPr>
                <w:rFonts w:ascii="Calibri Light"/>
                <w:color w:val="FFFFFF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iento</w:t>
            </w:r>
          </w:p>
        </w:tc>
        <w:tc>
          <w:tcPr>
            <w:tcW w:w="1913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Razón</w:t>
            </w:r>
          </w:p>
        </w:tc>
        <w:tc>
          <w:tcPr>
            <w:tcW w:w="191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Posible</w:t>
            </w:r>
            <w:r>
              <w:rPr>
                <w:rFonts w:ascii="Calibri Light" w:hAnsi="Calibri Light"/>
                <w:color w:val="FFFFFF"/>
                <w:spacing w:val="30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Acción</w:t>
            </w:r>
          </w:p>
        </w:tc>
        <w:tc>
          <w:tcPr>
            <w:tcW w:w="839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292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Prioridad</w:t>
            </w:r>
          </w:p>
        </w:tc>
        <w:tc>
          <w:tcPr>
            <w:tcW w:w="739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79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Medición</w:t>
            </w:r>
          </w:p>
        </w:tc>
        <w:tc>
          <w:tcPr>
            <w:tcW w:w="81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80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Unitario</w:t>
            </w:r>
          </w:p>
        </w:tc>
        <w:tc>
          <w:tcPr>
            <w:tcW w:w="947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7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1" w:lineRule="auto"/>
              <w:ind w:left="33" w:right="275" w:firstLine="38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Estim</w:t>
            </w:r>
            <w:r>
              <w:rPr>
                <w:rFonts w:ascii="Calibri Light" w:hAnsi="Calibri Light"/>
                <w:color w:val="FFFFFF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ación</w:t>
            </w:r>
            <w:r>
              <w:rPr>
                <w:rFonts w:ascii="Calibri Light" w:hAnsi="Calibri Light"/>
                <w:color w:val="FFFFF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Prespuestaria</w:t>
            </w:r>
          </w:p>
        </w:tc>
      </w:tr>
      <w:tr w:rsidR="001E7181">
        <w:trPr>
          <w:trHeight w:val="1751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4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2" w:right="236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Ventilación</w:t>
            </w:r>
            <w:r>
              <w:rPr>
                <w:rFonts w:ascii="Calibri Light" w:hAnsi="Calibri Light"/>
                <w:spacing w:val="2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  l 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2"/>
                <w:sz w:val="11"/>
              </w:rPr>
              <w:t>viviendas,</w:t>
            </w:r>
            <w:r>
              <w:rPr>
                <w:rFonts w:ascii="Calibri Light" w:hAnsi="Calibri Light"/>
                <w:spacing w:val="38"/>
                <w:sz w:val="11"/>
              </w:rPr>
              <w:t xml:space="preserve">  </w:t>
            </w:r>
            <w:r>
              <w:rPr>
                <w:rFonts w:ascii="Calibri Light" w:hAnsi="Calibri Light"/>
                <w:spacing w:val="-2"/>
                <w:sz w:val="11"/>
              </w:rPr>
              <w:t>Zona</w:t>
            </w:r>
            <w:r>
              <w:rPr>
                <w:rFonts w:ascii="Calibri Light" w:hAnsi="Calibri Light"/>
                <w:spacing w:val="37"/>
                <w:sz w:val="11"/>
              </w:rPr>
              <w:t xml:space="preserve">  </w:t>
            </w:r>
            <w:r>
              <w:rPr>
                <w:rFonts w:ascii="Calibri Light" w:hAnsi="Calibri Light"/>
                <w:sz w:val="11"/>
              </w:rPr>
              <w:t>Privativa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3" w:type="dxa"/>
          </w:tcPr>
          <w:p w:rsidR="001E7181" w:rsidRDefault="00317E40">
            <w:pPr>
              <w:pStyle w:val="TableParagraph"/>
              <w:spacing w:before="82" w:line="264" w:lineRule="auto"/>
              <w:ind w:left="43" w:right="3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Un concepto fundamental a tener en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cuenta es que el aire debe circular desde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los locales secos a</w:t>
            </w:r>
            <w:r>
              <w:rPr>
                <w:rFonts w:ascii="Calibri Light" w:hAnsi="Calibri Light"/>
                <w:spacing w:val="2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los</w:t>
            </w:r>
            <w:r>
              <w:rPr>
                <w:rFonts w:ascii="Calibri Light" w:hAnsi="Calibri Light"/>
                <w:spacing w:val="2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húmedos, para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ello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los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comedores,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los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dormitorios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salas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estar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deben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disponer 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aberturas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admisión;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los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aseos,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cocinas y los cuartos de baño deben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disponer de aberturas de extracción; las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particiones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situadas entre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los locales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admisión y los locales con extracción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deben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disponer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aberturas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paso.</w:t>
            </w: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Calibri Light"/>
                <w:sz w:val="13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1" w:right="4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Cada Propietario-Usuario debe 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comprobar que esto se da en la actual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configuración de su vivienda en zonas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privativas. Las entrada</w:t>
            </w:r>
            <w:r>
              <w:rPr>
                <w:rFonts w:ascii="Calibri Light" w:hAnsi="Calibri Light"/>
                <w:spacing w:val="2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 aire se realiza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través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ventanas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rejillas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exteriores.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extracción,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través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rejillas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conectadas a conductos de extracción o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elementos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mecánicos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extractores.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Valoramos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una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provisión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media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por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unidad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vivienda.</w:t>
            </w: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5"/>
              <w:rPr>
                <w:rFonts w:ascii="Calibri Light"/>
                <w:sz w:val="7"/>
              </w:rPr>
            </w:pPr>
          </w:p>
          <w:p w:rsidR="001E7181" w:rsidRDefault="00317E40">
            <w:pPr>
              <w:pStyle w:val="TableParagraph"/>
              <w:ind w:right="293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5"/>
              <w:rPr>
                <w:rFonts w:ascii="Calibri Light"/>
                <w:sz w:val="7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17,00</w:t>
            </w: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5"/>
              <w:rPr>
                <w:rFonts w:ascii="Calibri Light"/>
                <w:sz w:val="7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300,00</w:t>
            </w:r>
          </w:p>
        </w:tc>
        <w:tc>
          <w:tcPr>
            <w:tcW w:w="947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5"/>
              <w:rPr>
                <w:rFonts w:ascii="Calibri Light"/>
                <w:sz w:val="7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5.100,00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65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3" w:line="266" w:lineRule="auto"/>
              <w:ind w:left="42" w:right="454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Sistem a Ventilación de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Garaje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9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3" w:right="89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No procede al no disponer de garajes el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inmueble,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Si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lo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hubiera,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habría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analizar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lo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</w:t>
            </w:r>
            <w:r>
              <w:rPr>
                <w:rFonts w:ascii="Calibri Light" w:hAnsi="Calibri Light"/>
                <w:spacing w:val="7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7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luz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del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DB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HS3</w:t>
            </w: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procede</w:t>
            </w: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7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80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66" w:line="261" w:lineRule="auto"/>
              <w:ind w:left="42" w:right="454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Sistem a Ventilación de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Trasterios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9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3" w:right="7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No procede al no disponer de trasteros el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inmueble,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Si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lo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hubiera,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habría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analizar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lo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</w:t>
            </w:r>
            <w:r>
              <w:rPr>
                <w:rFonts w:ascii="Calibri Light" w:hAnsi="Calibri Light"/>
                <w:spacing w:val="7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luz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del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DB HS3</w:t>
            </w: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procede</w:t>
            </w: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7" w:type="dxa"/>
            <w:tcBorders>
              <w:top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3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0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1" w:lineRule="auto"/>
              <w:ind w:left="42" w:right="454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Sistem a Ventilación de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Alm</w:t>
            </w:r>
            <w:r>
              <w:rPr>
                <w:rFonts w:ascii="Calibri Light" w:hAnsi="Calibri Light"/>
                <w:spacing w:val="-9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acén</w:t>
            </w:r>
            <w:r>
              <w:rPr>
                <w:rFonts w:ascii="Calibri Light" w:hAnsi="Calibri Light"/>
                <w:spacing w:val="18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de</w:t>
            </w:r>
            <w:r>
              <w:rPr>
                <w:rFonts w:ascii="Calibri Light" w:hAnsi="Calibri Light"/>
                <w:spacing w:val="22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Residuos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3" w:type="dxa"/>
          </w:tcPr>
          <w:p w:rsidR="001E7181" w:rsidRDefault="00317E40">
            <w:pPr>
              <w:pStyle w:val="TableParagraph"/>
              <w:spacing w:before="77" w:line="264" w:lineRule="auto"/>
              <w:ind w:left="43" w:right="5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El lugar de recogida de residuos se ubica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 el patio interior, junto al depósito-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aljibe y el armario de contadores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eléctricos. Este espacio es al aire libre y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plena</w:t>
            </w:r>
            <w:r>
              <w:rPr>
                <w:rFonts w:ascii="Calibri Light" w:hAnsi="Calibri Light"/>
                <w:spacing w:val="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ventilación.</w:t>
            </w: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procede</w:t>
            </w: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7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0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6" w:lineRule="auto"/>
              <w:ind w:left="42" w:right="404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Ventilación de l as zonas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comunes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7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Zona</w:t>
            </w:r>
            <w:r>
              <w:rPr>
                <w:rFonts w:ascii="Calibri Light"/>
                <w:spacing w:val="5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Acceso</w:t>
            </w:r>
            <w:r>
              <w:rPr>
                <w:rFonts w:ascii="Calibri Light"/>
                <w:spacing w:val="-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Finca</w:t>
            </w:r>
            <w:r>
              <w:rPr>
                <w:rFonts w:ascii="Calibri Light"/>
                <w:spacing w:val="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y</w:t>
            </w:r>
            <w:r>
              <w:rPr>
                <w:rFonts w:ascii="Calibri Light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Pasaje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3" w:type="dxa"/>
          </w:tcPr>
          <w:p w:rsidR="001E7181" w:rsidRDefault="00317E40">
            <w:pPr>
              <w:pStyle w:val="TableParagraph"/>
              <w:spacing w:before="80" w:line="264" w:lineRule="auto"/>
              <w:ind w:left="43" w:right="29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La ventilación del “volumen” queda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confiada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falta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estanquidad 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puertas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(cada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una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su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medida)</w:t>
            </w:r>
            <w:r>
              <w:rPr>
                <w:rFonts w:ascii="Calibri Light" w:hAnsi="Calibri Light"/>
                <w:spacing w:val="7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al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tiro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 se produce con la caja de escalera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(efecto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chimenea)</w:t>
            </w:r>
          </w:p>
        </w:tc>
        <w:tc>
          <w:tcPr>
            <w:tcW w:w="1910" w:type="dxa"/>
          </w:tcPr>
          <w:p w:rsidR="001E7181" w:rsidRDefault="00317E40">
            <w:pPr>
              <w:pStyle w:val="TableParagraph"/>
              <w:spacing w:before="80" w:line="264" w:lineRule="auto"/>
              <w:ind w:left="41" w:right="29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Se propone como posible medida 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mejora en la ventilación y renovación del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aire la colocación de rejillas cruzadas en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 puerta de entrada a la</w:t>
            </w:r>
            <w:r>
              <w:rPr>
                <w:rFonts w:ascii="Calibri Light" w:hAnsi="Calibri Light"/>
                <w:spacing w:val="2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finca</w:t>
            </w:r>
            <w:r>
              <w:rPr>
                <w:rFonts w:ascii="Calibri Light" w:hAnsi="Calibri Light"/>
                <w:spacing w:val="2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 la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puerta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salida</w:t>
            </w:r>
            <w:r>
              <w:rPr>
                <w:rFonts w:ascii="Calibri Light" w:hAnsi="Calibri Light"/>
                <w:spacing w:val="7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al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patio</w:t>
            </w: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242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2,00</w:t>
            </w: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150,00</w:t>
            </w:r>
          </w:p>
        </w:tc>
        <w:tc>
          <w:tcPr>
            <w:tcW w:w="947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300,00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Caja</w:t>
            </w:r>
            <w:r>
              <w:rPr>
                <w:rFonts w:ascii="Calibri Light"/>
                <w:spacing w:val="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3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Escalera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spacing w:before="5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3" w:right="49"/>
              <w:jc w:val="both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La caja de escalera dispone de ventanas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 las mesetas entreplantas que, con el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uso adecuado, funcionan en ventilación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natural</w:t>
            </w: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spacing w:before="5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spacing w:line="264" w:lineRule="auto"/>
              <w:ind w:left="41" w:right="29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Se propone como posible medida 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mejora en la ventilación y renovación del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aire la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colocación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rejillas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cada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una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las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ventanas.</w:t>
            </w: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291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528235"/>
                <w:sz w:val="11"/>
              </w:rPr>
              <w:t>Baja</w:t>
            </w: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4,00</w:t>
            </w: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150,00</w:t>
            </w:r>
          </w:p>
        </w:tc>
        <w:tc>
          <w:tcPr>
            <w:tcW w:w="947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600,00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5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spacing w:val="-1"/>
                <w:sz w:val="11"/>
              </w:rPr>
              <w:t>Cuarto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-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Ascensor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8"/>
              </w:rPr>
            </w:pPr>
          </w:p>
          <w:p w:rsidR="001E7181" w:rsidRDefault="00317E40">
            <w:pPr>
              <w:pStyle w:val="TableParagraph"/>
              <w:spacing w:before="1" w:line="264" w:lineRule="auto"/>
              <w:ind w:left="43" w:right="-15"/>
              <w:jc w:val="both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No se aprecian elementos específicos 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ventilación, ni para ventilación natural, ni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mecánica</w:t>
            </w:r>
          </w:p>
        </w:tc>
        <w:tc>
          <w:tcPr>
            <w:tcW w:w="1910" w:type="dxa"/>
          </w:tcPr>
          <w:p w:rsidR="001E7181" w:rsidRDefault="00317E40">
            <w:pPr>
              <w:pStyle w:val="TableParagraph"/>
              <w:spacing w:before="5" w:line="264" w:lineRule="auto"/>
              <w:ind w:left="41" w:right="29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Se propone como posible medida 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mejora en la ventilación y renovación del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aire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7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colocación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rejillas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intumescentes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puerta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RF.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probable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obligue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sustitución</w:t>
            </w:r>
          </w:p>
          <w:p w:rsidR="001E7181" w:rsidRDefault="00317E40">
            <w:pPr>
              <w:pStyle w:val="TableParagraph"/>
              <w:spacing w:line="112" w:lineRule="exact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completa</w:t>
            </w:r>
            <w:r>
              <w:rPr>
                <w:rFonts w:ascii="Calibri Light"/>
                <w:spacing w:val="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la</w:t>
            </w:r>
            <w:r>
              <w:rPr>
                <w:rFonts w:ascii="Calibri Light"/>
                <w:spacing w:val="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puerta.</w:t>
            </w: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293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1,00</w:t>
            </w: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1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950,00</w:t>
            </w:r>
          </w:p>
        </w:tc>
        <w:tc>
          <w:tcPr>
            <w:tcW w:w="947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950,00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73"/>
        </w:trPr>
        <w:tc>
          <w:tcPr>
            <w:tcW w:w="1553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0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61" w:lineRule="auto"/>
              <w:ind w:left="42" w:right="28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Vestíbulos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entre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caja</w:t>
            </w:r>
            <w:r>
              <w:rPr>
                <w:rFonts w:ascii="Calibri Light" w:hAnsi="Calibri Light"/>
                <w:spacing w:val="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 escalera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acceso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</w:t>
            </w:r>
            <w:r>
              <w:rPr>
                <w:rFonts w:ascii="Calibri Light" w:hAnsi="Calibri Light"/>
                <w:spacing w:val="7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viviendas.</w:t>
            </w:r>
          </w:p>
        </w:tc>
        <w:tc>
          <w:tcPr>
            <w:tcW w:w="914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3" w:type="dxa"/>
          </w:tcPr>
          <w:p w:rsidR="001E7181" w:rsidRDefault="00317E40">
            <w:pPr>
              <w:pStyle w:val="TableParagraph"/>
              <w:spacing w:before="5" w:line="264" w:lineRule="auto"/>
              <w:ind w:left="43" w:right="25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En la inspección no se aprecian síntomas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 estancamiento del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aire o 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problemas de renovación. Entendemos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no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suficiente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7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filtración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actual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desde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las</w:t>
            </w:r>
            <w:r>
              <w:rPr>
                <w:rFonts w:ascii="Calibri Light" w:hAnsi="Calibri Light"/>
                <w:spacing w:val="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viviendas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no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necesaria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una</w:t>
            </w:r>
          </w:p>
          <w:p w:rsidR="001E7181" w:rsidRDefault="00317E40">
            <w:pPr>
              <w:pStyle w:val="TableParagraph"/>
              <w:spacing w:line="109" w:lineRule="exact"/>
              <w:ind w:left="4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mayor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ventilación.</w:t>
            </w:r>
          </w:p>
        </w:tc>
        <w:tc>
          <w:tcPr>
            <w:tcW w:w="191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No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procede</w:t>
            </w:r>
          </w:p>
        </w:tc>
        <w:tc>
          <w:tcPr>
            <w:tcW w:w="839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39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7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65"/>
        </w:trPr>
        <w:tc>
          <w:tcPr>
            <w:tcW w:w="1553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14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3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39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39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7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1"/>
        </w:trPr>
        <w:tc>
          <w:tcPr>
            <w:tcW w:w="1553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14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3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0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39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39" w:type="dxa"/>
            <w:tcBorders>
              <w:top w:val="single" w:sz="8" w:space="0" w:color="000000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10" w:type="dxa"/>
            <w:tcBorders>
              <w:top w:val="single" w:sz="8" w:space="0" w:color="000000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47" w:type="dxa"/>
            <w:tcBorders>
              <w:top w:val="single" w:sz="8" w:space="0" w:color="000000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1E7181">
        <w:trPr>
          <w:trHeight w:val="141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top w:val="single" w:sz="8" w:space="0" w:color="000000"/>
              <w:lef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1" w:lineRule="exact"/>
              <w:ind w:left="35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Importe</w:t>
            </w:r>
            <w:r>
              <w:rPr>
                <w:rFonts w:ascii="Calibri Light"/>
                <w:color w:val="FFFFFF"/>
                <w:spacing w:val="-3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Total</w:t>
            </w:r>
          </w:p>
        </w:tc>
        <w:tc>
          <w:tcPr>
            <w:tcW w:w="810" w:type="dxa"/>
            <w:tcBorders>
              <w:top w:val="single" w:sz="8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7" w:type="dxa"/>
            <w:tcBorders>
              <w:top w:val="single" w:sz="8" w:space="0" w:color="000000"/>
              <w:righ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1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6.950,00</w:t>
            </w:r>
            <w:r>
              <w:rPr>
                <w:rFonts w:ascii="Calibri Light" w:hAnsi="Calibri Light"/>
                <w:color w:val="FFFFFF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6" w:lineRule="exact"/>
              <w:ind w:left="290" w:right="257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947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6.050,00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6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6" w:lineRule="exact"/>
              <w:ind w:left="284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947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300,00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7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7" w:lineRule="exact"/>
              <w:ind w:left="309" w:right="257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528235"/>
                <w:sz w:val="11"/>
              </w:rPr>
              <w:t>Baja</w:t>
            </w:r>
          </w:p>
        </w:tc>
        <w:tc>
          <w:tcPr>
            <w:tcW w:w="947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7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600,00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8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9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10" w:type="dxa"/>
          </w:tcPr>
          <w:p w:rsidR="001E7181" w:rsidRDefault="00317E40">
            <w:pPr>
              <w:pStyle w:val="TableParagraph"/>
              <w:spacing w:line="119" w:lineRule="exact"/>
              <w:ind w:left="164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z w:val="11"/>
              </w:rPr>
              <w:t>No</w:t>
            </w:r>
            <w:r>
              <w:rPr>
                <w:rFonts w:ascii="Calibri Light"/>
                <w:color w:val="808080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z w:val="11"/>
              </w:rPr>
              <w:t>procede</w:t>
            </w:r>
          </w:p>
        </w:tc>
        <w:tc>
          <w:tcPr>
            <w:tcW w:w="947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9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1"/>
        </w:trPr>
        <w:tc>
          <w:tcPr>
            <w:tcW w:w="15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14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9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3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39" w:type="dxa"/>
            <w:tcBorders>
              <w:left w:val="single" w:sz="8" w:space="0" w:color="000000"/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1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47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</w:tbl>
    <w:p w:rsidR="001E7181" w:rsidRDefault="00317E40">
      <w:pPr>
        <w:pStyle w:val="Textoindependiente"/>
        <w:spacing w:before="8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19168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194310</wp:posOffset>
                </wp:positionV>
                <wp:extent cx="5807710" cy="218440"/>
                <wp:effectExtent l="0" t="0" r="0" b="0"/>
                <wp:wrapTopAndBottom/>
                <wp:docPr id="281" name="docshape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8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6.3.4.</w:t>
                            </w:r>
                            <w:r>
                              <w:rPr>
                                <w:color w:val="174655"/>
                                <w:spacing w:val="5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Suministro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Agua.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HS</w:t>
                            </w:r>
                            <w:r>
                              <w:rPr>
                                <w:color w:val="174655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36" o:spid="_x0000_s1118" type="#_x0000_t202" style="position:absolute;margin-left:87pt;margin-top:15.3pt;width:457.3pt;height:17.2pt;z-index:-251597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" filled="f" strokeweight=".48pt">
                <v:textbox inset="0,0,0,0">
                  <w:txbxContent>
                    <w:p w:rsidR="001E7181" w:rsidRDefault="00317E40">
                      <w:pPr>
                        <w:spacing w:before="28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6.3.4.</w:t>
                      </w:r>
                      <w:r>
                        <w:rPr>
                          <w:color w:val="174655"/>
                          <w:spacing w:val="5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Suministro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Agua.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HS</w:t>
                      </w:r>
                      <w:r>
                        <w:rPr>
                          <w:color w:val="174655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4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1"/>
        <w:rPr>
          <w:sz w:val="15"/>
        </w:rPr>
      </w:pPr>
    </w:p>
    <w:p w:rsidR="001E7181" w:rsidRDefault="00317E40">
      <w:pPr>
        <w:pStyle w:val="Textoindependiente"/>
        <w:spacing w:before="56"/>
        <w:ind w:left="110" w:right="543"/>
      </w:pPr>
      <w:r>
        <w:rPr>
          <w:noProof/>
          <w:lang w:eastAsia="es-ES"/>
        </w:rPr>
        <w:drawing>
          <wp:anchor distT="0" distB="0" distL="0" distR="0" simplePos="0" relativeHeight="251570688" behindDoc="1" locked="0" layoutInCell="1" allowOverlap="1">
            <wp:simplePos x="0" y="0"/>
            <wp:positionH relativeFrom="page">
              <wp:posOffset>5245100</wp:posOffset>
            </wp:positionH>
            <wp:positionV relativeFrom="paragraph">
              <wp:posOffset>-1014556</wp:posOffset>
            </wp:positionV>
            <wp:extent cx="1592615" cy="481012"/>
            <wp:effectExtent l="0" t="0" r="0" b="0"/>
            <wp:wrapNone/>
            <wp:docPr id="87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93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615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El objetivo genérico en este apartado es que el edificio disponga de medios adecuados para suministrar al</w:t>
      </w:r>
      <w:r>
        <w:rPr>
          <w:spacing w:val="-47"/>
        </w:rPr>
        <w:t xml:space="preserve"> </w:t>
      </w:r>
      <w:r>
        <w:t>equipamiento higiénico previsto agua apta para el consumo de forma sostenible, aportando caudales</w:t>
      </w:r>
      <w:r>
        <w:rPr>
          <w:spacing w:val="1"/>
        </w:rPr>
        <w:t xml:space="preserve"> </w:t>
      </w:r>
      <w:r>
        <w:t>suficientes para su funcionamiento, sin alteración de las propiedades de aptitud para el consumo e</w:t>
      </w:r>
      <w:r>
        <w:rPr>
          <w:spacing w:val="1"/>
        </w:rPr>
        <w:t xml:space="preserve"> </w:t>
      </w:r>
      <w:r>
        <w:t>impidiendo los posibles retornos que puedan contaminar la red, incorporando medios que permitan el</w:t>
      </w:r>
      <w:r>
        <w:rPr>
          <w:spacing w:val="1"/>
        </w:rPr>
        <w:t xml:space="preserve"> </w:t>
      </w:r>
      <w:r>
        <w:t>ahorro</w:t>
      </w:r>
      <w:r>
        <w:rPr>
          <w:spacing w:val="-7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control</w:t>
      </w:r>
      <w:r>
        <w:rPr>
          <w:spacing w:val="-2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agua.</w:t>
      </w:r>
    </w:p>
    <w:p w:rsidR="001E7181" w:rsidRDefault="001E7181">
      <w:pPr>
        <w:sectPr w:rsidR="001E7181">
          <w:pgSz w:w="11930" w:h="16860"/>
          <w:pgMar w:top="1340" w:right="900" w:bottom="880" w:left="1020" w:header="558" w:footer="695" w:gutter="0"/>
          <w:cols w:space="720"/>
        </w:sectPr>
      </w:pPr>
    </w:p>
    <w:p w:rsidR="001E7181" w:rsidRDefault="00317E40">
      <w:pPr>
        <w:pStyle w:val="Textoindependiente"/>
        <w:spacing w:before="46"/>
        <w:ind w:left="110"/>
      </w:pPr>
      <w:r>
        <w:lastRenderedPageBreak/>
        <w:t>Evaluación</w:t>
      </w:r>
      <w:r>
        <w:rPr>
          <w:spacing w:val="-3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condiciones</w:t>
      </w:r>
      <w:r>
        <w:rPr>
          <w:spacing w:val="-2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suministro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agua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viviendas.</w:t>
      </w:r>
      <w:r>
        <w:rPr>
          <w:spacing w:val="3"/>
        </w:rPr>
        <w:t xml:space="preserve"> </w:t>
      </w:r>
      <w:r>
        <w:t>-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110" w:right="277"/>
      </w:pPr>
      <w:r>
        <w:t>La presión de agua actual, en grifo de viviendas, no es ni excesiva ni escasa. En la visita de inspección,</w:t>
      </w:r>
      <w:r>
        <w:rPr>
          <w:spacing w:val="1"/>
        </w:rPr>
        <w:t xml:space="preserve"> </w:t>
      </w:r>
      <w:r>
        <w:t>propietarios nos refieren a un problema en el pasado que provocaba el aljibe grupo de presión, que</w:t>
      </w:r>
      <w:r>
        <w:rPr>
          <w:spacing w:val="1"/>
        </w:rPr>
        <w:t xml:space="preserve"> </w:t>
      </w:r>
      <w:r>
        <w:t>provocaba presión excesiva y fugas en algunos elementos y que fue solucionado por medio de la cancelación</w:t>
      </w:r>
      <w:r>
        <w:rPr>
          <w:spacing w:val="-47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citado</w:t>
      </w:r>
      <w:r>
        <w:rPr>
          <w:spacing w:val="1"/>
        </w:rPr>
        <w:t xml:space="preserve"> </w:t>
      </w:r>
      <w:r>
        <w:t>aljibe</w:t>
      </w:r>
      <w:r>
        <w:rPr>
          <w:spacing w:val="-1"/>
        </w:rPr>
        <w:t xml:space="preserve"> </w:t>
      </w:r>
      <w:r>
        <w:t>y</w:t>
      </w:r>
      <w:r>
        <w:rPr>
          <w:spacing w:val="2"/>
        </w:rPr>
        <w:t xml:space="preserve"> </w:t>
      </w:r>
      <w:r>
        <w:t>grupo.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110" w:right="708"/>
      </w:pPr>
      <w:r>
        <w:t>Por tanto, consideramos que la presión actual es correcta. No obstante, no se ha podido corroborar con</w:t>
      </w:r>
      <w:r>
        <w:rPr>
          <w:spacing w:val="-47"/>
        </w:rPr>
        <w:t xml:space="preserve"> </w:t>
      </w:r>
      <w:r>
        <w:t>todos</w:t>
      </w:r>
      <w:r>
        <w:rPr>
          <w:spacing w:val="-7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cada uno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propietarios en</w:t>
      </w:r>
      <w:r>
        <w:rPr>
          <w:spacing w:val="-2"/>
        </w:rPr>
        <w:t xml:space="preserve"> </w:t>
      </w:r>
      <w:r>
        <w:t>sus</w:t>
      </w:r>
      <w:r>
        <w:rPr>
          <w:spacing w:val="-1"/>
        </w:rPr>
        <w:t xml:space="preserve"> </w:t>
      </w:r>
      <w:r>
        <w:t>viviendas.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110" w:right="467"/>
      </w:pPr>
      <w:r>
        <w:t>No se aprecian alteraciones de la potabilidad (olor, color, etc…) que nos hagan pensar que existe una</w:t>
      </w:r>
      <w:r>
        <w:rPr>
          <w:spacing w:val="1"/>
        </w:rPr>
        <w:t xml:space="preserve"> </w:t>
      </w:r>
      <w:r>
        <w:t>trasmisión de óxidos o sales perjudiciales. En el edificio, construido en 1999, no se aprecian materiales</w:t>
      </w:r>
      <w:r>
        <w:rPr>
          <w:spacing w:val="1"/>
        </w:rPr>
        <w:t xml:space="preserve"> </w:t>
      </w:r>
      <w:r>
        <w:t>inadecuados a este respecto como el plomo. Los montantes están encoquillados y son de cobre. La batería</w:t>
      </w:r>
      <w:r>
        <w:rPr>
          <w:spacing w:val="-4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contadores</w:t>
      </w:r>
      <w:r>
        <w:rPr>
          <w:spacing w:val="-1"/>
        </w:rPr>
        <w:t xml:space="preserve"> </w:t>
      </w:r>
      <w:r>
        <w:t>utiliza</w:t>
      </w:r>
      <w:r>
        <w:rPr>
          <w:spacing w:val="-3"/>
        </w:rPr>
        <w:t xml:space="preserve"> </w:t>
      </w:r>
      <w:r>
        <w:t>acero.</w:t>
      </w:r>
    </w:p>
    <w:p w:rsidR="001E7181" w:rsidRDefault="00317E40">
      <w:pPr>
        <w:pStyle w:val="Textoindependiente"/>
        <w:spacing w:before="12" w:line="530" w:lineRule="atLeast"/>
        <w:ind w:left="110" w:right="4001"/>
      </w:pPr>
      <w:r>
        <w:t>Evaluación de dispositivos de ahorre de agua en grifos y cisternas.-</w:t>
      </w:r>
      <w:r>
        <w:rPr>
          <w:spacing w:val="-47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zonas</w:t>
      </w:r>
      <w:r>
        <w:rPr>
          <w:spacing w:val="2"/>
        </w:rPr>
        <w:t xml:space="preserve"> </w:t>
      </w:r>
      <w:r>
        <w:t>comunes</w:t>
      </w:r>
      <w:r>
        <w:rPr>
          <w:spacing w:val="-3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Edificio.-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before="22" w:line="264" w:lineRule="exact"/>
        <w:ind w:hanging="366"/>
      </w:pPr>
      <w:r>
        <w:t>Se</w:t>
      </w:r>
      <w:r>
        <w:rPr>
          <w:spacing w:val="-8"/>
        </w:rPr>
        <w:t xml:space="preserve"> </w:t>
      </w:r>
      <w:r>
        <w:t>localiza</w:t>
      </w:r>
      <w:r>
        <w:rPr>
          <w:spacing w:val="-6"/>
        </w:rPr>
        <w:t xml:space="preserve"> </w:t>
      </w:r>
      <w:r>
        <w:t>grifo</w:t>
      </w:r>
      <w:r>
        <w:rPr>
          <w:spacing w:val="-6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patio,</w:t>
      </w:r>
      <w:r>
        <w:rPr>
          <w:spacing w:val="-5"/>
        </w:rPr>
        <w:t xml:space="preserve"> </w:t>
      </w:r>
      <w:r>
        <w:t>con llave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escuadra</w:t>
      </w:r>
      <w:r>
        <w:rPr>
          <w:spacing w:val="-8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sin</w:t>
      </w:r>
      <w:r>
        <w:rPr>
          <w:spacing w:val="-7"/>
        </w:rPr>
        <w:t xml:space="preserve"> </w:t>
      </w:r>
      <w:r>
        <w:t>ningún</w:t>
      </w:r>
      <w:r>
        <w:rPr>
          <w:spacing w:val="-4"/>
        </w:rPr>
        <w:t xml:space="preserve"> </w:t>
      </w:r>
      <w:r>
        <w:t>elemento-sistema</w:t>
      </w:r>
      <w:r>
        <w:rPr>
          <w:spacing w:val="-3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ahorro</w:t>
      </w:r>
      <w:r>
        <w:rPr>
          <w:spacing w:val="-3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agua.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line="264" w:lineRule="exact"/>
        <w:ind w:hanging="366"/>
      </w:pPr>
      <w:r>
        <w:t>No</w:t>
      </w:r>
      <w:r>
        <w:rPr>
          <w:spacing w:val="-9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localiza</w:t>
      </w:r>
      <w:r>
        <w:rPr>
          <w:spacing w:val="-7"/>
        </w:rPr>
        <w:t xml:space="preserve"> </w:t>
      </w:r>
      <w:r>
        <w:t>ninguna</w:t>
      </w:r>
      <w:r>
        <w:rPr>
          <w:spacing w:val="-5"/>
        </w:rPr>
        <w:t xml:space="preserve"> </w:t>
      </w:r>
      <w:r>
        <w:t>cisterna</w:t>
      </w:r>
      <w:r>
        <w:rPr>
          <w:spacing w:val="-7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zonas</w:t>
      </w:r>
      <w:r>
        <w:rPr>
          <w:spacing w:val="-5"/>
        </w:rPr>
        <w:t xml:space="preserve"> </w:t>
      </w:r>
      <w:r>
        <w:t>comunes.</w:t>
      </w:r>
    </w:p>
    <w:p w:rsidR="001E7181" w:rsidRDefault="001E7181">
      <w:pPr>
        <w:pStyle w:val="Textoindependiente"/>
        <w:spacing w:before="7"/>
        <w:rPr>
          <w:sz w:val="21"/>
        </w:rPr>
      </w:pPr>
    </w:p>
    <w:p w:rsidR="001E7181" w:rsidRDefault="00317E40">
      <w:pPr>
        <w:pStyle w:val="Textoindependiente"/>
        <w:spacing w:line="235" w:lineRule="auto"/>
        <w:ind w:left="110" w:right="326"/>
      </w:pPr>
      <w:r>
        <w:t>El citado punto es de uso esporádico y controlado y no parece justificar la instalación de ningún aparato tipo</w:t>
      </w:r>
      <w:r>
        <w:rPr>
          <w:spacing w:val="-47"/>
        </w:rPr>
        <w:t xml:space="preserve"> </w:t>
      </w:r>
      <w:r>
        <w:t>sensor de</w:t>
      </w:r>
      <w:r>
        <w:rPr>
          <w:spacing w:val="-7"/>
        </w:rPr>
        <w:t xml:space="preserve"> </w:t>
      </w:r>
      <w:r>
        <w:t>manos,</w:t>
      </w:r>
      <w:r>
        <w:rPr>
          <w:spacing w:val="-1"/>
        </w:rPr>
        <w:t xml:space="preserve"> </w:t>
      </w:r>
      <w:r>
        <w:t>aireador,</w:t>
      </w:r>
      <w:r>
        <w:rPr>
          <w:spacing w:val="-3"/>
        </w:rPr>
        <w:t xml:space="preserve"> </w:t>
      </w:r>
      <w:r>
        <w:t>dispositivo</w:t>
      </w:r>
      <w:r>
        <w:rPr>
          <w:spacing w:val="-2"/>
        </w:rPr>
        <w:t xml:space="preserve"> </w:t>
      </w:r>
      <w:r>
        <w:t>termostático,</w:t>
      </w:r>
      <w:r>
        <w:rPr>
          <w:spacing w:val="3"/>
        </w:rPr>
        <w:t xml:space="preserve"> </w:t>
      </w:r>
      <w:r>
        <w:t>etc.</w:t>
      </w:r>
    </w:p>
    <w:p w:rsidR="001E7181" w:rsidRDefault="001E7181">
      <w:pPr>
        <w:pStyle w:val="Textoindependiente"/>
        <w:spacing w:before="5"/>
      </w:pPr>
    </w:p>
    <w:p w:rsidR="001E7181" w:rsidRDefault="00317E40">
      <w:pPr>
        <w:pStyle w:val="Textoindependiente"/>
        <w:ind w:left="110"/>
      </w:pPr>
      <w:r>
        <w:t>En</w:t>
      </w:r>
      <w:r>
        <w:rPr>
          <w:spacing w:val="-4"/>
        </w:rPr>
        <w:t xml:space="preserve"> </w:t>
      </w:r>
      <w:r>
        <w:t>zonas</w:t>
      </w:r>
      <w:r>
        <w:rPr>
          <w:spacing w:val="-6"/>
        </w:rPr>
        <w:t xml:space="preserve"> </w:t>
      </w:r>
      <w:r>
        <w:t>privativas</w:t>
      </w:r>
      <w:r>
        <w:rPr>
          <w:spacing w:val="-3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Edificio.-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110" w:right="682"/>
      </w:pPr>
      <w:r>
        <w:t>No se ha tenido acceso a todas y cada una de las viviendas, sin embargo, si se ha accedido a algunas que</w:t>
      </w:r>
      <w:r>
        <w:rPr>
          <w:spacing w:val="-47"/>
        </w:rPr>
        <w:t xml:space="preserve"> </w:t>
      </w:r>
      <w:r>
        <w:t>utilizamos</w:t>
      </w:r>
      <w:r>
        <w:rPr>
          <w:spacing w:val="-1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muestra</w:t>
      </w:r>
      <w:r>
        <w:rPr>
          <w:spacing w:val="-9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extrapolar</w:t>
      </w:r>
      <w:r>
        <w:rPr>
          <w:spacing w:val="-2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situación</w:t>
      </w:r>
      <w:r>
        <w:rPr>
          <w:spacing w:val="-3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recomendaciones.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110"/>
      </w:pPr>
      <w:r>
        <w:t>Grifos</w:t>
      </w:r>
      <w:r>
        <w:rPr>
          <w:spacing w:val="-5"/>
        </w:rPr>
        <w:t xml:space="preserve"> </w:t>
      </w:r>
      <w:r>
        <w:t>Cocina.-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ind w:right="324" w:hanging="360"/>
      </w:pPr>
      <w:r>
        <w:t>Se aprecian grifos convencionales monomando, que parecen lo inicialmente instalados en proyecto-</w:t>
      </w:r>
      <w:r>
        <w:rPr>
          <w:spacing w:val="-47"/>
        </w:rPr>
        <w:t xml:space="preserve"> </w:t>
      </w:r>
      <w:r>
        <w:t>obra.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before="1"/>
        <w:ind w:right="316" w:hanging="360"/>
      </w:pPr>
      <w:r>
        <w:t>Se recomienda la instalación de un grifo que cuente con maneta de doble posición (lo que evitará</w:t>
      </w:r>
      <w:r>
        <w:rPr>
          <w:spacing w:val="1"/>
        </w:rPr>
        <w:t xml:space="preserve"> </w:t>
      </w:r>
      <w:r>
        <w:t>derroche de agua al controlar la apertura y mezcla de agua con una sola palanca) para ahorrar un</w:t>
      </w:r>
      <w:r>
        <w:rPr>
          <w:spacing w:val="1"/>
        </w:rPr>
        <w:t xml:space="preserve"> </w:t>
      </w:r>
      <w:r>
        <w:t>50% de agua y que incorpore un aireador que reduce el consumo un 25%. Precio estimado instalado</w:t>
      </w:r>
      <w:r>
        <w:rPr>
          <w:spacing w:val="-47"/>
        </w:rPr>
        <w:t xml:space="preserve"> </w:t>
      </w:r>
      <w:r>
        <w:t>175</w:t>
      </w:r>
      <w:r>
        <w:rPr>
          <w:spacing w:val="-1"/>
        </w:rPr>
        <w:t xml:space="preserve"> </w:t>
      </w:r>
      <w:r>
        <w:t>euros/unidad.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spacing w:before="1"/>
        <w:ind w:left="110"/>
      </w:pPr>
      <w:r>
        <w:t>Grifos</w:t>
      </w:r>
      <w:r>
        <w:rPr>
          <w:spacing w:val="-10"/>
        </w:rPr>
        <w:t xml:space="preserve"> </w:t>
      </w:r>
      <w:r>
        <w:t>Lavabo</w:t>
      </w:r>
      <w:r>
        <w:rPr>
          <w:spacing w:val="-1"/>
        </w:rPr>
        <w:t xml:space="preserve"> </w:t>
      </w:r>
      <w:r>
        <w:t>Baños.-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ind w:right="402" w:hanging="360"/>
      </w:pPr>
      <w:r>
        <w:t>Se aprecian grifos convencionales monomando, tanto en lavabos como en bañeras (no nos conta la</w:t>
      </w:r>
      <w:r>
        <w:rPr>
          <w:spacing w:val="-47"/>
        </w:rPr>
        <w:t xml:space="preserve"> </w:t>
      </w:r>
      <w:r>
        <w:t>existencia</w:t>
      </w:r>
      <w:r>
        <w:rPr>
          <w:spacing w:val="-7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bidé)</w:t>
      </w:r>
      <w:r>
        <w:rPr>
          <w:spacing w:val="-2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parecen</w:t>
      </w:r>
      <w:r>
        <w:rPr>
          <w:spacing w:val="1"/>
        </w:rPr>
        <w:t xml:space="preserve"> </w:t>
      </w:r>
      <w:r>
        <w:t>lo</w:t>
      </w:r>
      <w:r>
        <w:rPr>
          <w:spacing w:val="-2"/>
        </w:rPr>
        <w:t xml:space="preserve"> </w:t>
      </w:r>
      <w:r>
        <w:t>inicialmente instalados</w:t>
      </w:r>
      <w:r>
        <w:rPr>
          <w:spacing w:val="1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proyecto-obra.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ind w:right="316" w:hanging="360"/>
      </w:pPr>
      <w:r>
        <w:t>Se recomienda la instalación de un grifo que cuente con maneta de doble posición (lo que evitará</w:t>
      </w:r>
      <w:r>
        <w:rPr>
          <w:spacing w:val="1"/>
        </w:rPr>
        <w:t xml:space="preserve"> </w:t>
      </w:r>
      <w:r>
        <w:t>derroche de agua al controlar la apertura y mezcla de agua con una sola palanca) para ahorrar un</w:t>
      </w:r>
      <w:r>
        <w:rPr>
          <w:spacing w:val="1"/>
        </w:rPr>
        <w:t xml:space="preserve"> </w:t>
      </w:r>
      <w:r>
        <w:t>50% de agua y que incorpore un aireador que reduce el consumo un 25%. Precio estimado instalado</w:t>
      </w:r>
      <w:r>
        <w:rPr>
          <w:spacing w:val="-47"/>
        </w:rPr>
        <w:t xml:space="preserve"> </w:t>
      </w:r>
      <w:r>
        <w:t>165</w:t>
      </w:r>
      <w:r>
        <w:rPr>
          <w:spacing w:val="-1"/>
        </w:rPr>
        <w:t xml:space="preserve"> </w:t>
      </w:r>
      <w:r>
        <w:t>euros/unidad.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110"/>
      </w:pPr>
      <w:r>
        <w:t>Grifos</w:t>
      </w:r>
      <w:r>
        <w:rPr>
          <w:spacing w:val="-8"/>
        </w:rPr>
        <w:t xml:space="preserve"> </w:t>
      </w:r>
      <w:r>
        <w:t>Ducha-Bañera.-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ind w:right="402" w:hanging="360"/>
      </w:pPr>
      <w:r>
        <w:t>Se aprecian grifos convencionales monomando, tanto en lavabos como en bañeras (no nos conta la</w:t>
      </w:r>
      <w:r>
        <w:rPr>
          <w:spacing w:val="-47"/>
        </w:rPr>
        <w:t xml:space="preserve"> </w:t>
      </w:r>
      <w:r>
        <w:t>existencia</w:t>
      </w:r>
      <w:r>
        <w:rPr>
          <w:spacing w:val="-7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bidé)</w:t>
      </w:r>
      <w:r>
        <w:rPr>
          <w:spacing w:val="-2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parecen</w:t>
      </w:r>
      <w:r>
        <w:rPr>
          <w:spacing w:val="1"/>
        </w:rPr>
        <w:t xml:space="preserve"> </w:t>
      </w:r>
      <w:r>
        <w:t>lo</w:t>
      </w:r>
      <w:r>
        <w:rPr>
          <w:spacing w:val="-2"/>
        </w:rPr>
        <w:t xml:space="preserve"> </w:t>
      </w:r>
      <w:r>
        <w:t>inicialmente instalados</w:t>
      </w:r>
      <w:r>
        <w:rPr>
          <w:spacing w:val="1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proyecto-obra.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before="1"/>
        <w:ind w:right="365" w:hanging="360"/>
      </w:pPr>
      <w:r>
        <w:t>Para ahorrar agua y energía en la ducha o en la bañera se recomienda la instalación de una solución</w:t>
      </w:r>
      <w:r>
        <w:rPr>
          <w:spacing w:val="-47"/>
        </w:rPr>
        <w:t xml:space="preserve"> </w:t>
      </w:r>
      <w:r>
        <w:t>termostática, ya sea un grifo, un combinado o una columna de ducha. Al prefijar la temperatura</w:t>
      </w:r>
      <w:r>
        <w:rPr>
          <w:spacing w:val="1"/>
        </w:rPr>
        <w:t xml:space="preserve"> </w:t>
      </w:r>
      <w:r>
        <w:t>deseada, no se gastarán litros de agua ni energía en conseguir la temperatura adecuada. Precio</w:t>
      </w:r>
      <w:r>
        <w:rPr>
          <w:spacing w:val="1"/>
        </w:rPr>
        <w:t xml:space="preserve"> </w:t>
      </w:r>
      <w:r>
        <w:t>estimado</w:t>
      </w:r>
      <w:r>
        <w:rPr>
          <w:spacing w:val="-1"/>
        </w:rPr>
        <w:t xml:space="preserve"> </w:t>
      </w:r>
      <w:r>
        <w:t>instalado</w:t>
      </w:r>
      <w:r>
        <w:rPr>
          <w:spacing w:val="-1"/>
        </w:rPr>
        <w:t xml:space="preserve"> </w:t>
      </w:r>
      <w:r>
        <w:t>(grifo)</w:t>
      </w:r>
      <w:r>
        <w:rPr>
          <w:spacing w:val="1"/>
        </w:rPr>
        <w:t xml:space="preserve"> </w:t>
      </w:r>
      <w:r>
        <w:t>190 euros/unidad.</w:t>
      </w:r>
    </w:p>
    <w:p w:rsidR="001E7181" w:rsidRDefault="001E7181">
      <w:pPr>
        <w:sectPr w:rsidR="001E7181">
          <w:pgSz w:w="11930" w:h="16860"/>
          <w:pgMar w:top="1340" w:right="900" w:bottom="880" w:left="1020" w:header="558" w:footer="695" w:gutter="0"/>
          <w:cols w:space="720"/>
        </w:sectPr>
      </w:pPr>
    </w:p>
    <w:p w:rsidR="001E7181" w:rsidRDefault="00317E40">
      <w:pPr>
        <w:pStyle w:val="Textoindependiente"/>
        <w:spacing w:before="46"/>
        <w:ind w:left="110"/>
      </w:pPr>
      <w:r>
        <w:lastRenderedPageBreak/>
        <w:t>Cisternas.-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ind w:right="712" w:hanging="360"/>
      </w:pPr>
      <w:r>
        <w:t>Se aprecian cisternas bajas convencionales de una sola descarga, que parecen lo inicialmente</w:t>
      </w:r>
      <w:r>
        <w:rPr>
          <w:spacing w:val="1"/>
        </w:rPr>
        <w:t xml:space="preserve"> </w:t>
      </w:r>
      <w:r>
        <w:t>instalados en proyecto-obra. No obstante, es probable que múltiples inquilinos ya dispongan de</w:t>
      </w:r>
      <w:r>
        <w:rPr>
          <w:spacing w:val="-47"/>
        </w:rPr>
        <w:t xml:space="preserve"> </w:t>
      </w:r>
      <w:r>
        <w:t>sistema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doble</w:t>
      </w:r>
      <w:r>
        <w:rPr>
          <w:spacing w:val="-4"/>
        </w:rPr>
        <w:t xml:space="preserve"> </w:t>
      </w:r>
      <w:r>
        <w:t>descarga.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line="242" w:lineRule="auto"/>
        <w:ind w:right="274" w:hanging="360"/>
      </w:pPr>
      <w:r>
        <w:t>Se recomienda instalar mecanismos de doble descarga, que tienen dos pulsadores, y que permiten</w:t>
      </w:r>
      <w:r>
        <w:rPr>
          <w:spacing w:val="1"/>
        </w:rPr>
        <w:t xml:space="preserve"> </w:t>
      </w:r>
      <w:r>
        <w:t>escoger entre dos volúmenes distintos de descarga: 3-4 litros o 6-9 litros, en lugar de los 6 o 12 litros</w:t>
      </w:r>
      <w:r>
        <w:rPr>
          <w:spacing w:val="-47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gastan</w:t>
      </w:r>
      <w:r>
        <w:rPr>
          <w:spacing w:val="-5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cisternas</w:t>
      </w:r>
      <w:r>
        <w:rPr>
          <w:spacing w:val="2"/>
        </w:rPr>
        <w:t xml:space="preserve"> </w:t>
      </w:r>
      <w:r>
        <w:t>tradicionales.</w:t>
      </w:r>
      <w:r>
        <w:rPr>
          <w:spacing w:val="-2"/>
        </w:rPr>
        <w:t xml:space="preserve"> </w:t>
      </w:r>
      <w:r>
        <w:t>Precio</w:t>
      </w:r>
      <w:r>
        <w:rPr>
          <w:spacing w:val="1"/>
        </w:rPr>
        <w:t xml:space="preserve"> </w:t>
      </w:r>
      <w:r>
        <w:t>aproximado instalado 50</w:t>
      </w:r>
      <w:r>
        <w:rPr>
          <w:spacing w:val="1"/>
        </w:rPr>
        <w:t xml:space="preserve"> </w:t>
      </w:r>
      <w:r>
        <w:t>euros/unidad.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ind w:right="262" w:hanging="360"/>
      </w:pPr>
      <w:r>
        <w:t>Se recomienda instalar contrapesos de cisterna, que permiten ahorrar agua independientemente del</w:t>
      </w:r>
      <w:r>
        <w:rPr>
          <w:spacing w:val="-47"/>
        </w:rPr>
        <w:t xml:space="preserve"> </w:t>
      </w:r>
      <w:r>
        <w:t>tipo de cisterna, incluso si se trata de una cisterna alta. Se trata de un dispositivo que se coloca</w:t>
      </w:r>
      <w:r>
        <w:rPr>
          <w:spacing w:val="1"/>
        </w:rPr>
        <w:t xml:space="preserve"> </w:t>
      </w:r>
      <w:r>
        <w:t>fácilmente</w:t>
      </w:r>
      <w:r>
        <w:rPr>
          <w:spacing w:val="-1"/>
        </w:rPr>
        <w:t xml:space="preserve"> </w:t>
      </w:r>
      <w:r>
        <w:t>y</w:t>
      </w:r>
      <w:r>
        <w:rPr>
          <w:spacing w:val="4"/>
        </w:rPr>
        <w:t xml:space="preserve"> </w:t>
      </w:r>
      <w:r>
        <w:t>provoca</w:t>
      </w:r>
      <w:r>
        <w:rPr>
          <w:spacing w:val="1"/>
        </w:rPr>
        <w:t xml:space="preserve"> </w:t>
      </w:r>
      <w:r>
        <w:t>el cierre</w:t>
      </w:r>
      <w:r>
        <w:rPr>
          <w:spacing w:val="2"/>
        </w:rPr>
        <w:t xml:space="preserve"> </w:t>
      </w:r>
      <w:r>
        <w:t>automático</w:t>
      </w:r>
      <w:r>
        <w:rPr>
          <w:spacing w:val="1"/>
        </w:rPr>
        <w:t xml:space="preserve"> </w:t>
      </w:r>
      <w:r>
        <w:t>de la salida</w:t>
      </w:r>
      <w:r>
        <w:rPr>
          <w:spacing w:val="1"/>
        </w:rPr>
        <w:t xml:space="preserve"> </w:t>
      </w:r>
      <w:r>
        <w:t>de agua del grifo</w:t>
      </w:r>
      <w:r>
        <w:rPr>
          <w:spacing w:val="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 cisterna</w:t>
      </w:r>
      <w:r>
        <w:rPr>
          <w:spacing w:val="7"/>
        </w:rPr>
        <w:t xml:space="preserve"> </w:t>
      </w:r>
      <w:r>
        <w:t>cuando</w:t>
      </w:r>
      <w:r>
        <w:rPr>
          <w:spacing w:val="2"/>
        </w:rPr>
        <w:t xml:space="preserve"> </w:t>
      </w:r>
      <w:r>
        <w:t>dejas</w:t>
      </w:r>
      <w:r>
        <w:rPr>
          <w:spacing w:val="1"/>
        </w:rPr>
        <w:t xml:space="preserve"> </w:t>
      </w:r>
      <w:r>
        <w:t>de pulsar (en cisternas bajas) o tirar (en cisternas altas), antes de que se vacíe totalmente. Es decir,</w:t>
      </w:r>
      <w:r>
        <w:rPr>
          <w:spacing w:val="1"/>
        </w:rPr>
        <w:t xml:space="preserve"> </w:t>
      </w:r>
      <w:r>
        <w:t>convierte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descarga</w:t>
      </w:r>
      <w:r>
        <w:rPr>
          <w:spacing w:val="-1"/>
        </w:rPr>
        <w:t xml:space="preserve"> </w:t>
      </w:r>
      <w:r>
        <w:t>total</w:t>
      </w:r>
      <w:r>
        <w:rPr>
          <w:spacing w:val="-8"/>
        </w:rPr>
        <w:t xml:space="preserve"> </w:t>
      </w:r>
      <w:r>
        <w:t>en descarga</w:t>
      </w:r>
      <w:r>
        <w:rPr>
          <w:spacing w:val="-8"/>
        </w:rPr>
        <w:t xml:space="preserve"> </w:t>
      </w:r>
      <w:r>
        <w:t>parcial.</w:t>
      </w:r>
      <w:r>
        <w:rPr>
          <w:spacing w:val="-2"/>
        </w:rPr>
        <w:t xml:space="preserve"> </w:t>
      </w:r>
      <w:r>
        <w:t>Precio</w:t>
      </w:r>
      <w:r>
        <w:rPr>
          <w:spacing w:val="-7"/>
        </w:rPr>
        <w:t xml:space="preserve"> </w:t>
      </w:r>
      <w:r>
        <w:t>aproximado</w:t>
      </w:r>
      <w:r>
        <w:rPr>
          <w:spacing w:val="-5"/>
        </w:rPr>
        <w:t xml:space="preserve"> </w:t>
      </w:r>
      <w:r>
        <w:t>instalado</w:t>
      </w:r>
      <w:r>
        <w:rPr>
          <w:spacing w:val="-7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euros/unidad.</w:t>
      </w:r>
    </w:p>
    <w:p w:rsidR="001E7181" w:rsidRDefault="001E7181">
      <w:pPr>
        <w:pStyle w:val="Textoindependiente"/>
        <w:spacing w:before="3"/>
        <w:rPr>
          <w:sz w:val="21"/>
        </w:rPr>
      </w:pPr>
    </w:p>
    <w:p w:rsidR="001E7181" w:rsidRDefault="00317E40">
      <w:pPr>
        <w:pStyle w:val="Textoindependiente"/>
        <w:ind w:left="163"/>
      </w:pPr>
      <w:r>
        <w:t>Por</w:t>
      </w:r>
      <w:r>
        <w:rPr>
          <w:spacing w:val="-8"/>
        </w:rPr>
        <w:t xml:space="preserve"> </w:t>
      </w:r>
      <w:r>
        <w:t>último,</w:t>
      </w:r>
      <w:r>
        <w:rPr>
          <w:spacing w:val="-3"/>
        </w:rPr>
        <w:t xml:space="preserve"> </w:t>
      </w:r>
      <w:r>
        <w:t>es</w:t>
      </w:r>
      <w:r>
        <w:rPr>
          <w:spacing w:val="-3"/>
        </w:rPr>
        <w:t xml:space="preserve"> </w:t>
      </w:r>
      <w:r>
        <w:t>recomendable</w:t>
      </w:r>
      <w:r>
        <w:rPr>
          <w:spacing w:val="-7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existan</w:t>
      </w:r>
      <w:r>
        <w:rPr>
          <w:spacing w:val="-1"/>
        </w:rPr>
        <w:t xml:space="preserve"> </w:t>
      </w:r>
      <w:r>
        <w:t>esquemas</w:t>
      </w:r>
      <w:r>
        <w:rPr>
          <w:spacing w:val="2"/>
        </w:rPr>
        <w:t xml:space="preserve"> </w:t>
      </w:r>
      <w:r>
        <w:t>visibles</w:t>
      </w:r>
      <w:r>
        <w:rPr>
          <w:spacing w:val="-2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todo</w:t>
      </w:r>
      <w:r>
        <w:rPr>
          <w:spacing w:val="-8"/>
        </w:rPr>
        <w:t xml:space="preserve"> </w:t>
      </w:r>
      <w:r>
        <w:t>esto</w:t>
      </w:r>
      <w:r>
        <w:rPr>
          <w:spacing w:val="-9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mantenedor.</w:t>
      </w:r>
    </w:p>
    <w:p w:rsidR="001E7181" w:rsidRDefault="001E7181">
      <w:pPr>
        <w:sectPr w:rsidR="001E7181">
          <w:pgSz w:w="11930" w:h="16860"/>
          <w:pgMar w:top="134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before="2"/>
        <w:rPr>
          <w:sz w:val="3"/>
        </w:rPr>
      </w:pPr>
    </w:p>
    <w:tbl>
      <w:tblPr>
        <w:tblStyle w:val="TableNormal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17"/>
        <w:gridCol w:w="1037"/>
        <w:gridCol w:w="1869"/>
        <w:gridCol w:w="1867"/>
        <w:gridCol w:w="820"/>
        <w:gridCol w:w="722"/>
        <w:gridCol w:w="791"/>
        <w:gridCol w:w="995"/>
      </w:tblGrid>
      <w:tr w:rsidR="001E7181">
        <w:trPr>
          <w:trHeight w:val="856"/>
        </w:trPr>
        <w:tc>
          <w:tcPr>
            <w:tcW w:w="1517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9"/>
              </w:rPr>
            </w:pPr>
          </w:p>
          <w:p w:rsidR="001E7181" w:rsidRDefault="00317E40">
            <w:pPr>
              <w:pStyle w:val="TableParagraph"/>
              <w:ind w:left="43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Ahorro</w:t>
            </w:r>
            <w:r>
              <w:rPr>
                <w:rFonts w:ascii="Calibri Light"/>
                <w:color w:val="FFFFFF"/>
                <w:spacing w:val="10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de</w:t>
            </w:r>
            <w:r>
              <w:rPr>
                <w:rFonts w:ascii="Calibri Light"/>
                <w:color w:val="FFFFFF"/>
                <w:spacing w:val="17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Agua</w:t>
            </w:r>
          </w:p>
        </w:tc>
        <w:tc>
          <w:tcPr>
            <w:tcW w:w="1037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9"/>
              </w:rPr>
            </w:pPr>
          </w:p>
          <w:p w:rsidR="001E7181" w:rsidRDefault="00317E40">
            <w:pPr>
              <w:pStyle w:val="TableParagraph"/>
              <w:ind w:left="168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Cumplimiento</w:t>
            </w:r>
          </w:p>
        </w:tc>
        <w:tc>
          <w:tcPr>
            <w:tcW w:w="1869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9"/>
              </w:rPr>
            </w:pPr>
          </w:p>
          <w:p w:rsidR="001E7181" w:rsidRDefault="00317E40">
            <w:pPr>
              <w:pStyle w:val="TableParagraph"/>
              <w:ind w:left="46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Razón</w:t>
            </w:r>
          </w:p>
        </w:tc>
        <w:tc>
          <w:tcPr>
            <w:tcW w:w="1867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9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Posible</w:t>
            </w:r>
            <w:r>
              <w:rPr>
                <w:rFonts w:ascii="Calibri Light" w:hAnsi="Calibri Light"/>
                <w:color w:val="FFFFFF"/>
                <w:spacing w:val="16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Acción</w:t>
            </w:r>
          </w:p>
        </w:tc>
        <w:tc>
          <w:tcPr>
            <w:tcW w:w="82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9"/>
              </w:rPr>
            </w:pPr>
          </w:p>
          <w:p w:rsidR="001E7181" w:rsidRDefault="00317E40">
            <w:pPr>
              <w:pStyle w:val="TableParagraph"/>
              <w:ind w:right="283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Prioridad</w:t>
            </w:r>
          </w:p>
        </w:tc>
        <w:tc>
          <w:tcPr>
            <w:tcW w:w="722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9"/>
              </w:rPr>
            </w:pPr>
          </w:p>
          <w:p w:rsidR="001E7181" w:rsidRDefault="00317E40">
            <w:pPr>
              <w:pStyle w:val="TableParagraph"/>
              <w:ind w:left="84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Medición</w:t>
            </w:r>
          </w:p>
        </w:tc>
        <w:tc>
          <w:tcPr>
            <w:tcW w:w="791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9"/>
              </w:rPr>
            </w:pPr>
          </w:p>
          <w:p w:rsidR="001E7181" w:rsidRDefault="00317E40">
            <w:pPr>
              <w:pStyle w:val="TableParagraph"/>
              <w:ind w:left="82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Unitario</w:t>
            </w:r>
          </w:p>
        </w:tc>
        <w:tc>
          <w:tcPr>
            <w:tcW w:w="995" w:type="dxa"/>
            <w:tcBorders>
              <w:right w:val="single" w:sz="8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0"/>
              <w:rPr>
                <w:rFonts w:ascii="Calibri Light"/>
                <w:sz w:val="13"/>
              </w:rPr>
            </w:pPr>
          </w:p>
          <w:p w:rsidR="001E7181" w:rsidRDefault="00317E40">
            <w:pPr>
              <w:pStyle w:val="TableParagraph"/>
              <w:spacing w:line="259" w:lineRule="auto"/>
              <w:ind w:left="40" w:right="316" w:firstLine="36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Estimación</w:t>
            </w:r>
            <w:r>
              <w:rPr>
                <w:rFonts w:ascii="Calibri Light" w:hAnsi="Calibri Light"/>
                <w:color w:val="FFFFF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Prespuestaria</w:t>
            </w:r>
          </w:p>
        </w:tc>
      </w:tr>
      <w:tr w:rsidR="001E7181">
        <w:trPr>
          <w:trHeight w:val="851"/>
        </w:trPr>
        <w:tc>
          <w:tcPr>
            <w:tcW w:w="1517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0"/>
              <w:rPr>
                <w:rFonts w:ascii="Calibri Light"/>
                <w:sz w:val="13"/>
              </w:rPr>
            </w:pPr>
          </w:p>
          <w:p w:rsidR="001E7181" w:rsidRDefault="00317E40">
            <w:pPr>
              <w:pStyle w:val="TableParagraph"/>
              <w:spacing w:line="256" w:lineRule="auto"/>
              <w:ind w:left="43" w:right="468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En zonas comunes del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Edificio</w:t>
            </w:r>
          </w:p>
        </w:tc>
        <w:tc>
          <w:tcPr>
            <w:tcW w:w="1037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69" w:type="dxa"/>
          </w:tcPr>
          <w:p w:rsidR="001E7181" w:rsidRDefault="00317E40">
            <w:pPr>
              <w:pStyle w:val="TableParagraph"/>
              <w:spacing w:before="77" w:line="256" w:lineRule="auto"/>
              <w:ind w:left="46" w:right="19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Se localiza grifo en patio, con llave 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escuadra y sin ningún elemento-sistema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 ahorro de agua. No se localiza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ninguna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cisterna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7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zonas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comunes.</w:t>
            </w:r>
          </w:p>
        </w:tc>
        <w:tc>
          <w:tcPr>
            <w:tcW w:w="1867" w:type="dxa"/>
          </w:tcPr>
          <w:p w:rsidR="001E7181" w:rsidRDefault="00317E40">
            <w:pPr>
              <w:pStyle w:val="TableParagraph"/>
              <w:spacing w:before="77" w:line="259" w:lineRule="auto"/>
              <w:ind w:left="41" w:right="17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El citado punto es de uso esporádico y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controlado y no parece justificar la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instalación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de ningún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aparato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tipo</w:t>
            </w:r>
            <w:r>
              <w:rPr>
                <w:rFonts w:ascii="Calibri Light" w:hAnsi="Calibri Light"/>
                <w:spacing w:val="-8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sensor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 manos, aireador, dispositivo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termostático,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etc.</w:t>
            </w: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22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9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9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9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56"/>
        </w:trPr>
        <w:tc>
          <w:tcPr>
            <w:tcW w:w="1517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56" w:lineRule="auto"/>
              <w:ind w:left="43" w:right="433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En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zonas</w:t>
            </w:r>
            <w:r>
              <w:rPr>
                <w:rFonts w:ascii="Calibri Light"/>
                <w:spacing w:val="8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privativas</w:t>
            </w:r>
            <w:r>
              <w:rPr>
                <w:rFonts w:ascii="Calibri Light"/>
                <w:spacing w:val="8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del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Edificio</w:t>
            </w:r>
          </w:p>
        </w:tc>
        <w:tc>
          <w:tcPr>
            <w:tcW w:w="1037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69" w:type="dxa"/>
          </w:tcPr>
          <w:p w:rsidR="001E7181" w:rsidRDefault="00317E40">
            <w:pPr>
              <w:pStyle w:val="TableParagraph"/>
              <w:spacing w:before="80" w:line="256" w:lineRule="auto"/>
              <w:ind w:left="46" w:right="9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0000"/>
                <w:sz w:val="11"/>
              </w:rPr>
              <w:t>No se ha tenido acceso a todas y cada</w:t>
            </w:r>
            <w:r>
              <w:rPr>
                <w:rFonts w:ascii="Calibri Light" w:hAnsi="Calibri Light"/>
                <w:color w:val="FF0000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FF0000"/>
                <w:sz w:val="11"/>
              </w:rPr>
              <w:t>una</w:t>
            </w:r>
            <w:r>
              <w:rPr>
                <w:rFonts w:ascii="Calibri Light" w:hAnsi="Calibri Light"/>
                <w:color w:val="FF0000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color w:val="FF0000"/>
                <w:sz w:val="11"/>
              </w:rPr>
              <w:t>de</w:t>
            </w:r>
            <w:r>
              <w:rPr>
                <w:rFonts w:ascii="Calibri Light" w:hAnsi="Calibri Light"/>
                <w:color w:val="FF0000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color w:val="FF0000"/>
                <w:sz w:val="11"/>
              </w:rPr>
              <w:t>las</w:t>
            </w:r>
            <w:r>
              <w:rPr>
                <w:rFonts w:ascii="Calibri Light" w:hAnsi="Calibri Light"/>
                <w:color w:val="FF0000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color w:val="FF0000"/>
                <w:sz w:val="11"/>
              </w:rPr>
              <w:t>viviendas,</w:t>
            </w:r>
            <w:r>
              <w:rPr>
                <w:rFonts w:ascii="Calibri Light" w:hAnsi="Calibri Light"/>
                <w:color w:val="FF0000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color w:val="FF0000"/>
                <w:sz w:val="11"/>
              </w:rPr>
              <w:t>sin</w:t>
            </w:r>
            <w:r>
              <w:rPr>
                <w:rFonts w:ascii="Calibri Light" w:hAnsi="Calibri Light"/>
                <w:color w:val="FF0000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color w:val="FF0000"/>
                <w:sz w:val="11"/>
              </w:rPr>
              <w:t>embargo,</w:t>
            </w:r>
            <w:r>
              <w:rPr>
                <w:rFonts w:ascii="Calibri Light" w:hAnsi="Calibri Light"/>
                <w:color w:val="FF0000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color w:val="FF0000"/>
                <w:sz w:val="11"/>
              </w:rPr>
              <w:t>si</w:t>
            </w:r>
            <w:r>
              <w:rPr>
                <w:rFonts w:ascii="Calibri Light" w:hAnsi="Calibri Light"/>
                <w:color w:val="FF0000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color w:val="FF0000"/>
                <w:sz w:val="11"/>
              </w:rPr>
              <w:t>se</w:t>
            </w:r>
            <w:r>
              <w:rPr>
                <w:rFonts w:ascii="Calibri Light" w:hAnsi="Calibri Light"/>
                <w:color w:val="FF0000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color w:val="FF0000"/>
                <w:sz w:val="11"/>
              </w:rPr>
              <w:t>ha accedido a algunas que utilizamos</w:t>
            </w:r>
            <w:r>
              <w:rPr>
                <w:rFonts w:ascii="Calibri Light" w:hAnsi="Calibri Light"/>
                <w:color w:val="FF0000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FF0000"/>
                <w:sz w:val="11"/>
              </w:rPr>
              <w:t>como muestra para extrapolar la</w:t>
            </w:r>
            <w:r>
              <w:rPr>
                <w:rFonts w:ascii="Calibri Light" w:hAnsi="Calibri Light"/>
                <w:color w:val="FF0000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FF0000"/>
                <w:spacing w:val="-1"/>
                <w:sz w:val="11"/>
              </w:rPr>
              <w:t>situación</w:t>
            </w:r>
            <w:r>
              <w:rPr>
                <w:rFonts w:ascii="Calibri Light" w:hAnsi="Calibri Light"/>
                <w:color w:val="FF0000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color w:val="FF0000"/>
                <w:spacing w:val="-1"/>
                <w:sz w:val="11"/>
              </w:rPr>
              <w:t>y</w:t>
            </w:r>
            <w:r>
              <w:rPr>
                <w:rFonts w:ascii="Calibri Light" w:hAnsi="Calibri Light"/>
                <w:color w:val="FF0000"/>
                <w:spacing w:val="-7"/>
                <w:sz w:val="11"/>
              </w:rPr>
              <w:t xml:space="preserve"> </w:t>
            </w:r>
            <w:r>
              <w:rPr>
                <w:rFonts w:ascii="Calibri Light" w:hAnsi="Calibri Light"/>
                <w:color w:val="FF0000"/>
                <w:sz w:val="11"/>
              </w:rPr>
              <w:t>las</w:t>
            </w:r>
            <w:r>
              <w:rPr>
                <w:rFonts w:ascii="Calibri Light" w:hAnsi="Calibri Light"/>
                <w:color w:val="FF0000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color w:val="FF0000"/>
                <w:sz w:val="11"/>
              </w:rPr>
              <w:t>recomendaciones.</w:t>
            </w:r>
          </w:p>
        </w:tc>
        <w:tc>
          <w:tcPr>
            <w:tcW w:w="1867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22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91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9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9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146"/>
        </w:trPr>
        <w:tc>
          <w:tcPr>
            <w:tcW w:w="1517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spacing w:before="1"/>
              <w:ind w:left="43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Grifos</w:t>
            </w:r>
            <w:r>
              <w:rPr>
                <w:rFonts w:ascii="Calibri Light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Cocina.-</w:t>
            </w:r>
          </w:p>
        </w:tc>
        <w:tc>
          <w:tcPr>
            <w:tcW w:w="1037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6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9"/>
              </w:rPr>
            </w:pPr>
          </w:p>
          <w:p w:rsidR="001E7181" w:rsidRDefault="00317E40">
            <w:pPr>
              <w:pStyle w:val="TableParagraph"/>
              <w:spacing w:line="254" w:lineRule="auto"/>
              <w:ind w:left="46" w:right="22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Se aprecian grifos convencionales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monomando, que parecen lo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pacing w:val="-1"/>
                <w:sz w:val="11"/>
              </w:rPr>
              <w:t>inicialmente</w:t>
            </w:r>
            <w:r>
              <w:rPr>
                <w:rFonts w:ascii="Calibri Light"/>
                <w:spacing w:val="-5"/>
                <w:sz w:val="11"/>
              </w:rPr>
              <w:t xml:space="preserve"> </w:t>
            </w:r>
            <w:r>
              <w:rPr>
                <w:rFonts w:ascii="Calibri Light"/>
                <w:spacing w:val="-1"/>
                <w:sz w:val="11"/>
              </w:rPr>
              <w:t>instalados</w:t>
            </w:r>
            <w:r>
              <w:rPr>
                <w:rFonts w:ascii="Calibri Light"/>
                <w:spacing w:val="-2"/>
                <w:sz w:val="11"/>
              </w:rPr>
              <w:t xml:space="preserve"> </w:t>
            </w:r>
            <w:r>
              <w:rPr>
                <w:rFonts w:ascii="Calibri Light"/>
                <w:spacing w:val="-1"/>
                <w:sz w:val="11"/>
              </w:rPr>
              <w:t>en</w:t>
            </w:r>
            <w:r>
              <w:rPr>
                <w:rFonts w:ascii="Calibri Light"/>
                <w:spacing w:val="-8"/>
                <w:sz w:val="11"/>
              </w:rPr>
              <w:t xml:space="preserve"> </w:t>
            </w:r>
            <w:r>
              <w:rPr>
                <w:rFonts w:ascii="Calibri Light"/>
                <w:spacing w:val="-1"/>
                <w:sz w:val="11"/>
              </w:rPr>
              <w:t>proyecto-obra</w:t>
            </w:r>
          </w:p>
        </w:tc>
        <w:tc>
          <w:tcPr>
            <w:tcW w:w="1867" w:type="dxa"/>
          </w:tcPr>
          <w:p w:rsidR="001E7181" w:rsidRDefault="00317E40">
            <w:pPr>
              <w:pStyle w:val="TableParagraph"/>
              <w:spacing w:before="77" w:line="259" w:lineRule="auto"/>
              <w:ind w:left="41" w:right="-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Se recomienda la instalación de un grifo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 cuente con maneta de doble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posición (lo que evitará derroche </w:t>
            </w:r>
            <w:r>
              <w:rPr>
                <w:rFonts w:ascii="Calibri Light" w:hAnsi="Calibri Light"/>
                <w:sz w:val="11"/>
              </w:rPr>
              <w:t>de agua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al controlar la apertura y mezcla de agua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 una sola palanca) para ahorrar un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50% de agua y que incorpore un aireador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reduce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el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consumo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un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25%.</w:t>
            </w: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spacing w:before="1"/>
              <w:ind w:right="286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72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spacing w:before="1"/>
              <w:ind w:right="-29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17,00</w:t>
            </w:r>
          </w:p>
        </w:tc>
        <w:tc>
          <w:tcPr>
            <w:tcW w:w="79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spacing w:before="1"/>
              <w:ind w:right="-29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175,00</w:t>
            </w:r>
          </w:p>
        </w:tc>
        <w:tc>
          <w:tcPr>
            <w:tcW w:w="99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spacing w:before="1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2.975,00</w:t>
            </w:r>
            <w:r>
              <w:rPr>
                <w:rFonts w:ascii="Calibri Light" w:hAnsi="Calibri Light"/>
                <w:spacing w:val="-9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€</w:t>
            </w:r>
          </w:p>
        </w:tc>
      </w:tr>
      <w:tr w:rsidR="001E7181">
        <w:trPr>
          <w:trHeight w:val="1145"/>
        </w:trPr>
        <w:tc>
          <w:tcPr>
            <w:tcW w:w="1517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4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Grifos</w:t>
            </w:r>
            <w:r>
              <w:rPr>
                <w:rFonts w:ascii="Calibri Light" w:hAnsi="Calibri Light"/>
                <w:sz w:val="11"/>
              </w:rPr>
              <w:t xml:space="preserve"> Lavabo</w:t>
            </w:r>
            <w:r>
              <w:rPr>
                <w:rFonts w:ascii="Calibri Light" w:hAnsi="Calibri Light"/>
                <w:spacing w:val="-10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Baños</w:t>
            </w:r>
          </w:p>
        </w:tc>
        <w:tc>
          <w:tcPr>
            <w:tcW w:w="1037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6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2"/>
              <w:rPr>
                <w:rFonts w:ascii="Calibri Light"/>
                <w:sz w:val="7"/>
              </w:rPr>
            </w:pPr>
          </w:p>
          <w:p w:rsidR="001E7181" w:rsidRDefault="00317E40">
            <w:pPr>
              <w:pStyle w:val="TableParagraph"/>
              <w:spacing w:line="259" w:lineRule="auto"/>
              <w:ind w:left="46" w:right="57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Se aprecian grifos convencionales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monomando, tanto en lavabos </w:t>
            </w:r>
            <w:r>
              <w:rPr>
                <w:rFonts w:ascii="Calibri Light" w:hAnsi="Calibri Light"/>
                <w:sz w:val="11"/>
              </w:rPr>
              <w:t>como en</w:t>
            </w:r>
            <w:r>
              <w:rPr>
                <w:rFonts w:ascii="Calibri Light" w:hAnsi="Calibri Light"/>
                <w:spacing w:val="-2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bañeras (no nos conta la existencia 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bidé) que parecen lo inicialmente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instalados </w:t>
            </w: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proyecto-obra</w:t>
            </w:r>
          </w:p>
        </w:tc>
        <w:tc>
          <w:tcPr>
            <w:tcW w:w="1867" w:type="dxa"/>
          </w:tcPr>
          <w:p w:rsidR="001E7181" w:rsidRDefault="00317E40">
            <w:pPr>
              <w:pStyle w:val="TableParagraph"/>
              <w:spacing w:before="80" w:line="259" w:lineRule="auto"/>
              <w:ind w:left="41" w:right="-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Se recomienda la instalación de un grifo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 cuente con maneta de doble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posición (lo que evitará derroche </w:t>
            </w:r>
            <w:r>
              <w:rPr>
                <w:rFonts w:ascii="Calibri Light" w:hAnsi="Calibri Light"/>
                <w:sz w:val="11"/>
              </w:rPr>
              <w:t>de agua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al controlar la apertura y mezcla de agua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 una sola palanca) para ahorrar un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50% de agua y que incorpore un aireador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reduce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el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consumo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un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25%.</w:t>
            </w: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286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72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29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17,00</w:t>
            </w:r>
          </w:p>
        </w:tc>
        <w:tc>
          <w:tcPr>
            <w:tcW w:w="79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29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165,00</w:t>
            </w:r>
          </w:p>
        </w:tc>
        <w:tc>
          <w:tcPr>
            <w:tcW w:w="99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9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2.805,00</w:t>
            </w:r>
            <w:r>
              <w:rPr>
                <w:rFonts w:ascii="Calibri Light" w:hAnsi="Calibri Light"/>
                <w:spacing w:val="-9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€</w:t>
            </w:r>
          </w:p>
        </w:tc>
      </w:tr>
      <w:tr w:rsidR="001E7181">
        <w:trPr>
          <w:trHeight w:val="1141"/>
        </w:trPr>
        <w:tc>
          <w:tcPr>
            <w:tcW w:w="1517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6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left="4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Grifos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Ducha-Bañera</w:t>
            </w:r>
          </w:p>
        </w:tc>
        <w:tc>
          <w:tcPr>
            <w:tcW w:w="1037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6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8"/>
              </w:rPr>
            </w:pPr>
          </w:p>
          <w:p w:rsidR="001E7181" w:rsidRDefault="00317E40">
            <w:pPr>
              <w:pStyle w:val="TableParagraph"/>
              <w:spacing w:line="259" w:lineRule="auto"/>
              <w:ind w:left="46" w:right="57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Se aprecian grifos convencionales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monomando, tanto en lavabos </w:t>
            </w:r>
            <w:r>
              <w:rPr>
                <w:rFonts w:ascii="Calibri Light" w:hAnsi="Calibri Light"/>
                <w:sz w:val="11"/>
              </w:rPr>
              <w:t>como en</w:t>
            </w:r>
            <w:r>
              <w:rPr>
                <w:rFonts w:ascii="Calibri Light" w:hAnsi="Calibri Light"/>
                <w:spacing w:val="-2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bañeras (no nos conta la existencia 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bidé) que parecen lo inicialmente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instalados </w:t>
            </w: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proyecto-obra</w:t>
            </w:r>
          </w:p>
        </w:tc>
        <w:tc>
          <w:tcPr>
            <w:tcW w:w="1867" w:type="dxa"/>
          </w:tcPr>
          <w:p w:rsidR="001E7181" w:rsidRDefault="00317E40">
            <w:pPr>
              <w:pStyle w:val="TableParagraph"/>
              <w:spacing w:before="5" w:line="256" w:lineRule="auto"/>
              <w:ind w:left="41" w:right="5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Para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ahorrar agua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energía en la ducha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o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en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la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bañera</w:t>
            </w:r>
            <w:r>
              <w:rPr>
                <w:rFonts w:ascii="Calibri Light" w:hAnsi="Calibri Light"/>
                <w:sz w:val="11"/>
              </w:rPr>
              <w:t xml:space="preserve"> se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recomienda</w:t>
            </w:r>
            <w:r>
              <w:rPr>
                <w:rFonts w:ascii="Calibri Light" w:hAnsi="Calibri Light"/>
                <w:spacing w:val="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instalación de una solución termostática,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ya sea un grifo, un combinado o una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columna de ducha. Al prefijar la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temperatura </w:t>
            </w:r>
            <w:r>
              <w:rPr>
                <w:rFonts w:ascii="Calibri Light" w:hAnsi="Calibri Light"/>
                <w:sz w:val="11"/>
              </w:rPr>
              <w:t>deseada, no se gastarán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litros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agua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ni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energía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conseguir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</w:p>
          <w:p w:rsidR="001E7181" w:rsidRDefault="00317E40">
            <w:pPr>
              <w:pStyle w:val="TableParagraph"/>
              <w:spacing w:line="111" w:lineRule="exact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temperatura</w:t>
            </w:r>
            <w:r>
              <w:rPr>
                <w:rFonts w:ascii="Calibri Light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adecuada.</w:t>
            </w: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6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286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72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6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29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17,00</w:t>
            </w:r>
          </w:p>
        </w:tc>
        <w:tc>
          <w:tcPr>
            <w:tcW w:w="79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6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29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190,00</w:t>
            </w:r>
          </w:p>
        </w:tc>
        <w:tc>
          <w:tcPr>
            <w:tcW w:w="99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6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3.230,00</w:t>
            </w:r>
            <w:r>
              <w:rPr>
                <w:rFonts w:ascii="Calibri Light" w:hAnsi="Calibri Light"/>
                <w:spacing w:val="-9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€</w:t>
            </w:r>
          </w:p>
        </w:tc>
      </w:tr>
      <w:tr w:rsidR="001E7181">
        <w:trPr>
          <w:trHeight w:val="1000"/>
        </w:trPr>
        <w:tc>
          <w:tcPr>
            <w:tcW w:w="1517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73"/>
              <w:ind w:left="43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Cisternas</w:t>
            </w:r>
          </w:p>
        </w:tc>
        <w:tc>
          <w:tcPr>
            <w:tcW w:w="1037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69" w:type="dxa"/>
          </w:tcPr>
          <w:p w:rsidR="001E7181" w:rsidRDefault="00317E40">
            <w:pPr>
              <w:pStyle w:val="TableParagraph"/>
              <w:spacing w:before="80" w:line="259" w:lineRule="auto"/>
              <w:ind w:left="46" w:right="4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Se aprecian cisternas bajas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convencionales de una sola descarga,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 parecen lo inicialmente instalados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 proyecto-obra. No obstante, es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probable que múltiples inquilinos ya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dispongan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de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sistema</w:t>
            </w:r>
            <w:r>
              <w:rPr>
                <w:rFonts w:ascii="Calibri Light" w:hAnsi="Calibri Light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de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doble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descarga</w:t>
            </w:r>
          </w:p>
        </w:tc>
        <w:tc>
          <w:tcPr>
            <w:tcW w:w="1867" w:type="dxa"/>
          </w:tcPr>
          <w:p w:rsidR="001E7181" w:rsidRDefault="00317E40">
            <w:pPr>
              <w:pStyle w:val="TableParagraph"/>
              <w:spacing w:before="8" w:line="259" w:lineRule="auto"/>
              <w:ind w:left="41" w:right="7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Se recomienda instalar mecanismos de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doble descarga, que tienen dos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pulsadores, y que permiten escoger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entre dos volúmenes distintos 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descarga: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3-4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litros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o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6-9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litros,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lugar</w:t>
            </w:r>
          </w:p>
          <w:p w:rsidR="001E7181" w:rsidRDefault="00317E40">
            <w:pPr>
              <w:pStyle w:val="TableParagraph"/>
              <w:spacing w:line="128" w:lineRule="exact"/>
              <w:ind w:left="41" w:right="336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de los 6 o 12 litros que gastan las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cisternas</w:t>
            </w:r>
            <w:r>
              <w:rPr>
                <w:rFonts w:ascii="Calibri Light"/>
                <w:spacing w:val="-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tradicionales.</w:t>
            </w: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73"/>
              <w:ind w:right="286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72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73"/>
              <w:ind w:right="-29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17,00</w:t>
            </w:r>
          </w:p>
        </w:tc>
        <w:tc>
          <w:tcPr>
            <w:tcW w:w="79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73"/>
              <w:ind w:right="-29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50,00</w:t>
            </w:r>
          </w:p>
        </w:tc>
        <w:tc>
          <w:tcPr>
            <w:tcW w:w="99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73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850,00</w:t>
            </w:r>
            <w:r>
              <w:rPr>
                <w:rFonts w:ascii="Calibri Light" w:hAnsi="Calibri Light"/>
                <w:spacing w:val="-7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723"/>
        </w:trPr>
        <w:tc>
          <w:tcPr>
            <w:tcW w:w="1517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37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69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67" w:type="dxa"/>
          </w:tcPr>
          <w:p w:rsidR="001E7181" w:rsidRDefault="00317E40">
            <w:pPr>
              <w:pStyle w:val="TableParagraph"/>
              <w:spacing w:before="5" w:line="259" w:lineRule="auto"/>
              <w:ind w:left="41" w:right="-15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Se recomienda instalar contrapesos 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cisterna, que permiten ahorrar agua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independientemente </w:t>
            </w:r>
            <w:r>
              <w:rPr>
                <w:rFonts w:ascii="Calibri Light" w:hAnsi="Calibri Light"/>
                <w:sz w:val="11"/>
              </w:rPr>
              <w:t>del tipo de cisterna,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incluso si se trata</w:t>
            </w:r>
            <w:r>
              <w:rPr>
                <w:rFonts w:ascii="Calibri Light" w:hAnsi="Calibri Light"/>
                <w:spacing w:val="2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 una cisterna</w:t>
            </w:r>
            <w:r>
              <w:rPr>
                <w:rFonts w:ascii="Calibri Light" w:hAnsi="Calibri Light"/>
                <w:spacing w:val="2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alta.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 trata de un dispositivo que se coloca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fácilmente y provoca</w:t>
            </w:r>
            <w:r>
              <w:rPr>
                <w:rFonts w:ascii="Calibri Light" w:hAnsi="Calibri Light"/>
                <w:spacing w:val="2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el</w:t>
            </w:r>
            <w:r>
              <w:rPr>
                <w:rFonts w:ascii="Calibri Light" w:hAnsi="Calibri Light"/>
                <w:spacing w:val="2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cierre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automático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salida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agua</w:t>
            </w:r>
            <w:r>
              <w:rPr>
                <w:rFonts w:ascii="Calibri Light" w:hAnsi="Calibri Light"/>
                <w:spacing w:val="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del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grifo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 la cisterna cuando dejas de pulsar (en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cisternas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bajas)</w:t>
            </w:r>
            <w:r>
              <w:rPr>
                <w:rFonts w:ascii="Calibri Light" w:hAnsi="Calibri Light"/>
                <w:spacing w:val="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o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tirar (en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cisternas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altas),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antes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vacíe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totalmente.</w:t>
            </w:r>
          </w:p>
          <w:p w:rsidR="001E7181" w:rsidRDefault="00317E40">
            <w:pPr>
              <w:pStyle w:val="TableParagraph"/>
              <w:spacing w:line="124" w:lineRule="exact"/>
              <w:ind w:left="41" w:right="99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Es decir, convierte la descarga total en</w:t>
            </w:r>
            <w:r>
              <w:rPr>
                <w:rFonts w:ascii="Calibri Light"/>
                <w:spacing w:val="-22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descarga</w:t>
            </w:r>
            <w:r>
              <w:rPr>
                <w:rFonts w:ascii="Calibri Light"/>
                <w:spacing w:val="1"/>
                <w:sz w:val="11"/>
              </w:rPr>
              <w:t xml:space="preserve"> </w:t>
            </w:r>
            <w:r>
              <w:rPr>
                <w:rFonts w:ascii="Calibri Light"/>
                <w:sz w:val="11"/>
              </w:rPr>
              <w:t>parcial.</w:t>
            </w: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70"/>
              <w:ind w:right="286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72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70"/>
              <w:ind w:right="-29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17,00</w:t>
            </w:r>
          </w:p>
        </w:tc>
        <w:tc>
          <w:tcPr>
            <w:tcW w:w="79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70"/>
              <w:ind w:right="-29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20,00</w:t>
            </w:r>
          </w:p>
        </w:tc>
        <w:tc>
          <w:tcPr>
            <w:tcW w:w="995" w:type="dxa"/>
            <w:tcBorders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317E40">
            <w:pPr>
              <w:pStyle w:val="TableParagraph"/>
              <w:spacing w:before="70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340,00</w:t>
            </w:r>
            <w:r>
              <w:rPr>
                <w:rFonts w:ascii="Calibri Light" w:hAnsi="Calibri Light"/>
                <w:spacing w:val="-7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46"/>
        </w:trPr>
        <w:tc>
          <w:tcPr>
            <w:tcW w:w="1517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37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69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67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2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22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9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95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28"/>
        </w:trPr>
        <w:tc>
          <w:tcPr>
            <w:tcW w:w="1517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037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869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867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20" w:type="dxa"/>
            <w:tcBorders>
              <w:top w:val="single" w:sz="8" w:space="0" w:color="000000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22" w:type="dxa"/>
            <w:tcBorders>
              <w:top w:val="single" w:sz="8" w:space="0" w:color="000000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91" w:type="dxa"/>
            <w:tcBorders>
              <w:top w:val="single" w:sz="8" w:space="0" w:color="000000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95" w:type="dxa"/>
            <w:tcBorders>
              <w:top w:val="single" w:sz="8" w:space="0" w:color="000000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1E7181">
        <w:trPr>
          <w:trHeight w:val="138"/>
        </w:trPr>
        <w:tc>
          <w:tcPr>
            <w:tcW w:w="151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03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86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86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2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22" w:type="dxa"/>
            <w:tcBorders>
              <w:top w:val="single" w:sz="8" w:space="0" w:color="000000"/>
              <w:lef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9" w:lineRule="exact"/>
              <w:ind w:left="43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pacing w:val="-1"/>
                <w:sz w:val="11"/>
              </w:rPr>
              <w:t>Importe</w:t>
            </w:r>
            <w:r>
              <w:rPr>
                <w:rFonts w:ascii="Calibri Light"/>
                <w:color w:val="FFFFFF"/>
                <w:spacing w:val="-7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Total</w:t>
            </w:r>
          </w:p>
        </w:tc>
        <w:tc>
          <w:tcPr>
            <w:tcW w:w="791" w:type="dxa"/>
            <w:tcBorders>
              <w:top w:val="single" w:sz="8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95" w:type="dxa"/>
            <w:tcBorders>
              <w:top w:val="single" w:sz="8" w:space="0" w:color="000000"/>
              <w:righ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9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pacing w:val="-1"/>
                <w:sz w:val="11"/>
              </w:rPr>
              <w:t>10.200,00</w:t>
            </w:r>
            <w:r>
              <w:rPr>
                <w:rFonts w:ascii="Calibri Light" w:hAnsi="Calibri Light"/>
                <w:color w:val="FFFFFF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€</w:t>
            </w:r>
          </w:p>
        </w:tc>
      </w:tr>
      <w:tr w:rsidR="001E7181">
        <w:trPr>
          <w:trHeight w:val="131"/>
        </w:trPr>
        <w:tc>
          <w:tcPr>
            <w:tcW w:w="151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03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86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86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2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2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91" w:type="dxa"/>
          </w:tcPr>
          <w:p w:rsidR="001E7181" w:rsidRDefault="00317E40">
            <w:pPr>
              <w:pStyle w:val="TableParagraph"/>
              <w:spacing w:line="112" w:lineRule="exact"/>
              <w:ind w:left="296" w:right="248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995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2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10.200,00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4"/>
        </w:trPr>
        <w:tc>
          <w:tcPr>
            <w:tcW w:w="151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03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86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86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2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2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91" w:type="dxa"/>
          </w:tcPr>
          <w:p w:rsidR="001E7181" w:rsidRDefault="00317E40">
            <w:pPr>
              <w:pStyle w:val="TableParagraph"/>
              <w:spacing w:line="114" w:lineRule="exact"/>
              <w:ind w:left="281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995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4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4"/>
        </w:trPr>
        <w:tc>
          <w:tcPr>
            <w:tcW w:w="151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03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86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86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2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2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91" w:type="dxa"/>
          </w:tcPr>
          <w:p w:rsidR="001E7181" w:rsidRDefault="00317E40">
            <w:pPr>
              <w:pStyle w:val="TableParagraph"/>
              <w:spacing w:line="114" w:lineRule="exact"/>
              <w:ind w:left="305" w:right="248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528235"/>
                <w:sz w:val="11"/>
              </w:rPr>
              <w:t>Baja</w:t>
            </w:r>
          </w:p>
        </w:tc>
        <w:tc>
          <w:tcPr>
            <w:tcW w:w="995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4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1"/>
        </w:trPr>
        <w:tc>
          <w:tcPr>
            <w:tcW w:w="151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03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86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86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2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2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91" w:type="dxa"/>
          </w:tcPr>
          <w:p w:rsidR="001E7181" w:rsidRDefault="00317E40">
            <w:pPr>
              <w:pStyle w:val="TableParagraph"/>
              <w:spacing w:line="112" w:lineRule="exact"/>
              <w:ind w:left="164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pacing w:val="-1"/>
                <w:sz w:val="11"/>
              </w:rPr>
              <w:t>No</w:t>
            </w:r>
            <w:r>
              <w:rPr>
                <w:rFonts w:ascii="Calibri Light"/>
                <w:color w:val="808080"/>
                <w:spacing w:val="-11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pacing w:val="-1"/>
                <w:sz w:val="11"/>
              </w:rPr>
              <w:t>procede</w:t>
            </w:r>
          </w:p>
        </w:tc>
        <w:tc>
          <w:tcPr>
            <w:tcW w:w="995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2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28"/>
        </w:trPr>
        <w:tc>
          <w:tcPr>
            <w:tcW w:w="151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03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86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86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2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22" w:type="dxa"/>
            <w:tcBorders>
              <w:left w:val="single" w:sz="8" w:space="0" w:color="000000"/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9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995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</w:tbl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5"/>
        <w:rPr>
          <w:sz w:val="24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20192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207645</wp:posOffset>
                </wp:positionV>
                <wp:extent cx="5807710" cy="218440"/>
                <wp:effectExtent l="0" t="0" r="0" b="0"/>
                <wp:wrapTopAndBottom/>
                <wp:docPr id="280" name="docshape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3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6.3.5.</w:t>
                            </w:r>
                            <w:r>
                              <w:rPr>
                                <w:color w:val="174655"/>
                                <w:spacing w:val="5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Evacuación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Aguas.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HS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37" o:spid="_x0000_s1119" type="#_x0000_t202" style="position:absolute;margin-left:87pt;margin-top:16.35pt;width:457.3pt;height:17.2pt;z-index:-251596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" filled="f" strokeweight=".48pt">
                <v:textbox inset="0,0,0,0">
                  <w:txbxContent>
                    <w:p w:rsidR="001E7181" w:rsidRDefault="00317E40">
                      <w:pPr>
                        <w:spacing w:before="23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6.3.5.</w:t>
                      </w:r>
                      <w:r>
                        <w:rPr>
                          <w:color w:val="174655"/>
                          <w:spacing w:val="5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Evacuación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Aguas.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HS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5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10"/>
        <w:rPr>
          <w:sz w:val="14"/>
        </w:rPr>
      </w:pPr>
    </w:p>
    <w:p w:rsidR="001E7181" w:rsidRDefault="00317E40">
      <w:pPr>
        <w:pStyle w:val="Textoindependiente"/>
        <w:spacing w:before="57"/>
        <w:ind w:left="110" w:right="378"/>
      </w:pPr>
      <w:r>
        <w:rPr>
          <w:noProof/>
          <w:lang w:eastAsia="es-ES"/>
        </w:rPr>
        <w:drawing>
          <wp:anchor distT="0" distB="0" distL="0" distR="0" simplePos="0" relativeHeight="251571712" behindDoc="1" locked="0" layoutInCell="1" allowOverlap="1">
            <wp:simplePos x="0" y="0"/>
            <wp:positionH relativeFrom="page">
              <wp:posOffset>5239384</wp:posOffset>
            </wp:positionH>
            <wp:positionV relativeFrom="paragraph">
              <wp:posOffset>-1171020</wp:posOffset>
            </wp:positionV>
            <wp:extent cx="1601024" cy="471487"/>
            <wp:effectExtent l="0" t="0" r="0" b="0"/>
            <wp:wrapNone/>
            <wp:docPr id="89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94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1024" cy="471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El objetivo genérico en este apartado es que el edificio disponga de medios adecuados para limitar el riesgo</w:t>
      </w:r>
      <w:r>
        <w:rPr>
          <w:spacing w:val="-47"/>
        </w:rPr>
        <w:t xml:space="preserve"> </w:t>
      </w:r>
      <w:r>
        <w:t>previsible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exposición</w:t>
      </w:r>
      <w:r>
        <w:rPr>
          <w:spacing w:val="-1"/>
        </w:rPr>
        <w:t xml:space="preserve"> </w:t>
      </w:r>
      <w:r>
        <w:t>inadecuada</w:t>
      </w:r>
      <w:r>
        <w:rPr>
          <w:spacing w:val="-1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radón</w:t>
      </w:r>
      <w:r>
        <w:rPr>
          <w:spacing w:val="-4"/>
        </w:rPr>
        <w:t xml:space="preserve"> </w:t>
      </w:r>
      <w:r>
        <w:t>procedente</w:t>
      </w:r>
      <w:r>
        <w:rPr>
          <w:spacing w:val="-7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terreno en los</w:t>
      </w:r>
      <w:r>
        <w:rPr>
          <w:spacing w:val="-4"/>
        </w:rPr>
        <w:t xml:space="preserve"> </w:t>
      </w:r>
      <w:r>
        <w:t>recintos</w:t>
      </w:r>
      <w:r>
        <w:rPr>
          <w:spacing w:val="-1"/>
        </w:rPr>
        <w:t xml:space="preserve"> </w:t>
      </w:r>
      <w:r>
        <w:t>cerrados.</w:t>
      </w:r>
    </w:p>
    <w:p w:rsidR="001E7181" w:rsidRDefault="001E7181">
      <w:pPr>
        <w:pStyle w:val="Textoindependiente"/>
      </w:pP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ind w:hanging="366"/>
      </w:pPr>
      <w:r>
        <w:t>Condiciones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Diseño.</w:t>
      </w:r>
      <w:r>
        <w:rPr>
          <w:spacing w:val="-5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nuestro</w:t>
      </w:r>
      <w:r>
        <w:rPr>
          <w:spacing w:val="-10"/>
        </w:rPr>
        <w:t xml:space="preserve"> </w:t>
      </w:r>
      <w:r>
        <w:t>Edificio</w:t>
      </w:r>
      <w:r>
        <w:rPr>
          <w:spacing w:val="-8"/>
        </w:rPr>
        <w:t xml:space="preserve"> </w:t>
      </w:r>
      <w:r>
        <w:t>Existente</w:t>
      </w:r>
      <w:r>
        <w:rPr>
          <w:spacing w:val="-9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aplican.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before="1"/>
        <w:ind w:hanging="366"/>
      </w:pPr>
      <w:r>
        <w:rPr>
          <w:spacing w:val="-1"/>
        </w:rPr>
        <w:t>Condiciones</w:t>
      </w:r>
      <w:r>
        <w:rPr>
          <w:spacing w:val="-9"/>
        </w:rPr>
        <w:t xml:space="preserve"> </w:t>
      </w:r>
      <w:r>
        <w:rPr>
          <w:spacing w:val="-1"/>
        </w:rPr>
        <w:t>de</w:t>
      </w:r>
      <w:r>
        <w:rPr>
          <w:spacing w:val="-11"/>
        </w:rPr>
        <w:t xml:space="preserve"> </w:t>
      </w:r>
      <w:r>
        <w:rPr>
          <w:spacing w:val="-1"/>
        </w:rPr>
        <w:t>Dimensionado.</w:t>
      </w:r>
      <w:r>
        <w:rPr>
          <w:spacing w:val="-2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nuestro</w:t>
      </w:r>
      <w:r>
        <w:rPr>
          <w:spacing w:val="-4"/>
        </w:rPr>
        <w:t xml:space="preserve"> </w:t>
      </w:r>
      <w:r>
        <w:t>Edificio</w:t>
      </w:r>
      <w:r>
        <w:rPr>
          <w:spacing w:val="-4"/>
        </w:rPr>
        <w:t xml:space="preserve"> </w:t>
      </w:r>
      <w:r>
        <w:t>Existente</w:t>
      </w:r>
      <w:r>
        <w:rPr>
          <w:spacing w:val="-9"/>
        </w:rPr>
        <w:t xml:space="preserve"> </w:t>
      </w:r>
      <w:r>
        <w:t>no</w:t>
      </w:r>
      <w:r>
        <w:rPr>
          <w:spacing w:val="-7"/>
        </w:rPr>
        <w:t xml:space="preserve"> </w:t>
      </w:r>
      <w:r>
        <w:t>aplican.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ind w:hanging="366"/>
      </w:pPr>
      <w:r>
        <w:rPr>
          <w:spacing w:val="-1"/>
        </w:rPr>
        <w:t>Condiciones</w:t>
      </w:r>
      <w:r>
        <w:rPr>
          <w:spacing w:val="-11"/>
        </w:rPr>
        <w:t xml:space="preserve"> </w:t>
      </w:r>
      <w:r>
        <w:rPr>
          <w:spacing w:val="-1"/>
        </w:rPr>
        <w:t>de</w:t>
      </w:r>
      <w:r>
        <w:rPr>
          <w:spacing w:val="-8"/>
        </w:rPr>
        <w:t xml:space="preserve"> </w:t>
      </w:r>
      <w:r>
        <w:rPr>
          <w:spacing w:val="-1"/>
        </w:rPr>
        <w:t>Construcción.</w:t>
      </w:r>
      <w:r>
        <w:rPr>
          <w:spacing w:val="-2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nuestro</w:t>
      </w:r>
      <w:r>
        <w:rPr>
          <w:spacing w:val="-9"/>
        </w:rPr>
        <w:t xml:space="preserve"> </w:t>
      </w:r>
      <w:r>
        <w:t>Edificio</w:t>
      </w:r>
      <w:r>
        <w:rPr>
          <w:spacing w:val="-6"/>
        </w:rPr>
        <w:t xml:space="preserve"> </w:t>
      </w:r>
      <w:r>
        <w:t>Existente</w:t>
      </w:r>
      <w:r>
        <w:rPr>
          <w:spacing w:val="-8"/>
        </w:rPr>
        <w:t xml:space="preserve"> </w:t>
      </w:r>
      <w:r>
        <w:t>no</w:t>
      </w:r>
      <w:r>
        <w:rPr>
          <w:spacing w:val="-7"/>
        </w:rPr>
        <w:t xml:space="preserve"> </w:t>
      </w:r>
      <w:r>
        <w:t>aplican.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ind w:hanging="366"/>
      </w:pPr>
      <w:r>
        <w:rPr>
          <w:spacing w:val="-1"/>
        </w:rPr>
        <w:t>Condiciones</w:t>
      </w:r>
      <w:r>
        <w:rPr>
          <w:spacing w:val="-11"/>
        </w:rPr>
        <w:t xml:space="preserve"> </w:t>
      </w:r>
      <w:r>
        <w:rPr>
          <w:spacing w:val="-1"/>
        </w:rPr>
        <w:t>de</w:t>
      </w:r>
      <w:r>
        <w:rPr>
          <w:spacing w:val="-8"/>
        </w:rPr>
        <w:t xml:space="preserve"> </w:t>
      </w:r>
      <w:r>
        <w:rPr>
          <w:spacing w:val="-1"/>
        </w:rPr>
        <w:t>Productos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Construcción.</w:t>
      </w:r>
      <w:r>
        <w:rPr>
          <w:spacing w:val="-1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nuestro</w:t>
      </w:r>
      <w:r>
        <w:rPr>
          <w:spacing w:val="-11"/>
        </w:rPr>
        <w:t xml:space="preserve"> </w:t>
      </w:r>
      <w:r>
        <w:t>Edificio</w:t>
      </w:r>
      <w:r>
        <w:rPr>
          <w:spacing w:val="-6"/>
        </w:rPr>
        <w:t xml:space="preserve"> </w:t>
      </w:r>
      <w:r>
        <w:t>Existente</w:t>
      </w:r>
      <w:r>
        <w:rPr>
          <w:spacing w:val="-11"/>
        </w:rPr>
        <w:t xml:space="preserve"> </w:t>
      </w:r>
      <w:r>
        <w:t>no</w:t>
      </w:r>
      <w:r>
        <w:rPr>
          <w:spacing w:val="-5"/>
        </w:rPr>
        <w:t xml:space="preserve"> </w:t>
      </w:r>
      <w:r>
        <w:t>aplican.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ind w:hanging="366"/>
      </w:pPr>
      <w:r>
        <w:rPr>
          <w:spacing w:val="-1"/>
        </w:rPr>
        <w:t>Condiciones</w:t>
      </w:r>
      <w:r>
        <w:rPr>
          <w:spacing w:val="-10"/>
        </w:rPr>
        <w:t xml:space="preserve"> </w:t>
      </w:r>
      <w:r>
        <w:rPr>
          <w:spacing w:val="-1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Mantenimiento</w:t>
      </w:r>
      <w:r>
        <w:rPr>
          <w:spacing w:val="-6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Conservación.</w:t>
      </w:r>
    </w:p>
    <w:p w:rsidR="001E7181" w:rsidRDefault="001E7181">
      <w:pPr>
        <w:sectPr w:rsidR="001E7181">
          <w:pgSz w:w="11930" w:h="16860"/>
          <w:pgMar w:top="1340" w:right="900" w:bottom="880" w:left="1020" w:header="558" w:footer="695" w:gutter="0"/>
          <w:cols w:space="720"/>
        </w:sectPr>
      </w:pPr>
    </w:p>
    <w:p w:rsidR="001E7181" w:rsidRDefault="00317E40">
      <w:pPr>
        <w:pStyle w:val="Textoindependiente"/>
        <w:spacing w:before="46"/>
        <w:ind w:left="110"/>
      </w:pPr>
      <w:r>
        <w:lastRenderedPageBreak/>
        <w:t>En</w:t>
      </w:r>
      <w:r>
        <w:rPr>
          <w:spacing w:val="-4"/>
        </w:rPr>
        <w:t xml:space="preserve"> </w:t>
      </w:r>
      <w:r>
        <w:t>nuestro</w:t>
      </w:r>
      <w:r>
        <w:rPr>
          <w:spacing w:val="-9"/>
        </w:rPr>
        <w:t xml:space="preserve"> </w:t>
      </w:r>
      <w:r>
        <w:t>caso,</w:t>
      </w:r>
      <w:r>
        <w:rPr>
          <w:spacing w:val="-5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tanto,</w:t>
      </w:r>
      <w:r>
        <w:rPr>
          <w:spacing w:val="-11"/>
        </w:rPr>
        <w:t xml:space="preserve"> </w:t>
      </w:r>
      <w:r>
        <w:t>solamente</w:t>
      </w:r>
      <w:r>
        <w:rPr>
          <w:spacing w:val="-6"/>
        </w:rPr>
        <w:t xml:space="preserve"> </w:t>
      </w:r>
      <w:r>
        <w:t>es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aplicación</w:t>
      </w:r>
      <w:r>
        <w:rPr>
          <w:spacing w:val="-11"/>
        </w:rPr>
        <w:t xml:space="preserve"> </w:t>
      </w:r>
      <w:r>
        <w:t>lo</w:t>
      </w:r>
      <w:r>
        <w:rPr>
          <w:spacing w:val="-6"/>
        </w:rPr>
        <w:t xml:space="preserve"> </w:t>
      </w:r>
      <w:r>
        <w:t>referente</w:t>
      </w:r>
      <w:r>
        <w:rPr>
          <w:spacing w:val="-8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Mantenimiento</w:t>
      </w:r>
      <w:r>
        <w:rPr>
          <w:spacing w:val="-4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Conservación.</w:t>
      </w:r>
    </w:p>
    <w:p w:rsidR="001E7181" w:rsidRDefault="00317E40">
      <w:pPr>
        <w:pStyle w:val="Textoindependiente"/>
        <w:ind w:left="110" w:right="535"/>
      </w:pPr>
      <w:r>
        <w:t>Nos remitimos a las operaciones ya citadas en el apartado correspondiente, y expresamos aquí, las que se</w:t>
      </w:r>
      <w:r>
        <w:rPr>
          <w:spacing w:val="-47"/>
        </w:rPr>
        <w:t xml:space="preserve"> </w:t>
      </w:r>
      <w:r>
        <w:t>incluyen en</w:t>
      </w:r>
      <w:r>
        <w:rPr>
          <w:spacing w:val="-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HS</w:t>
      </w:r>
      <w:r>
        <w:rPr>
          <w:spacing w:val="-1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desde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óptica</w:t>
      </w:r>
      <w:r>
        <w:rPr>
          <w:spacing w:val="-2"/>
        </w:rPr>
        <w:t xml:space="preserve"> </w:t>
      </w:r>
      <w:r>
        <w:t>estricta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evacuación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aguas.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ind w:right="375" w:hanging="360"/>
      </w:pPr>
      <w:r>
        <w:t>Para un correcto funcionamiento de la instalación de saneamiento, se debe comprobar</w:t>
      </w:r>
      <w:r>
        <w:rPr>
          <w:spacing w:val="1"/>
        </w:rPr>
        <w:t xml:space="preserve"> </w:t>
      </w:r>
      <w:r>
        <w:t>periódicamente la estanqueidad general de la red con sus posibles fugas, la existencia de olores y el</w:t>
      </w:r>
      <w:r>
        <w:rPr>
          <w:spacing w:val="-47"/>
        </w:rPr>
        <w:t xml:space="preserve"> </w:t>
      </w:r>
      <w:r>
        <w:t>mantenimiento</w:t>
      </w:r>
      <w:r>
        <w:rPr>
          <w:spacing w:val="-6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resto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elementos.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ind w:right="1014" w:hanging="360"/>
      </w:pPr>
      <w:r>
        <w:t>Se revisarán y desatascarán los sifones y válvulas, cada vez que se produzca una disminución</w:t>
      </w:r>
      <w:r>
        <w:rPr>
          <w:spacing w:val="-47"/>
        </w:rPr>
        <w:t xml:space="preserve"> </w:t>
      </w:r>
      <w:r>
        <w:t>apreciable</w:t>
      </w:r>
      <w:r>
        <w:rPr>
          <w:spacing w:val="-7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caudal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evacuación,</w:t>
      </w:r>
      <w:r>
        <w:rPr>
          <w:spacing w:val="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haya</w:t>
      </w:r>
      <w:r>
        <w:rPr>
          <w:spacing w:val="-4"/>
        </w:rPr>
        <w:t xml:space="preserve"> </w:t>
      </w:r>
      <w:r>
        <w:t>obstrucciones.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ind w:right="473" w:hanging="360"/>
      </w:pPr>
      <w:r>
        <w:t>Cada 6 meses se limpiarán los sumideros de locales húmedos y cubiertas transitables, y los botes</w:t>
      </w:r>
      <w:r>
        <w:rPr>
          <w:spacing w:val="1"/>
        </w:rPr>
        <w:t xml:space="preserve"> </w:t>
      </w:r>
      <w:r>
        <w:t>sifónicos.</w:t>
      </w:r>
      <w:r>
        <w:rPr>
          <w:spacing w:val="-3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sumideros</w:t>
      </w:r>
      <w:r>
        <w:rPr>
          <w:spacing w:val="-5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calderetas</w:t>
      </w:r>
      <w:r>
        <w:rPr>
          <w:spacing w:val="-2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cubiertas</w:t>
      </w:r>
      <w:r>
        <w:rPr>
          <w:spacing w:val="-5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transitables</w:t>
      </w:r>
      <w:r>
        <w:rPr>
          <w:spacing w:val="-3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limpiarán,</w:t>
      </w:r>
      <w:r>
        <w:rPr>
          <w:spacing w:val="-2"/>
        </w:rPr>
        <w:t xml:space="preserve"> </w:t>
      </w:r>
      <w:r>
        <w:t>al</w:t>
      </w:r>
      <w:r>
        <w:rPr>
          <w:spacing w:val="-12"/>
        </w:rPr>
        <w:t xml:space="preserve"> </w:t>
      </w:r>
      <w:r>
        <w:t>menos,</w:t>
      </w:r>
      <w:r>
        <w:rPr>
          <w:spacing w:val="-8"/>
        </w:rPr>
        <w:t xml:space="preserve"> </w:t>
      </w:r>
      <w:r>
        <w:t>una</w:t>
      </w:r>
      <w:r>
        <w:rPr>
          <w:spacing w:val="-9"/>
        </w:rPr>
        <w:t xml:space="preserve"> </w:t>
      </w:r>
      <w:r>
        <w:t>vez</w:t>
      </w:r>
      <w:r>
        <w:rPr>
          <w:spacing w:val="-5"/>
        </w:rPr>
        <w:t xml:space="preserve"> </w:t>
      </w:r>
      <w:r>
        <w:t>al</w:t>
      </w:r>
      <w:r>
        <w:rPr>
          <w:spacing w:val="-47"/>
        </w:rPr>
        <w:t xml:space="preserve"> </w:t>
      </w:r>
      <w:r>
        <w:t>año.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before="4" w:line="235" w:lineRule="auto"/>
        <w:ind w:right="325" w:hanging="360"/>
      </w:pPr>
      <w:r>
        <w:t>Una vez al año se revisarán los colectores suspendidos, se limpiarán las arquetas sumidero y el resto</w:t>
      </w:r>
      <w:r>
        <w:rPr>
          <w:spacing w:val="-4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posibles</w:t>
      </w:r>
      <w:r>
        <w:rPr>
          <w:spacing w:val="-2"/>
        </w:rPr>
        <w:t xml:space="preserve"> </w:t>
      </w:r>
      <w:r>
        <w:t>elementos</w:t>
      </w:r>
      <w:r>
        <w:rPr>
          <w:spacing w:val="-4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instalación</w:t>
      </w:r>
      <w:r>
        <w:rPr>
          <w:spacing w:val="1"/>
        </w:rPr>
        <w:t xml:space="preserve"> </w:t>
      </w:r>
      <w:r>
        <w:t>tales</w:t>
      </w:r>
      <w:r>
        <w:rPr>
          <w:spacing w:val="-2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pozos</w:t>
      </w:r>
      <w:r>
        <w:rPr>
          <w:spacing w:val="-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registro,</w:t>
      </w:r>
      <w:r>
        <w:rPr>
          <w:spacing w:val="-2"/>
        </w:rPr>
        <w:t xml:space="preserve"> </w:t>
      </w:r>
      <w:r>
        <w:t>bombas</w:t>
      </w:r>
      <w:r>
        <w:rPr>
          <w:spacing w:val="-2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elevación.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before="2" w:line="242" w:lineRule="auto"/>
        <w:ind w:right="328" w:hanging="360"/>
      </w:pPr>
      <w:r>
        <w:t>Cada 10 años se procederá a la limpieza de arquetas de pie de bajante, de paso y sifónicas o antes si</w:t>
      </w:r>
      <w:r>
        <w:rPr>
          <w:spacing w:val="-4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apreciaran</w:t>
      </w:r>
      <w:r>
        <w:rPr>
          <w:spacing w:val="-1"/>
        </w:rPr>
        <w:t xml:space="preserve"> </w:t>
      </w:r>
      <w:r>
        <w:t>olores.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before="6" w:line="264" w:lineRule="exact"/>
        <w:ind w:hanging="366"/>
      </w:pPr>
      <w:r>
        <w:t>Cada</w:t>
      </w:r>
      <w:r>
        <w:rPr>
          <w:spacing w:val="-5"/>
        </w:rPr>
        <w:t xml:space="preserve"> </w:t>
      </w:r>
      <w:r>
        <w:t>6</w:t>
      </w:r>
      <w:r>
        <w:rPr>
          <w:spacing w:val="-5"/>
        </w:rPr>
        <w:t xml:space="preserve"> </w:t>
      </w:r>
      <w:r>
        <w:t>meses</w:t>
      </w:r>
      <w:r>
        <w:rPr>
          <w:spacing w:val="-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limpiará</w:t>
      </w:r>
      <w:r>
        <w:rPr>
          <w:spacing w:val="-2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separador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grasas</w:t>
      </w:r>
      <w:r>
        <w:rPr>
          <w:spacing w:val="-5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fangos</w:t>
      </w:r>
      <w:r>
        <w:rPr>
          <w:spacing w:val="-4"/>
        </w:rPr>
        <w:t xml:space="preserve"> </w:t>
      </w:r>
      <w:r>
        <w:t>si</w:t>
      </w:r>
      <w:r>
        <w:rPr>
          <w:spacing w:val="-6"/>
        </w:rPr>
        <w:t xml:space="preserve"> </w:t>
      </w:r>
      <w:r>
        <w:t>este</w:t>
      </w:r>
      <w:r>
        <w:rPr>
          <w:spacing w:val="-7"/>
        </w:rPr>
        <w:t xml:space="preserve"> </w:t>
      </w:r>
      <w:r>
        <w:t>existiera.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ind w:right="650" w:hanging="360"/>
      </w:pPr>
      <w:r>
        <w:t>Se mantendrá el agua permanentemente en los sumideros, botes sifónicos y sifones individuales</w:t>
      </w:r>
      <w:r>
        <w:rPr>
          <w:spacing w:val="-47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evitar</w:t>
      </w:r>
      <w:r>
        <w:rPr>
          <w:spacing w:val="1"/>
        </w:rPr>
        <w:t xml:space="preserve"> </w:t>
      </w:r>
      <w:r>
        <w:t>malos</w:t>
      </w:r>
      <w:r>
        <w:rPr>
          <w:spacing w:val="-2"/>
        </w:rPr>
        <w:t xml:space="preserve"> </w:t>
      </w:r>
      <w:r>
        <w:t>olores,</w:t>
      </w:r>
      <w:r>
        <w:rPr>
          <w:spacing w:val="2"/>
        </w:rPr>
        <w:t xml:space="preserve"> </w:t>
      </w:r>
      <w:r>
        <w:t>así</w:t>
      </w:r>
      <w:r>
        <w:rPr>
          <w:spacing w:val="-1"/>
        </w:rPr>
        <w:t xml:space="preserve"> </w:t>
      </w:r>
      <w:r>
        <w:t>como</w:t>
      </w:r>
      <w:r>
        <w:rPr>
          <w:spacing w:val="-6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limpiarán</w:t>
      </w:r>
      <w:r>
        <w:rPr>
          <w:spacing w:val="-4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terrazas</w:t>
      </w:r>
      <w:r>
        <w:rPr>
          <w:spacing w:val="-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cubiertas.</w:t>
      </w:r>
    </w:p>
    <w:p w:rsidR="001E7181" w:rsidRDefault="00317E40">
      <w:pPr>
        <w:pStyle w:val="Textoindependiente"/>
        <w:spacing w:before="12"/>
        <w:rPr>
          <w:sz w:val="19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21216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173355</wp:posOffset>
                </wp:positionV>
                <wp:extent cx="5807710" cy="218440"/>
                <wp:effectExtent l="0" t="0" r="0" b="0"/>
                <wp:wrapTopAndBottom/>
                <wp:docPr id="279" name="docshape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2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6.3.6.</w:t>
                            </w:r>
                            <w:r>
                              <w:rPr>
                                <w:color w:val="174655"/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Protección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frente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al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radón.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HS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38" o:spid="_x0000_s1120" type="#_x0000_t202" style="position:absolute;margin-left:87pt;margin-top:13.65pt;width:457.3pt;height:17.2pt;z-index:-251595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" filled="f" strokeweight=".48pt">
                <v:textbox inset="0,0,0,0">
                  <w:txbxContent>
                    <w:p w:rsidR="001E7181" w:rsidRDefault="00317E40">
                      <w:pPr>
                        <w:spacing w:before="22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6.3.6.</w:t>
                      </w:r>
                      <w:r>
                        <w:rPr>
                          <w:color w:val="174655"/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Protección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frente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al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radón.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HS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6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10"/>
        <w:rPr>
          <w:sz w:val="19"/>
        </w:rPr>
      </w:pPr>
    </w:p>
    <w:p w:rsidR="001E7181" w:rsidRDefault="00317E40">
      <w:pPr>
        <w:pStyle w:val="Textoindependiente"/>
        <w:spacing w:line="237" w:lineRule="auto"/>
        <w:ind w:left="110" w:right="378"/>
      </w:pPr>
      <w:r>
        <w:t>El objetivo genérico en este apartado es que el edificio disponga de medios adecuados para limitar el riesgo</w:t>
      </w:r>
      <w:r>
        <w:rPr>
          <w:spacing w:val="-47"/>
        </w:rPr>
        <w:t xml:space="preserve"> </w:t>
      </w:r>
      <w:r>
        <w:t>previsible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exposición</w:t>
      </w:r>
      <w:r>
        <w:rPr>
          <w:spacing w:val="-2"/>
        </w:rPr>
        <w:t xml:space="preserve"> </w:t>
      </w:r>
      <w:r>
        <w:t>inadecuada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radón</w:t>
      </w:r>
      <w:r>
        <w:rPr>
          <w:spacing w:val="-7"/>
        </w:rPr>
        <w:t xml:space="preserve"> </w:t>
      </w:r>
      <w:r>
        <w:t>procedente</w:t>
      </w:r>
      <w:r>
        <w:rPr>
          <w:spacing w:val="-6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terreno en los</w:t>
      </w:r>
      <w:r>
        <w:rPr>
          <w:spacing w:val="-1"/>
        </w:rPr>
        <w:t xml:space="preserve"> </w:t>
      </w:r>
      <w:r>
        <w:t>recintos cerrados.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110"/>
      </w:pPr>
      <w:r>
        <w:t>El</w:t>
      </w:r>
      <w:r>
        <w:rPr>
          <w:spacing w:val="-4"/>
        </w:rPr>
        <w:t xml:space="preserve"> </w:t>
      </w:r>
      <w:r>
        <w:t>citado</w:t>
      </w:r>
      <w:r>
        <w:rPr>
          <w:spacing w:val="-1"/>
        </w:rPr>
        <w:t xml:space="preserve"> </w:t>
      </w:r>
      <w:r>
        <w:t>documento</w:t>
      </w:r>
      <w:r>
        <w:rPr>
          <w:spacing w:val="-6"/>
        </w:rPr>
        <w:t xml:space="preserve"> </w:t>
      </w:r>
      <w:r>
        <w:t>dice:</w:t>
      </w:r>
      <w:r>
        <w:rPr>
          <w:spacing w:val="-5"/>
        </w:rPr>
        <w:t xml:space="preserve"> </w:t>
      </w:r>
      <w:r>
        <w:t>&lt;&lt;</w:t>
      </w:r>
      <w:r>
        <w:rPr>
          <w:spacing w:val="-3"/>
        </w:rPr>
        <w:t xml:space="preserve"> </w:t>
      </w:r>
      <w:r>
        <w:t>Esta</w:t>
      </w:r>
      <w:r>
        <w:rPr>
          <w:spacing w:val="-9"/>
        </w:rPr>
        <w:t xml:space="preserve"> </w:t>
      </w:r>
      <w:r>
        <w:t>sección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aplica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edificios</w:t>
      </w:r>
      <w:r>
        <w:rPr>
          <w:spacing w:val="-4"/>
        </w:rPr>
        <w:t xml:space="preserve"> </w:t>
      </w:r>
      <w:r>
        <w:t>situados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términos</w:t>
      </w:r>
      <w:r>
        <w:rPr>
          <w:spacing w:val="-5"/>
        </w:rPr>
        <w:t xml:space="preserve"> </w:t>
      </w:r>
      <w:r>
        <w:t>municipales</w:t>
      </w:r>
    </w:p>
    <w:p w:rsidR="001E7181" w:rsidRDefault="00317E40">
      <w:pPr>
        <w:pStyle w:val="Textoindependiente"/>
        <w:spacing w:before="1" w:line="242" w:lineRule="auto"/>
        <w:ind w:left="110" w:right="501"/>
      </w:pPr>
      <w:r>
        <w:t>incluidos en el apéndice B…&gt;&gt;. Consultado el apéndice B, entre los municipios de la Comunidad de Madrid</w:t>
      </w:r>
      <w:r>
        <w:rPr>
          <w:spacing w:val="-47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allí</w:t>
      </w:r>
      <w:r>
        <w:rPr>
          <w:spacing w:val="-1"/>
        </w:rPr>
        <w:t xml:space="preserve"> </w:t>
      </w:r>
      <w:r>
        <w:t>figuran,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aparece</w:t>
      </w:r>
      <w:r>
        <w:rPr>
          <w:spacing w:val="-8"/>
        </w:rPr>
        <w:t xml:space="preserve"> </w:t>
      </w:r>
      <w:r>
        <w:t>Madrid</w:t>
      </w:r>
      <w:r>
        <w:rPr>
          <w:spacing w:val="-3"/>
        </w:rPr>
        <w:t xml:space="preserve"> </w:t>
      </w:r>
      <w:r>
        <w:t>(lo</w:t>
      </w:r>
      <w:r>
        <w:rPr>
          <w:spacing w:val="-3"/>
        </w:rPr>
        <w:t xml:space="preserve"> </w:t>
      </w:r>
      <w:r>
        <w:t>podemos</w:t>
      </w:r>
      <w:r>
        <w:rPr>
          <w:spacing w:val="-1"/>
        </w:rPr>
        <w:t xml:space="preserve"> </w:t>
      </w:r>
      <w:r>
        <w:t>ver</w:t>
      </w:r>
      <w:r>
        <w:rPr>
          <w:spacing w:val="1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mapa</w:t>
      </w:r>
      <w:r>
        <w:rPr>
          <w:spacing w:val="-3"/>
        </w:rPr>
        <w:t xml:space="preserve"> </w:t>
      </w:r>
      <w:r>
        <w:t>oficial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CAM).</w:t>
      </w:r>
    </w:p>
    <w:p w:rsidR="001E7181" w:rsidRDefault="00317E40">
      <w:pPr>
        <w:pStyle w:val="Textoindependiente"/>
        <w:ind w:left="1704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3670973" cy="4016216"/>
            <wp:effectExtent l="0" t="0" r="0" b="0"/>
            <wp:docPr id="91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95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0973" cy="4016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340" w:right="900" w:bottom="880" w:left="1020" w:header="558" w:footer="695" w:gutter="0"/>
          <w:cols w:space="720"/>
        </w:sectPr>
      </w:pPr>
    </w:p>
    <w:p w:rsidR="001E7181" w:rsidRDefault="00317E40">
      <w:pPr>
        <w:pStyle w:val="Textoindependiente"/>
        <w:spacing w:before="46"/>
        <w:ind w:left="110"/>
      </w:pPr>
      <w:r>
        <w:rPr>
          <w:spacing w:val="-1"/>
        </w:rPr>
        <w:lastRenderedPageBreak/>
        <w:t>De</w:t>
      </w:r>
      <w:r>
        <w:rPr>
          <w:spacing w:val="-7"/>
        </w:rPr>
        <w:t xml:space="preserve"> </w:t>
      </w:r>
      <w:r>
        <w:rPr>
          <w:spacing w:val="-1"/>
        </w:rPr>
        <w:t>tal</w:t>
      </w:r>
      <w:r>
        <w:rPr>
          <w:spacing w:val="-8"/>
        </w:rPr>
        <w:t xml:space="preserve"> </w:t>
      </w:r>
      <w:r>
        <w:t>comprobación</w:t>
      </w:r>
      <w:r>
        <w:rPr>
          <w:spacing w:val="-9"/>
        </w:rPr>
        <w:t xml:space="preserve"> </w:t>
      </w:r>
      <w:r>
        <w:t>puede</w:t>
      </w:r>
      <w:r>
        <w:rPr>
          <w:spacing w:val="-11"/>
        </w:rPr>
        <w:t xml:space="preserve"> </w:t>
      </w:r>
      <w:r>
        <w:t>concluirse</w:t>
      </w:r>
      <w:r>
        <w:rPr>
          <w:spacing w:val="-9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es</w:t>
      </w:r>
      <w:r>
        <w:rPr>
          <w:spacing w:val="-3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aplicación</w:t>
      </w:r>
      <w:r>
        <w:rPr>
          <w:spacing w:val="-2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nuestro</w:t>
      </w:r>
      <w:r>
        <w:rPr>
          <w:spacing w:val="-8"/>
        </w:rPr>
        <w:t xml:space="preserve"> </w:t>
      </w:r>
      <w:r>
        <w:t>Edificio</w:t>
      </w:r>
      <w:r>
        <w:rPr>
          <w:spacing w:val="-11"/>
        </w:rPr>
        <w:t xml:space="preserve"> </w:t>
      </w:r>
      <w:r>
        <w:t>Existente.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spacing w:line="237" w:lineRule="auto"/>
        <w:ind w:left="110" w:right="344"/>
      </w:pPr>
      <w:r>
        <w:t>No obstante lo anterior, los últimos estudios del CIEMAT al respecto apuntan a la existencia de gas radón en</w:t>
      </w:r>
      <w:r>
        <w:rPr>
          <w:spacing w:val="-47"/>
        </w:rPr>
        <w:t xml:space="preserve"> </w:t>
      </w:r>
      <w:r>
        <w:t>numerosas</w:t>
      </w:r>
      <w:r>
        <w:rPr>
          <w:spacing w:val="-3"/>
        </w:rPr>
        <w:t xml:space="preserve"> </w:t>
      </w:r>
      <w:r>
        <w:t>zonas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municipio.</w:t>
      </w:r>
    </w:p>
    <w:p w:rsidR="001E7181" w:rsidRDefault="001E7181">
      <w:pPr>
        <w:pStyle w:val="Textoindependiente"/>
        <w:spacing w:before="2"/>
      </w:pPr>
    </w:p>
    <w:p w:rsidR="001E7181" w:rsidRDefault="00317E40">
      <w:pPr>
        <w:pStyle w:val="Textoindependiente"/>
        <w:ind w:left="110" w:right="480"/>
      </w:pPr>
      <w:r>
        <w:t>En esta situación, simplemente podemos aquí esbozar ciertas recomendaciones de actuación, a criterio de</w:t>
      </w:r>
      <w:r>
        <w:rPr>
          <w:spacing w:val="-47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propietarios: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before="1"/>
        <w:ind w:right="433" w:hanging="360"/>
      </w:pPr>
      <w:r>
        <w:t>Hacer un estudio de la concentración de Radón en el Edificio. Para eliminar la concentración de</w:t>
      </w:r>
      <w:r>
        <w:rPr>
          <w:spacing w:val="1"/>
        </w:rPr>
        <w:t xml:space="preserve"> </w:t>
      </w:r>
      <w:r>
        <w:t>radón,</w:t>
      </w:r>
      <w:r>
        <w:rPr>
          <w:spacing w:val="-4"/>
        </w:rPr>
        <w:t xml:space="preserve"> </w:t>
      </w:r>
      <w:r>
        <w:t>tras</w:t>
      </w:r>
      <w:r>
        <w:rPr>
          <w:spacing w:val="-3"/>
        </w:rPr>
        <w:t xml:space="preserve"> </w:t>
      </w:r>
      <w:r>
        <w:t>analizar</w:t>
      </w:r>
      <w:r>
        <w:rPr>
          <w:spacing w:val="-5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edificio</w:t>
      </w:r>
      <w:r>
        <w:rPr>
          <w:spacing w:val="-6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sus</w:t>
      </w:r>
      <w:r>
        <w:rPr>
          <w:spacing w:val="-3"/>
        </w:rPr>
        <w:t xml:space="preserve"> </w:t>
      </w:r>
      <w:r>
        <w:t>características</w:t>
      </w:r>
      <w:r>
        <w:rPr>
          <w:spacing w:val="-5"/>
        </w:rPr>
        <w:t xml:space="preserve"> </w:t>
      </w:r>
      <w:r>
        <w:t>constructivas</w:t>
      </w:r>
      <w:r>
        <w:rPr>
          <w:spacing w:val="-4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sistema</w:t>
      </w:r>
      <w:r>
        <w:rPr>
          <w:spacing w:val="-6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intercambio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aire,</w:t>
      </w:r>
      <w:r>
        <w:rPr>
          <w:spacing w:val="-46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planteará una</w:t>
      </w:r>
      <w:r>
        <w:rPr>
          <w:spacing w:val="-6"/>
        </w:rPr>
        <w:t xml:space="preserve"> </w:t>
      </w:r>
      <w:r>
        <w:t>solución costo-eficaz</w:t>
      </w:r>
      <w:r>
        <w:rPr>
          <w:spacing w:val="-3"/>
        </w:rPr>
        <w:t xml:space="preserve"> </w:t>
      </w:r>
      <w:r>
        <w:t>frente</w:t>
      </w:r>
      <w:r>
        <w:rPr>
          <w:spacing w:val="-6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elevada</w:t>
      </w:r>
      <w:r>
        <w:rPr>
          <w:spacing w:val="-1"/>
        </w:rPr>
        <w:t xml:space="preserve"> </w:t>
      </w:r>
      <w:r>
        <w:t>concentración</w:t>
      </w:r>
      <w:r>
        <w:rPr>
          <w:spacing w:val="1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radón.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ind w:right="1168" w:hanging="360"/>
      </w:pPr>
      <w:r>
        <w:t>Encargar, si procede, la redacción de proyectos y memorias técnicas con los cálculos de las</w:t>
      </w:r>
      <w:r>
        <w:rPr>
          <w:spacing w:val="-47"/>
        </w:rPr>
        <w:t xml:space="preserve"> </w:t>
      </w:r>
      <w:r>
        <w:t>instalaciones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valoración</w:t>
      </w:r>
      <w:r>
        <w:rPr>
          <w:spacing w:val="-6"/>
        </w:rPr>
        <w:t xml:space="preserve"> </w:t>
      </w:r>
      <w:r>
        <w:t>económica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mismas</w:t>
      </w:r>
      <w:r>
        <w:rPr>
          <w:spacing w:val="-3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sean</w:t>
      </w:r>
      <w:r>
        <w:rPr>
          <w:spacing w:val="-5"/>
        </w:rPr>
        <w:t xml:space="preserve"> </w:t>
      </w:r>
      <w:r>
        <w:t>efectivas.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before="1"/>
        <w:ind w:hanging="366"/>
      </w:pPr>
      <w:r>
        <w:t>Encargar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ejecución</w:t>
      </w:r>
      <w:r>
        <w:rPr>
          <w:spacing w:val="-2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medidas</w:t>
      </w:r>
      <w:r>
        <w:rPr>
          <w:spacing w:val="-7"/>
        </w:rPr>
        <w:t xml:space="preserve"> </w:t>
      </w:r>
      <w:r>
        <w:t>anteriores,</w:t>
      </w:r>
      <w:r>
        <w:rPr>
          <w:spacing w:val="-5"/>
        </w:rPr>
        <w:t xml:space="preserve"> </w:t>
      </w:r>
      <w:r>
        <w:t>si</w:t>
      </w:r>
      <w:r>
        <w:rPr>
          <w:spacing w:val="-7"/>
        </w:rPr>
        <w:t xml:space="preserve"> </w:t>
      </w:r>
      <w:r>
        <w:t>procede.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spacing w:line="268" w:lineRule="exact"/>
        <w:ind w:left="110"/>
      </w:pPr>
      <w:r>
        <w:t>Las</w:t>
      </w:r>
      <w:r>
        <w:rPr>
          <w:spacing w:val="-8"/>
        </w:rPr>
        <w:t xml:space="preserve"> </w:t>
      </w:r>
      <w:r>
        <w:t>técnicas</w:t>
      </w:r>
      <w:r>
        <w:rPr>
          <w:spacing w:val="-9"/>
        </w:rPr>
        <w:t xml:space="preserve"> </w:t>
      </w:r>
      <w:r>
        <w:t>habituales</w:t>
      </w:r>
      <w:r>
        <w:rPr>
          <w:spacing w:val="-8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edificios</w:t>
      </w:r>
      <w:r>
        <w:rPr>
          <w:spacing w:val="-5"/>
        </w:rPr>
        <w:t xml:space="preserve"> </w:t>
      </w:r>
      <w:r>
        <w:t>existentes</w:t>
      </w:r>
      <w:r>
        <w:rPr>
          <w:spacing w:val="-10"/>
        </w:rPr>
        <w:t xml:space="preserve"> </w:t>
      </w:r>
      <w:r>
        <w:t>son: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line="268" w:lineRule="exact"/>
        <w:ind w:hanging="366"/>
      </w:pPr>
      <w:r>
        <w:t>Sistemas</w:t>
      </w:r>
      <w:r>
        <w:rPr>
          <w:spacing w:val="-10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renovación</w:t>
      </w:r>
      <w:r>
        <w:rPr>
          <w:spacing w:val="-5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aire</w:t>
      </w:r>
      <w:r>
        <w:rPr>
          <w:spacing w:val="-7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buen</w:t>
      </w:r>
      <w:r>
        <w:rPr>
          <w:spacing w:val="-6"/>
        </w:rPr>
        <w:t xml:space="preserve"> </w:t>
      </w:r>
      <w:r>
        <w:t>rendimiento</w:t>
      </w:r>
      <w:r>
        <w:rPr>
          <w:spacing w:val="-10"/>
        </w:rPr>
        <w:t xml:space="preserve"> </w:t>
      </w:r>
      <w:r>
        <w:t>energético.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ind w:hanging="366"/>
      </w:pPr>
      <w:r>
        <w:rPr>
          <w:spacing w:val="-1"/>
        </w:rPr>
        <w:t>Sistemas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despresurización</w:t>
      </w:r>
      <w:r>
        <w:rPr>
          <w:spacing w:val="-3"/>
        </w:rPr>
        <w:t xml:space="preserve"> </w:t>
      </w:r>
      <w:r>
        <w:t>forzada</w:t>
      </w:r>
      <w:r>
        <w:rPr>
          <w:spacing w:val="-9"/>
        </w:rPr>
        <w:t xml:space="preserve"> </w:t>
      </w:r>
      <w:r>
        <w:t>debajo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solera.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before="3"/>
        <w:ind w:hanging="366"/>
      </w:pPr>
      <w:r>
        <w:rPr>
          <w:noProof/>
          <w:lang w:eastAsia="es-ES"/>
        </w:rPr>
        <mc:AlternateContent>
          <mc:Choice Requires="wpg">
            <w:drawing>
              <wp:anchor distT="0" distB="0" distL="114300" distR="114300" simplePos="0" relativeHeight="251629056" behindDoc="1" locked="0" layoutInCell="1" allowOverlap="1">
                <wp:simplePos x="0" y="0"/>
                <wp:positionH relativeFrom="page">
                  <wp:posOffset>725805</wp:posOffset>
                </wp:positionH>
                <wp:positionV relativeFrom="paragraph">
                  <wp:posOffset>2578100</wp:posOffset>
                </wp:positionV>
                <wp:extent cx="6108700" cy="831215"/>
                <wp:effectExtent l="0" t="0" r="0" b="0"/>
                <wp:wrapNone/>
                <wp:docPr id="274" name="docshapegroup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08700" cy="831215"/>
                          <a:chOff x="1143" y="4060"/>
                          <a:chExt cx="9620" cy="1309"/>
                        </a:xfrm>
                      </wpg:grpSpPr>
                      <wps:wsp>
                        <wps:cNvPr id="275" name="docshape240"/>
                        <wps:cNvSpPr>
                          <a:spLocks noChangeArrowheads="1"/>
                        </wps:cNvSpPr>
                        <wps:spPr bwMode="auto">
                          <a:xfrm>
                            <a:off x="9770" y="5342"/>
                            <a:ext cx="27" cy="9"/>
                          </a:xfrm>
                          <a:prstGeom prst="rect">
                            <a:avLst/>
                          </a:pr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Line 133"/>
                        <wps:cNvCnPr>
                          <a:cxnSpLocks noChangeShapeType="1"/>
                        </wps:cNvCnPr>
                        <wps:spPr bwMode="auto">
                          <a:xfrm>
                            <a:off x="9774" y="5355"/>
                            <a:ext cx="9" cy="0"/>
                          </a:xfrm>
                          <a:prstGeom prst="line">
                            <a:avLst/>
                          </a:prstGeom>
                          <a:noFill/>
                          <a:ln w="5726">
                            <a:solidFill>
                              <a:srgbClr val="008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7" name="docshape241"/>
                        <wps:cNvSpPr>
                          <a:spLocks/>
                        </wps:cNvSpPr>
                        <wps:spPr bwMode="auto">
                          <a:xfrm>
                            <a:off x="9770" y="5351"/>
                            <a:ext cx="18" cy="18"/>
                          </a:xfrm>
                          <a:custGeom>
                            <a:avLst/>
                            <a:gdLst>
                              <a:gd name="T0" fmla="+- 0 9788 9770"/>
                              <a:gd name="T1" fmla="*/ T0 w 18"/>
                              <a:gd name="T2" fmla="+- 0 5351 5351"/>
                              <a:gd name="T3" fmla="*/ 5351 h 18"/>
                              <a:gd name="T4" fmla="+- 0 9770 9770"/>
                              <a:gd name="T5" fmla="*/ T4 w 18"/>
                              <a:gd name="T6" fmla="+- 0 5351 5351"/>
                              <a:gd name="T7" fmla="*/ 5351 h 18"/>
                              <a:gd name="T8" fmla="+- 0 9770 9770"/>
                              <a:gd name="T9" fmla="*/ T8 w 18"/>
                              <a:gd name="T10" fmla="+- 0 5369 5351"/>
                              <a:gd name="T11" fmla="*/ 5369 h 18"/>
                              <a:gd name="T12" fmla="+- 0 9779 9770"/>
                              <a:gd name="T13" fmla="*/ T12 w 18"/>
                              <a:gd name="T14" fmla="+- 0 5369 5351"/>
                              <a:gd name="T15" fmla="*/ 5369 h 18"/>
                              <a:gd name="T16" fmla="+- 0 9779 9770"/>
                              <a:gd name="T17" fmla="*/ T16 w 18"/>
                              <a:gd name="T18" fmla="+- 0 5360 5351"/>
                              <a:gd name="T19" fmla="*/ 5360 h 18"/>
                              <a:gd name="T20" fmla="+- 0 9788 9770"/>
                              <a:gd name="T21" fmla="*/ T20 w 18"/>
                              <a:gd name="T22" fmla="+- 0 5360 5351"/>
                              <a:gd name="T23" fmla="*/ 5360 h 18"/>
                              <a:gd name="T24" fmla="+- 0 9788 9770"/>
                              <a:gd name="T25" fmla="*/ T24 w 18"/>
                              <a:gd name="T26" fmla="+- 0 5351 5351"/>
                              <a:gd name="T27" fmla="*/ 5351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8" h="18">
                                <a:moveTo>
                                  <a:pt x="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9" y="18"/>
                                </a:lnTo>
                                <a:lnTo>
                                  <a:pt x="9" y="9"/>
                                </a:lnTo>
                                <a:lnTo>
                                  <a:pt x="18" y="9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docshape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3" y="4060"/>
                            <a:ext cx="9620" cy="1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37B736B7" id="docshapegroup239" o:spid="_x0000_s1026" style="position:absolute;margin-left:57.15pt;margin-top:203pt;width:481pt;height:65.45pt;z-index:-251687424;mso-position-horizontal-relative:page" coordorigin="1143,4060" coordsize="9620,1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">
                <v:rect id="docshape240" o:spid="_x0000_s1027" style="position:absolute;left:9770;top:5342;width:2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" fillcolor="green" stroked="f"/>
                <v:line id="Line 133" o:spid="_x0000_s1028" style="position:absolute;visibility:visible;mso-wrap-style:square" from="9774,5355" to="9783,5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" strokecolor="green" strokeweight=".15906mm"/>
                <v:shape id="docshape241" o:spid="_x0000_s1029" style="position:absolute;left:9770;top:5351;width:18;height:18;visibility:visible;mso-wrap-style:square;v-text-anchor:top" coordsize="18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" path="m18,l,,,18r9,l9,9r9,l18,xe" fillcolor="green" stroked="f">
                  <v:path arrowok="t" o:connecttype="custom" o:connectlocs="18,5351;0,5351;0,5369;9,5369;9,5360;18,5360;18,5351" o:connectangles="0,0,0,0,0,0,0"/>
                </v:shape>
                <v:shape id="docshape242" o:spid="_x0000_s1030" type="#_x0000_t75" style="position:absolute;left:1143;top:4060;width:9620;height:1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">
                  <v:imagedata r:id="rId168" o:title=""/>
                </v:shape>
                <w10:wrap anchorx="page"/>
              </v:group>
            </w:pict>
          </mc:Fallback>
        </mc:AlternateContent>
      </w:r>
      <w:r>
        <w:t>Sistema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ventilación</w:t>
      </w:r>
      <w:r>
        <w:rPr>
          <w:spacing w:val="1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forjados</w:t>
      </w:r>
      <w:r>
        <w:rPr>
          <w:spacing w:val="-9"/>
        </w:rPr>
        <w:t xml:space="preserve"> </w:t>
      </w:r>
      <w:r>
        <w:t>sanitarios.</w:t>
      </w:r>
    </w:p>
    <w:p w:rsidR="001E7181" w:rsidRDefault="001E7181">
      <w:pPr>
        <w:pStyle w:val="Textoindependiente"/>
        <w:spacing w:before="4"/>
        <w:rPr>
          <w:sz w:val="21"/>
        </w:rPr>
      </w:pPr>
    </w:p>
    <w:tbl>
      <w:tblPr>
        <w:tblStyle w:val="TableNormal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17"/>
        <w:gridCol w:w="1037"/>
        <w:gridCol w:w="1869"/>
        <w:gridCol w:w="1867"/>
        <w:gridCol w:w="820"/>
        <w:gridCol w:w="722"/>
        <w:gridCol w:w="791"/>
        <w:gridCol w:w="1000"/>
      </w:tblGrid>
      <w:tr w:rsidR="001E7181">
        <w:trPr>
          <w:trHeight w:val="856"/>
        </w:trPr>
        <w:tc>
          <w:tcPr>
            <w:tcW w:w="1517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9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Protección</w:t>
            </w:r>
            <w:r>
              <w:rPr>
                <w:rFonts w:ascii="Calibri Light" w:hAnsi="Calibri Light"/>
                <w:color w:val="FFFFFF"/>
                <w:spacing w:val="44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Frente</w:t>
            </w:r>
            <w:r>
              <w:rPr>
                <w:rFonts w:ascii="Calibri Light" w:hAnsi="Calibri Light"/>
                <w:color w:val="FFFFFF"/>
                <w:spacing w:val="26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Al</w:t>
            </w:r>
            <w:r>
              <w:rPr>
                <w:rFonts w:ascii="Calibri Light" w:hAnsi="Calibri Light"/>
                <w:color w:val="FFFFFF"/>
                <w:spacing w:val="30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Radón</w:t>
            </w:r>
          </w:p>
        </w:tc>
        <w:tc>
          <w:tcPr>
            <w:tcW w:w="1037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9"/>
              </w:rPr>
            </w:pPr>
          </w:p>
          <w:p w:rsidR="001E7181" w:rsidRDefault="00317E40">
            <w:pPr>
              <w:pStyle w:val="TableParagraph"/>
              <w:ind w:left="167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Cumplimiento</w:t>
            </w:r>
          </w:p>
        </w:tc>
        <w:tc>
          <w:tcPr>
            <w:tcW w:w="1869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9"/>
              </w:rPr>
            </w:pPr>
          </w:p>
          <w:p w:rsidR="001E7181" w:rsidRDefault="00317E40">
            <w:pPr>
              <w:pStyle w:val="TableParagraph"/>
              <w:ind w:left="45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Razón</w:t>
            </w:r>
          </w:p>
        </w:tc>
        <w:tc>
          <w:tcPr>
            <w:tcW w:w="1867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9"/>
              </w:rPr>
            </w:pPr>
          </w:p>
          <w:p w:rsidR="001E7181" w:rsidRDefault="00317E40">
            <w:pPr>
              <w:pStyle w:val="TableParagraph"/>
              <w:ind w:left="4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Posible</w:t>
            </w:r>
            <w:r>
              <w:rPr>
                <w:rFonts w:ascii="Calibri Light" w:hAnsi="Calibri Light"/>
                <w:color w:val="FFFFFF"/>
                <w:spacing w:val="11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Acción</w:t>
            </w:r>
          </w:p>
        </w:tc>
        <w:tc>
          <w:tcPr>
            <w:tcW w:w="82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9"/>
              </w:rPr>
            </w:pPr>
          </w:p>
          <w:p w:rsidR="001E7181" w:rsidRDefault="00317E40">
            <w:pPr>
              <w:pStyle w:val="TableParagraph"/>
              <w:ind w:right="283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Prioridad</w:t>
            </w:r>
          </w:p>
        </w:tc>
        <w:tc>
          <w:tcPr>
            <w:tcW w:w="722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9"/>
              </w:rPr>
            </w:pPr>
          </w:p>
          <w:p w:rsidR="001E7181" w:rsidRDefault="00317E40">
            <w:pPr>
              <w:pStyle w:val="TableParagraph"/>
              <w:ind w:left="8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Medición</w:t>
            </w:r>
          </w:p>
        </w:tc>
        <w:tc>
          <w:tcPr>
            <w:tcW w:w="791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9"/>
              </w:rPr>
            </w:pPr>
          </w:p>
          <w:p w:rsidR="001E7181" w:rsidRDefault="00317E40">
            <w:pPr>
              <w:pStyle w:val="TableParagraph"/>
              <w:ind w:left="82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z w:val="11"/>
              </w:rPr>
              <w:t>Unitario</w:t>
            </w:r>
          </w:p>
        </w:tc>
        <w:tc>
          <w:tcPr>
            <w:tcW w:w="1000" w:type="dxa"/>
            <w:tcBorders>
              <w:right w:val="single" w:sz="6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4"/>
              </w:rPr>
            </w:pPr>
          </w:p>
          <w:p w:rsidR="001E7181" w:rsidRDefault="00317E40">
            <w:pPr>
              <w:pStyle w:val="TableParagraph"/>
              <w:spacing w:line="256" w:lineRule="auto"/>
              <w:ind w:left="47" w:right="316" w:firstLine="36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Estimación</w:t>
            </w:r>
            <w:r>
              <w:rPr>
                <w:rFonts w:ascii="Calibri Light" w:hAnsi="Calibri Light"/>
                <w:color w:val="FFFFFF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Prespuestaria</w:t>
            </w:r>
          </w:p>
        </w:tc>
      </w:tr>
      <w:tr w:rsidR="001E7181">
        <w:trPr>
          <w:trHeight w:val="1144"/>
        </w:trPr>
        <w:tc>
          <w:tcPr>
            <w:tcW w:w="1517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spacing w:before="1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Caracterización</w:t>
            </w:r>
          </w:p>
        </w:tc>
        <w:tc>
          <w:tcPr>
            <w:tcW w:w="1037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69" w:type="dxa"/>
          </w:tcPr>
          <w:p w:rsidR="001E7181" w:rsidRDefault="001E7181">
            <w:pPr>
              <w:pStyle w:val="TableParagraph"/>
              <w:spacing w:before="5"/>
              <w:rPr>
                <w:rFonts w:ascii="Calibri Light"/>
                <w:sz w:val="12"/>
              </w:rPr>
            </w:pPr>
          </w:p>
          <w:p w:rsidR="001E7181" w:rsidRDefault="00317E40">
            <w:pPr>
              <w:pStyle w:val="TableParagraph"/>
              <w:spacing w:line="259" w:lineRule="auto"/>
              <w:ind w:left="45" w:right="19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2"/>
                <w:sz w:val="11"/>
              </w:rPr>
              <w:t>Aunque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en</w:t>
            </w:r>
            <w:r>
              <w:rPr>
                <w:rFonts w:ascii="Calibri Light" w:hAnsi="Calibri Light"/>
                <w:spacing w:val="-8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el</w:t>
            </w:r>
            <w:r>
              <w:rPr>
                <w:rFonts w:ascii="Calibri Light" w:hAnsi="Calibri Light"/>
                <w:spacing w:val="-9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Anexo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correspondiente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del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w w:val="95"/>
                <w:sz w:val="11"/>
              </w:rPr>
              <w:t>HS 6 no aparece Madrid como municipio</w:t>
            </w:r>
            <w:r>
              <w:rPr>
                <w:rFonts w:ascii="Calibri Light" w:hAnsi="Calibri Light"/>
                <w:spacing w:val="1"/>
                <w:w w:val="9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 Aplicación, los últimos estudios del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CIEMAT al respecto apuntan a la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existencia de gas radón en numerosas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zonas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del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municipio</w:t>
            </w:r>
          </w:p>
        </w:tc>
        <w:tc>
          <w:tcPr>
            <w:tcW w:w="1867" w:type="dxa"/>
          </w:tcPr>
          <w:p w:rsidR="001E7181" w:rsidRDefault="00317E40">
            <w:pPr>
              <w:pStyle w:val="TableParagraph"/>
              <w:spacing w:before="5" w:line="259" w:lineRule="auto"/>
              <w:ind w:left="41" w:right="51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Hacer</w:t>
            </w:r>
            <w:r>
              <w:rPr>
                <w:rFonts w:ascii="Calibri Light" w:hAnsi="Calibri Light"/>
                <w:spacing w:val="-8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un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estudio</w:t>
            </w:r>
            <w:r>
              <w:rPr>
                <w:rFonts w:ascii="Calibri Light" w:hAnsi="Calibri Light"/>
                <w:spacing w:val="-8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concentración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Radón en el Edificio. Para eliminar la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concentración de radón, tras analizar el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edificio y sus características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constructivas</w:t>
            </w:r>
            <w:r>
              <w:rPr>
                <w:rFonts w:ascii="Calibri Light" w:hAnsi="Calibri Light"/>
                <w:spacing w:val="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-7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el</w:t>
            </w:r>
            <w:r>
              <w:rPr>
                <w:rFonts w:ascii="Calibri Light" w:hAnsi="Calibri Light"/>
                <w:spacing w:val="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sistema</w:t>
            </w:r>
            <w:r>
              <w:rPr>
                <w:rFonts w:ascii="Calibri Light" w:hAnsi="Calibri Light"/>
                <w:spacing w:val="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intercambio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aire,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planteará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una</w:t>
            </w:r>
          </w:p>
          <w:p w:rsidR="001E7181" w:rsidRDefault="00317E40">
            <w:pPr>
              <w:pStyle w:val="TableParagraph"/>
              <w:spacing w:before="1" w:line="124" w:lineRule="exact"/>
              <w:ind w:left="41" w:right="63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 xml:space="preserve">solución costo-eficaz frente </w:t>
            </w:r>
            <w:r>
              <w:rPr>
                <w:rFonts w:ascii="Calibri Light" w:hAnsi="Calibri Light"/>
                <w:sz w:val="11"/>
              </w:rPr>
              <w:t>a la elevada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3"/>
                <w:sz w:val="11"/>
              </w:rPr>
              <w:t>concentración</w:t>
            </w:r>
            <w:r>
              <w:rPr>
                <w:rFonts w:ascii="Calibri Light" w:hAnsi="Calibri Light"/>
                <w:spacing w:val="-10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2"/>
                <w:sz w:val="11"/>
              </w:rPr>
              <w:t>de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2"/>
                <w:sz w:val="11"/>
              </w:rPr>
              <w:t>radón</w:t>
            </w: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spacing w:before="1"/>
              <w:ind w:right="235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722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spacing w:before="1"/>
              <w:ind w:right="-29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1,00</w:t>
            </w:r>
          </w:p>
        </w:tc>
        <w:tc>
          <w:tcPr>
            <w:tcW w:w="791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spacing w:before="1"/>
              <w:ind w:left="497" w:right="-29"/>
              <w:rPr>
                <w:rFonts w:ascii="Calibri Light"/>
                <w:sz w:val="11"/>
              </w:rPr>
            </w:pPr>
            <w:r>
              <w:rPr>
                <w:rFonts w:ascii="Calibri Light"/>
                <w:sz w:val="11"/>
              </w:rPr>
              <w:t>500,00</w:t>
            </w:r>
          </w:p>
        </w:tc>
        <w:tc>
          <w:tcPr>
            <w:tcW w:w="1000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8"/>
              <w:rPr>
                <w:rFonts w:ascii="Calibri Light"/>
                <w:sz w:val="11"/>
              </w:rPr>
            </w:pPr>
          </w:p>
          <w:p w:rsidR="001E7181" w:rsidRDefault="00317E40">
            <w:pPr>
              <w:pStyle w:val="TableParagraph"/>
              <w:spacing w:before="1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500,00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854"/>
        </w:trPr>
        <w:tc>
          <w:tcPr>
            <w:tcW w:w="1517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9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Diseño</w:t>
            </w:r>
          </w:p>
        </w:tc>
        <w:tc>
          <w:tcPr>
            <w:tcW w:w="1037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69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7"/>
              </w:rPr>
            </w:pPr>
          </w:p>
          <w:p w:rsidR="001E7181" w:rsidRDefault="00317E40">
            <w:pPr>
              <w:pStyle w:val="TableParagraph"/>
              <w:spacing w:line="259" w:lineRule="auto"/>
              <w:ind w:left="45" w:right="18"/>
              <w:jc w:val="both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En función de los Resultados anteriores,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 xml:space="preserve">puede </w:t>
            </w:r>
            <w:r>
              <w:rPr>
                <w:rFonts w:ascii="Calibri Light" w:hAnsi="Calibri Light"/>
                <w:sz w:val="11"/>
              </w:rPr>
              <w:t>resultar necesario la redacción de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un</w:t>
            </w:r>
            <w:r>
              <w:rPr>
                <w:rFonts w:ascii="Calibri Light" w:hAnsi="Calibri Light"/>
                <w:spacing w:val="-8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proyecto</w:t>
            </w:r>
            <w:r>
              <w:rPr>
                <w:rFonts w:ascii="Calibri Light" w:hAnsi="Calibri Light"/>
                <w:spacing w:val="-8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para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pacing w:val="-1"/>
                <w:sz w:val="11"/>
              </w:rPr>
              <w:t>ejecutar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las medidas</w:t>
            </w:r>
          </w:p>
        </w:tc>
        <w:tc>
          <w:tcPr>
            <w:tcW w:w="1867" w:type="dxa"/>
          </w:tcPr>
          <w:p w:rsidR="001E7181" w:rsidRDefault="00317E40">
            <w:pPr>
              <w:pStyle w:val="TableParagraph"/>
              <w:spacing w:before="5" w:line="254" w:lineRule="auto"/>
              <w:ind w:left="41" w:right="25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Encargar la redacción de proyectos y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memorias técnicas con los cálculos 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las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instalaciones</w:t>
            </w:r>
            <w:r>
              <w:rPr>
                <w:rFonts w:ascii="Calibri Light" w:hAnsi="Calibri Light"/>
                <w:spacing w:val="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y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valoración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económica de las mismas para que sean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efectivas.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color w:val="FF0000"/>
                <w:sz w:val="11"/>
              </w:rPr>
              <w:t>AL</w:t>
            </w:r>
            <w:r>
              <w:rPr>
                <w:rFonts w:ascii="Calibri Light" w:hAnsi="Calibri Light"/>
                <w:color w:val="FF0000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color w:val="FF0000"/>
                <w:sz w:val="11"/>
              </w:rPr>
              <w:t>DESCONOCER</w:t>
            </w:r>
            <w:r>
              <w:rPr>
                <w:rFonts w:ascii="Calibri Light" w:hAnsi="Calibri Light"/>
                <w:color w:val="FF0000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color w:val="FF0000"/>
                <w:sz w:val="11"/>
              </w:rPr>
              <w:t>SI</w:t>
            </w:r>
            <w:r>
              <w:rPr>
                <w:rFonts w:ascii="Calibri Light" w:hAnsi="Calibri Light"/>
                <w:color w:val="FF0000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color w:val="FF0000"/>
                <w:sz w:val="11"/>
              </w:rPr>
              <w:t>SERÁ</w:t>
            </w:r>
          </w:p>
          <w:p w:rsidR="001E7181" w:rsidRDefault="00317E40">
            <w:pPr>
              <w:pStyle w:val="TableParagraph"/>
              <w:spacing w:line="117" w:lineRule="exact"/>
              <w:ind w:left="41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pacing w:val="-1"/>
                <w:sz w:val="11"/>
              </w:rPr>
              <w:t>NECESARIO,</w:t>
            </w:r>
            <w:r>
              <w:rPr>
                <w:rFonts w:ascii="Calibri Light"/>
                <w:color w:val="FF0000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color w:val="FF0000"/>
                <w:sz w:val="11"/>
              </w:rPr>
              <w:t>NO</w:t>
            </w:r>
            <w:r>
              <w:rPr>
                <w:rFonts w:ascii="Calibri Light"/>
                <w:color w:val="FF0000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color w:val="FF0000"/>
                <w:sz w:val="11"/>
              </w:rPr>
              <w:t>SE</w:t>
            </w:r>
            <w:r>
              <w:rPr>
                <w:rFonts w:ascii="Calibri Light"/>
                <w:color w:val="FF0000"/>
                <w:spacing w:val="-7"/>
                <w:sz w:val="11"/>
              </w:rPr>
              <w:t xml:space="preserve"> </w:t>
            </w:r>
            <w:r>
              <w:rPr>
                <w:rFonts w:ascii="Calibri Light"/>
                <w:color w:val="FF0000"/>
                <w:sz w:val="11"/>
              </w:rPr>
              <w:t>VALORA</w:t>
            </w: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9"/>
              </w:rPr>
            </w:pPr>
          </w:p>
          <w:p w:rsidR="001E7181" w:rsidRDefault="00317E40">
            <w:pPr>
              <w:pStyle w:val="TableParagraph"/>
              <w:ind w:right="354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w w:val="96"/>
                <w:sz w:val="11"/>
              </w:rPr>
              <w:t>?</w:t>
            </w:r>
          </w:p>
        </w:tc>
        <w:tc>
          <w:tcPr>
            <w:tcW w:w="722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00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1"/>
              <w:rPr>
                <w:rFonts w:ascii="Calibri Light"/>
                <w:sz w:val="9"/>
              </w:rPr>
            </w:pPr>
          </w:p>
          <w:p w:rsidR="001E7181" w:rsidRDefault="00317E40">
            <w:pPr>
              <w:pStyle w:val="TableParagraph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568"/>
        </w:trPr>
        <w:tc>
          <w:tcPr>
            <w:tcW w:w="1517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8"/>
              </w:rPr>
            </w:pPr>
          </w:p>
          <w:p w:rsidR="001E7181" w:rsidRDefault="00317E40">
            <w:pPr>
              <w:pStyle w:val="TableParagraph"/>
              <w:ind w:left="42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Construcción</w:t>
            </w:r>
          </w:p>
        </w:tc>
        <w:tc>
          <w:tcPr>
            <w:tcW w:w="1037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69" w:type="dxa"/>
          </w:tcPr>
          <w:p w:rsidR="001E7181" w:rsidRDefault="00317E40">
            <w:pPr>
              <w:pStyle w:val="TableParagraph"/>
              <w:spacing w:before="80" w:line="256" w:lineRule="auto"/>
              <w:ind w:left="45" w:right="56"/>
              <w:jc w:val="both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En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función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de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los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Resultados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anteriores,</w:t>
            </w:r>
            <w:r>
              <w:rPr>
                <w:rFonts w:ascii="Calibri Light" w:hAnsi="Calibri Light"/>
                <w:spacing w:val="-2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puede resultar necesario la jecución de</w:t>
            </w:r>
            <w:r>
              <w:rPr>
                <w:rFonts w:ascii="Calibri Light" w:hAnsi="Calibri Light"/>
                <w:spacing w:val="1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medidas</w:t>
            </w:r>
          </w:p>
        </w:tc>
        <w:tc>
          <w:tcPr>
            <w:tcW w:w="1867" w:type="dxa"/>
          </w:tcPr>
          <w:p w:rsidR="001E7181" w:rsidRDefault="00317E40">
            <w:pPr>
              <w:pStyle w:val="TableParagraph"/>
              <w:spacing w:before="8" w:line="252" w:lineRule="auto"/>
              <w:ind w:left="41" w:right="15"/>
              <w:jc w:val="both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Encargar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la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ejecución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d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elas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medidas</w:t>
            </w:r>
            <w:r>
              <w:rPr>
                <w:rFonts w:ascii="Calibri Light" w:hAnsi="Calibri Light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que</w:t>
            </w:r>
            <w:r>
              <w:rPr>
                <w:rFonts w:ascii="Calibri Light" w:hAnsi="Calibri Light"/>
                <w:spacing w:val="-23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se hubieran determinado en el apartado</w:t>
            </w:r>
            <w:r>
              <w:rPr>
                <w:rFonts w:ascii="Calibri Light" w:hAnsi="Calibri Light"/>
                <w:spacing w:val="-22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anterior.</w:t>
            </w:r>
            <w:r>
              <w:rPr>
                <w:rFonts w:ascii="Calibri Light" w:hAnsi="Calibri Light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color w:val="FF0000"/>
                <w:sz w:val="11"/>
              </w:rPr>
              <w:t>AL</w:t>
            </w:r>
            <w:r>
              <w:rPr>
                <w:rFonts w:ascii="Calibri Light" w:hAnsi="Calibri Light"/>
                <w:color w:val="FF0000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color w:val="FF0000"/>
                <w:sz w:val="11"/>
              </w:rPr>
              <w:t>DESCONOCER</w:t>
            </w:r>
            <w:r>
              <w:rPr>
                <w:rFonts w:ascii="Calibri Light" w:hAnsi="Calibri Light"/>
                <w:color w:val="FF0000"/>
                <w:spacing w:val="-4"/>
                <w:sz w:val="11"/>
              </w:rPr>
              <w:t xml:space="preserve"> </w:t>
            </w:r>
            <w:r>
              <w:rPr>
                <w:rFonts w:ascii="Calibri Light" w:hAnsi="Calibri Light"/>
                <w:color w:val="FF0000"/>
                <w:sz w:val="11"/>
              </w:rPr>
              <w:t>SI</w:t>
            </w:r>
            <w:r>
              <w:rPr>
                <w:rFonts w:ascii="Calibri Light" w:hAnsi="Calibri Light"/>
                <w:color w:val="FF0000"/>
                <w:spacing w:val="-3"/>
                <w:sz w:val="11"/>
              </w:rPr>
              <w:t xml:space="preserve"> </w:t>
            </w:r>
            <w:r>
              <w:rPr>
                <w:rFonts w:ascii="Calibri Light" w:hAnsi="Calibri Light"/>
                <w:color w:val="FF0000"/>
                <w:sz w:val="11"/>
              </w:rPr>
              <w:t>SERÁ</w:t>
            </w:r>
          </w:p>
          <w:p w:rsidR="001E7181" w:rsidRDefault="00317E40">
            <w:pPr>
              <w:pStyle w:val="TableParagraph"/>
              <w:spacing w:line="118" w:lineRule="exact"/>
              <w:ind w:left="41"/>
              <w:jc w:val="both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pacing w:val="-1"/>
                <w:sz w:val="11"/>
              </w:rPr>
              <w:t>NECESARIO,</w:t>
            </w:r>
            <w:r>
              <w:rPr>
                <w:rFonts w:ascii="Calibri Light"/>
                <w:color w:val="FF0000"/>
                <w:spacing w:val="-6"/>
                <w:sz w:val="11"/>
              </w:rPr>
              <w:t xml:space="preserve"> </w:t>
            </w:r>
            <w:r>
              <w:rPr>
                <w:rFonts w:ascii="Calibri Light"/>
                <w:color w:val="FF0000"/>
                <w:sz w:val="11"/>
              </w:rPr>
              <w:t>NO</w:t>
            </w:r>
            <w:r>
              <w:rPr>
                <w:rFonts w:ascii="Calibri Light"/>
                <w:color w:val="FF0000"/>
                <w:spacing w:val="-4"/>
                <w:sz w:val="11"/>
              </w:rPr>
              <w:t xml:space="preserve"> </w:t>
            </w:r>
            <w:r>
              <w:rPr>
                <w:rFonts w:ascii="Calibri Light"/>
                <w:color w:val="FF0000"/>
                <w:sz w:val="11"/>
              </w:rPr>
              <w:t>SE</w:t>
            </w:r>
            <w:r>
              <w:rPr>
                <w:rFonts w:ascii="Calibri Light"/>
                <w:color w:val="FF0000"/>
                <w:spacing w:val="-7"/>
                <w:sz w:val="11"/>
              </w:rPr>
              <w:t xml:space="preserve"> </w:t>
            </w:r>
            <w:r>
              <w:rPr>
                <w:rFonts w:ascii="Calibri Light"/>
                <w:color w:val="FF0000"/>
                <w:sz w:val="11"/>
              </w:rPr>
              <w:t>VALORA</w:t>
            </w: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8"/>
              </w:rPr>
            </w:pPr>
          </w:p>
          <w:p w:rsidR="001E7181" w:rsidRDefault="00317E40">
            <w:pPr>
              <w:pStyle w:val="TableParagraph"/>
              <w:ind w:right="354"/>
              <w:jc w:val="right"/>
              <w:rPr>
                <w:rFonts w:ascii="Calibri Light"/>
                <w:sz w:val="11"/>
              </w:rPr>
            </w:pPr>
            <w:r>
              <w:rPr>
                <w:rFonts w:ascii="Calibri Light"/>
                <w:w w:val="96"/>
                <w:sz w:val="11"/>
              </w:rPr>
              <w:t>?</w:t>
            </w:r>
          </w:p>
        </w:tc>
        <w:tc>
          <w:tcPr>
            <w:tcW w:w="722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00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Calibri Light"/>
                <w:sz w:val="10"/>
              </w:rPr>
            </w:pPr>
          </w:p>
          <w:p w:rsidR="001E7181" w:rsidRDefault="001E7181">
            <w:pPr>
              <w:pStyle w:val="TableParagraph"/>
              <w:spacing w:before="1"/>
              <w:rPr>
                <w:rFonts w:ascii="Calibri Light"/>
                <w:sz w:val="8"/>
              </w:rPr>
            </w:pPr>
          </w:p>
          <w:p w:rsidR="001E7181" w:rsidRDefault="00317E40">
            <w:pPr>
              <w:pStyle w:val="TableParagraph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434"/>
        </w:trPr>
        <w:tc>
          <w:tcPr>
            <w:tcW w:w="1517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37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69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67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2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00" w:type="dxa"/>
            <w:tcBorders>
              <w:right w:val="single" w:sz="6" w:space="0" w:color="000000"/>
            </w:tcBorders>
          </w:tcPr>
          <w:p w:rsidR="001E7181" w:rsidRDefault="00317E40">
            <w:pPr>
              <w:pStyle w:val="TableParagraph"/>
              <w:spacing w:before="3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0,00</w:t>
            </w:r>
            <w:r>
              <w:rPr>
                <w:rFonts w:ascii="Calibri Light" w:hAnsi="Calibri Light"/>
                <w:spacing w:val="-8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  <w:p w:rsidR="001E7181" w:rsidRDefault="00317E40">
            <w:pPr>
              <w:pStyle w:val="TableParagraph"/>
              <w:spacing w:before="12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0,00</w:t>
            </w:r>
            <w:r>
              <w:rPr>
                <w:rFonts w:ascii="Calibri Light" w:hAnsi="Calibri Light"/>
                <w:spacing w:val="-8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  <w:p w:rsidR="001E7181" w:rsidRDefault="00317E40">
            <w:pPr>
              <w:pStyle w:val="TableParagraph"/>
              <w:spacing w:before="10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0,00</w:t>
            </w:r>
            <w:r>
              <w:rPr>
                <w:rFonts w:ascii="Calibri Light" w:hAnsi="Calibri Light"/>
                <w:spacing w:val="-8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  <w:p w:rsidR="001E7181" w:rsidRDefault="00317E40">
            <w:pPr>
              <w:pStyle w:val="TableParagraph"/>
              <w:spacing w:before="9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0,00</w:t>
            </w:r>
            <w:r>
              <w:rPr>
                <w:rFonts w:ascii="Calibri Light" w:hAnsi="Calibri Light"/>
                <w:spacing w:val="-8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  <w:p w:rsidR="001E7181" w:rsidRDefault="00317E40">
            <w:pPr>
              <w:pStyle w:val="TableParagraph"/>
              <w:spacing w:before="10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0,00</w:t>
            </w:r>
            <w:r>
              <w:rPr>
                <w:rFonts w:ascii="Calibri Light" w:hAnsi="Calibri Light"/>
                <w:spacing w:val="-8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  <w:p w:rsidR="001E7181" w:rsidRDefault="00317E40">
            <w:pPr>
              <w:pStyle w:val="TableParagraph"/>
              <w:spacing w:before="10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0,00</w:t>
            </w:r>
            <w:r>
              <w:rPr>
                <w:rFonts w:ascii="Calibri Light" w:hAnsi="Calibri Light"/>
                <w:spacing w:val="-8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  <w:p w:rsidR="001E7181" w:rsidRDefault="00317E40">
            <w:pPr>
              <w:pStyle w:val="TableParagraph"/>
              <w:spacing w:before="12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0,00</w:t>
            </w:r>
            <w:r>
              <w:rPr>
                <w:rFonts w:ascii="Calibri Light" w:hAnsi="Calibri Light"/>
                <w:spacing w:val="-8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  <w:p w:rsidR="001E7181" w:rsidRDefault="00317E40">
            <w:pPr>
              <w:pStyle w:val="TableParagraph"/>
              <w:spacing w:before="10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0,00</w:t>
            </w:r>
            <w:r>
              <w:rPr>
                <w:rFonts w:ascii="Calibri Light" w:hAnsi="Calibri Light"/>
                <w:spacing w:val="-8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  <w:p w:rsidR="001E7181" w:rsidRDefault="00317E40">
            <w:pPr>
              <w:pStyle w:val="TableParagraph"/>
              <w:spacing w:before="9" w:line="131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0,00</w:t>
            </w:r>
            <w:r>
              <w:rPr>
                <w:rFonts w:ascii="Calibri Light" w:hAnsi="Calibri Light"/>
                <w:spacing w:val="-8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  <w:p w:rsidR="001E7181" w:rsidRDefault="00317E40">
            <w:pPr>
              <w:pStyle w:val="TableParagraph"/>
              <w:spacing w:line="124" w:lineRule="exact"/>
              <w:ind w:right="-44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pacing w:val="-1"/>
                <w:sz w:val="11"/>
              </w:rPr>
              <w:t>0,00</w:t>
            </w:r>
            <w:r>
              <w:rPr>
                <w:rFonts w:ascii="Calibri Light" w:hAnsi="Calibri Light"/>
                <w:spacing w:val="-8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4"/>
        </w:trPr>
        <w:tc>
          <w:tcPr>
            <w:tcW w:w="1517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037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869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867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22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91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000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33"/>
        </w:trPr>
        <w:tc>
          <w:tcPr>
            <w:tcW w:w="1517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037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869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867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22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91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000" w:type="dxa"/>
            <w:tcBorders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26"/>
        </w:trPr>
        <w:tc>
          <w:tcPr>
            <w:tcW w:w="1517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037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869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867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20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22" w:type="dxa"/>
            <w:tcBorders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91" w:type="dxa"/>
            <w:tcBorders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000" w:type="dxa"/>
            <w:tcBorders>
              <w:left w:val="single" w:sz="4" w:space="0" w:color="DFDFDF"/>
              <w:bottom w:val="single" w:sz="8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1E7181">
        <w:trPr>
          <w:trHeight w:val="138"/>
        </w:trPr>
        <w:tc>
          <w:tcPr>
            <w:tcW w:w="151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03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86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86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2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22" w:type="dxa"/>
            <w:tcBorders>
              <w:top w:val="single" w:sz="8" w:space="0" w:color="000000"/>
              <w:lef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9" w:lineRule="exact"/>
              <w:ind w:left="42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FFFF"/>
                <w:spacing w:val="-1"/>
                <w:sz w:val="11"/>
              </w:rPr>
              <w:t>Importe</w:t>
            </w:r>
            <w:r>
              <w:rPr>
                <w:rFonts w:ascii="Calibri Light"/>
                <w:color w:val="FFFFFF"/>
                <w:spacing w:val="-7"/>
                <w:sz w:val="11"/>
              </w:rPr>
              <w:t xml:space="preserve"> </w:t>
            </w:r>
            <w:r>
              <w:rPr>
                <w:rFonts w:ascii="Calibri Light"/>
                <w:color w:val="FFFFFF"/>
                <w:sz w:val="11"/>
              </w:rPr>
              <w:t>Total</w:t>
            </w:r>
          </w:p>
        </w:tc>
        <w:tc>
          <w:tcPr>
            <w:tcW w:w="791" w:type="dxa"/>
            <w:tcBorders>
              <w:top w:val="single" w:sz="8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000" w:type="dxa"/>
            <w:tcBorders>
              <w:top w:val="single" w:sz="8" w:space="0" w:color="000000"/>
              <w:righ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9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color w:val="FFFFFF"/>
                <w:sz w:val="11"/>
              </w:rPr>
              <w:t>500,00</w:t>
            </w:r>
            <w:r>
              <w:rPr>
                <w:rFonts w:ascii="Calibri Light" w:hAnsi="Calibri Light"/>
                <w:color w:val="FFFFFF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color w:val="FFFFFF"/>
                <w:sz w:val="11"/>
              </w:rPr>
              <w:t>€</w:t>
            </w:r>
          </w:p>
        </w:tc>
      </w:tr>
      <w:tr w:rsidR="001E7181">
        <w:trPr>
          <w:trHeight w:val="133"/>
        </w:trPr>
        <w:tc>
          <w:tcPr>
            <w:tcW w:w="151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03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86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86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2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22" w:type="dxa"/>
            <w:tcBorders>
              <w:top w:val="single" w:sz="4" w:space="0" w:color="44526A"/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91" w:type="dxa"/>
            <w:tcBorders>
              <w:top w:val="single" w:sz="4" w:space="0" w:color="44526A"/>
            </w:tcBorders>
          </w:tcPr>
          <w:p w:rsidR="001E7181" w:rsidRDefault="00317E40">
            <w:pPr>
              <w:pStyle w:val="TableParagraph"/>
              <w:spacing w:line="114" w:lineRule="exact"/>
              <w:ind w:left="296" w:right="248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FF0000"/>
                <w:sz w:val="11"/>
              </w:rPr>
              <w:t>Alta</w:t>
            </w:r>
          </w:p>
        </w:tc>
        <w:tc>
          <w:tcPr>
            <w:tcW w:w="1000" w:type="dxa"/>
            <w:tcBorders>
              <w:top w:val="single" w:sz="4" w:space="0" w:color="44526A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4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4"/>
        </w:trPr>
        <w:tc>
          <w:tcPr>
            <w:tcW w:w="151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03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86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86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2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2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91" w:type="dxa"/>
          </w:tcPr>
          <w:p w:rsidR="001E7181" w:rsidRDefault="00317E40">
            <w:pPr>
              <w:pStyle w:val="TableParagraph"/>
              <w:spacing w:line="114" w:lineRule="exact"/>
              <w:ind w:left="281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2D5293"/>
                <w:sz w:val="11"/>
              </w:rPr>
              <w:t>Media</w:t>
            </w:r>
          </w:p>
        </w:tc>
        <w:tc>
          <w:tcPr>
            <w:tcW w:w="1000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4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500,00</w:t>
            </w:r>
            <w:r>
              <w:rPr>
                <w:rFonts w:ascii="Calibri Light" w:hAnsi="Calibri Light"/>
                <w:spacing w:val="-6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1"/>
        </w:trPr>
        <w:tc>
          <w:tcPr>
            <w:tcW w:w="151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03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86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86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2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2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91" w:type="dxa"/>
          </w:tcPr>
          <w:p w:rsidR="001E7181" w:rsidRDefault="00317E40">
            <w:pPr>
              <w:pStyle w:val="TableParagraph"/>
              <w:spacing w:line="112" w:lineRule="exact"/>
              <w:ind w:left="305" w:right="248"/>
              <w:jc w:val="center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528235"/>
                <w:sz w:val="11"/>
              </w:rPr>
              <w:t>Baja</w:t>
            </w:r>
          </w:p>
        </w:tc>
        <w:tc>
          <w:tcPr>
            <w:tcW w:w="1000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2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33"/>
        </w:trPr>
        <w:tc>
          <w:tcPr>
            <w:tcW w:w="151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03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86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86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2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22" w:type="dxa"/>
            <w:tcBorders>
              <w:lef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91" w:type="dxa"/>
          </w:tcPr>
          <w:p w:rsidR="001E7181" w:rsidRDefault="00317E40">
            <w:pPr>
              <w:pStyle w:val="TableParagraph"/>
              <w:spacing w:line="114" w:lineRule="exact"/>
              <w:ind w:left="164"/>
              <w:rPr>
                <w:rFonts w:ascii="Calibri Light"/>
                <w:sz w:val="11"/>
              </w:rPr>
            </w:pPr>
            <w:r>
              <w:rPr>
                <w:rFonts w:ascii="Calibri Light"/>
                <w:color w:val="808080"/>
                <w:spacing w:val="-1"/>
                <w:sz w:val="11"/>
              </w:rPr>
              <w:t>No</w:t>
            </w:r>
            <w:r>
              <w:rPr>
                <w:rFonts w:ascii="Calibri Light"/>
                <w:color w:val="808080"/>
                <w:spacing w:val="-11"/>
                <w:sz w:val="11"/>
              </w:rPr>
              <w:t xml:space="preserve"> </w:t>
            </w:r>
            <w:r>
              <w:rPr>
                <w:rFonts w:ascii="Calibri Light"/>
                <w:color w:val="808080"/>
                <w:spacing w:val="-1"/>
                <w:sz w:val="11"/>
              </w:rPr>
              <w:t>procede</w:t>
            </w:r>
          </w:p>
        </w:tc>
        <w:tc>
          <w:tcPr>
            <w:tcW w:w="1000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line="114" w:lineRule="exact"/>
              <w:ind w:right="-29"/>
              <w:jc w:val="right"/>
              <w:rPr>
                <w:rFonts w:ascii="Calibri Light" w:hAnsi="Calibri Light"/>
                <w:sz w:val="11"/>
              </w:rPr>
            </w:pPr>
            <w:r>
              <w:rPr>
                <w:rFonts w:ascii="Calibri Light" w:hAnsi="Calibri Light"/>
                <w:sz w:val="11"/>
              </w:rPr>
              <w:t>0,00</w:t>
            </w:r>
            <w:r>
              <w:rPr>
                <w:rFonts w:ascii="Calibri Light" w:hAnsi="Calibri Light"/>
                <w:spacing w:val="-5"/>
                <w:sz w:val="11"/>
              </w:rPr>
              <w:t xml:space="preserve"> </w:t>
            </w:r>
            <w:r>
              <w:rPr>
                <w:rFonts w:ascii="Calibri Light" w:hAnsi="Calibri Light"/>
                <w:sz w:val="11"/>
              </w:rPr>
              <w:t>€</w:t>
            </w:r>
          </w:p>
        </w:tc>
      </w:tr>
      <w:tr w:rsidR="001E7181">
        <w:trPr>
          <w:trHeight w:val="128"/>
        </w:trPr>
        <w:tc>
          <w:tcPr>
            <w:tcW w:w="151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03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869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86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2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22" w:type="dxa"/>
            <w:tcBorders>
              <w:left w:val="single" w:sz="8" w:space="0" w:color="000000"/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9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000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</w:tbl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1"/>
        <w:rPr>
          <w:sz w:val="24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22240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205105</wp:posOffset>
                </wp:positionV>
                <wp:extent cx="5807710" cy="218440"/>
                <wp:effectExtent l="0" t="0" r="0" b="0"/>
                <wp:wrapTopAndBottom/>
                <wp:docPr id="273" name="docshape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6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6.3.7.</w:t>
                            </w:r>
                            <w:r>
                              <w:rPr>
                                <w:color w:val="174655"/>
                                <w:spacing w:val="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Valoración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evaluación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potencial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mejora.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43" o:spid="_x0000_s1121" type="#_x0000_t202" style="position:absolute;margin-left:87pt;margin-top:16.15pt;width:457.3pt;height:17.2pt;z-index:-251594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" filled="f" strokeweight=".48pt">
                <v:textbox inset="0,0,0,0">
                  <w:txbxContent>
                    <w:p w:rsidR="001E7181" w:rsidRDefault="00317E40">
                      <w:pPr>
                        <w:spacing w:before="26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6.3.7.</w:t>
                      </w:r>
                      <w:r>
                        <w:rPr>
                          <w:color w:val="174655"/>
                          <w:spacing w:val="5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Valoración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evaluación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potencial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mejora.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6"/>
        <w:rPr>
          <w:sz w:val="19"/>
        </w:rPr>
      </w:pPr>
    </w:p>
    <w:p w:rsidR="001E7181" w:rsidRDefault="00317E40">
      <w:pPr>
        <w:pStyle w:val="Textoindependiente"/>
        <w:ind w:left="110" w:right="283"/>
      </w:pPr>
      <w:r>
        <w:rPr>
          <w:noProof/>
          <w:lang w:eastAsia="es-ES"/>
        </w:rPr>
        <w:drawing>
          <wp:anchor distT="0" distB="0" distL="0" distR="0" simplePos="0" relativeHeight="251572736" behindDoc="1" locked="0" layoutInCell="1" allowOverlap="1">
            <wp:simplePos x="0" y="0"/>
            <wp:positionH relativeFrom="page">
              <wp:posOffset>5234940</wp:posOffset>
            </wp:positionH>
            <wp:positionV relativeFrom="paragraph">
              <wp:posOffset>-1203062</wp:posOffset>
            </wp:positionV>
            <wp:extent cx="1606856" cy="466725"/>
            <wp:effectExtent l="0" t="0" r="0" b="0"/>
            <wp:wrapNone/>
            <wp:docPr id="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97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6856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</w:t>
      </w:r>
      <w:r>
        <w:rPr>
          <w:spacing w:val="1"/>
        </w:rPr>
        <w:t xml:space="preserve"> </w:t>
      </w:r>
      <w:r>
        <w:t>base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las</w:t>
      </w:r>
      <w:r>
        <w:rPr>
          <w:spacing w:val="5"/>
        </w:rPr>
        <w:t xml:space="preserve"> </w:t>
      </w:r>
      <w:r>
        <w:t>tablas anteriores,</w:t>
      </w:r>
      <w:r>
        <w:rPr>
          <w:spacing w:val="-1"/>
        </w:rPr>
        <w:t xml:space="preserve"> </w:t>
      </w:r>
      <w:r>
        <w:t>procedemos</w:t>
      </w:r>
      <w:r>
        <w:rPr>
          <w:spacing w:val="1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resumir</w:t>
      </w:r>
      <w:r>
        <w:rPr>
          <w:spacing w:val="-4"/>
        </w:rPr>
        <w:t xml:space="preserve"> </w:t>
      </w:r>
      <w:r>
        <w:t>la valoración</w:t>
      </w:r>
      <w:r>
        <w:rPr>
          <w:spacing w:val="8"/>
        </w:rPr>
        <w:t xml:space="preserve"> </w:t>
      </w:r>
      <w:r>
        <w:t>y</w:t>
      </w:r>
      <w:r>
        <w:rPr>
          <w:spacing w:val="6"/>
        </w:rPr>
        <w:t xml:space="preserve"> </w:t>
      </w:r>
      <w:r>
        <w:t>el potencial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mejora</w:t>
      </w:r>
      <w:r>
        <w:rPr>
          <w:spacing w:val="-1"/>
        </w:rPr>
        <w:t xml:space="preserve"> </w:t>
      </w:r>
      <w:r>
        <w:t>que aportarían</w:t>
      </w:r>
      <w:r>
        <w:rPr>
          <w:spacing w:val="1"/>
        </w:rPr>
        <w:t xml:space="preserve"> </w:t>
      </w:r>
      <w:r>
        <w:t>al edificio en el siguiente cuadro, donde se enumeran las medidas, se explica el beneficio que reportan, se</w:t>
      </w:r>
      <w:r>
        <w:rPr>
          <w:spacing w:val="1"/>
        </w:rPr>
        <w:t xml:space="preserve"> </w:t>
      </w:r>
      <w:r>
        <w:t>analiza su complejidad de ejecución, se estima su coste y se clasifican por rangos económicos y por dificultad</w:t>
      </w:r>
      <w:r>
        <w:rPr>
          <w:spacing w:val="-47"/>
        </w:rPr>
        <w:t xml:space="preserve"> </w:t>
      </w:r>
      <w:r>
        <w:t>según</w:t>
      </w:r>
      <w:r>
        <w:rPr>
          <w:spacing w:val="-4"/>
        </w:rPr>
        <w:t xml:space="preserve"> </w:t>
      </w:r>
      <w:r>
        <w:t>lo</w:t>
      </w:r>
      <w:r>
        <w:rPr>
          <w:spacing w:val="-8"/>
        </w:rPr>
        <w:t xml:space="preserve"> </w:t>
      </w:r>
      <w:r>
        <w:t>especificado</w:t>
      </w:r>
      <w:r>
        <w:rPr>
          <w:spacing w:val="-2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Guía</w:t>
      </w:r>
      <w:r>
        <w:rPr>
          <w:spacing w:val="-3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elaboración</w:t>
      </w:r>
      <w:r>
        <w:rPr>
          <w:spacing w:val="-7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Libro</w:t>
      </w:r>
      <w:r>
        <w:rPr>
          <w:spacing w:val="-7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Edificio</w:t>
      </w:r>
      <w:r>
        <w:rPr>
          <w:spacing w:val="-3"/>
        </w:rPr>
        <w:t xml:space="preserve"> </w:t>
      </w:r>
      <w:r>
        <w:t>Existente</w:t>
      </w:r>
      <w:r>
        <w:rPr>
          <w:spacing w:val="-9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rehabilitación.</w:t>
      </w:r>
    </w:p>
    <w:p w:rsidR="001E7181" w:rsidRDefault="00317E40">
      <w:pPr>
        <w:pStyle w:val="Textoindependiente"/>
        <w:spacing w:before="1"/>
        <w:ind w:left="110" w:right="892"/>
      </w:pPr>
      <w:r>
        <w:t>Instrucciones, recomendaciones, consejos y ejemplos para la justificación del anexo I del Real Decreto</w:t>
      </w:r>
      <w:r>
        <w:rPr>
          <w:spacing w:val="-47"/>
        </w:rPr>
        <w:t xml:space="preserve"> </w:t>
      </w:r>
      <w:r>
        <w:t>853/2021</w:t>
      </w:r>
      <w:r>
        <w:rPr>
          <w:spacing w:val="1"/>
        </w:rPr>
        <w:t xml:space="preserve"> </w:t>
      </w:r>
      <w:r>
        <w:t>.</w:t>
      </w:r>
    </w:p>
    <w:p w:rsidR="001E7181" w:rsidRDefault="001E7181">
      <w:pPr>
        <w:sectPr w:rsidR="001E7181">
          <w:pgSz w:w="11930" w:h="16860"/>
          <w:pgMar w:top="134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before="2"/>
        <w:rPr>
          <w:sz w:val="21"/>
        </w:rPr>
      </w:pPr>
    </w:p>
    <w:p w:rsidR="001E7181" w:rsidRDefault="00317E40">
      <w:pPr>
        <w:pStyle w:val="Textoindependiente"/>
        <w:spacing w:before="57"/>
        <w:ind w:left="110"/>
      </w:pPr>
      <w:r>
        <w:rPr>
          <w:color w:val="000000"/>
          <w:shd w:val="clear" w:color="auto" w:fill="00FF00"/>
        </w:rPr>
        <w:t>Clasificación</w:t>
      </w:r>
      <w:r>
        <w:rPr>
          <w:color w:val="000000"/>
          <w:spacing w:val="-3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de</w:t>
      </w:r>
      <w:r>
        <w:rPr>
          <w:color w:val="000000"/>
          <w:spacing w:val="-8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las</w:t>
      </w:r>
      <w:r>
        <w:rPr>
          <w:color w:val="000000"/>
          <w:spacing w:val="-8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Medidas</w:t>
      </w:r>
      <w:r>
        <w:rPr>
          <w:color w:val="000000"/>
          <w:spacing w:val="-8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por</w:t>
      </w:r>
      <w:r>
        <w:rPr>
          <w:color w:val="000000"/>
          <w:spacing w:val="-10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Rango</w:t>
      </w:r>
      <w:r>
        <w:rPr>
          <w:color w:val="000000"/>
          <w:spacing w:val="-7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Económico</w:t>
      </w:r>
      <w:r>
        <w:rPr>
          <w:color w:val="000000"/>
        </w:rPr>
        <w:t>: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  <w:tab w:val="left" w:pos="3281"/>
        </w:tabs>
        <w:spacing w:before="5"/>
        <w:ind w:hanging="366"/>
      </w:pPr>
      <w:r>
        <w:t>Rango</w:t>
      </w:r>
      <w:r>
        <w:rPr>
          <w:spacing w:val="-3"/>
        </w:rPr>
        <w:t xml:space="preserve"> </w:t>
      </w:r>
      <w:r>
        <w:t>01</w:t>
      </w:r>
      <w:r>
        <w:tab/>
        <w:t>Hasta</w:t>
      </w:r>
      <w:r>
        <w:rPr>
          <w:spacing w:val="-7"/>
        </w:rPr>
        <w:t xml:space="preserve"> </w:t>
      </w:r>
      <w:r>
        <w:t>500</w:t>
      </w:r>
      <w:r>
        <w:rPr>
          <w:spacing w:val="-7"/>
        </w:rPr>
        <w:t xml:space="preserve"> </w:t>
      </w:r>
      <w:r>
        <w:t>euros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coste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inversión.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  <w:tab w:val="left" w:pos="3281"/>
        </w:tabs>
        <w:spacing w:before="2" w:line="266" w:lineRule="exact"/>
        <w:ind w:hanging="366"/>
      </w:pPr>
      <w:r>
        <w:t>Rango</w:t>
      </w:r>
      <w:r>
        <w:rPr>
          <w:spacing w:val="-3"/>
        </w:rPr>
        <w:t xml:space="preserve"> </w:t>
      </w:r>
      <w:r>
        <w:t>02</w:t>
      </w:r>
      <w:r>
        <w:tab/>
      </w:r>
      <w:r>
        <w:rPr>
          <w:spacing w:val="-1"/>
        </w:rPr>
        <w:t>501</w:t>
      </w:r>
      <w:r>
        <w:t xml:space="preserve"> </w:t>
      </w:r>
      <w:r>
        <w:rPr>
          <w:spacing w:val="-1"/>
        </w:rPr>
        <w:t>a</w:t>
      </w:r>
      <w:r>
        <w:rPr>
          <w:spacing w:val="-6"/>
        </w:rPr>
        <w:t xml:space="preserve"> </w:t>
      </w:r>
      <w:r>
        <w:rPr>
          <w:spacing w:val="-1"/>
        </w:rPr>
        <w:t>1.000</w:t>
      </w:r>
      <w:r>
        <w:rPr>
          <w:spacing w:val="-3"/>
        </w:rPr>
        <w:t xml:space="preserve"> </w:t>
      </w:r>
      <w:r>
        <w:t>euros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coste</w:t>
      </w:r>
      <w:r>
        <w:rPr>
          <w:spacing w:val="-1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inversión.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  <w:tab w:val="left" w:pos="3281"/>
        </w:tabs>
        <w:spacing w:line="264" w:lineRule="exact"/>
        <w:ind w:hanging="366"/>
      </w:pPr>
      <w:r>
        <w:t>Rango</w:t>
      </w:r>
      <w:r>
        <w:rPr>
          <w:spacing w:val="-3"/>
        </w:rPr>
        <w:t xml:space="preserve"> </w:t>
      </w:r>
      <w:r>
        <w:t>03</w:t>
      </w:r>
      <w:r>
        <w:tab/>
        <w:t>1.001 a</w:t>
      </w:r>
      <w:r>
        <w:rPr>
          <w:spacing w:val="-11"/>
        </w:rPr>
        <w:t xml:space="preserve"> </w:t>
      </w:r>
      <w:r>
        <w:t>10.000</w:t>
      </w:r>
      <w:r>
        <w:rPr>
          <w:spacing w:val="-8"/>
        </w:rPr>
        <w:t xml:space="preserve"> </w:t>
      </w:r>
      <w:r>
        <w:t>euros</w:t>
      </w:r>
      <w:r>
        <w:rPr>
          <w:spacing w:val="-4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coste</w:t>
      </w:r>
      <w:r>
        <w:rPr>
          <w:spacing w:val="-1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inversión.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  <w:tab w:val="left" w:pos="3281"/>
        </w:tabs>
        <w:spacing w:line="266" w:lineRule="exact"/>
        <w:ind w:hanging="366"/>
      </w:pPr>
      <w:r>
        <w:t>Rango</w:t>
      </w:r>
      <w:r>
        <w:rPr>
          <w:spacing w:val="-3"/>
        </w:rPr>
        <w:t xml:space="preserve"> </w:t>
      </w:r>
      <w:r>
        <w:t>04</w:t>
      </w:r>
      <w:r>
        <w:tab/>
        <w:t>10.001</w:t>
      </w:r>
      <w:r>
        <w:rPr>
          <w:spacing w:val="-8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25.000</w:t>
      </w:r>
      <w:r>
        <w:rPr>
          <w:spacing w:val="-5"/>
        </w:rPr>
        <w:t xml:space="preserve"> </w:t>
      </w:r>
      <w:r>
        <w:t>euros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coste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inversión.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  <w:tab w:val="left" w:pos="3281"/>
        </w:tabs>
        <w:spacing w:before="1"/>
        <w:ind w:hanging="366"/>
      </w:pPr>
      <w:r>
        <w:t>Rango</w:t>
      </w:r>
      <w:r>
        <w:rPr>
          <w:spacing w:val="-3"/>
        </w:rPr>
        <w:t xml:space="preserve"> </w:t>
      </w:r>
      <w:r>
        <w:t>05</w:t>
      </w:r>
      <w:r>
        <w:tab/>
        <w:t>25.001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50.000</w:t>
      </w:r>
      <w:r>
        <w:rPr>
          <w:spacing w:val="-4"/>
        </w:rPr>
        <w:t xml:space="preserve"> </w:t>
      </w:r>
      <w:r>
        <w:t>euros</w:t>
      </w:r>
      <w:r>
        <w:rPr>
          <w:spacing w:val="-3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coste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inversión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  <w:tab w:val="left" w:pos="3281"/>
        </w:tabs>
        <w:ind w:hanging="366"/>
      </w:pPr>
      <w:r>
        <w:t>Rango</w:t>
      </w:r>
      <w:r>
        <w:rPr>
          <w:spacing w:val="-3"/>
        </w:rPr>
        <w:t xml:space="preserve"> </w:t>
      </w:r>
      <w:r>
        <w:t>06</w:t>
      </w:r>
      <w:r>
        <w:tab/>
      </w:r>
      <w:r>
        <w:rPr>
          <w:spacing w:val="-1"/>
        </w:rPr>
        <w:t>50.001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rPr>
          <w:spacing w:val="-8"/>
        </w:rPr>
        <w:t xml:space="preserve"> </w:t>
      </w:r>
      <w:r>
        <w:rPr>
          <w:spacing w:val="-1"/>
        </w:rPr>
        <w:t>100.000</w:t>
      </w:r>
      <w:r>
        <w:rPr>
          <w:spacing w:val="-6"/>
        </w:rPr>
        <w:t xml:space="preserve"> </w:t>
      </w:r>
      <w:r>
        <w:t>euros</w:t>
      </w:r>
      <w:r>
        <w:rPr>
          <w:spacing w:val="-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coste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inversión.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  <w:tab w:val="left" w:pos="3281"/>
        </w:tabs>
        <w:ind w:hanging="366"/>
      </w:pPr>
      <w:r>
        <w:t>Rango</w:t>
      </w:r>
      <w:r>
        <w:rPr>
          <w:spacing w:val="-3"/>
        </w:rPr>
        <w:t xml:space="preserve"> </w:t>
      </w:r>
      <w:r>
        <w:t>07</w:t>
      </w:r>
      <w:r>
        <w:tab/>
        <w:t>Más</w:t>
      </w:r>
      <w:r>
        <w:rPr>
          <w:spacing w:val="-7"/>
        </w:rPr>
        <w:t xml:space="preserve"> </w:t>
      </w:r>
      <w:r>
        <w:t>100.001</w:t>
      </w:r>
      <w:r>
        <w:rPr>
          <w:spacing w:val="-1"/>
        </w:rPr>
        <w:t xml:space="preserve"> </w:t>
      </w:r>
      <w:r>
        <w:t>euros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coste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inversión.</w:t>
      </w:r>
    </w:p>
    <w:p w:rsidR="001E7181" w:rsidRDefault="001E7181">
      <w:pPr>
        <w:pStyle w:val="Textoindependiente"/>
        <w:spacing w:before="3"/>
        <w:rPr>
          <w:sz w:val="17"/>
        </w:rPr>
      </w:pPr>
    </w:p>
    <w:p w:rsidR="001E7181" w:rsidRDefault="00317E40">
      <w:pPr>
        <w:pStyle w:val="Textoindependiente"/>
        <w:spacing w:before="56"/>
        <w:ind w:left="110"/>
      </w:pPr>
      <w:r>
        <w:rPr>
          <w:color w:val="000000"/>
          <w:spacing w:val="-1"/>
          <w:shd w:val="clear" w:color="auto" w:fill="00FF00"/>
        </w:rPr>
        <w:t>Clasificación</w:t>
      </w:r>
      <w:r>
        <w:rPr>
          <w:color w:val="000000"/>
          <w:shd w:val="clear" w:color="auto" w:fill="00FF00"/>
        </w:rPr>
        <w:t xml:space="preserve"> de</w:t>
      </w:r>
      <w:r>
        <w:rPr>
          <w:color w:val="000000"/>
          <w:spacing w:val="-8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las</w:t>
      </w:r>
      <w:r>
        <w:rPr>
          <w:color w:val="000000"/>
          <w:spacing w:val="-11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Medidas</w:t>
      </w:r>
      <w:r>
        <w:rPr>
          <w:color w:val="000000"/>
          <w:spacing w:val="-8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por</w:t>
      </w:r>
      <w:r>
        <w:rPr>
          <w:color w:val="000000"/>
          <w:spacing w:val="-5"/>
          <w:shd w:val="clear" w:color="auto" w:fill="00FF00"/>
        </w:rPr>
        <w:t xml:space="preserve"> </w:t>
      </w:r>
      <w:r>
        <w:rPr>
          <w:color w:val="000000"/>
          <w:shd w:val="clear" w:color="auto" w:fill="00FF00"/>
        </w:rPr>
        <w:t>Complejidad: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before="3"/>
        <w:ind w:hanging="366"/>
      </w:pPr>
      <w:r>
        <w:t>Ninguna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before="12" w:line="266" w:lineRule="exact"/>
        <w:ind w:hanging="366"/>
      </w:pPr>
      <w:r>
        <w:t>Mínima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line="264" w:lineRule="exact"/>
        <w:ind w:hanging="366"/>
      </w:pPr>
      <w:r>
        <w:t>Poca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line="263" w:lineRule="exact"/>
        <w:ind w:hanging="366"/>
      </w:pPr>
      <w:r>
        <w:t>Media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line="265" w:lineRule="exact"/>
        <w:ind w:hanging="366"/>
      </w:pPr>
      <w:r>
        <w:t>Elevada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ind w:hanging="366"/>
      </w:pPr>
      <w:r>
        <w:t>Muy</w:t>
      </w:r>
      <w:r>
        <w:rPr>
          <w:spacing w:val="-1"/>
        </w:rPr>
        <w:t xml:space="preserve"> </w:t>
      </w:r>
      <w:r>
        <w:t>Elevada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110"/>
      </w:pPr>
      <w:r>
        <w:t>Se</w:t>
      </w:r>
      <w:r>
        <w:rPr>
          <w:spacing w:val="-7"/>
        </w:rPr>
        <w:t xml:space="preserve"> </w:t>
      </w:r>
      <w:r>
        <w:t>incrustan</w:t>
      </w:r>
      <w:r>
        <w:rPr>
          <w:spacing w:val="-3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siguientes</w:t>
      </w:r>
      <w:r>
        <w:rPr>
          <w:spacing w:val="-5"/>
        </w:rPr>
        <w:t xml:space="preserve"> </w:t>
      </w:r>
      <w:r>
        <w:t>Tablas: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ind w:hanging="366"/>
      </w:pPr>
      <w:r>
        <w:t>TABLA</w:t>
      </w:r>
      <w:r>
        <w:rPr>
          <w:spacing w:val="-7"/>
        </w:rPr>
        <w:t xml:space="preserve"> </w:t>
      </w:r>
      <w:r>
        <w:t>RESUMEN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PROPUESTAS</w:t>
      </w:r>
      <w:r>
        <w:rPr>
          <w:spacing w:val="-3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MEDIDAS</w:t>
      </w:r>
      <w:r>
        <w:rPr>
          <w:spacing w:val="-6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MEJORA</w:t>
      </w:r>
      <w:r>
        <w:rPr>
          <w:spacing w:val="-10"/>
        </w:rPr>
        <w:t xml:space="preserve"> </w:t>
      </w:r>
      <w:r>
        <w:t>SALUBRIDAD</w:t>
      </w:r>
      <w:r>
        <w:rPr>
          <w:spacing w:val="-8"/>
        </w:rPr>
        <w:t xml:space="preserve"> </w:t>
      </w:r>
      <w:r>
        <w:t>(DB-</w:t>
      </w:r>
      <w:r>
        <w:rPr>
          <w:spacing w:val="-7"/>
        </w:rPr>
        <w:t xml:space="preserve"> </w:t>
      </w:r>
      <w:r>
        <w:t>HS).</w:t>
      </w:r>
    </w:p>
    <w:p w:rsidR="001E7181" w:rsidRDefault="001E7181">
      <w:pPr>
        <w:sectPr w:rsidR="001E7181">
          <w:pgSz w:w="11930" w:h="16860"/>
          <w:pgMar w:top="1340" w:right="900" w:bottom="880" w:left="1020" w:header="558" w:footer="695" w:gutter="0"/>
          <w:cols w:space="720"/>
        </w:sectPr>
      </w:pPr>
    </w:p>
    <w:p w:rsidR="001E7181" w:rsidRDefault="00317E40">
      <w:pPr>
        <w:pStyle w:val="Textoindependiente"/>
        <w:spacing w:before="1"/>
        <w:rPr>
          <w:sz w:val="7"/>
        </w:rPr>
      </w:pPr>
      <w:r>
        <w:rPr>
          <w:noProof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30080" behindDoc="1" locked="0" layoutInCell="1" allowOverlap="1">
                <wp:simplePos x="0" y="0"/>
                <wp:positionH relativeFrom="page">
                  <wp:posOffset>607695</wp:posOffset>
                </wp:positionH>
                <wp:positionV relativeFrom="page">
                  <wp:posOffset>787400</wp:posOffset>
                </wp:positionV>
                <wp:extent cx="5715" cy="6258560"/>
                <wp:effectExtent l="0" t="0" r="0" b="0"/>
                <wp:wrapNone/>
                <wp:docPr id="272" name="docshape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" cy="625856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4D308DF2" id="docshape244" o:spid="_x0000_s1026" style="position:absolute;margin-left:47.85pt;margin-top:62pt;width:.45pt;height:492.8pt;z-index:-251686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" fillcolor="black" stroked="f">
                <w10:wrap anchorx="page" anchory="page"/>
              </v:rect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>
                <wp:simplePos x="0" y="0"/>
                <wp:positionH relativeFrom="page">
                  <wp:posOffset>9943465</wp:posOffset>
                </wp:positionH>
                <wp:positionV relativeFrom="page">
                  <wp:posOffset>665480</wp:posOffset>
                </wp:positionV>
                <wp:extent cx="396240" cy="6174740"/>
                <wp:effectExtent l="0" t="0" r="0" b="0"/>
                <wp:wrapNone/>
                <wp:docPr id="271" name="docshape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6174740"/>
                        </a:xfrm>
                        <a:prstGeom prst="rect">
                          <a:avLst/>
                        </a:prstGeom>
                        <a:solidFill>
                          <a:srgbClr val="F3929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3F1CF8FE" id="docshape245" o:spid="_x0000_s1026" style="position:absolute;margin-left:782.95pt;margin-top:52.4pt;width:31.2pt;height:486.2pt;z-index:25158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" fillcolor="#f39292" stroked="f">
                <w10:wrap anchorx="page" anchory="page"/>
              </v:rect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>
                <wp:simplePos x="0" y="0"/>
                <wp:positionH relativeFrom="page">
                  <wp:posOffset>10042525</wp:posOffset>
                </wp:positionH>
                <wp:positionV relativeFrom="page">
                  <wp:posOffset>1906270</wp:posOffset>
                </wp:positionV>
                <wp:extent cx="152400" cy="3891915"/>
                <wp:effectExtent l="0" t="0" r="0" b="0"/>
                <wp:wrapNone/>
                <wp:docPr id="270" name="docshape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" cy="3891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line="223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COLEGIO</w:t>
                            </w:r>
                            <w:r>
                              <w:rPr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OFICIAL</w:t>
                            </w:r>
                            <w:r>
                              <w:rPr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APAREJADORES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Y</w:t>
                            </w:r>
                            <w:r>
                              <w:rPr>
                                <w:color w:val="FFFFFF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ARQUITECTOS</w:t>
                            </w:r>
                            <w:r>
                              <w:rPr>
                                <w:color w:val="FFFFFF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TÉCNICOS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MADRID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46" o:spid="_x0000_s1122" type="#_x0000_t202" style="position:absolute;margin-left:790.75pt;margin-top:150.1pt;width:12pt;height:306.45pt;z-index:25158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" filled="f" stroked="f">
                <v:textbox style="layout-flow:vertical" inset="0,0,0,0">
                  <w:txbxContent>
                    <w:p w:rsidR="001E7181" w:rsidRDefault="00317E40">
                      <w:pPr>
                        <w:spacing w:line="223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color w:val="FFFFFF"/>
                          <w:sz w:val="20"/>
                        </w:rPr>
                        <w:t>COLEGIO</w:t>
                      </w:r>
                      <w:r>
                        <w:rPr>
                          <w:color w:val="FFFFFF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OFICIAL</w:t>
                      </w:r>
                      <w:r>
                        <w:rPr>
                          <w:color w:val="FFFFFF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DE</w:t>
                      </w:r>
                      <w:r>
                        <w:rPr>
                          <w:color w:val="FFFFFF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APAREJADORES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Y</w:t>
                      </w:r>
                      <w:r>
                        <w:rPr>
                          <w:color w:val="FFFFFF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ARQUITECTOS</w:t>
                      </w:r>
                      <w:r>
                        <w:rPr>
                          <w:color w:val="FFFFFF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TÉCNICOS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DE</w:t>
                      </w:r>
                      <w:r>
                        <w:rPr>
                          <w:color w:val="FFFFFF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MADRID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>
                <wp:simplePos x="0" y="0"/>
                <wp:positionH relativeFrom="page">
                  <wp:posOffset>464185</wp:posOffset>
                </wp:positionH>
                <wp:positionV relativeFrom="page">
                  <wp:posOffset>795020</wp:posOffset>
                </wp:positionV>
                <wp:extent cx="139700" cy="2748915"/>
                <wp:effectExtent l="0" t="0" r="0" b="0"/>
                <wp:wrapNone/>
                <wp:docPr id="269" name="docshape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00" cy="2748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5"/>
                              <w:ind w:left="20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spacing w:val="-1"/>
                                <w:w w:val="80"/>
                                <w:sz w:val="16"/>
                              </w:rPr>
                              <w:t>COAATM.</w:t>
                            </w:r>
                            <w:r>
                              <w:rPr>
                                <w:rFonts w:ascii="Arial"/>
                                <w:spacing w:val="1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pacing w:val="-1"/>
                                <w:w w:val="80"/>
                                <w:sz w:val="16"/>
                              </w:rPr>
                              <w:t>-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pacing w:val="-1"/>
                                <w:w w:val="80"/>
                                <w:sz w:val="16"/>
                              </w:rPr>
                              <w:t>PROTOTIPO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LIBRO</w:t>
                            </w:r>
                            <w:r>
                              <w:rPr>
                                <w:rFonts w:ascii="Arial"/>
                                <w:spacing w:val="2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EDIFICIO</w:t>
                            </w:r>
                            <w:r>
                              <w:rPr>
                                <w:rFonts w:ascii="Arial"/>
                                <w:spacing w:val="9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EXISTENTE</w:t>
                            </w:r>
                            <w:r>
                              <w:rPr>
                                <w:rFonts w:ascii="Arial"/>
                                <w:spacing w:val="9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(LEEx)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2022.</w:t>
                            </w:r>
                            <w:r>
                              <w:rPr>
                                <w:rFonts w:ascii="Arial"/>
                                <w:spacing w:val="-2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V03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47" o:spid="_x0000_s1123" type="#_x0000_t202" style="position:absolute;margin-left:36.55pt;margin-top:62.6pt;width:11pt;height:216.45pt;z-index:25158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" filled="f" stroked="f">
                <v:textbox style="layout-flow:vertical" inset="0,0,0,0">
                  <w:txbxContent>
                    <w:p w:rsidR="001E7181" w:rsidRDefault="00317E40">
                      <w:pPr>
                        <w:spacing w:before="15"/>
                        <w:ind w:left="20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spacing w:val="-1"/>
                          <w:w w:val="80"/>
                          <w:sz w:val="16"/>
                        </w:rPr>
                        <w:t>COAATM.</w:t>
                      </w:r>
                      <w:r>
                        <w:rPr>
                          <w:rFonts w:ascii="Arial"/>
                          <w:spacing w:val="1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pacing w:val="-1"/>
                          <w:w w:val="80"/>
                          <w:sz w:val="16"/>
                        </w:rPr>
                        <w:t>-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pacing w:val="-1"/>
                          <w:w w:val="80"/>
                          <w:sz w:val="16"/>
                        </w:rPr>
                        <w:t>PROTOTIPO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LIBRO</w:t>
                      </w:r>
                      <w:r>
                        <w:rPr>
                          <w:rFonts w:ascii="Arial"/>
                          <w:spacing w:val="2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EDIFICIO</w:t>
                      </w:r>
                      <w:r>
                        <w:rPr>
                          <w:rFonts w:ascii="Arial"/>
                          <w:spacing w:val="9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EXISTENTE</w:t>
                      </w:r>
                      <w:r>
                        <w:rPr>
                          <w:rFonts w:ascii="Arial"/>
                          <w:spacing w:val="9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(LEEx)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2022.</w:t>
                      </w:r>
                      <w:r>
                        <w:rPr>
                          <w:rFonts w:ascii="Arial"/>
                          <w:spacing w:val="-2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V03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>
                <wp:simplePos x="0" y="0"/>
                <wp:positionH relativeFrom="page">
                  <wp:posOffset>456565</wp:posOffset>
                </wp:positionH>
                <wp:positionV relativeFrom="page">
                  <wp:posOffset>5448935</wp:posOffset>
                </wp:positionV>
                <wp:extent cx="153670" cy="728345"/>
                <wp:effectExtent l="0" t="0" r="0" b="0"/>
                <wp:wrapNone/>
                <wp:docPr id="268" name="docshape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670" cy="728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4"/>
                              <w:ind w:left="20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w w:val="80"/>
                                <w:sz w:val="18"/>
                              </w:rPr>
                              <w:t xml:space="preserve">Page </w:t>
                            </w:r>
                            <w:r>
                              <w:rPr>
                                <w:rFonts w:ascii="Arial"/>
                                <w:b/>
                                <w:w w:val="80"/>
                                <w:sz w:val="18"/>
                              </w:rPr>
                              <w:t>105</w:t>
                            </w:r>
                            <w:r>
                              <w:rPr>
                                <w:rFonts w:ascii="Arial"/>
                                <w:b/>
                                <w:spacing w:val="5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spacing w:val="1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80"/>
                                <w:sz w:val="18"/>
                              </w:rPr>
                              <w:t>175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48" o:spid="_x0000_s1124" type="#_x0000_t202" style="position:absolute;margin-left:35.95pt;margin-top:429.05pt;width:12.1pt;height:57.35pt;z-index:25158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" filled="f" stroked="f">
                <v:textbox style="layout-flow:vertical" inset="0,0,0,0">
                  <w:txbxContent>
                    <w:p w:rsidR="001E7181" w:rsidRDefault="00317E40">
                      <w:pPr>
                        <w:spacing w:before="14"/>
                        <w:ind w:left="20"/>
                        <w:rPr>
                          <w:rFonts w:ascii="Arial"/>
                          <w:b/>
                          <w:sz w:val="18"/>
                        </w:rPr>
                      </w:pPr>
                      <w:r>
                        <w:rPr>
                          <w:rFonts w:ascii="Arial"/>
                          <w:w w:val="80"/>
                          <w:sz w:val="18"/>
                        </w:rPr>
                        <w:t xml:space="preserve">Page </w:t>
                      </w:r>
                      <w:r>
                        <w:rPr>
                          <w:rFonts w:ascii="Arial"/>
                          <w:b/>
                          <w:w w:val="80"/>
                          <w:sz w:val="18"/>
                        </w:rPr>
                        <w:t>105</w:t>
                      </w:r>
                      <w:r>
                        <w:rPr>
                          <w:rFonts w:ascii="Arial"/>
                          <w:b/>
                          <w:spacing w:val="5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8"/>
                        </w:rPr>
                        <w:t>de</w:t>
                      </w:r>
                      <w:r>
                        <w:rPr>
                          <w:rFonts w:ascii="Arial"/>
                          <w:spacing w:val="1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80"/>
                          <w:sz w:val="18"/>
                        </w:rPr>
                        <w:t>175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tbl>
      <w:tblPr>
        <w:tblStyle w:val="TableNormal"/>
        <w:tblW w:w="0" w:type="auto"/>
        <w:tblInd w:w="139" w:type="dxa"/>
        <w:tblBorders>
          <w:top w:val="single" w:sz="4" w:space="0" w:color="DFDFDF"/>
          <w:left w:val="single" w:sz="4" w:space="0" w:color="DFDFDF"/>
          <w:bottom w:val="single" w:sz="4" w:space="0" w:color="DFDFDF"/>
          <w:right w:val="single" w:sz="4" w:space="0" w:color="DFDFDF"/>
          <w:insideH w:val="single" w:sz="4" w:space="0" w:color="DFDFDF"/>
          <w:insideV w:val="single" w:sz="4" w:space="0" w:color="DFDFDF"/>
        </w:tblBorders>
        <w:tblLayout w:type="fixed"/>
        <w:tblLook w:val="01E0" w:firstRow="1" w:lastRow="1" w:firstColumn="1" w:lastColumn="1" w:noHBand="0" w:noVBand="0"/>
      </w:tblPr>
      <w:tblGrid>
        <w:gridCol w:w="516"/>
        <w:gridCol w:w="752"/>
        <w:gridCol w:w="2789"/>
        <w:gridCol w:w="2787"/>
        <w:gridCol w:w="2789"/>
        <w:gridCol w:w="1509"/>
        <w:gridCol w:w="1510"/>
        <w:gridCol w:w="1509"/>
      </w:tblGrid>
      <w:tr w:rsidR="001E7181">
        <w:trPr>
          <w:trHeight w:val="245"/>
        </w:trPr>
        <w:tc>
          <w:tcPr>
            <w:tcW w:w="6844" w:type="dxa"/>
            <w:gridSpan w:val="4"/>
            <w:tcBorders>
              <w:bottom w:val="nil"/>
            </w:tcBorders>
          </w:tcPr>
          <w:p w:rsidR="001E7181" w:rsidRDefault="00317E40">
            <w:pPr>
              <w:pStyle w:val="TableParagraph"/>
              <w:spacing w:before="4"/>
              <w:ind w:left="38"/>
              <w:rPr>
                <w:b/>
                <w:sz w:val="18"/>
              </w:rPr>
            </w:pPr>
            <w:r>
              <w:rPr>
                <w:b/>
                <w:color w:val="44526A"/>
                <w:sz w:val="18"/>
              </w:rPr>
              <w:t>TABLA</w:t>
            </w:r>
            <w:r>
              <w:rPr>
                <w:b/>
                <w:color w:val="44526A"/>
                <w:spacing w:val="8"/>
                <w:sz w:val="18"/>
              </w:rPr>
              <w:t xml:space="preserve"> </w:t>
            </w:r>
            <w:r>
              <w:rPr>
                <w:b/>
                <w:color w:val="44526A"/>
                <w:sz w:val="18"/>
              </w:rPr>
              <w:t>RESUMEN</w:t>
            </w:r>
            <w:r>
              <w:rPr>
                <w:b/>
                <w:color w:val="44526A"/>
                <w:spacing w:val="11"/>
                <w:sz w:val="18"/>
              </w:rPr>
              <w:t xml:space="preserve"> </w:t>
            </w:r>
            <w:r>
              <w:rPr>
                <w:b/>
                <w:color w:val="44526A"/>
                <w:sz w:val="18"/>
              </w:rPr>
              <w:t>DE</w:t>
            </w:r>
            <w:r>
              <w:rPr>
                <w:b/>
                <w:color w:val="44526A"/>
                <w:spacing w:val="5"/>
                <w:sz w:val="18"/>
              </w:rPr>
              <w:t xml:space="preserve"> </w:t>
            </w:r>
            <w:r>
              <w:rPr>
                <w:b/>
                <w:color w:val="44526A"/>
                <w:sz w:val="18"/>
              </w:rPr>
              <w:t>PROPUESTAS</w:t>
            </w:r>
            <w:r>
              <w:rPr>
                <w:b/>
                <w:color w:val="44526A"/>
                <w:spacing w:val="5"/>
                <w:sz w:val="18"/>
              </w:rPr>
              <w:t xml:space="preserve"> </w:t>
            </w:r>
            <w:r>
              <w:rPr>
                <w:b/>
                <w:color w:val="44526A"/>
                <w:sz w:val="18"/>
              </w:rPr>
              <w:t>DE</w:t>
            </w:r>
            <w:r>
              <w:rPr>
                <w:b/>
                <w:color w:val="44526A"/>
                <w:spacing w:val="5"/>
                <w:sz w:val="18"/>
              </w:rPr>
              <w:t xml:space="preserve"> </w:t>
            </w:r>
            <w:r>
              <w:rPr>
                <w:b/>
                <w:color w:val="44526A"/>
                <w:sz w:val="18"/>
              </w:rPr>
              <w:t>MEDIDAS</w:t>
            </w:r>
            <w:r>
              <w:rPr>
                <w:b/>
                <w:color w:val="44526A"/>
                <w:spacing w:val="5"/>
                <w:sz w:val="18"/>
              </w:rPr>
              <w:t xml:space="preserve"> </w:t>
            </w:r>
            <w:r>
              <w:rPr>
                <w:b/>
                <w:color w:val="44526A"/>
                <w:sz w:val="18"/>
              </w:rPr>
              <w:t>DE</w:t>
            </w:r>
            <w:r>
              <w:rPr>
                <w:b/>
                <w:color w:val="44526A"/>
                <w:spacing w:val="3"/>
                <w:sz w:val="18"/>
              </w:rPr>
              <w:t xml:space="preserve"> </w:t>
            </w:r>
            <w:r>
              <w:rPr>
                <w:b/>
                <w:color w:val="44526A"/>
                <w:sz w:val="18"/>
              </w:rPr>
              <w:t>MEJORA</w:t>
            </w:r>
            <w:r>
              <w:rPr>
                <w:b/>
                <w:color w:val="44526A"/>
                <w:spacing w:val="13"/>
                <w:sz w:val="18"/>
              </w:rPr>
              <w:t xml:space="preserve"> </w:t>
            </w:r>
            <w:r>
              <w:rPr>
                <w:b/>
                <w:color w:val="44526A"/>
                <w:sz w:val="18"/>
              </w:rPr>
              <w:t>SALUBRIDAD</w:t>
            </w:r>
            <w:r>
              <w:rPr>
                <w:b/>
                <w:color w:val="44526A"/>
                <w:spacing w:val="6"/>
                <w:sz w:val="18"/>
              </w:rPr>
              <w:t xml:space="preserve"> </w:t>
            </w:r>
            <w:r>
              <w:rPr>
                <w:b/>
                <w:color w:val="44526A"/>
                <w:sz w:val="18"/>
              </w:rPr>
              <w:t>(DB-</w:t>
            </w:r>
            <w:r>
              <w:rPr>
                <w:b/>
                <w:color w:val="44526A"/>
                <w:spacing w:val="6"/>
                <w:sz w:val="18"/>
              </w:rPr>
              <w:t xml:space="preserve"> </w:t>
            </w:r>
            <w:r>
              <w:rPr>
                <w:b/>
                <w:color w:val="44526A"/>
                <w:sz w:val="18"/>
              </w:rPr>
              <w:t>HS)</w:t>
            </w:r>
          </w:p>
        </w:tc>
        <w:tc>
          <w:tcPr>
            <w:tcW w:w="2789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09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1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09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nil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nil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104" w:type="dxa"/>
            <w:gridSpan w:val="5"/>
            <w:tcBorders>
              <w:top w:val="nil"/>
              <w:left w:val="single" w:sz="4" w:space="0" w:color="FFFFFF"/>
              <w:bottom w:val="single" w:sz="4" w:space="0" w:color="FFFFFF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FFFFFF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FFFFFF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64" w:lineRule="exact"/>
              <w:ind w:left="33"/>
              <w:rPr>
                <w:sz w:val="14"/>
              </w:rPr>
            </w:pPr>
            <w:r>
              <w:rPr>
                <w:color w:val="FFFFFF"/>
                <w:sz w:val="14"/>
              </w:rPr>
              <w:t>Nº</w:t>
            </w:r>
            <w:r>
              <w:rPr>
                <w:color w:val="FFFFFF"/>
                <w:spacing w:val="-7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MEDIDA</w:t>
            </w:r>
          </w:p>
        </w:tc>
        <w:tc>
          <w:tcPr>
            <w:tcW w:w="2789" w:type="dxa"/>
            <w:tcBorders>
              <w:top w:val="single" w:sz="4" w:space="0" w:color="FFFFFF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64" w:lineRule="exact"/>
              <w:ind w:left="33"/>
              <w:rPr>
                <w:sz w:val="14"/>
              </w:rPr>
            </w:pPr>
            <w:r>
              <w:rPr>
                <w:color w:val="FFFFFF"/>
                <w:sz w:val="14"/>
              </w:rPr>
              <w:t>Apartado</w:t>
            </w:r>
            <w:r>
              <w:rPr>
                <w:color w:val="FFFFFF"/>
                <w:spacing w:val="3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DB-HS</w:t>
            </w:r>
          </w:p>
        </w:tc>
        <w:tc>
          <w:tcPr>
            <w:tcW w:w="2787" w:type="dxa"/>
            <w:tcBorders>
              <w:top w:val="single" w:sz="4" w:space="0" w:color="FFFFFF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64" w:lineRule="exact"/>
              <w:ind w:left="33"/>
              <w:rPr>
                <w:sz w:val="14"/>
              </w:rPr>
            </w:pPr>
            <w:r>
              <w:rPr>
                <w:color w:val="FFFFFF"/>
                <w:w w:val="105"/>
                <w:sz w:val="14"/>
              </w:rPr>
              <w:t>DESCRIPCIÓN</w:t>
            </w:r>
          </w:p>
        </w:tc>
        <w:tc>
          <w:tcPr>
            <w:tcW w:w="2789" w:type="dxa"/>
            <w:tcBorders>
              <w:top w:val="single" w:sz="4" w:space="0" w:color="FFFFFF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64" w:lineRule="exact"/>
              <w:ind w:left="33"/>
              <w:rPr>
                <w:sz w:val="14"/>
              </w:rPr>
            </w:pPr>
            <w:r>
              <w:rPr>
                <w:color w:val="FFFFFF"/>
                <w:sz w:val="14"/>
              </w:rPr>
              <w:t>BENEFICIO.</w:t>
            </w:r>
            <w:r>
              <w:rPr>
                <w:color w:val="FFFFFF"/>
                <w:spacing w:val="4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SALUBRIDAD</w:t>
            </w:r>
          </w:p>
        </w:tc>
        <w:tc>
          <w:tcPr>
            <w:tcW w:w="1509" w:type="dxa"/>
            <w:tcBorders>
              <w:top w:val="single" w:sz="4" w:space="0" w:color="FFFFFF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64" w:lineRule="exact"/>
              <w:ind w:left="33"/>
              <w:rPr>
                <w:sz w:val="14"/>
              </w:rPr>
            </w:pPr>
            <w:r>
              <w:rPr>
                <w:color w:val="FFFFFF"/>
                <w:sz w:val="14"/>
              </w:rPr>
              <w:t>COSTE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DE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INVERSIÓN</w:t>
            </w:r>
          </w:p>
        </w:tc>
        <w:tc>
          <w:tcPr>
            <w:tcW w:w="1510" w:type="dxa"/>
            <w:tcBorders>
              <w:top w:val="single" w:sz="4" w:space="0" w:color="FFFFFF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64" w:lineRule="exact"/>
              <w:ind w:left="33"/>
              <w:rPr>
                <w:sz w:val="14"/>
              </w:rPr>
            </w:pPr>
            <w:r>
              <w:rPr>
                <w:color w:val="FFFFFF"/>
                <w:sz w:val="14"/>
              </w:rPr>
              <w:t>RANGO</w:t>
            </w:r>
            <w:r>
              <w:rPr>
                <w:color w:val="FFFFFF"/>
                <w:spacing w:val="1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COMPLEJIDAD</w:t>
            </w:r>
          </w:p>
        </w:tc>
        <w:tc>
          <w:tcPr>
            <w:tcW w:w="1509" w:type="dxa"/>
            <w:tcBorders>
              <w:top w:val="single" w:sz="4" w:space="0" w:color="FFFFFF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64" w:lineRule="exact"/>
              <w:ind w:left="34"/>
              <w:rPr>
                <w:sz w:val="14"/>
              </w:rPr>
            </w:pPr>
            <w:r>
              <w:rPr>
                <w:color w:val="FFFFFF"/>
                <w:sz w:val="14"/>
              </w:rPr>
              <w:t>RANGO</w:t>
            </w:r>
            <w:r>
              <w:rPr>
                <w:color w:val="FFFFFF"/>
                <w:spacing w:val="-2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DE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COSTE</w:t>
            </w:r>
          </w:p>
        </w:tc>
      </w:tr>
      <w:tr w:rsidR="001E7181">
        <w:trPr>
          <w:trHeight w:val="1550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S01</w:t>
            </w: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Recogida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Evacuación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Residuos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 w:line="280" w:lineRule="auto"/>
              <w:ind w:left="28" w:right="330"/>
              <w:rPr>
                <w:sz w:val="14"/>
              </w:rPr>
            </w:pPr>
            <w:r>
              <w:rPr>
                <w:color w:val="3C3C76"/>
                <w:sz w:val="14"/>
              </w:rPr>
              <w:t>Ejecución de Cuarto de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Recogida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Residuos.</w:t>
            </w: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 w:line="280" w:lineRule="auto"/>
              <w:ind w:left="28" w:right="56"/>
              <w:rPr>
                <w:sz w:val="14"/>
              </w:rPr>
            </w:pPr>
            <w:r>
              <w:rPr>
                <w:color w:val="3C3C76"/>
                <w:sz w:val="14"/>
              </w:rPr>
              <w:t>Sería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recomendable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que el edificio se</w:t>
            </w:r>
            <w:r>
              <w:rPr>
                <w:color w:val="3C3C76"/>
                <w:spacing w:val="3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dotara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un</w:t>
            </w:r>
            <w:r>
              <w:rPr>
                <w:color w:val="3C3C76"/>
                <w:spacing w:val="1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almacén</w:t>
            </w:r>
            <w:r>
              <w:rPr>
                <w:color w:val="3C3C76"/>
                <w:spacing w:val="1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2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contenedores,</w:t>
            </w:r>
            <w:r>
              <w:rPr>
                <w:color w:val="3C3C76"/>
                <w:spacing w:val="1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atendiendo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 las</w:t>
            </w:r>
            <w:r>
              <w:rPr>
                <w:color w:val="3C3C76"/>
                <w:spacing w:val="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características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especificadas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</w:t>
            </w:r>
            <w:r>
              <w:rPr>
                <w:color w:val="3C3C76"/>
                <w:spacing w:val="1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CTE</w:t>
            </w:r>
            <w:r>
              <w:rPr>
                <w:color w:val="3C3C76"/>
                <w:spacing w:val="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DB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HS2.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No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obstante,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aprecia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dificultad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 la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configuración actual,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salvo</w:t>
            </w:r>
            <w:r>
              <w:rPr>
                <w:color w:val="3C3C76"/>
                <w:spacing w:val="3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que</w:t>
            </w:r>
            <w:r>
              <w:rPr>
                <w:color w:val="3C3C76"/>
                <w:spacing w:val="3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se</w:t>
            </w:r>
            <w:r>
              <w:rPr>
                <w:color w:val="3C3C76"/>
                <w:spacing w:val="3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conforme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recinto</w:t>
            </w:r>
            <w:r>
              <w:rPr>
                <w:color w:val="3C3C76"/>
                <w:spacing w:val="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patio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donde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ahora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depositan</w:t>
            </w:r>
            <w:r>
              <w:rPr>
                <w:color w:val="3C3C76"/>
                <w:spacing w:val="-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los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contenedores</w:t>
            </w:r>
          </w:p>
        </w:tc>
        <w:tc>
          <w:tcPr>
            <w:tcW w:w="1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right="122"/>
              <w:jc w:val="right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5.952,00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70"/>
              </w:tabs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Elevada</w:t>
            </w:r>
          </w:p>
        </w:tc>
        <w:tc>
          <w:tcPr>
            <w:tcW w:w="1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17"/>
              </w:tabs>
              <w:spacing w:before="15"/>
              <w:ind w:left="77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 04</w:t>
            </w:r>
          </w:p>
        </w:tc>
      </w:tr>
      <w:tr w:rsidR="001E7181">
        <w:trPr>
          <w:trHeight w:val="1747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7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S02</w:t>
            </w: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7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Calidad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del</w:t>
            </w:r>
            <w:r>
              <w:rPr>
                <w:color w:val="3C3C76"/>
                <w:spacing w:val="-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Aire</w:t>
            </w:r>
            <w:r>
              <w:rPr>
                <w:color w:val="3C3C76"/>
                <w:spacing w:val="-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Interior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7" w:line="280" w:lineRule="auto"/>
              <w:ind w:left="28" w:right="287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Inspección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y</w:t>
            </w:r>
            <w:r>
              <w:rPr>
                <w:color w:val="3C3C76"/>
                <w:spacing w:val="-7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Mejora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Ventilación</w:t>
            </w:r>
            <w:r>
              <w:rPr>
                <w:color w:val="3C3C76"/>
                <w:spacing w:val="-7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-7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Zonas</w:t>
            </w:r>
            <w:r>
              <w:rPr>
                <w:color w:val="3C3C76"/>
                <w:spacing w:val="-30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Privativas</w:t>
            </w:r>
            <w:r>
              <w:rPr>
                <w:color w:val="3C3C76"/>
                <w:spacing w:val="-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Viviendas</w:t>
            </w: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7" w:line="280" w:lineRule="auto"/>
              <w:ind w:left="28" w:right="85"/>
              <w:rPr>
                <w:sz w:val="14"/>
              </w:rPr>
            </w:pPr>
            <w:r>
              <w:rPr>
                <w:color w:val="3C3C76"/>
                <w:sz w:val="14"/>
              </w:rPr>
              <w:t>Cada Propietario-Usuario debe de comprobar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que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esto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se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da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</w:t>
            </w:r>
            <w:r>
              <w:rPr>
                <w:color w:val="3C3C76"/>
                <w:spacing w:val="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actual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configuración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su vivienda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 zonas</w:t>
            </w:r>
            <w:r>
              <w:rPr>
                <w:color w:val="3C3C76"/>
                <w:spacing w:val="3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privativas.</w:t>
            </w:r>
            <w:r>
              <w:rPr>
                <w:color w:val="3C3C76"/>
                <w:spacing w:val="3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Las entrada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 aire se</w:t>
            </w:r>
            <w:r>
              <w:rPr>
                <w:color w:val="3C3C76"/>
                <w:spacing w:val="3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realiza a través de</w:t>
            </w:r>
            <w:r>
              <w:rPr>
                <w:color w:val="3C3C76"/>
                <w:spacing w:val="3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ventanas y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rejillas exteriores. La extracción, a través de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rejillas</w:t>
            </w:r>
            <w:r>
              <w:rPr>
                <w:color w:val="3C3C76"/>
                <w:spacing w:val="1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conectadas</w:t>
            </w:r>
            <w:r>
              <w:rPr>
                <w:color w:val="3C3C76"/>
                <w:spacing w:val="1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</w:t>
            </w:r>
            <w:r>
              <w:rPr>
                <w:color w:val="3C3C76"/>
                <w:spacing w:val="1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conductos</w:t>
            </w:r>
            <w:r>
              <w:rPr>
                <w:color w:val="3C3C76"/>
                <w:spacing w:val="1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extracción</w:t>
            </w:r>
            <w:r>
              <w:rPr>
                <w:color w:val="3C3C76"/>
                <w:spacing w:val="-2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o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</w:t>
            </w:r>
            <w:r>
              <w:rPr>
                <w:color w:val="3C3C76"/>
                <w:spacing w:val="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elementos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mecánicos</w:t>
            </w:r>
            <w:r>
              <w:rPr>
                <w:color w:val="3C3C76"/>
                <w:spacing w:val="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extractores.</w:t>
            </w:r>
          </w:p>
          <w:p w:rsidR="001E7181" w:rsidRDefault="00317E40">
            <w:pPr>
              <w:pStyle w:val="TableParagraph"/>
              <w:spacing w:before="17" w:line="146" w:lineRule="exact"/>
              <w:ind w:left="28" w:right="126"/>
              <w:rPr>
                <w:sz w:val="14"/>
              </w:rPr>
            </w:pPr>
            <w:r>
              <w:rPr>
                <w:color w:val="3C3C76"/>
                <w:sz w:val="14"/>
              </w:rPr>
              <w:t>Valoramos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una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provisión</w:t>
            </w:r>
            <w:r>
              <w:rPr>
                <w:color w:val="3C3C76"/>
                <w:spacing w:val="1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media</w:t>
            </w:r>
            <w:r>
              <w:rPr>
                <w:color w:val="3C3C76"/>
                <w:spacing w:val="1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por</w:t>
            </w:r>
            <w:r>
              <w:rPr>
                <w:color w:val="3C3C76"/>
                <w:spacing w:val="1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unidad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2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vivienda.</w:t>
            </w:r>
          </w:p>
        </w:tc>
        <w:tc>
          <w:tcPr>
            <w:tcW w:w="1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7"/>
              <w:ind w:right="122"/>
              <w:jc w:val="right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5.100,00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70"/>
              </w:tabs>
              <w:spacing w:before="17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Poca</w:t>
            </w:r>
          </w:p>
        </w:tc>
        <w:tc>
          <w:tcPr>
            <w:tcW w:w="1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17"/>
              </w:tabs>
              <w:spacing w:before="17"/>
              <w:ind w:left="77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 03</w:t>
            </w:r>
          </w:p>
        </w:tc>
      </w:tr>
      <w:tr w:rsidR="001E7181">
        <w:trPr>
          <w:trHeight w:val="966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S03</w:t>
            </w: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Calidad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del</w:t>
            </w:r>
            <w:r>
              <w:rPr>
                <w:color w:val="3C3C76"/>
                <w:spacing w:val="-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Aire</w:t>
            </w:r>
            <w:r>
              <w:rPr>
                <w:color w:val="3C3C76"/>
                <w:spacing w:val="-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Interior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 w:line="280" w:lineRule="auto"/>
              <w:ind w:left="28" w:right="349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Inspección</w:t>
            </w:r>
            <w:r>
              <w:rPr>
                <w:color w:val="3C3C76"/>
                <w:spacing w:val="-8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y</w:t>
            </w:r>
            <w:r>
              <w:rPr>
                <w:color w:val="3C3C76"/>
                <w:spacing w:val="-8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Mejora</w:t>
            </w:r>
            <w:r>
              <w:rPr>
                <w:color w:val="3C3C76"/>
                <w:spacing w:val="-7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Ventilación</w:t>
            </w:r>
            <w:r>
              <w:rPr>
                <w:color w:val="3C3C76"/>
                <w:spacing w:val="-8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Zona</w:t>
            </w:r>
            <w:r>
              <w:rPr>
                <w:color w:val="3C3C76"/>
                <w:spacing w:val="-30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Pasaje</w:t>
            </w: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 w:line="280" w:lineRule="auto"/>
              <w:ind w:left="28" w:right="85"/>
              <w:rPr>
                <w:sz w:val="14"/>
              </w:rPr>
            </w:pPr>
            <w:r>
              <w:rPr>
                <w:color w:val="3C3C76"/>
                <w:sz w:val="14"/>
              </w:rPr>
              <w:t>Se propone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como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posible medida de</w:t>
            </w:r>
            <w:r>
              <w:rPr>
                <w:color w:val="3C3C76"/>
                <w:spacing w:val="3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mejora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</w:t>
            </w:r>
            <w:r>
              <w:rPr>
                <w:color w:val="3C3C76"/>
                <w:spacing w:val="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ventilación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renovación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del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aire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colocación de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rejillas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cruzadas en la puerta de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entrada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 finca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-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puerta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salida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al</w:t>
            </w:r>
          </w:p>
          <w:p w:rsidR="001E7181" w:rsidRDefault="00317E40">
            <w:pPr>
              <w:pStyle w:val="TableParagraph"/>
              <w:spacing w:line="132" w:lineRule="exact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patio.</w:t>
            </w:r>
          </w:p>
        </w:tc>
        <w:tc>
          <w:tcPr>
            <w:tcW w:w="1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right="129"/>
              <w:jc w:val="right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300,00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70"/>
              </w:tabs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Poca</w:t>
            </w:r>
          </w:p>
        </w:tc>
        <w:tc>
          <w:tcPr>
            <w:tcW w:w="1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17"/>
              </w:tabs>
              <w:spacing w:before="15"/>
              <w:ind w:left="77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 01</w:t>
            </w:r>
          </w:p>
        </w:tc>
      </w:tr>
      <w:tr w:rsidR="001E7181">
        <w:trPr>
          <w:trHeight w:val="1353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3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S04</w:t>
            </w: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3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Calidad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del</w:t>
            </w:r>
            <w:r>
              <w:rPr>
                <w:color w:val="3C3C76"/>
                <w:spacing w:val="-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Aire</w:t>
            </w:r>
            <w:r>
              <w:rPr>
                <w:color w:val="3C3C76"/>
                <w:spacing w:val="-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Interior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3" w:line="280" w:lineRule="auto"/>
              <w:ind w:left="28" w:right="20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Inspección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y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Mejora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Ventilación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-7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Caja</w:t>
            </w:r>
            <w:r>
              <w:rPr>
                <w:color w:val="3C3C76"/>
                <w:spacing w:val="-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-3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Escalera</w:t>
            </w: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3" w:line="280" w:lineRule="auto"/>
              <w:ind w:left="28" w:right="126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La caja de escalera dispone de ventanas en</w:t>
            </w:r>
            <w:r>
              <w:rPr>
                <w:color w:val="3C3C76"/>
                <w:spacing w:val="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las mesetas entreplantas que, con el uso</w:t>
            </w:r>
            <w:r>
              <w:rPr>
                <w:color w:val="3C3C76"/>
                <w:spacing w:val="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adecuado,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funcionan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en</w:t>
            </w:r>
            <w:r>
              <w:rPr>
                <w:color w:val="3C3C76"/>
                <w:spacing w:val="-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ventilación</w:t>
            </w:r>
            <w:r>
              <w:rPr>
                <w:color w:val="3C3C76"/>
                <w:spacing w:val="-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natural.</w:t>
            </w:r>
            <w:r>
              <w:rPr>
                <w:color w:val="3C3C76"/>
                <w:spacing w:val="-30"/>
                <w:w w:val="10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Se propone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como posible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medida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 mejora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en la ventilación y renovación del aire la</w:t>
            </w:r>
            <w:r>
              <w:rPr>
                <w:color w:val="3C3C76"/>
                <w:spacing w:val="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colocación</w:t>
            </w:r>
            <w:r>
              <w:rPr>
                <w:color w:val="3C3C76"/>
                <w:spacing w:val="-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-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rejillas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en</w:t>
            </w:r>
            <w:r>
              <w:rPr>
                <w:color w:val="3C3C76"/>
                <w:spacing w:val="-3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cada</w:t>
            </w:r>
            <w:r>
              <w:rPr>
                <w:color w:val="3C3C76"/>
                <w:spacing w:val="-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una</w:t>
            </w:r>
            <w:r>
              <w:rPr>
                <w:color w:val="3C3C76"/>
                <w:spacing w:val="-3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-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las</w:t>
            </w:r>
          </w:p>
          <w:p w:rsidR="001E7181" w:rsidRDefault="00317E40">
            <w:pPr>
              <w:pStyle w:val="TableParagraph"/>
              <w:spacing w:line="121" w:lineRule="exact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ventanas.</w:t>
            </w:r>
          </w:p>
        </w:tc>
        <w:tc>
          <w:tcPr>
            <w:tcW w:w="1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3"/>
              <w:ind w:right="129"/>
              <w:jc w:val="right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600,00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70"/>
              </w:tabs>
              <w:spacing w:before="13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Poca</w:t>
            </w:r>
          </w:p>
        </w:tc>
        <w:tc>
          <w:tcPr>
            <w:tcW w:w="1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17"/>
              </w:tabs>
              <w:spacing w:before="13"/>
              <w:ind w:left="77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 02</w:t>
            </w:r>
          </w:p>
        </w:tc>
      </w:tr>
      <w:tr w:rsidR="001E7181">
        <w:trPr>
          <w:trHeight w:val="1553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S05</w:t>
            </w: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Calidad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del</w:t>
            </w:r>
            <w:r>
              <w:rPr>
                <w:color w:val="3C3C76"/>
                <w:spacing w:val="-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Aire</w:t>
            </w:r>
            <w:r>
              <w:rPr>
                <w:color w:val="3C3C76"/>
                <w:spacing w:val="-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Interior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 w:line="280" w:lineRule="auto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Inspección</w:t>
            </w:r>
            <w:r>
              <w:rPr>
                <w:color w:val="3C3C76"/>
                <w:spacing w:val="1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1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Mejora</w:t>
            </w:r>
            <w:r>
              <w:rPr>
                <w:color w:val="3C3C76"/>
                <w:spacing w:val="2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Ventilación</w:t>
            </w:r>
            <w:r>
              <w:rPr>
                <w:color w:val="3C3C76"/>
                <w:spacing w:val="1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Cuarto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Ascensor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Bajo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Escalera</w:t>
            </w: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 w:line="280" w:lineRule="auto"/>
              <w:ind w:left="28" w:right="81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Cuarto de Ascensor. No se aprecian</w:t>
            </w:r>
            <w:r>
              <w:rPr>
                <w:color w:val="3C3C76"/>
                <w:spacing w:val="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elementos</w:t>
            </w:r>
            <w:r>
              <w:rPr>
                <w:color w:val="3C3C76"/>
                <w:spacing w:val="-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específicos</w:t>
            </w:r>
            <w:r>
              <w:rPr>
                <w:color w:val="3C3C76"/>
                <w:spacing w:val="-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-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ventilación,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ni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para</w:t>
            </w:r>
            <w:r>
              <w:rPr>
                <w:color w:val="3C3C76"/>
                <w:spacing w:val="-30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ventilación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natural,</w:t>
            </w:r>
            <w:r>
              <w:rPr>
                <w:color w:val="3C3C76"/>
                <w:spacing w:val="2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ni</w:t>
            </w:r>
            <w:r>
              <w:rPr>
                <w:color w:val="3C3C76"/>
                <w:spacing w:val="3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mecánica</w:t>
            </w:r>
          </w:p>
          <w:p w:rsidR="001E7181" w:rsidRDefault="00317E40">
            <w:pPr>
              <w:pStyle w:val="TableParagraph"/>
              <w:spacing w:line="280" w:lineRule="auto"/>
              <w:ind w:left="28" w:right="126"/>
              <w:rPr>
                <w:sz w:val="14"/>
              </w:rPr>
            </w:pPr>
            <w:r>
              <w:rPr>
                <w:color w:val="3C3C76"/>
                <w:sz w:val="14"/>
              </w:rPr>
              <w:t>Se propone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como posible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medida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 mejora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en la ventilación y renovación del aire la</w:t>
            </w:r>
            <w:r>
              <w:rPr>
                <w:color w:val="3C3C76"/>
                <w:spacing w:val="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colocación</w:t>
            </w:r>
            <w:r>
              <w:rPr>
                <w:color w:val="3C3C76"/>
                <w:spacing w:val="-2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-2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rejillas</w:t>
            </w:r>
            <w:r>
              <w:rPr>
                <w:color w:val="3C3C76"/>
                <w:spacing w:val="-3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intumescentes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en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la</w:t>
            </w:r>
          </w:p>
          <w:p w:rsidR="001E7181" w:rsidRDefault="00317E40">
            <w:pPr>
              <w:pStyle w:val="TableParagraph"/>
              <w:spacing w:line="164" w:lineRule="exact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puerta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RF.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Es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probable</w:t>
            </w:r>
            <w:r>
              <w:rPr>
                <w:color w:val="3C3C76"/>
                <w:spacing w:val="1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que</w:t>
            </w:r>
            <w:r>
              <w:rPr>
                <w:color w:val="3C3C76"/>
                <w:spacing w:val="2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obligue</w:t>
            </w:r>
            <w:r>
              <w:rPr>
                <w:color w:val="3C3C76"/>
                <w:spacing w:val="1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sustitución</w:t>
            </w:r>
            <w:r>
              <w:rPr>
                <w:color w:val="3C3C76"/>
                <w:spacing w:val="-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completa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-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la</w:t>
            </w:r>
            <w:r>
              <w:rPr>
                <w:color w:val="3C3C76"/>
                <w:spacing w:val="-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puerta.</w:t>
            </w:r>
          </w:p>
        </w:tc>
        <w:tc>
          <w:tcPr>
            <w:tcW w:w="1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right="129"/>
              <w:jc w:val="right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950,00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70"/>
              </w:tabs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Media</w:t>
            </w:r>
          </w:p>
        </w:tc>
        <w:tc>
          <w:tcPr>
            <w:tcW w:w="1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17"/>
              </w:tabs>
              <w:spacing w:before="15"/>
              <w:ind w:left="77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 03</w:t>
            </w:r>
          </w:p>
        </w:tc>
      </w:tr>
    </w:tbl>
    <w:p w:rsidR="001E7181" w:rsidRDefault="001E7181">
      <w:pPr>
        <w:rPr>
          <w:sz w:val="14"/>
        </w:rPr>
        <w:sectPr w:rsidR="001E7181">
          <w:headerReference w:type="default" r:id="rId170"/>
          <w:footerReference w:type="default" r:id="rId171"/>
          <w:pgSz w:w="16860" w:h="11930" w:orient="landscape"/>
          <w:pgMar w:top="1040" w:right="1300" w:bottom="280" w:left="1140" w:header="0" w:footer="0" w:gutter="0"/>
          <w:cols w:space="720"/>
        </w:sectPr>
      </w:pPr>
    </w:p>
    <w:p w:rsidR="001E7181" w:rsidRDefault="00317E40">
      <w:pPr>
        <w:pStyle w:val="Textoindependiente"/>
        <w:spacing w:before="6"/>
        <w:rPr>
          <w:sz w:val="6"/>
        </w:rPr>
      </w:pPr>
      <w:r>
        <w:rPr>
          <w:noProof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31104" behindDoc="1" locked="0" layoutInCell="1" allowOverlap="1">
                <wp:simplePos x="0" y="0"/>
                <wp:positionH relativeFrom="page">
                  <wp:posOffset>607695</wp:posOffset>
                </wp:positionH>
                <wp:positionV relativeFrom="page">
                  <wp:posOffset>787400</wp:posOffset>
                </wp:positionV>
                <wp:extent cx="5715" cy="6258560"/>
                <wp:effectExtent l="0" t="0" r="0" b="0"/>
                <wp:wrapNone/>
                <wp:docPr id="267" name="docshape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" cy="625856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38ED9712" id="docshape249" o:spid="_x0000_s1026" style="position:absolute;margin-left:47.85pt;margin-top:62pt;width:.45pt;height:492.8pt;z-index:-25168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" fillcolor="black" stroked="f">
                <w10:wrap anchorx="page" anchory="page"/>
              </v:rect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>
                <wp:simplePos x="0" y="0"/>
                <wp:positionH relativeFrom="page">
                  <wp:posOffset>9943465</wp:posOffset>
                </wp:positionH>
                <wp:positionV relativeFrom="page">
                  <wp:posOffset>665480</wp:posOffset>
                </wp:positionV>
                <wp:extent cx="396240" cy="6174740"/>
                <wp:effectExtent l="0" t="0" r="0" b="0"/>
                <wp:wrapNone/>
                <wp:docPr id="266" name="docshape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6174740"/>
                        </a:xfrm>
                        <a:prstGeom prst="rect">
                          <a:avLst/>
                        </a:prstGeom>
                        <a:solidFill>
                          <a:srgbClr val="F3929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78D35E27" id="docshape250" o:spid="_x0000_s1026" style="position:absolute;margin-left:782.95pt;margin-top:52.4pt;width:31.2pt;height:486.2pt;z-index:25158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" fillcolor="#f39292" stroked="f">
                <w10:wrap anchorx="page" anchory="page"/>
              </v:rect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>
                <wp:simplePos x="0" y="0"/>
                <wp:positionH relativeFrom="page">
                  <wp:posOffset>10042525</wp:posOffset>
                </wp:positionH>
                <wp:positionV relativeFrom="page">
                  <wp:posOffset>1906270</wp:posOffset>
                </wp:positionV>
                <wp:extent cx="152400" cy="3891915"/>
                <wp:effectExtent l="0" t="0" r="0" b="0"/>
                <wp:wrapNone/>
                <wp:docPr id="265" name="docshape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" cy="3891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line="223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COLEGIO</w:t>
                            </w:r>
                            <w:r>
                              <w:rPr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OFICIAL</w:t>
                            </w:r>
                            <w:r>
                              <w:rPr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APAREJADORES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Y</w:t>
                            </w:r>
                            <w:r>
                              <w:rPr>
                                <w:color w:val="FFFFFF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ARQUITECTOS</w:t>
                            </w:r>
                            <w:r>
                              <w:rPr>
                                <w:color w:val="FFFFFF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TÉCNICOS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MADRID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51" o:spid="_x0000_s1125" type="#_x0000_t202" style="position:absolute;margin-left:790.75pt;margin-top:150.1pt;width:12pt;height:306.45pt;z-index:25159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" filled="f" stroked="f">
                <v:textbox style="layout-flow:vertical" inset="0,0,0,0">
                  <w:txbxContent>
                    <w:p w:rsidR="001E7181" w:rsidRDefault="00317E40">
                      <w:pPr>
                        <w:spacing w:line="223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color w:val="FFFFFF"/>
                          <w:sz w:val="20"/>
                        </w:rPr>
                        <w:t>COLEGIO</w:t>
                      </w:r>
                      <w:r>
                        <w:rPr>
                          <w:color w:val="FFFFFF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OFICIAL</w:t>
                      </w:r>
                      <w:r>
                        <w:rPr>
                          <w:color w:val="FFFFFF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DE</w:t>
                      </w:r>
                      <w:r>
                        <w:rPr>
                          <w:color w:val="FFFFFF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APAREJADORES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Y</w:t>
                      </w:r>
                      <w:r>
                        <w:rPr>
                          <w:color w:val="FFFFFF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ARQUITECTOS</w:t>
                      </w:r>
                      <w:r>
                        <w:rPr>
                          <w:color w:val="FFFFFF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TÉCNICOS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DE</w:t>
                      </w:r>
                      <w:r>
                        <w:rPr>
                          <w:color w:val="FFFFFF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MADRID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>
                <wp:simplePos x="0" y="0"/>
                <wp:positionH relativeFrom="page">
                  <wp:posOffset>464185</wp:posOffset>
                </wp:positionH>
                <wp:positionV relativeFrom="page">
                  <wp:posOffset>795020</wp:posOffset>
                </wp:positionV>
                <wp:extent cx="139700" cy="2748915"/>
                <wp:effectExtent l="0" t="0" r="0" b="0"/>
                <wp:wrapNone/>
                <wp:docPr id="264" name="docshape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00" cy="2748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5"/>
                              <w:ind w:left="20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spacing w:val="-1"/>
                                <w:w w:val="80"/>
                                <w:sz w:val="16"/>
                              </w:rPr>
                              <w:t>COAATM.</w:t>
                            </w:r>
                            <w:r>
                              <w:rPr>
                                <w:rFonts w:ascii="Arial"/>
                                <w:spacing w:val="1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pacing w:val="-1"/>
                                <w:w w:val="80"/>
                                <w:sz w:val="16"/>
                              </w:rPr>
                              <w:t>-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pacing w:val="-1"/>
                                <w:w w:val="80"/>
                                <w:sz w:val="16"/>
                              </w:rPr>
                              <w:t>PROTOTIPO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LIBRO</w:t>
                            </w:r>
                            <w:r>
                              <w:rPr>
                                <w:rFonts w:ascii="Arial"/>
                                <w:spacing w:val="2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EDIFICIO</w:t>
                            </w:r>
                            <w:r>
                              <w:rPr>
                                <w:rFonts w:ascii="Arial"/>
                                <w:spacing w:val="9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EXISTENTE</w:t>
                            </w:r>
                            <w:r>
                              <w:rPr>
                                <w:rFonts w:ascii="Arial"/>
                                <w:spacing w:val="9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(LEEx)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2022.</w:t>
                            </w:r>
                            <w:r>
                              <w:rPr>
                                <w:rFonts w:ascii="Arial"/>
                                <w:spacing w:val="-2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V03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52" o:spid="_x0000_s1126" type="#_x0000_t202" style="position:absolute;margin-left:36.55pt;margin-top:62.6pt;width:11pt;height:216.45pt;z-index:25159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" filled="f" stroked="f">
                <v:textbox style="layout-flow:vertical" inset="0,0,0,0">
                  <w:txbxContent>
                    <w:p w:rsidR="001E7181" w:rsidRDefault="00317E40">
                      <w:pPr>
                        <w:spacing w:before="15"/>
                        <w:ind w:left="20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spacing w:val="-1"/>
                          <w:w w:val="80"/>
                          <w:sz w:val="16"/>
                        </w:rPr>
                        <w:t>COAATM.</w:t>
                      </w:r>
                      <w:r>
                        <w:rPr>
                          <w:rFonts w:ascii="Arial"/>
                          <w:spacing w:val="1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pacing w:val="-1"/>
                          <w:w w:val="80"/>
                          <w:sz w:val="16"/>
                        </w:rPr>
                        <w:t>-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pacing w:val="-1"/>
                          <w:w w:val="80"/>
                          <w:sz w:val="16"/>
                        </w:rPr>
                        <w:t>PROTOTIPO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LIBRO</w:t>
                      </w:r>
                      <w:r>
                        <w:rPr>
                          <w:rFonts w:ascii="Arial"/>
                          <w:spacing w:val="2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EDIFICIO</w:t>
                      </w:r>
                      <w:r>
                        <w:rPr>
                          <w:rFonts w:ascii="Arial"/>
                          <w:spacing w:val="9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EXISTENTE</w:t>
                      </w:r>
                      <w:r>
                        <w:rPr>
                          <w:rFonts w:ascii="Arial"/>
                          <w:spacing w:val="9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(LEEx)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2022.</w:t>
                      </w:r>
                      <w:r>
                        <w:rPr>
                          <w:rFonts w:ascii="Arial"/>
                          <w:spacing w:val="-2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V03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>
                <wp:simplePos x="0" y="0"/>
                <wp:positionH relativeFrom="page">
                  <wp:posOffset>456565</wp:posOffset>
                </wp:positionH>
                <wp:positionV relativeFrom="page">
                  <wp:posOffset>5448935</wp:posOffset>
                </wp:positionV>
                <wp:extent cx="153670" cy="728345"/>
                <wp:effectExtent l="0" t="0" r="0" b="0"/>
                <wp:wrapNone/>
                <wp:docPr id="263" name="docshape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670" cy="728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4"/>
                              <w:ind w:left="20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w w:val="80"/>
                                <w:sz w:val="18"/>
                              </w:rPr>
                              <w:t xml:space="preserve">Page </w:t>
                            </w:r>
                            <w:r>
                              <w:rPr>
                                <w:rFonts w:ascii="Arial"/>
                                <w:b/>
                                <w:w w:val="80"/>
                                <w:sz w:val="18"/>
                              </w:rPr>
                              <w:t>106</w:t>
                            </w:r>
                            <w:r>
                              <w:rPr>
                                <w:rFonts w:ascii="Arial"/>
                                <w:b/>
                                <w:spacing w:val="5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spacing w:val="1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80"/>
                                <w:sz w:val="18"/>
                              </w:rPr>
                              <w:t>175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53" o:spid="_x0000_s1127" type="#_x0000_t202" style="position:absolute;margin-left:35.95pt;margin-top:429.05pt;width:12.1pt;height:57.35pt;z-index:25159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" filled="f" stroked="f">
                <v:textbox style="layout-flow:vertical" inset="0,0,0,0">
                  <w:txbxContent>
                    <w:p w:rsidR="001E7181" w:rsidRDefault="00317E40">
                      <w:pPr>
                        <w:spacing w:before="14"/>
                        <w:ind w:left="20"/>
                        <w:rPr>
                          <w:rFonts w:ascii="Arial"/>
                          <w:b/>
                          <w:sz w:val="18"/>
                        </w:rPr>
                      </w:pPr>
                      <w:r>
                        <w:rPr>
                          <w:rFonts w:ascii="Arial"/>
                          <w:w w:val="80"/>
                          <w:sz w:val="18"/>
                        </w:rPr>
                        <w:t xml:space="preserve">Page </w:t>
                      </w:r>
                      <w:r>
                        <w:rPr>
                          <w:rFonts w:ascii="Arial"/>
                          <w:b/>
                          <w:w w:val="80"/>
                          <w:sz w:val="18"/>
                        </w:rPr>
                        <w:t>106</w:t>
                      </w:r>
                      <w:r>
                        <w:rPr>
                          <w:rFonts w:ascii="Arial"/>
                          <w:b/>
                          <w:spacing w:val="5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8"/>
                        </w:rPr>
                        <w:t>de</w:t>
                      </w:r>
                      <w:r>
                        <w:rPr>
                          <w:rFonts w:ascii="Arial"/>
                          <w:spacing w:val="1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80"/>
                          <w:sz w:val="18"/>
                        </w:rPr>
                        <w:t>175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6"/>
        <w:gridCol w:w="752"/>
        <w:gridCol w:w="2789"/>
        <w:gridCol w:w="2787"/>
        <w:gridCol w:w="2787"/>
        <w:gridCol w:w="1515"/>
        <w:gridCol w:w="1511"/>
        <w:gridCol w:w="1510"/>
      </w:tblGrid>
      <w:tr w:rsidR="001E7181">
        <w:trPr>
          <w:trHeight w:val="1939"/>
        </w:trPr>
        <w:tc>
          <w:tcPr>
            <w:tcW w:w="516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2" w:type="dxa"/>
          </w:tcPr>
          <w:p w:rsidR="001E7181" w:rsidRDefault="00317E40">
            <w:pPr>
              <w:pStyle w:val="TableParagraph"/>
              <w:spacing w:before="20"/>
              <w:ind w:left="30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S06</w:t>
            </w:r>
          </w:p>
        </w:tc>
        <w:tc>
          <w:tcPr>
            <w:tcW w:w="2789" w:type="dxa"/>
          </w:tcPr>
          <w:p w:rsidR="001E7181" w:rsidRDefault="00317E40">
            <w:pPr>
              <w:pStyle w:val="TableParagraph"/>
              <w:spacing w:before="20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Suministro</w:t>
            </w:r>
            <w:r>
              <w:rPr>
                <w:color w:val="3C3C76"/>
                <w:spacing w:val="-7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Agua</w:t>
            </w:r>
          </w:p>
        </w:tc>
        <w:tc>
          <w:tcPr>
            <w:tcW w:w="2787" w:type="dxa"/>
          </w:tcPr>
          <w:p w:rsidR="001E7181" w:rsidRDefault="00317E40">
            <w:pPr>
              <w:pStyle w:val="TableParagraph"/>
              <w:spacing w:before="20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Ahorro</w:t>
            </w:r>
            <w:r>
              <w:rPr>
                <w:color w:val="3C3C76"/>
                <w:spacing w:val="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Agua.</w:t>
            </w:r>
            <w:r>
              <w:rPr>
                <w:color w:val="3C3C76"/>
                <w:spacing w:val="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Grifos</w:t>
            </w:r>
            <w:r>
              <w:rPr>
                <w:color w:val="3C3C76"/>
                <w:spacing w:val="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Cocina</w:t>
            </w:r>
          </w:p>
        </w:tc>
        <w:tc>
          <w:tcPr>
            <w:tcW w:w="2787" w:type="dxa"/>
          </w:tcPr>
          <w:p w:rsidR="001E7181" w:rsidRDefault="00317E40">
            <w:pPr>
              <w:pStyle w:val="TableParagraph"/>
              <w:spacing w:before="18" w:line="280" w:lineRule="auto"/>
              <w:ind w:left="27" w:right="279"/>
              <w:rPr>
                <w:sz w:val="14"/>
              </w:rPr>
            </w:pPr>
            <w:r>
              <w:rPr>
                <w:color w:val="3C3C76"/>
                <w:sz w:val="14"/>
              </w:rPr>
              <w:t>Se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aprecian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grifos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convencionales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monomando,</w:t>
            </w:r>
            <w:r>
              <w:rPr>
                <w:color w:val="3C3C76"/>
                <w:spacing w:val="2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que</w:t>
            </w:r>
            <w:r>
              <w:rPr>
                <w:color w:val="3C3C76"/>
                <w:spacing w:val="2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parecen</w:t>
            </w:r>
            <w:r>
              <w:rPr>
                <w:color w:val="3C3C76"/>
                <w:spacing w:val="1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lo</w:t>
            </w:r>
            <w:r>
              <w:rPr>
                <w:color w:val="3C3C76"/>
                <w:spacing w:val="1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inicialmente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instalados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 proyecto-obra.</w:t>
            </w:r>
          </w:p>
          <w:p w:rsidR="001E7181" w:rsidRDefault="00317E40">
            <w:pPr>
              <w:pStyle w:val="TableParagraph"/>
              <w:spacing w:line="280" w:lineRule="auto"/>
              <w:ind w:left="27" w:right="56"/>
              <w:rPr>
                <w:sz w:val="14"/>
              </w:rPr>
            </w:pPr>
            <w:r>
              <w:rPr>
                <w:color w:val="3C3C76"/>
                <w:sz w:val="14"/>
              </w:rPr>
              <w:t>Se recomienda la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instalación de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un grifo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que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cuente con maneta de doble posición (lo que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evitará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derroche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agua</w:t>
            </w:r>
            <w:r>
              <w:rPr>
                <w:color w:val="3C3C76"/>
                <w:spacing w:val="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al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controlar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apertura</w:t>
            </w:r>
            <w:r>
              <w:rPr>
                <w:color w:val="3C3C76"/>
                <w:spacing w:val="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mezcla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agua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una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sola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palanca)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para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ahorrar</w:t>
            </w:r>
            <w:r>
              <w:rPr>
                <w:color w:val="3C3C76"/>
                <w:spacing w:val="-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un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50%</w:t>
            </w:r>
            <w:r>
              <w:rPr>
                <w:color w:val="3C3C76"/>
                <w:spacing w:val="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agua</w:t>
            </w:r>
            <w:r>
              <w:rPr>
                <w:color w:val="3C3C76"/>
                <w:spacing w:val="-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que</w:t>
            </w:r>
          </w:p>
          <w:p w:rsidR="001E7181" w:rsidRDefault="00317E40">
            <w:pPr>
              <w:pStyle w:val="TableParagraph"/>
              <w:spacing w:before="5" w:line="148" w:lineRule="exact"/>
              <w:ind w:left="27" w:right="56"/>
              <w:rPr>
                <w:sz w:val="14"/>
              </w:rPr>
            </w:pPr>
            <w:r>
              <w:rPr>
                <w:color w:val="3C3C76"/>
                <w:sz w:val="14"/>
              </w:rPr>
              <w:t>incorpore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un aireador que reduce el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consumo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un</w:t>
            </w:r>
            <w:r>
              <w:rPr>
                <w:color w:val="3C3C76"/>
                <w:spacing w:val="-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25%.</w:t>
            </w:r>
          </w:p>
        </w:tc>
        <w:tc>
          <w:tcPr>
            <w:tcW w:w="1515" w:type="dxa"/>
          </w:tcPr>
          <w:p w:rsidR="001E7181" w:rsidRDefault="00317E40">
            <w:pPr>
              <w:pStyle w:val="TableParagraph"/>
              <w:spacing w:before="20"/>
              <w:ind w:right="128"/>
              <w:jc w:val="right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2.975,00</w:t>
            </w:r>
          </w:p>
        </w:tc>
        <w:tc>
          <w:tcPr>
            <w:tcW w:w="1511" w:type="dxa"/>
          </w:tcPr>
          <w:p w:rsidR="001E7181" w:rsidRDefault="00317E40">
            <w:pPr>
              <w:pStyle w:val="TableParagraph"/>
              <w:tabs>
                <w:tab w:val="left" w:pos="366"/>
              </w:tabs>
              <w:spacing w:before="20"/>
              <w:ind w:left="2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Media</w:t>
            </w:r>
          </w:p>
        </w:tc>
        <w:tc>
          <w:tcPr>
            <w:tcW w:w="1510" w:type="dxa"/>
          </w:tcPr>
          <w:p w:rsidR="001E7181" w:rsidRDefault="00317E40">
            <w:pPr>
              <w:pStyle w:val="TableParagraph"/>
              <w:tabs>
                <w:tab w:val="left" w:pos="412"/>
              </w:tabs>
              <w:spacing w:before="20"/>
              <w:ind w:left="72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03</w:t>
            </w:r>
          </w:p>
        </w:tc>
      </w:tr>
      <w:tr w:rsidR="001E7181">
        <w:trPr>
          <w:trHeight w:val="2328"/>
        </w:trPr>
        <w:tc>
          <w:tcPr>
            <w:tcW w:w="516" w:type="dxa"/>
            <w:tcBorders>
              <w:bottom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2" w:type="dxa"/>
            <w:tcBorders>
              <w:bottom w:val="single" w:sz="6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30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S07</w:t>
            </w:r>
          </w:p>
        </w:tc>
        <w:tc>
          <w:tcPr>
            <w:tcW w:w="2789" w:type="dxa"/>
            <w:tcBorders>
              <w:bottom w:val="single" w:sz="6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Suministro</w:t>
            </w:r>
            <w:r>
              <w:rPr>
                <w:color w:val="3C3C76"/>
                <w:spacing w:val="-7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Agua</w:t>
            </w:r>
          </w:p>
        </w:tc>
        <w:tc>
          <w:tcPr>
            <w:tcW w:w="2787" w:type="dxa"/>
            <w:tcBorders>
              <w:bottom w:val="single" w:sz="6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Ahorro</w:t>
            </w:r>
            <w:r>
              <w:rPr>
                <w:color w:val="3C3C76"/>
                <w:spacing w:val="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Agua.</w:t>
            </w:r>
            <w:r>
              <w:rPr>
                <w:color w:val="3C3C76"/>
                <w:spacing w:val="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Grifos</w:t>
            </w:r>
            <w:r>
              <w:rPr>
                <w:color w:val="3C3C76"/>
                <w:spacing w:val="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Lavabos</w:t>
            </w:r>
            <w:r>
              <w:rPr>
                <w:color w:val="3C3C76"/>
                <w:spacing w:val="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 Baños</w:t>
            </w:r>
          </w:p>
        </w:tc>
        <w:tc>
          <w:tcPr>
            <w:tcW w:w="2787" w:type="dxa"/>
            <w:tcBorders>
              <w:bottom w:val="single" w:sz="6" w:space="0" w:color="000000"/>
            </w:tcBorders>
          </w:tcPr>
          <w:p w:rsidR="001E7181" w:rsidRDefault="00317E40">
            <w:pPr>
              <w:pStyle w:val="TableParagraph"/>
              <w:spacing w:before="15" w:line="280" w:lineRule="auto"/>
              <w:ind w:left="27" w:right="262"/>
              <w:rPr>
                <w:sz w:val="14"/>
              </w:rPr>
            </w:pPr>
            <w:r>
              <w:rPr>
                <w:color w:val="3C3C76"/>
                <w:sz w:val="14"/>
              </w:rPr>
              <w:t>Se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aprecian</w:t>
            </w:r>
            <w:r>
              <w:rPr>
                <w:color w:val="3C3C76"/>
                <w:spacing w:val="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grifos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convencionales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monomando, tanto en lavabos como en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bañeras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(no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nos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conta</w:t>
            </w:r>
            <w:r>
              <w:rPr>
                <w:color w:val="3C3C76"/>
                <w:spacing w:val="-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existencia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bidé)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que</w:t>
            </w:r>
            <w:r>
              <w:rPr>
                <w:color w:val="3C3C76"/>
                <w:spacing w:val="1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parecen</w:t>
            </w:r>
            <w:r>
              <w:rPr>
                <w:color w:val="3C3C76"/>
                <w:spacing w:val="1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lo</w:t>
            </w:r>
            <w:r>
              <w:rPr>
                <w:color w:val="3C3C76"/>
                <w:spacing w:val="1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inicialmente</w:t>
            </w:r>
            <w:r>
              <w:rPr>
                <w:color w:val="3C3C76"/>
                <w:spacing w:val="2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instalados</w:t>
            </w:r>
            <w:r>
              <w:rPr>
                <w:color w:val="3C3C76"/>
                <w:spacing w:val="1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proyecto-obra.</w:t>
            </w:r>
          </w:p>
          <w:p w:rsidR="001E7181" w:rsidRDefault="00317E40">
            <w:pPr>
              <w:pStyle w:val="TableParagraph"/>
              <w:spacing w:line="280" w:lineRule="auto"/>
              <w:ind w:left="27" w:right="150"/>
              <w:rPr>
                <w:sz w:val="14"/>
              </w:rPr>
            </w:pPr>
            <w:r>
              <w:rPr>
                <w:color w:val="3C3C76"/>
                <w:sz w:val="14"/>
              </w:rPr>
              <w:t>Se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recomienda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instalación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un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grifo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que</w:t>
            </w:r>
            <w:r>
              <w:rPr>
                <w:color w:val="3C3C76"/>
                <w:spacing w:val="-2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cuente con maneta de doble posición (lo que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evitará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derroche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agua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al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controlar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apertura</w:t>
            </w:r>
            <w:r>
              <w:rPr>
                <w:color w:val="3C3C76"/>
                <w:spacing w:val="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mezcla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agua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una</w:t>
            </w:r>
            <w:r>
              <w:rPr>
                <w:color w:val="3C3C76"/>
                <w:spacing w:val="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sola</w:t>
            </w:r>
          </w:p>
          <w:p w:rsidR="001E7181" w:rsidRDefault="00317E40">
            <w:pPr>
              <w:pStyle w:val="TableParagraph"/>
              <w:spacing w:line="168" w:lineRule="exact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palanca)</w:t>
            </w:r>
            <w:r>
              <w:rPr>
                <w:color w:val="3C3C76"/>
                <w:spacing w:val="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para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ahorrar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un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50%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agua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que</w:t>
            </w:r>
          </w:p>
          <w:p w:rsidR="001E7181" w:rsidRDefault="00317E40">
            <w:pPr>
              <w:pStyle w:val="TableParagraph"/>
              <w:spacing w:before="37" w:line="144" w:lineRule="exact"/>
              <w:ind w:left="27" w:right="56"/>
              <w:rPr>
                <w:sz w:val="14"/>
              </w:rPr>
            </w:pPr>
            <w:r>
              <w:rPr>
                <w:color w:val="3C3C76"/>
                <w:sz w:val="14"/>
              </w:rPr>
              <w:t>incorpore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un aireador que reduce el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consumo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un</w:t>
            </w:r>
            <w:r>
              <w:rPr>
                <w:color w:val="3C3C76"/>
                <w:spacing w:val="-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25%.</w:t>
            </w:r>
          </w:p>
        </w:tc>
        <w:tc>
          <w:tcPr>
            <w:tcW w:w="1515" w:type="dxa"/>
            <w:tcBorders>
              <w:bottom w:val="single" w:sz="6" w:space="0" w:color="000000"/>
            </w:tcBorders>
          </w:tcPr>
          <w:p w:rsidR="001E7181" w:rsidRDefault="00317E40">
            <w:pPr>
              <w:pStyle w:val="TableParagraph"/>
              <w:spacing w:before="15"/>
              <w:ind w:right="128"/>
              <w:jc w:val="right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2.805,00</w:t>
            </w:r>
          </w:p>
        </w:tc>
        <w:tc>
          <w:tcPr>
            <w:tcW w:w="1511" w:type="dxa"/>
            <w:tcBorders>
              <w:bottom w:val="single" w:sz="6" w:space="0" w:color="000000"/>
            </w:tcBorders>
          </w:tcPr>
          <w:p w:rsidR="001E7181" w:rsidRDefault="00317E40">
            <w:pPr>
              <w:pStyle w:val="TableParagraph"/>
              <w:tabs>
                <w:tab w:val="left" w:pos="366"/>
              </w:tabs>
              <w:spacing w:before="15"/>
              <w:ind w:left="2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Media</w:t>
            </w:r>
          </w:p>
        </w:tc>
        <w:tc>
          <w:tcPr>
            <w:tcW w:w="1510" w:type="dxa"/>
            <w:tcBorders>
              <w:bottom w:val="single" w:sz="6" w:space="0" w:color="000000"/>
            </w:tcBorders>
          </w:tcPr>
          <w:p w:rsidR="001E7181" w:rsidRDefault="00317E40">
            <w:pPr>
              <w:pStyle w:val="TableParagraph"/>
              <w:tabs>
                <w:tab w:val="left" w:pos="412"/>
              </w:tabs>
              <w:spacing w:before="15"/>
              <w:ind w:left="72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03</w:t>
            </w:r>
          </w:p>
        </w:tc>
      </w:tr>
      <w:tr w:rsidR="001E7181">
        <w:trPr>
          <w:trHeight w:val="2325"/>
        </w:trPr>
        <w:tc>
          <w:tcPr>
            <w:tcW w:w="516" w:type="dxa"/>
            <w:tcBorders>
              <w:top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2" w:type="dxa"/>
            <w:tcBorders>
              <w:top w:val="single" w:sz="6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30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S08</w:t>
            </w:r>
          </w:p>
        </w:tc>
        <w:tc>
          <w:tcPr>
            <w:tcW w:w="2789" w:type="dxa"/>
            <w:tcBorders>
              <w:top w:val="single" w:sz="6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Suministro</w:t>
            </w:r>
            <w:r>
              <w:rPr>
                <w:color w:val="3C3C76"/>
                <w:spacing w:val="-7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Agua</w:t>
            </w:r>
          </w:p>
        </w:tc>
        <w:tc>
          <w:tcPr>
            <w:tcW w:w="2787" w:type="dxa"/>
            <w:tcBorders>
              <w:top w:val="single" w:sz="6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Ahorro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Agua.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Grifos</w:t>
            </w:r>
            <w:r>
              <w:rPr>
                <w:color w:val="3C3C76"/>
                <w:spacing w:val="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Bañera-Ducha</w:t>
            </w:r>
          </w:p>
        </w:tc>
        <w:tc>
          <w:tcPr>
            <w:tcW w:w="2787" w:type="dxa"/>
            <w:tcBorders>
              <w:top w:val="single" w:sz="6" w:space="0" w:color="000000"/>
            </w:tcBorders>
          </w:tcPr>
          <w:p w:rsidR="001E7181" w:rsidRDefault="00317E40">
            <w:pPr>
              <w:pStyle w:val="TableParagraph"/>
              <w:spacing w:before="15" w:line="280" w:lineRule="auto"/>
              <w:ind w:left="27" w:right="262"/>
              <w:rPr>
                <w:sz w:val="14"/>
              </w:rPr>
            </w:pPr>
            <w:r>
              <w:rPr>
                <w:color w:val="3C3C76"/>
                <w:sz w:val="14"/>
              </w:rPr>
              <w:t>Se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aprecian</w:t>
            </w:r>
            <w:r>
              <w:rPr>
                <w:color w:val="3C3C76"/>
                <w:spacing w:val="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grifos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convencionales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monomando, tanto en lavabos como en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bañeras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(no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nos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conta</w:t>
            </w:r>
            <w:r>
              <w:rPr>
                <w:color w:val="3C3C76"/>
                <w:spacing w:val="-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existencia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bidé)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que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parecen lo inicialmente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instalados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proyecto-obra</w:t>
            </w:r>
          </w:p>
          <w:p w:rsidR="001E7181" w:rsidRDefault="00317E40">
            <w:pPr>
              <w:pStyle w:val="TableParagraph"/>
              <w:spacing w:line="280" w:lineRule="auto"/>
              <w:ind w:left="27" w:right="56"/>
              <w:rPr>
                <w:sz w:val="14"/>
              </w:rPr>
            </w:pPr>
            <w:r>
              <w:rPr>
                <w:color w:val="3C3C76"/>
                <w:sz w:val="14"/>
              </w:rPr>
              <w:t>Para ahorrar agua y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energía en</w:t>
            </w:r>
            <w:r>
              <w:rPr>
                <w:color w:val="3C3C76"/>
                <w:spacing w:val="3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 ducha o</w:t>
            </w:r>
            <w:r>
              <w:rPr>
                <w:color w:val="3C3C76"/>
                <w:spacing w:val="3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bañera</w:t>
            </w:r>
            <w:r>
              <w:rPr>
                <w:color w:val="3C3C76"/>
                <w:spacing w:val="1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se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recomienda</w:t>
            </w:r>
            <w:r>
              <w:rPr>
                <w:color w:val="3C3C76"/>
                <w:spacing w:val="1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instalación</w:t>
            </w:r>
            <w:r>
              <w:rPr>
                <w:color w:val="3C3C76"/>
                <w:spacing w:val="1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una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solución termostática, ya sea un grifo, un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combinado o una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columna de</w:t>
            </w:r>
            <w:r>
              <w:rPr>
                <w:color w:val="3C3C76"/>
                <w:spacing w:val="3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ducha. Al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prefijar la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temperatura deseada,</w:t>
            </w:r>
            <w:r>
              <w:rPr>
                <w:color w:val="3C3C76"/>
                <w:spacing w:val="3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no se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gastarán</w:t>
            </w:r>
            <w:r>
              <w:rPr>
                <w:color w:val="3C3C76"/>
                <w:spacing w:val="-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litros de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agua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ni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energía</w:t>
            </w:r>
            <w:r>
              <w:rPr>
                <w:color w:val="3C3C76"/>
                <w:spacing w:val="-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</w:t>
            </w:r>
          </w:p>
          <w:p w:rsidR="001E7181" w:rsidRDefault="00317E40">
            <w:pPr>
              <w:pStyle w:val="TableParagraph"/>
              <w:spacing w:line="94" w:lineRule="exact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conseguir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</w:t>
            </w:r>
            <w:r>
              <w:rPr>
                <w:color w:val="3C3C76"/>
                <w:spacing w:val="1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temperatura</w:t>
            </w:r>
            <w:r>
              <w:rPr>
                <w:color w:val="3C3C76"/>
                <w:spacing w:val="1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adecuada.</w:t>
            </w:r>
          </w:p>
        </w:tc>
        <w:tc>
          <w:tcPr>
            <w:tcW w:w="1515" w:type="dxa"/>
            <w:tcBorders>
              <w:top w:val="single" w:sz="6" w:space="0" w:color="000000"/>
            </w:tcBorders>
          </w:tcPr>
          <w:p w:rsidR="001E7181" w:rsidRDefault="00317E40">
            <w:pPr>
              <w:pStyle w:val="TableParagraph"/>
              <w:spacing w:before="15"/>
              <w:ind w:right="128"/>
              <w:jc w:val="right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3.230,00</w:t>
            </w:r>
          </w:p>
        </w:tc>
        <w:tc>
          <w:tcPr>
            <w:tcW w:w="1511" w:type="dxa"/>
            <w:tcBorders>
              <w:top w:val="single" w:sz="6" w:space="0" w:color="000000"/>
            </w:tcBorders>
          </w:tcPr>
          <w:p w:rsidR="001E7181" w:rsidRDefault="00317E40">
            <w:pPr>
              <w:pStyle w:val="TableParagraph"/>
              <w:tabs>
                <w:tab w:val="left" w:pos="366"/>
              </w:tabs>
              <w:spacing w:before="15"/>
              <w:ind w:left="2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Media</w:t>
            </w:r>
          </w:p>
        </w:tc>
        <w:tc>
          <w:tcPr>
            <w:tcW w:w="1510" w:type="dxa"/>
            <w:tcBorders>
              <w:top w:val="single" w:sz="6" w:space="0" w:color="000000"/>
            </w:tcBorders>
          </w:tcPr>
          <w:p w:rsidR="001E7181" w:rsidRDefault="00317E40">
            <w:pPr>
              <w:pStyle w:val="TableParagraph"/>
              <w:tabs>
                <w:tab w:val="left" w:pos="412"/>
              </w:tabs>
              <w:spacing w:before="15"/>
              <w:ind w:left="72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03</w:t>
            </w:r>
          </w:p>
        </w:tc>
      </w:tr>
      <w:tr w:rsidR="001E7181">
        <w:trPr>
          <w:trHeight w:val="2330"/>
        </w:trPr>
        <w:tc>
          <w:tcPr>
            <w:tcW w:w="516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2" w:type="dxa"/>
          </w:tcPr>
          <w:p w:rsidR="001E7181" w:rsidRDefault="00317E40">
            <w:pPr>
              <w:pStyle w:val="TableParagraph"/>
              <w:spacing w:before="17"/>
              <w:ind w:left="30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S09</w:t>
            </w:r>
          </w:p>
        </w:tc>
        <w:tc>
          <w:tcPr>
            <w:tcW w:w="2789" w:type="dxa"/>
          </w:tcPr>
          <w:p w:rsidR="001E7181" w:rsidRDefault="00317E40">
            <w:pPr>
              <w:pStyle w:val="TableParagraph"/>
              <w:spacing w:before="17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Suministro</w:t>
            </w:r>
            <w:r>
              <w:rPr>
                <w:color w:val="3C3C76"/>
                <w:spacing w:val="-7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Agua</w:t>
            </w:r>
          </w:p>
        </w:tc>
        <w:tc>
          <w:tcPr>
            <w:tcW w:w="2787" w:type="dxa"/>
          </w:tcPr>
          <w:p w:rsidR="001E7181" w:rsidRDefault="00317E40">
            <w:pPr>
              <w:pStyle w:val="TableParagraph"/>
              <w:spacing w:before="17" w:line="280" w:lineRule="auto"/>
              <w:ind w:left="27" w:right="672"/>
              <w:rPr>
                <w:sz w:val="14"/>
              </w:rPr>
            </w:pPr>
            <w:r>
              <w:rPr>
                <w:color w:val="3C3C76"/>
                <w:sz w:val="14"/>
              </w:rPr>
              <w:t>Ahorro de Agua. Cisternas Inodoros.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Descargas</w:t>
            </w:r>
          </w:p>
        </w:tc>
        <w:tc>
          <w:tcPr>
            <w:tcW w:w="2787" w:type="dxa"/>
          </w:tcPr>
          <w:p w:rsidR="001E7181" w:rsidRDefault="00317E40">
            <w:pPr>
              <w:pStyle w:val="TableParagraph"/>
              <w:spacing w:before="17" w:line="280" w:lineRule="auto"/>
              <w:ind w:left="27" w:right="124"/>
              <w:rPr>
                <w:sz w:val="14"/>
              </w:rPr>
            </w:pPr>
            <w:r>
              <w:rPr>
                <w:color w:val="3C3C76"/>
                <w:sz w:val="14"/>
              </w:rPr>
              <w:t>Se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aprecian</w:t>
            </w:r>
            <w:r>
              <w:rPr>
                <w:color w:val="3C3C76"/>
                <w:spacing w:val="3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cisternas</w:t>
            </w:r>
            <w:r>
              <w:rPr>
                <w:color w:val="3C3C76"/>
                <w:spacing w:val="3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bajas convencionales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una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sola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descarga,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que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parecen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lo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inicialmente instalados en proyecto-obra. No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obstante, es probable</w:t>
            </w:r>
            <w:r>
              <w:rPr>
                <w:color w:val="3C3C76"/>
                <w:spacing w:val="3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que múltiples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inquilinos</w:t>
            </w:r>
            <w:r>
              <w:rPr>
                <w:color w:val="3C3C76"/>
                <w:spacing w:val="1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ya</w:t>
            </w:r>
            <w:r>
              <w:rPr>
                <w:color w:val="3C3C76"/>
                <w:spacing w:val="1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dispongan</w:t>
            </w:r>
            <w:r>
              <w:rPr>
                <w:color w:val="3C3C76"/>
                <w:spacing w:val="1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sistema</w:t>
            </w:r>
            <w:r>
              <w:rPr>
                <w:color w:val="3C3C76"/>
                <w:spacing w:val="1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doble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descarga.</w:t>
            </w:r>
          </w:p>
          <w:p w:rsidR="001E7181" w:rsidRDefault="00317E40">
            <w:pPr>
              <w:pStyle w:val="TableParagraph"/>
              <w:spacing w:line="280" w:lineRule="auto"/>
              <w:ind w:left="27" w:right="83"/>
              <w:rPr>
                <w:sz w:val="14"/>
              </w:rPr>
            </w:pPr>
            <w:r>
              <w:rPr>
                <w:color w:val="3C3C76"/>
                <w:sz w:val="14"/>
              </w:rPr>
              <w:t>Se</w:t>
            </w:r>
            <w:r>
              <w:rPr>
                <w:color w:val="3C3C76"/>
                <w:spacing w:val="1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recomienda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instalar</w:t>
            </w:r>
            <w:r>
              <w:rPr>
                <w:color w:val="3C3C76"/>
                <w:spacing w:val="1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mecanismos</w:t>
            </w:r>
            <w:r>
              <w:rPr>
                <w:color w:val="3C3C76"/>
                <w:spacing w:val="1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doble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descarga,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que tienen</w:t>
            </w:r>
            <w:r>
              <w:rPr>
                <w:color w:val="3C3C76"/>
                <w:spacing w:val="-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dos pulsadores,</w:t>
            </w:r>
            <w:r>
              <w:rPr>
                <w:color w:val="3C3C76"/>
                <w:spacing w:val="-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que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permiten escoger entre dos volúmenes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distintos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2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descarga:</w:t>
            </w:r>
            <w:r>
              <w:rPr>
                <w:color w:val="3C3C76"/>
                <w:spacing w:val="-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3-4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litros</w:t>
            </w:r>
            <w:r>
              <w:rPr>
                <w:color w:val="3C3C76"/>
                <w:spacing w:val="3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o</w:t>
            </w:r>
            <w:r>
              <w:rPr>
                <w:color w:val="3C3C76"/>
                <w:spacing w:val="2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6-9</w:t>
            </w:r>
            <w:r>
              <w:rPr>
                <w:color w:val="3C3C76"/>
                <w:spacing w:val="-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litros,</w:t>
            </w:r>
          </w:p>
          <w:p w:rsidR="001E7181" w:rsidRDefault="00317E40">
            <w:pPr>
              <w:pStyle w:val="TableParagraph"/>
              <w:spacing w:before="6" w:line="144" w:lineRule="exact"/>
              <w:ind w:left="27" w:right="357"/>
              <w:rPr>
                <w:sz w:val="14"/>
              </w:rPr>
            </w:pPr>
            <w:r>
              <w:rPr>
                <w:color w:val="3C3C76"/>
                <w:spacing w:val="-1"/>
                <w:sz w:val="14"/>
              </w:rPr>
              <w:t>en</w:t>
            </w:r>
            <w:r>
              <w:rPr>
                <w:color w:val="3C3C76"/>
                <w:sz w:val="14"/>
              </w:rPr>
              <w:t xml:space="preserve"> </w:t>
            </w:r>
            <w:r>
              <w:rPr>
                <w:color w:val="3C3C76"/>
                <w:spacing w:val="-1"/>
                <w:sz w:val="14"/>
              </w:rPr>
              <w:t>lugar de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pacing w:val="-1"/>
                <w:sz w:val="14"/>
              </w:rPr>
              <w:t>los</w:t>
            </w:r>
            <w:r>
              <w:rPr>
                <w:color w:val="3C3C76"/>
                <w:spacing w:val="2"/>
                <w:sz w:val="14"/>
              </w:rPr>
              <w:t xml:space="preserve"> </w:t>
            </w:r>
            <w:r>
              <w:rPr>
                <w:color w:val="3C3C76"/>
                <w:spacing w:val="-1"/>
                <w:sz w:val="14"/>
              </w:rPr>
              <w:t>6</w:t>
            </w:r>
            <w:r>
              <w:rPr>
                <w:color w:val="3C3C76"/>
                <w:spacing w:val="-9"/>
                <w:sz w:val="14"/>
              </w:rPr>
              <w:t xml:space="preserve"> </w:t>
            </w:r>
            <w:r>
              <w:rPr>
                <w:color w:val="3C3C76"/>
                <w:spacing w:val="-1"/>
                <w:sz w:val="14"/>
              </w:rPr>
              <w:t>o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pacing w:val="-1"/>
                <w:sz w:val="14"/>
              </w:rPr>
              <w:t>12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litros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que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gastan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las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cisternas</w:t>
            </w:r>
            <w:r>
              <w:rPr>
                <w:color w:val="3C3C76"/>
                <w:spacing w:val="2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tradicionales..</w:t>
            </w:r>
          </w:p>
        </w:tc>
        <w:tc>
          <w:tcPr>
            <w:tcW w:w="1515" w:type="dxa"/>
          </w:tcPr>
          <w:p w:rsidR="001E7181" w:rsidRDefault="00317E40">
            <w:pPr>
              <w:pStyle w:val="TableParagraph"/>
              <w:spacing w:before="17"/>
              <w:ind w:right="135"/>
              <w:jc w:val="right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850,00</w:t>
            </w:r>
          </w:p>
        </w:tc>
        <w:tc>
          <w:tcPr>
            <w:tcW w:w="1511" w:type="dxa"/>
          </w:tcPr>
          <w:p w:rsidR="001E7181" w:rsidRDefault="00317E40">
            <w:pPr>
              <w:pStyle w:val="TableParagraph"/>
              <w:tabs>
                <w:tab w:val="left" w:pos="366"/>
              </w:tabs>
              <w:spacing w:before="17"/>
              <w:ind w:left="2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Media</w:t>
            </w:r>
          </w:p>
        </w:tc>
        <w:tc>
          <w:tcPr>
            <w:tcW w:w="1510" w:type="dxa"/>
          </w:tcPr>
          <w:p w:rsidR="001E7181" w:rsidRDefault="00317E40">
            <w:pPr>
              <w:pStyle w:val="TableParagraph"/>
              <w:tabs>
                <w:tab w:val="left" w:pos="412"/>
              </w:tabs>
              <w:spacing w:before="17"/>
              <w:ind w:left="72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02</w:t>
            </w:r>
          </w:p>
        </w:tc>
      </w:tr>
    </w:tbl>
    <w:p w:rsidR="001E7181" w:rsidRDefault="001E7181">
      <w:pPr>
        <w:rPr>
          <w:sz w:val="14"/>
        </w:rPr>
        <w:sectPr w:rsidR="001E7181">
          <w:headerReference w:type="default" r:id="rId172"/>
          <w:footerReference w:type="default" r:id="rId173"/>
          <w:pgSz w:w="16860" w:h="11930" w:orient="landscape"/>
          <w:pgMar w:top="1040" w:right="1300" w:bottom="280" w:left="1140" w:header="0" w:footer="0" w:gutter="0"/>
          <w:cols w:space="720"/>
        </w:sectPr>
      </w:pPr>
    </w:p>
    <w:p w:rsidR="001E7181" w:rsidRDefault="00317E40">
      <w:pPr>
        <w:pStyle w:val="Textoindependiente"/>
        <w:spacing w:before="6"/>
        <w:rPr>
          <w:sz w:val="6"/>
        </w:rPr>
      </w:pPr>
      <w:r>
        <w:rPr>
          <w:noProof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32128" behindDoc="1" locked="0" layoutInCell="1" allowOverlap="1">
                <wp:simplePos x="0" y="0"/>
                <wp:positionH relativeFrom="page">
                  <wp:posOffset>607695</wp:posOffset>
                </wp:positionH>
                <wp:positionV relativeFrom="page">
                  <wp:posOffset>787400</wp:posOffset>
                </wp:positionV>
                <wp:extent cx="5715" cy="6258560"/>
                <wp:effectExtent l="0" t="0" r="0" b="0"/>
                <wp:wrapNone/>
                <wp:docPr id="262" name="docshape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" cy="625856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53DC0654" id="docshape254" o:spid="_x0000_s1026" style="position:absolute;margin-left:47.85pt;margin-top:62pt;width:.45pt;height:492.8pt;z-index:-25168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" fillcolor="black" stroked="f">
                <w10:wrap anchorx="page" anchory="page"/>
              </v:rect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>
                <wp:simplePos x="0" y="0"/>
                <wp:positionH relativeFrom="page">
                  <wp:posOffset>9943465</wp:posOffset>
                </wp:positionH>
                <wp:positionV relativeFrom="page">
                  <wp:posOffset>665480</wp:posOffset>
                </wp:positionV>
                <wp:extent cx="396240" cy="6174740"/>
                <wp:effectExtent l="0" t="0" r="0" b="0"/>
                <wp:wrapNone/>
                <wp:docPr id="261" name="docshape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6174740"/>
                        </a:xfrm>
                        <a:prstGeom prst="rect">
                          <a:avLst/>
                        </a:prstGeom>
                        <a:solidFill>
                          <a:srgbClr val="F3929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6A743AC7" id="docshape255" o:spid="_x0000_s1026" style="position:absolute;margin-left:782.95pt;margin-top:52.4pt;width:31.2pt;height:486.2pt;z-index:25159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" fillcolor="#f39292" stroked="f">
                <w10:wrap anchorx="page" anchory="page"/>
              </v:rect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>
                <wp:simplePos x="0" y="0"/>
                <wp:positionH relativeFrom="page">
                  <wp:posOffset>10042525</wp:posOffset>
                </wp:positionH>
                <wp:positionV relativeFrom="page">
                  <wp:posOffset>1906270</wp:posOffset>
                </wp:positionV>
                <wp:extent cx="152400" cy="3891915"/>
                <wp:effectExtent l="0" t="0" r="0" b="0"/>
                <wp:wrapNone/>
                <wp:docPr id="260" name="docshape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" cy="3891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line="223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COLEGIO</w:t>
                            </w:r>
                            <w:r>
                              <w:rPr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OFICIAL</w:t>
                            </w:r>
                            <w:r>
                              <w:rPr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APAREJADORES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Y</w:t>
                            </w:r>
                            <w:r>
                              <w:rPr>
                                <w:color w:val="FFFFFF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ARQUITECTOS</w:t>
                            </w:r>
                            <w:r>
                              <w:rPr>
                                <w:color w:val="FFFFFF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TÉCNICOS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MADRID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56" o:spid="_x0000_s1128" type="#_x0000_t202" style="position:absolute;margin-left:790.75pt;margin-top:150.1pt;width:12pt;height:306.45pt;z-index:25159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" filled="f" stroked="f">
                <v:textbox style="layout-flow:vertical" inset="0,0,0,0">
                  <w:txbxContent>
                    <w:p w:rsidR="001E7181" w:rsidRDefault="00317E40">
                      <w:pPr>
                        <w:spacing w:line="223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color w:val="FFFFFF"/>
                          <w:sz w:val="20"/>
                        </w:rPr>
                        <w:t>COLEGIO</w:t>
                      </w:r>
                      <w:r>
                        <w:rPr>
                          <w:color w:val="FFFFFF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OFICIAL</w:t>
                      </w:r>
                      <w:r>
                        <w:rPr>
                          <w:color w:val="FFFFFF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DE</w:t>
                      </w:r>
                      <w:r>
                        <w:rPr>
                          <w:color w:val="FFFFFF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APAREJADORES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Y</w:t>
                      </w:r>
                      <w:r>
                        <w:rPr>
                          <w:color w:val="FFFFFF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ARQUITECTOS</w:t>
                      </w:r>
                      <w:r>
                        <w:rPr>
                          <w:color w:val="FFFFFF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TÉCNICOS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DE</w:t>
                      </w:r>
                      <w:r>
                        <w:rPr>
                          <w:color w:val="FFFFFF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MADRID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95264" behindDoc="0" locked="0" layoutInCell="1" allowOverlap="1">
                <wp:simplePos x="0" y="0"/>
                <wp:positionH relativeFrom="page">
                  <wp:posOffset>464185</wp:posOffset>
                </wp:positionH>
                <wp:positionV relativeFrom="page">
                  <wp:posOffset>795020</wp:posOffset>
                </wp:positionV>
                <wp:extent cx="139700" cy="2726055"/>
                <wp:effectExtent l="0" t="0" r="0" b="0"/>
                <wp:wrapNone/>
                <wp:docPr id="259" name="docshape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00" cy="2726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5"/>
                              <w:ind w:left="20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COAATM.- PROTOTIPO</w:t>
                            </w:r>
                            <w:r>
                              <w:rPr>
                                <w:rFonts w:ascii="Arial"/>
                                <w:spacing w:val="1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LIBRO EDIFICIO</w:t>
                            </w:r>
                            <w:r>
                              <w:rPr>
                                <w:rFonts w:ascii="Arial"/>
                                <w:spacing w:val="4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EXISTENTE</w:t>
                            </w:r>
                            <w:r>
                              <w:rPr>
                                <w:rFonts w:ascii="Arial"/>
                                <w:spacing w:val="9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(LEEx)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2022.</w:t>
                            </w:r>
                            <w:r>
                              <w:rPr>
                                <w:rFonts w:ascii="Arial"/>
                                <w:spacing w:val="-2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V03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57" o:spid="_x0000_s1129" type="#_x0000_t202" style="position:absolute;margin-left:36.55pt;margin-top:62.6pt;width:11pt;height:214.65pt;z-index:25159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" filled="f" stroked="f">
                <v:textbox style="layout-flow:vertical" inset="0,0,0,0">
                  <w:txbxContent>
                    <w:p w:rsidR="001E7181" w:rsidRDefault="00317E40">
                      <w:pPr>
                        <w:spacing w:before="15"/>
                        <w:ind w:left="20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w w:val="80"/>
                          <w:sz w:val="16"/>
                        </w:rPr>
                        <w:t>COAATM.- PROTOTIPO</w:t>
                      </w:r>
                      <w:r>
                        <w:rPr>
                          <w:rFonts w:ascii="Arial"/>
                          <w:spacing w:val="1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LIBRO EDIFICIO</w:t>
                      </w:r>
                      <w:r>
                        <w:rPr>
                          <w:rFonts w:ascii="Arial"/>
                          <w:spacing w:val="4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EXISTENTE</w:t>
                      </w:r>
                      <w:r>
                        <w:rPr>
                          <w:rFonts w:ascii="Arial"/>
                          <w:spacing w:val="9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(LEEx)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2022.</w:t>
                      </w:r>
                      <w:r>
                        <w:rPr>
                          <w:rFonts w:ascii="Arial"/>
                          <w:spacing w:val="-2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V03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>
                <wp:simplePos x="0" y="0"/>
                <wp:positionH relativeFrom="page">
                  <wp:posOffset>456565</wp:posOffset>
                </wp:positionH>
                <wp:positionV relativeFrom="page">
                  <wp:posOffset>5448935</wp:posOffset>
                </wp:positionV>
                <wp:extent cx="153670" cy="728345"/>
                <wp:effectExtent l="0" t="0" r="0" b="0"/>
                <wp:wrapNone/>
                <wp:docPr id="258" name="docshape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670" cy="728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4"/>
                              <w:ind w:left="20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w w:val="80"/>
                                <w:sz w:val="18"/>
                              </w:rPr>
                              <w:t xml:space="preserve">Page </w:t>
                            </w:r>
                            <w:r>
                              <w:rPr>
                                <w:rFonts w:ascii="Arial"/>
                                <w:b/>
                                <w:w w:val="80"/>
                                <w:sz w:val="18"/>
                              </w:rPr>
                              <w:t>107</w:t>
                            </w:r>
                            <w:r>
                              <w:rPr>
                                <w:rFonts w:ascii="Arial"/>
                                <w:b/>
                                <w:spacing w:val="5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spacing w:val="1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80"/>
                                <w:sz w:val="18"/>
                              </w:rPr>
                              <w:t>175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58" o:spid="_x0000_s1130" type="#_x0000_t202" style="position:absolute;margin-left:35.95pt;margin-top:429.05pt;width:12.1pt;height:57.35pt;z-index:25159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" filled="f" stroked="f">
                <v:textbox style="layout-flow:vertical" inset="0,0,0,0">
                  <w:txbxContent>
                    <w:p w:rsidR="001E7181" w:rsidRDefault="00317E40">
                      <w:pPr>
                        <w:spacing w:before="14"/>
                        <w:ind w:left="20"/>
                        <w:rPr>
                          <w:rFonts w:ascii="Arial"/>
                          <w:b/>
                          <w:sz w:val="18"/>
                        </w:rPr>
                      </w:pPr>
                      <w:r>
                        <w:rPr>
                          <w:rFonts w:ascii="Arial"/>
                          <w:w w:val="80"/>
                          <w:sz w:val="18"/>
                        </w:rPr>
                        <w:t xml:space="preserve">Page </w:t>
                      </w:r>
                      <w:r>
                        <w:rPr>
                          <w:rFonts w:ascii="Arial"/>
                          <w:b/>
                          <w:w w:val="80"/>
                          <w:sz w:val="18"/>
                        </w:rPr>
                        <w:t>107</w:t>
                      </w:r>
                      <w:r>
                        <w:rPr>
                          <w:rFonts w:ascii="Arial"/>
                          <w:b/>
                          <w:spacing w:val="5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8"/>
                        </w:rPr>
                        <w:t>de</w:t>
                      </w:r>
                      <w:r>
                        <w:rPr>
                          <w:rFonts w:ascii="Arial"/>
                          <w:spacing w:val="1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80"/>
                          <w:sz w:val="18"/>
                        </w:rPr>
                        <w:t>175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6"/>
        <w:gridCol w:w="752"/>
        <w:gridCol w:w="2789"/>
        <w:gridCol w:w="2787"/>
        <w:gridCol w:w="2787"/>
        <w:gridCol w:w="1512"/>
        <w:gridCol w:w="1513"/>
        <w:gridCol w:w="1510"/>
      </w:tblGrid>
      <w:tr w:rsidR="001E7181">
        <w:trPr>
          <w:trHeight w:val="2135"/>
        </w:trPr>
        <w:tc>
          <w:tcPr>
            <w:tcW w:w="516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2" w:type="dxa"/>
          </w:tcPr>
          <w:p w:rsidR="001E7181" w:rsidRDefault="00317E40">
            <w:pPr>
              <w:pStyle w:val="TableParagraph"/>
              <w:spacing w:before="20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S10</w:t>
            </w:r>
          </w:p>
        </w:tc>
        <w:tc>
          <w:tcPr>
            <w:tcW w:w="2789" w:type="dxa"/>
          </w:tcPr>
          <w:p w:rsidR="001E7181" w:rsidRDefault="00317E40">
            <w:pPr>
              <w:pStyle w:val="TableParagraph"/>
              <w:spacing w:before="20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Suministro</w:t>
            </w:r>
            <w:r>
              <w:rPr>
                <w:color w:val="3C3C76"/>
                <w:spacing w:val="-7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Agua</w:t>
            </w:r>
          </w:p>
        </w:tc>
        <w:tc>
          <w:tcPr>
            <w:tcW w:w="2787" w:type="dxa"/>
          </w:tcPr>
          <w:p w:rsidR="001E7181" w:rsidRDefault="00317E40">
            <w:pPr>
              <w:pStyle w:val="TableParagraph"/>
              <w:spacing w:before="18" w:line="283" w:lineRule="auto"/>
              <w:ind w:left="27" w:right="672"/>
              <w:rPr>
                <w:sz w:val="14"/>
              </w:rPr>
            </w:pPr>
            <w:r>
              <w:rPr>
                <w:color w:val="3C3C76"/>
                <w:sz w:val="14"/>
              </w:rPr>
              <w:t>Ahorro de Agua. Cisternas Inodoros.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Contrapesos</w:t>
            </w:r>
          </w:p>
        </w:tc>
        <w:tc>
          <w:tcPr>
            <w:tcW w:w="2787" w:type="dxa"/>
          </w:tcPr>
          <w:p w:rsidR="001E7181" w:rsidRDefault="00317E40">
            <w:pPr>
              <w:pStyle w:val="TableParagraph"/>
              <w:spacing w:before="18" w:line="280" w:lineRule="auto"/>
              <w:ind w:left="27" w:right="92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Se</w:t>
            </w:r>
            <w:r>
              <w:rPr>
                <w:color w:val="3C3C76"/>
                <w:spacing w:val="-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recomienda</w:t>
            </w:r>
            <w:r>
              <w:rPr>
                <w:color w:val="3C3C76"/>
                <w:spacing w:val="-3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instalar</w:t>
            </w:r>
            <w:r>
              <w:rPr>
                <w:color w:val="3C3C76"/>
                <w:spacing w:val="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contrapesos</w:t>
            </w:r>
            <w:r>
              <w:rPr>
                <w:color w:val="3C3C76"/>
                <w:spacing w:val="3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cisterna, que permiten ahorrar agua</w:t>
            </w:r>
            <w:r>
              <w:rPr>
                <w:color w:val="3C3C76"/>
                <w:spacing w:val="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independientemente</w:t>
            </w:r>
            <w:r>
              <w:rPr>
                <w:color w:val="3C3C76"/>
                <w:spacing w:val="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del</w:t>
            </w:r>
            <w:r>
              <w:rPr>
                <w:color w:val="3C3C76"/>
                <w:spacing w:val="2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tipo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3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cisterna,</w:t>
            </w:r>
            <w:r>
              <w:rPr>
                <w:color w:val="3C3C76"/>
                <w:spacing w:val="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incluso si se trata de una cisterna alta. Se</w:t>
            </w:r>
            <w:r>
              <w:rPr>
                <w:color w:val="3C3C76"/>
                <w:spacing w:val="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trata de un dispositivo que se coloca</w:t>
            </w:r>
            <w:r>
              <w:rPr>
                <w:color w:val="3C3C76"/>
                <w:spacing w:val="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fácilmente</w:t>
            </w:r>
            <w:r>
              <w:rPr>
                <w:color w:val="3C3C76"/>
                <w:spacing w:val="-8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y</w:t>
            </w:r>
            <w:r>
              <w:rPr>
                <w:color w:val="3C3C76"/>
                <w:spacing w:val="-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provoca</w:t>
            </w:r>
            <w:r>
              <w:rPr>
                <w:color w:val="3C3C76"/>
                <w:spacing w:val="-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el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cierre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automático</w:t>
            </w:r>
            <w:r>
              <w:rPr>
                <w:color w:val="3C3C76"/>
                <w:spacing w:val="-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-30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la salida de agua del grifo de la cisterna</w:t>
            </w:r>
            <w:r>
              <w:rPr>
                <w:color w:val="3C3C76"/>
                <w:spacing w:val="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cuando</w:t>
            </w:r>
            <w:r>
              <w:rPr>
                <w:color w:val="3C3C76"/>
                <w:spacing w:val="-7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dejas</w:t>
            </w:r>
            <w:r>
              <w:rPr>
                <w:color w:val="3C3C76"/>
                <w:spacing w:val="-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 pulsar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(en</w:t>
            </w:r>
            <w:r>
              <w:rPr>
                <w:color w:val="3C3C76"/>
                <w:spacing w:val="-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cisternas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bajas)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o</w:t>
            </w:r>
          </w:p>
          <w:p w:rsidR="001E7181" w:rsidRDefault="00317E40">
            <w:pPr>
              <w:pStyle w:val="TableParagraph"/>
              <w:spacing w:line="167" w:lineRule="exact"/>
              <w:ind w:left="27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tirar</w:t>
            </w:r>
            <w:r>
              <w:rPr>
                <w:color w:val="3C3C76"/>
                <w:spacing w:val="-3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(en</w:t>
            </w:r>
            <w:r>
              <w:rPr>
                <w:color w:val="3C3C76"/>
                <w:spacing w:val="-3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cisternas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altas),</w:t>
            </w:r>
            <w:r>
              <w:rPr>
                <w:color w:val="3C3C76"/>
                <w:spacing w:val="-3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antes</w:t>
            </w:r>
            <w:r>
              <w:rPr>
                <w:color w:val="3C3C76"/>
                <w:spacing w:val="-2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-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que se</w:t>
            </w:r>
          </w:p>
          <w:p w:rsidR="001E7181" w:rsidRDefault="00317E40">
            <w:pPr>
              <w:pStyle w:val="TableParagraph"/>
              <w:spacing w:before="43" w:line="144" w:lineRule="exact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vacíe</w:t>
            </w:r>
            <w:r>
              <w:rPr>
                <w:color w:val="3C3C76"/>
                <w:spacing w:val="1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totalmente.</w:t>
            </w:r>
            <w:r>
              <w:rPr>
                <w:color w:val="3C3C76"/>
                <w:spacing w:val="1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Es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decir,</w:t>
            </w:r>
            <w:r>
              <w:rPr>
                <w:color w:val="3C3C76"/>
                <w:spacing w:val="1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convierte</w:t>
            </w:r>
            <w:r>
              <w:rPr>
                <w:color w:val="3C3C76"/>
                <w:spacing w:val="1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descarga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total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descarga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parcial.</w:t>
            </w:r>
          </w:p>
        </w:tc>
        <w:tc>
          <w:tcPr>
            <w:tcW w:w="1512" w:type="dxa"/>
          </w:tcPr>
          <w:p w:rsidR="001E7181" w:rsidRDefault="00317E40">
            <w:pPr>
              <w:pStyle w:val="TableParagraph"/>
              <w:spacing w:before="20"/>
              <w:ind w:left="829" w:right="3"/>
              <w:jc w:val="center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340,00</w:t>
            </w:r>
          </w:p>
        </w:tc>
        <w:tc>
          <w:tcPr>
            <w:tcW w:w="1513" w:type="dxa"/>
          </w:tcPr>
          <w:p w:rsidR="001E7181" w:rsidRDefault="00317E40">
            <w:pPr>
              <w:pStyle w:val="TableParagraph"/>
              <w:tabs>
                <w:tab w:val="left" w:pos="366"/>
              </w:tabs>
              <w:spacing w:before="20"/>
              <w:ind w:left="25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Media</w:t>
            </w:r>
          </w:p>
        </w:tc>
        <w:tc>
          <w:tcPr>
            <w:tcW w:w="1510" w:type="dxa"/>
          </w:tcPr>
          <w:p w:rsidR="001E7181" w:rsidRDefault="00317E40">
            <w:pPr>
              <w:pStyle w:val="TableParagraph"/>
              <w:tabs>
                <w:tab w:val="left" w:pos="413"/>
              </w:tabs>
              <w:spacing w:before="20"/>
              <w:ind w:left="72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01</w:t>
            </w:r>
          </w:p>
        </w:tc>
      </w:tr>
      <w:tr w:rsidR="001E7181">
        <w:trPr>
          <w:trHeight w:val="2914"/>
        </w:trPr>
        <w:tc>
          <w:tcPr>
            <w:tcW w:w="516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2" w:type="dxa"/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S11</w:t>
            </w:r>
          </w:p>
        </w:tc>
        <w:tc>
          <w:tcPr>
            <w:tcW w:w="2789" w:type="dxa"/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Protección</w:t>
            </w:r>
            <w:r>
              <w:rPr>
                <w:color w:val="3C3C76"/>
                <w:spacing w:val="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frente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al</w:t>
            </w:r>
            <w:r>
              <w:rPr>
                <w:color w:val="3C3C76"/>
                <w:spacing w:val="1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Radón</w:t>
            </w:r>
          </w:p>
        </w:tc>
        <w:tc>
          <w:tcPr>
            <w:tcW w:w="2787" w:type="dxa"/>
          </w:tcPr>
          <w:p w:rsidR="001E7181" w:rsidRDefault="00317E40">
            <w:pPr>
              <w:pStyle w:val="TableParagraph"/>
              <w:spacing w:before="15" w:line="280" w:lineRule="auto"/>
              <w:ind w:left="27" w:right="153"/>
              <w:rPr>
                <w:sz w:val="14"/>
              </w:rPr>
            </w:pPr>
            <w:r>
              <w:rPr>
                <w:color w:val="3C3C76"/>
                <w:sz w:val="14"/>
              </w:rPr>
              <w:t>Estudio de Concentración de Gas Radón en el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Edificio</w:t>
            </w:r>
          </w:p>
        </w:tc>
        <w:tc>
          <w:tcPr>
            <w:tcW w:w="2787" w:type="dxa"/>
          </w:tcPr>
          <w:p w:rsidR="001E7181" w:rsidRDefault="00317E40">
            <w:pPr>
              <w:pStyle w:val="TableParagraph"/>
              <w:spacing w:before="15" w:line="280" w:lineRule="auto"/>
              <w:ind w:left="27" w:right="174"/>
              <w:rPr>
                <w:sz w:val="14"/>
              </w:rPr>
            </w:pPr>
            <w:r>
              <w:rPr>
                <w:color w:val="3C3C76"/>
                <w:sz w:val="14"/>
              </w:rPr>
              <w:t>Aunque en el Anexo correspondiente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del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HS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w w:val="95"/>
                <w:sz w:val="14"/>
              </w:rPr>
              <w:t>6 no aparece</w:t>
            </w:r>
            <w:r>
              <w:rPr>
                <w:color w:val="3C3C76"/>
                <w:spacing w:val="1"/>
                <w:w w:val="95"/>
                <w:sz w:val="14"/>
              </w:rPr>
              <w:t xml:space="preserve"> </w:t>
            </w:r>
            <w:r>
              <w:rPr>
                <w:color w:val="3C3C76"/>
                <w:w w:val="95"/>
                <w:sz w:val="14"/>
              </w:rPr>
              <w:t>Madrid</w:t>
            </w:r>
            <w:r>
              <w:rPr>
                <w:color w:val="3C3C76"/>
                <w:spacing w:val="1"/>
                <w:w w:val="95"/>
                <w:sz w:val="14"/>
              </w:rPr>
              <w:t xml:space="preserve"> </w:t>
            </w:r>
            <w:r>
              <w:rPr>
                <w:color w:val="3C3C76"/>
                <w:w w:val="95"/>
                <w:sz w:val="14"/>
              </w:rPr>
              <w:t>como</w:t>
            </w:r>
            <w:r>
              <w:rPr>
                <w:color w:val="3C3C76"/>
                <w:spacing w:val="1"/>
                <w:w w:val="95"/>
                <w:sz w:val="14"/>
              </w:rPr>
              <w:t xml:space="preserve"> </w:t>
            </w:r>
            <w:r>
              <w:rPr>
                <w:color w:val="3C3C76"/>
                <w:w w:val="95"/>
                <w:sz w:val="14"/>
              </w:rPr>
              <w:t>municipio de</w:t>
            </w:r>
            <w:r>
              <w:rPr>
                <w:color w:val="3C3C76"/>
                <w:spacing w:val="1"/>
                <w:w w:val="9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Aplicación, los últimos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estudios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del</w:t>
            </w:r>
            <w:r>
              <w:rPr>
                <w:color w:val="3C3C76"/>
                <w:spacing w:val="3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CIEMAT</w:t>
            </w:r>
            <w:r>
              <w:rPr>
                <w:color w:val="3C3C76"/>
                <w:spacing w:val="-2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al respecto apuntan a la existencia de gas</w:t>
            </w:r>
            <w:r>
              <w:rPr>
                <w:color w:val="3C3C76"/>
                <w:spacing w:val="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radón</w:t>
            </w:r>
            <w:r>
              <w:rPr>
                <w:color w:val="3C3C76"/>
                <w:spacing w:val="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numerosas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zonas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del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municipio.</w:t>
            </w:r>
          </w:p>
          <w:p w:rsidR="001E7181" w:rsidRDefault="00317E40">
            <w:pPr>
              <w:pStyle w:val="TableParagraph"/>
              <w:spacing w:line="280" w:lineRule="auto"/>
              <w:ind w:left="27" w:right="83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Se recomienda hacer un estudio de la</w:t>
            </w:r>
            <w:r>
              <w:rPr>
                <w:color w:val="3C3C76"/>
                <w:spacing w:val="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concentración de Radón en el Edificio. Para</w:t>
            </w:r>
            <w:r>
              <w:rPr>
                <w:color w:val="3C3C76"/>
                <w:spacing w:val="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eliminar la concentración de radón, tras</w:t>
            </w:r>
            <w:r>
              <w:rPr>
                <w:color w:val="3C3C76"/>
                <w:spacing w:val="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analizar el edificio y sus características</w:t>
            </w:r>
            <w:r>
              <w:rPr>
                <w:color w:val="3C3C76"/>
                <w:spacing w:val="1"/>
                <w:w w:val="10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constructivas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1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</w:t>
            </w:r>
            <w:r>
              <w:rPr>
                <w:color w:val="3C3C76"/>
                <w:spacing w:val="1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sistema</w:t>
            </w:r>
            <w:r>
              <w:rPr>
                <w:color w:val="3C3C76"/>
                <w:spacing w:val="1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intercambio</w:t>
            </w:r>
            <w:r>
              <w:rPr>
                <w:color w:val="3C3C76"/>
                <w:spacing w:val="1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-28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aire, se planteará una solución costo-eficaz</w:t>
            </w:r>
            <w:r>
              <w:rPr>
                <w:color w:val="3C3C76"/>
                <w:spacing w:val="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frente a la elevada concentración de radón.</w:t>
            </w:r>
            <w:r>
              <w:rPr>
                <w:color w:val="3C3C76"/>
                <w:spacing w:val="-3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Si</w:t>
            </w:r>
            <w:r>
              <w:rPr>
                <w:color w:val="3C3C76"/>
                <w:spacing w:val="-2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aparece</w:t>
            </w:r>
            <w:r>
              <w:rPr>
                <w:color w:val="3C3C76"/>
                <w:spacing w:val="2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Gas, habrá</w:t>
            </w:r>
            <w:r>
              <w:rPr>
                <w:color w:val="3C3C76"/>
                <w:spacing w:val="5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que</w:t>
            </w:r>
            <w:r>
              <w:rPr>
                <w:color w:val="3C3C76"/>
                <w:spacing w:val="-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realizar</w:t>
            </w:r>
            <w:r>
              <w:rPr>
                <w:color w:val="3C3C76"/>
                <w:spacing w:val="-1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(no</w:t>
            </w:r>
          </w:p>
          <w:p w:rsidR="001E7181" w:rsidRDefault="00317E40">
            <w:pPr>
              <w:pStyle w:val="TableParagraph"/>
              <w:spacing w:line="146" w:lineRule="exact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contemplado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aquí)</w:t>
            </w:r>
            <w:r>
              <w:rPr>
                <w:color w:val="3C3C76"/>
                <w:spacing w:val="1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</w:t>
            </w:r>
            <w:r>
              <w:rPr>
                <w:color w:val="3C3C76"/>
                <w:spacing w:val="1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proyecto-estudio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1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los</w:t>
            </w:r>
          </w:p>
          <w:p w:rsidR="001E7181" w:rsidRDefault="00317E40">
            <w:pPr>
              <w:pStyle w:val="TableParagraph"/>
              <w:spacing w:line="135" w:lineRule="exact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trabajos</w:t>
            </w:r>
            <w:r>
              <w:rPr>
                <w:color w:val="3C3C76"/>
                <w:spacing w:val="1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ejecución</w:t>
            </w:r>
            <w:r>
              <w:rPr>
                <w:color w:val="3C3C76"/>
                <w:spacing w:val="1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correspondientes.</w:t>
            </w:r>
          </w:p>
        </w:tc>
        <w:tc>
          <w:tcPr>
            <w:tcW w:w="1512" w:type="dxa"/>
          </w:tcPr>
          <w:p w:rsidR="001E7181" w:rsidRDefault="00317E40">
            <w:pPr>
              <w:pStyle w:val="TableParagraph"/>
              <w:spacing w:before="15"/>
              <w:ind w:left="829" w:right="3"/>
              <w:jc w:val="center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500,00</w:t>
            </w:r>
          </w:p>
        </w:tc>
        <w:tc>
          <w:tcPr>
            <w:tcW w:w="1513" w:type="dxa"/>
          </w:tcPr>
          <w:p w:rsidR="001E7181" w:rsidRDefault="00317E40">
            <w:pPr>
              <w:pStyle w:val="TableParagraph"/>
              <w:tabs>
                <w:tab w:val="left" w:pos="366"/>
              </w:tabs>
              <w:spacing w:before="15"/>
              <w:ind w:left="25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Poca</w:t>
            </w:r>
          </w:p>
        </w:tc>
        <w:tc>
          <w:tcPr>
            <w:tcW w:w="1510" w:type="dxa"/>
          </w:tcPr>
          <w:p w:rsidR="001E7181" w:rsidRDefault="00317E40">
            <w:pPr>
              <w:pStyle w:val="TableParagraph"/>
              <w:tabs>
                <w:tab w:val="left" w:pos="413"/>
              </w:tabs>
              <w:spacing w:before="15"/>
              <w:ind w:left="72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01</w:t>
            </w:r>
          </w:p>
        </w:tc>
      </w:tr>
      <w:tr w:rsidR="001E7181">
        <w:trPr>
          <w:trHeight w:val="184"/>
        </w:trPr>
        <w:tc>
          <w:tcPr>
            <w:tcW w:w="516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shd w:val="clear" w:color="auto" w:fill="8494AD"/>
          </w:tcPr>
          <w:p w:rsidR="001E7181" w:rsidRDefault="00317E40">
            <w:pPr>
              <w:pStyle w:val="TableParagraph"/>
              <w:spacing w:line="164" w:lineRule="exact"/>
              <w:ind w:left="27"/>
              <w:rPr>
                <w:sz w:val="14"/>
              </w:rPr>
            </w:pPr>
            <w:r>
              <w:rPr>
                <w:color w:val="FFFFFF"/>
                <w:spacing w:val="-1"/>
                <w:sz w:val="14"/>
              </w:rPr>
              <w:t>TOTAL</w:t>
            </w:r>
            <w:r>
              <w:rPr>
                <w:color w:val="FFFFFF"/>
                <w:spacing w:val="-7"/>
                <w:sz w:val="14"/>
              </w:rPr>
              <w:t xml:space="preserve"> </w:t>
            </w:r>
            <w:r>
              <w:rPr>
                <w:color w:val="FFFFFF"/>
                <w:spacing w:val="-1"/>
                <w:sz w:val="14"/>
              </w:rPr>
              <w:t>01.</w:t>
            </w:r>
            <w:r>
              <w:rPr>
                <w:color w:val="FFFFFF"/>
                <w:sz w:val="14"/>
              </w:rPr>
              <w:t xml:space="preserve"> MEDIDAS</w:t>
            </w:r>
          </w:p>
        </w:tc>
        <w:tc>
          <w:tcPr>
            <w:tcW w:w="2787" w:type="dxa"/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109" w:type="dxa"/>
            <w:gridSpan w:val="5"/>
            <w:tcBorders>
              <w:top w:val="nil"/>
              <w:left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tabs>
                <w:tab w:val="left" w:pos="2819"/>
                <w:tab w:val="left" w:pos="5606"/>
                <w:tab w:val="left" w:pos="7118"/>
              </w:tabs>
              <w:spacing w:before="3" w:line="161" w:lineRule="exact"/>
              <w:ind w:left="32"/>
              <w:rPr>
                <w:sz w:val="14"/>
              </w:rPr>
            </w:pPr>
            <w:r>
              <w:rPr>
                <w:color w:val="FFFFFF"/>
                <w:sz w:val="14"/>
              </w:rPr>
              <w:t>DESCRIPCIÓN</w:t>
            </w:r>
            <w:r>
              <w:rPr>
                <w:color w:val="FFFFFF"/>
                <w:sz w:val="14"/>
              </w:rPr>
              <w:tab/>
              <w:t>BENEFICIO</w:t>
            </w:r>
            <w:r>
              <w:rPr>
                <w:color w:val="FFFFFF"/>
                <w:sz w:val="14"/>
              </w:rPr>
              <w:tab/>
              <w:t>COSTE</w:t>
            </w:r>
            <w:r>
              <w:rPr>
                <w:color w:val="FFFFFF"/>
                <w:spacing w:val="1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DE</w:t>
            </w:r>
            <w:r>
              <w:rPr>
                <w:color w:val="FFFFFF"/>
                <w:spacing w:val="1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INVERSIÓN</w:t>
            </w:r>
            <w:r>
              <w:rPr>
                <w:color w:val="FFFFFF"/>
                <w:sz w:val="14"/>
              </w:rPr>
              <w:tab/>
              <w:t>RANGO</w:t>
            </w:r>
            <w:r>
              <w:rPr>
                <w:color w:val="FFFFFF"/>
                <w:spacing w:val="21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 xml:space="preserve">COMPLEJIDAD     </w:t>
            </w:r>
            <w:r>
              <w:rPr>
                <w:color w:val="FFFFFF"/>
                <w:spacing w:val="1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RANGO</w:t>
            </w:r>
            <w:r>
              <w:rPr>
                <w:color w:val="FFFFFF"/>
                <w:spacing w:val="3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DE</w:t>
            </w:r>
            <w:r>
              <w:rPr>
                <w:color w:val="FFFFFF"/>
                <w:spacing w:val="-3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COSTE</w:t>
            </w:r>
          </w:p>
        </w:tc>
      </w:tr>
      <w:tr w:rsidR="001E7181">
        <w:trPr>
          <w:trHeight w:val="184"/>
        </w:trPr>
        <w:tc>
          <w:tcPr>
            <w:tcW w:w="516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shd w:val="clear" w:color="auto" w:fill="44526A"/>
          </w:tcPr>
          <w:p w:rsidR="001E7181" w:rsidRDefault="00317E40">
            <w:pPr>
              <w:pStyle w:val="TableParagraph"/>
              <w:spacing w:before="1" w:line="164" w:lineRule="exact"/>
              <w:ind w:left="862" w:right="3"/>
              <w:jc w:val="center"/>
              <w:rPr>
                <w:sz w:val="14"/>
              </w:rPr>
            </w:pPr>
            <w:r>
              <w:rPr>
                <w:color w:val="FFFFFF"/>
                <w:w w:val="105"/>
                <w:sz w:val="14"/>
              </w:rPr>
              <w:t>23.602,00</w:t>
            </w:r>
          </w:p>
        </w:tc>
        <w:tc>
          <w:tcPr>
            <w:tcW w:w="1513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576" w:type="dxa"/>
            <w:gridSpan w:val="2"/>
            <w:tcBorders>
              <w:top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64" w:lineRule="exact"/>
              <w:ind w:left="28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Clasificación</w:t>
            </w:r>
            <w:r>
              <w:rPr>
                <w:rFonts w:ascii="Calibri Light" w:hAnsi="Calibri Light"/>
                <w:spacing w:val="4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-5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las</w:t>
            </w:r>
            <w:r>
              <w:rPr>
                <w:rFonts w:ascii="Calibri Light" w:hAnsi="Calibri Light"/>
                <w:spacing w:val="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Medidas por</w:t>
            </w:r>
            <w:r>
              <w:rPr>
                <w:rFonts w:ascii="Calibri Light" w:hAnsi="Calibri Light"/>
                <w:spacing w:val="-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Rango</w:t>
            </w:r>
            <w:r>
              <w:rPr>
                <w:rFonts w:ascii="Calibri Light" w:hAnsi="Calibri Light"/>
                <w:spacing w:val="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Económico:</w:t>
            </w: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6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 w:line="164" w:lineRule="exact"/>
              <w:ind w:left="467"/>
              <w:rPr>
                <w:rFonts w:ascii="Calibri Light"/>
                <w:sz w:val="14"/>
              </w:rPr>
            </w:pPr>
            <w:r>
              <w:rPr>
                <w:rFonts w:ascii="Calibri Light"/>
                <w:w w:val="90"/>
                <w:sz w:val="14"/>
              </w:rPr>
              <w:t>-</w:t>
            </w:r>
            <w:r>
              <w:rPr>
                <w:rFonts w:ascii="Calibri Light"/>
                <w:spacing w:val="33"/>
                <w:sz w:val="14"/>
              </w:rPr>
              <w:t xml:space="preserve">   </w:t>
            </w:r>
            <w:r>
              <w:rPr>
                <w:rFonts w:ascii="Calibri Light"/>
                <w:sz w:val="14"/>
              </w:rPr>
              <w:t>Rango</w:t>
            </w:r>
            <w:r>
              <w:rPr>
                <w:rFonts w:ascii="Calibri Light"/>
                <w:spacing w:val="7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01</w:t>
            </w: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 w:line="164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Hasta 500</w:t>
            </w:r>
            <w:r>
              <w:rPr>
                <w:rFonts w:ascii="Calibri Light" w:hAnsi="Calibri Light"/>
                <w:spacing w:val="6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euros</w:t>
            </w:r>
            <w:r>
              <w:rPr>
                <w:rFonts w:ascii="Calibri Light" w:hAnsi="Calibri Light"/>
                <w:spacing w:val="5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-2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coste</w:t>
            </w:r>
            <w:r>
              <w:rPr>
                <w:rFonts w:ascii="Calibri Light" w:hAnsi="Calibri Light"/>
                <w:spacing w:val="-2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inversión.</w:t>
            </w: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2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62" w:lineRule="exact"/>
              <w:ind w:left="467"/>
              <w:rPr>
                <w:rFonts w:ascii="Calibri Light"/>
                <w:sz w:val="14"/>
              </w:rPr>
            </w:pPr>
            <w:r>
              <w:rPr>
                <w:rFonts w:ascii="Calibri Light"/>
                <w:w w:val="90"/>
                <w:sz w:val="14"/>
              </w:rPr>
              <w:t>-</w:t>
            </w:r>
            <w:r>
              <w:rPr>
                <w:rFonts w:ascii="Calibri Light"/>
                <w:spacing w:val="33"/>
                <w:sz w:val="14"/>
              </w:rPr>
              <w:t xml:space="preserve">   </w:t>
            </w:r>
            <w:r>
              <w:rPr>
                <w:rFonts w:ascii="Calibri Light"/>
                <w:sz w:val="14"/>
              </w:rPr>
              <w:t>Rango</w:t>
            </w:r>
            <w:r>
              <w:rPr>
                <w:rFonts w:ascii="Calibri Light"/>
                <w:spacing w:val="7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02</w:t>
            </w:r>
          </w:p>
        </w:tc>
        <w:tc>
          <w:tcPr>
            <w:tcW w:w="5574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317E40">
            <w:pPr>
              <w:pStyle w:val="TableParagraph"/>
              <w:spacing w:line="162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501</w:t>
            </w:r>
            <w:r>
              <w:rPr>
                <w:rFonts w:ascii="Calibri Light" w:hAnsi="Calibri Light"/>
                <w:spacing w:val="8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a</w:t>
            </w:r>
            <w:r>
              <w:rPr>
                <w:rFonts w:ascii="Calibri Light" w:hAnsi="Calibri Light"/>
                <w:spacing w:val="4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1.000</w:t>
            </w:r>
            <w:r>
              <w:rPr>
                <w:rFonts w:ascii="Calibri Light" w:hAnsi="Calibri Light"/>
                <w:spacing w:val="6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euros</w:t>
            </w:r>
            <w:r>
              <w:rPr>
                <w:rFonts w:ascii="Calibri Light" w:hAnsi="Calibri Light"/>
                <w:spacing w:val="8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-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coste</w:t>
            </w:r>
            <w:r>
              <w:rPr>
                <w:rFonts w:ascii="Calibri Light" w:hAnsi="Calibri Light"/>
                <w:spacing w:val="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-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inversión.</w:t>
            </w:r>
          </w:p>
        </w:tc>
        <w:tc>
          <w:tcPr>
            <w:tcW w:w="151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" w:line="164" w:lineRule="exact"/>
              <w:ind w:left="467"/>
              <w:rPr>
                <w:rFonts w:ascii="Calibri Light"/>
                <w:sz w:val="14"/>
              </w:rPr>
            </w:pPr>
            <w:r>
              <w:rPr>
                <w:rFonts w:ascii="Calibri Light"/>
                <w:w w:val="90"/>
                <w:sz w:val="14"/>
              </w:rPr>
              <w:t>-</w:t>
            </w:r>
            <w:r>
              <w:rPr>
                <w:rFonts w:ascii="Calibri Light"/>
                <w:spacing w:val="33"/>
                <w:sz w:val="14"/>
              </w:rPr>
              <w:t xml:space="preserve">   </w:t>
            </w:r>
            <w:r>
              <w:rPr>
                <w:rFonts w:ascii="Calibri Light"/>
                <w:sz w:val="14"/>
              </w:rPr>
              <w:t>Rango</w:t>
            </w:r>
            <w:r>
              <w:rPr>
                <w:rFonts w:ascii="Calibri Light"/>
                <w:spacing w:val="7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03</w:t>
            </w:r>
          </w:p>
        </w:tc>
        <w:tc>
          <w:tcPr>
            <w:tcW w:w="5574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317E40">
            <w:pPr>
              <w:pStyle w:val="TableParagraph"/>
              <w:spacing w:before="1" w:line="164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1.001</w:t>
            </w:r>
            <w:r>
              <w:rPr>
                <w:rFonts w:ascii="Calibri Light" w:hAnsi="Calibri Light"/>
                <w:spacing w:val="9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a</w:t>
            </w:r>
            <w:r>
              <w:rPr>
                <w:rFonts w:ascii="Calibri Light" w:hAnsi="Calibri Light"/>
                <w:spacing w:val="7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10.000</w:t>
            </w:r>
            <w:r>
              <w:rPr>
                <w:rFonts w:ascii="Calibri Light" w:hAnsi="Calibri Light"/>
                <w:spacing w:val="10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euros</w:t>
            </w:r>
            <w:r>
              <w:rPr>
                <w:rFonts w:ascii="Calibri Light" w:hAnsi="Calibri Light"/>
                <w:spacing w:val="8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coste</w:t>
            </w:r>
            <w:r>
              <w:rPr>
                <w:rFonts w:ascii="Calibri Light" w:hAnsi="Calibri Light"/>
                <w:spacing w:val="4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inversión.</w:t>
            </w:r>
          </w:p>
        </w:tc>
        <w:tc>
          <w:tcPr>
            <w:tcW w:w="151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64" w:lineRule="exact"/>
              <w:ind w:left="467"/>
              <w:rPr>
                <w:rFonts w:ascii="Calibri Light"/>
                <w:sz w:val="14"/>
              </w:rPr>
            </w:pPr>
            <w:r>
              <w:rPr>
                <w:rFonts w:ascii="Calibri Light"/>
                <w:w w:val="90"/>
                <w:sz w:val="14"/>
              </w:rPr>
              <w:t>-</w:t>
            </w:r>
            <w:r>
              <w:rPr>
                <w:rFonts w:ascii="Calibri Light"/>
                <w:spacing w:val="33"/>
                <w:sz w:val="14"/>
              </w:rPr>
              <w:t xml:space="preserve">   </w:t>
            </w:r>
            <w:r>
              <w:rPr>
                <w:rFonts w:ascii="Calibri Light"/>
                <w:sz w:val="14"/>
              </w:rPr>
              <w:t>Rango</w:t>
            </w:r>
            <w:r>
              <w:rPr>
                <w:rFonts w:ascii="Calibri Light"/>
                <w:spacing w:val="7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04</w:t>
            </w:r>
          </w:p>
        </w:tc>
        <w:tc>
          <w:tcPr>
            <w:tcW w:w="5574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317E40">
            <w:pPr>
              <w:pStyle w:val="TableParagraph"/>
              <w:spacing w:line="164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10.001</w:t>
            </w:r>
            <w:r>
              <w:rPr>
                <w:rFonts w:ascii="Calibri Light" w:hAnsi="Calibri Light"/>
                <w:spacing w:val="12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a</w:t>
            </w:r>
            <w:r>
              <w:rPr>
                <w:rFonts w:ascii="Calibri Light" w:hAnsi="Calibri Light"/>
                <w:spacing w:val="8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25.000</w:t>
            </w:r>
            <w:r>
              <w:rPr>
                <w:rFonts w:ascii="Calibri Light" w:hAnsi="Calibri Light"/>
                <w:spacing w:val="1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euros</w:t>
            </w:r>
            <w:r>
              <w:rPr>
                <w:rFonts w:ascii="Calibri Light" w:hAnsi="Calibri Light"/>
                <w:spacing w:val="7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4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coste de</w:t>
            </w:r>
            <w:r>
              <w:rPr>
                <w:rFonts w:ascii="Calibri Light" w:hAnsi="Calibri Light"/>
                <w:spacing w:val="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inversión.</w:t>
            </w:r>
          </w:p>
        </w:tc>
        <w:tc>
          <w:tcPr>
            <w:tcW w:w="151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6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 w:line="164" w:lineRule="exact"/>
              <w:ind w:left="467"/>
              <w:rPr>
                <w:rFonts w:ascii="Calibri Light"/>
                <w:sz w:val="14"/>
              </w:rPr>
            </w:pPr>
            <w:r>
              <w:rPr>
                <w:rFonts w:ascii="Calibri Light"/>
                <w:w w:val="90"/>
                <w:sz w:val="14"/>
              </w:rPr>
              <w:t>-</w:t>
            </w:r>
            <w:r>
              <w:rPr>
                <w:rFonts w:ascii="Calibri Light"/>
                <w:spacing w:val="33"/>
                <w:sz w:val="14"/>
              </w:rPr>
              <w:t xml:space="preserve">   </w:t>
            </w:r>
            <w:r>
              <w:rPr>
                <w:rFonts w:ascii="Calibri Light"/>
                <w:sz w:val="14"/>
              </w:rPr>
              <w:t>Rango</w:t>
            </w:r>
            <w:r>
              <w:rPr>
                <w:rFonts w:ascii="Calibri Light"/>
                <w:spacing w:val="7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05</w:t>
            </w:r>
          </w:p>
        </w:tc>
        <w:tc>
          <w:tcPr>
            <w:tcW w:w="5574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317E40">
            <w:pPr>
              <w:pStyle w:val="TableParagraph"/>
              <w:spacing w:before="3" w:line="164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25.001</w:t>
            </w:r>
            <w:r>
              <w:rPr>
                <w:rFonts w:ascii="Calibri Light" w:hAnsi="Calibri Light"/>
                <w:spacing w:val="10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a</w:t>
            </w:r>
            <w:r>
              <w:rPr>
                <w:rFonts w:ascii="Calibri Light" w:hAnsi="Calibri Light"/>
                <w:spacing w:val="8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50.000</w:t>
            </w:r>
            <w:r>
              <w:rPr>
                <w:rFonts w:ascii="Calibri Light" w:hAnsi="Calibri Light"/>
                <w:spacing w:val="10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euros</w:t>
            </w:r>
            <w:r>
              <w:rPr>
                <w:rFonts w:ascii="Calibri Light" w:hAnsi="Calibri Light"/>
                <w:spacing w:val="10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 coste de</w:t>
            </w:r>
            <w:r>
              <w:rPr>
                <w:rFonts w:ascii="Calibri Light" w:hAnsi="Calibri Light"/>
                <w:spacing w:val="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inversión</w:t>
            </w:r>
          </w:p>
        </w:tc>
        <w:tc>
          <w:tcPr>
            <w:tcW w:w="151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65" w:lineRule="exact"/>
              <w:ind w:left="467"/>
              <w:rPr>
                <w:rFonts w:ascii="Calibri Light"/>
                <w:sz w:val="14"/>
              </w:rPr>
            </w:pPr>
            <w:r>
              <w:rPr>
                <w:rFonts w:ascii="Calibri Light"/>
                <w:w w:val="90"/>
                <w:sz w:val="14"/>
              </w:rPr>
              <w:t>-</w:t>
            </w:r>
            <w:r>
              <w:rPr>
                <w:rFonts w:ascii="Calibri Light"/>
                <w:spacing w:val="33"/>
                <w:sz w:val="14"/>
              </w:rPr>
              <w:t xml:space="preserve">   </w:t>
            </w:r>
            <w:r>
              <w:rPr>
                <w:rFonts w:ascii="Calibri Light"/>
                <w:sz w:val="14"/>
              </w:rPr>
              <w:t>Rango</w:t>
            </w:r>
            <w:r>
              <w:rPr>
                <w:rFonts w:ascii="Calibri Light"/>
                <w:spacing w:val="7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06</w:t>
            </w:r>
          </w:p>
        </w:tc>
        <w:tc>
          <w:tcPr>
            <w:tcW w:w="5574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317E40">
            <w:pPr>
              <w:pStyle w:val="TableParagraph"/>
              <w:spacing w:line="165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50.001</w:t>
            </w:r>
            <w:r>
              <w:rPr>
                <w:rFonts w:ascii="Calibri Light" w:hAnsi="Calibri Light"/>
                <w:spacing w:val="12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a</w:t>
            </w:r>
            <w:r>
              <w:rPr>
                <w:rFonts w:ascii="Calibri Light" w:hAnsi="Calibri Light"/>
                <w:spacing w:val="8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100.000</w:t>
            </w:r>
            <w:r>
              <w:rPr>
                <w:rFonts w:ascii="Calibri Light" w:hAnsi="Calibri Light"/>
                <w:spacing w:val="1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euros</w:t>
            </w:r>
            <w:r>
              <w:rPr>
                <w:rFonts w:ascii="Calibri Light" w:hAnsi="Calibri Light"/>
                <w:spacing w:val="10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coste</w:t>
            </w:r>
            <w:r>
              <w:rPr>
                <w:rFonts w:ascii="Calibri Light" w:hAnsi="Calibri Light"/>
                <w:spacing w:val="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inversión.</w:t>
            </w:r>
          </w:p>
        </w:tc>
        <w:tc>
          <w:tcPr>
            <w:tcW w:w="151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" w:line="164" w:lineRule="exact"/>
              <w:ind w:left="467"/>
              <w:rPr>
                <w:rFonts w:ascii="Calibri Light"/>
                <w:sz w:val="14"/>
              </w:rPr>
            </w:pPr>
            <w:r>
              <w:rPr>
                <w:rFonts w:ascii="Calibri Light"/>
                <w:w w:val="90"/>
                <w:sz w:val="14"/>
              </w:rPr>
              <w:t>-</w:t>
            </w:r>
            <w:r>
              <w:rPr>
                <w:rFonts w:ascii="Calibri Light"/>
                <w:spacing w:val="33"/>
                <w:sz w:val="14"/>
              </w:rPr>
              <w:t xml:space="preserve">   </w:t>
            </w:r>
            <w:r>
              <w:rPr>
                <w:rFonts w:ascii="Calibri Light"/>
                <w:sz w:val="14"/>
              </w:rPr>
              <w:t>Rango</w:t>
            </w:r>
            <w:r>
              <w:rPr>
                <w:rFonts w:ascii="Calibri Light"/>
                <w:spacing w:val="7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07</w:t>
            </w:r>
          </w:p>
        </w:tc>
        <w:tc>
          <w:tcPr>
            <w:tcW w:w="5574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317E40">
            <w:pPr>
              <w:pStyle w:val="TableParagraph"/>
              <w:spacing w:before="1" w:line="164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Más</w:t>
            </w:r>
            <w:r>
              <w:rPr>
                <w:rFonts w:ascii="Calibri Light" w:hAnsi="Calibri Light"/>
                <w:spacing w:val="9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100.001</w:t>
            </w:r>
            <w:r>
              <w:rPr>
                <w:rFonts w:ascii="Calibri Light" w:hAnsi="Calibri Light"/>
                <w:spacing w:val="8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euros</w:t>
            </w:r>
            <w:r>
              <w:rPr>
                <w:rFonts w:ascii="Calibri Light" w:hAnsi="Calibri Light"/>
                <w:spacing w:val="8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2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coste</w:t>
            </w:r>
            <w:r>
              <w:rPr>
                <w:rFonts w:ascii="Calibri Light" w:hAnsi="Calibri Light"/>
                <w:spacing w:val="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 inversión.</w:t>
            </w:r>
          </w:p>
        </w:tc>
        <w:tc>
          <w:tcPr>
            <w:tcW w:w="151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" w:line="164" w:lineRule="exact"/>
              <w:ind w:left="28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Clasificación</w:t>
            </w:r>
            <w:r>
              <w:rPr>
                <w:rFonts w:ascii="Calibri Light" w:hAnsi="Calibri Light"/>
                <w:spacing w:val="4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-5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las Medidas por</w:t>
            </w:r>
            <w:r>
              <w:rPr>
                <w:rFonts w:ascii="Calibri Light" w:hAnsi="Calibri Light"/>
                <w:spacing w:val="-5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Complejidad:</w:t>
            </w: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tabs>
                <w:tab w:val="left" w:pos="707"/>
              </w:tabs>
              <w:spacing w:before="1" w:line="164" w:lineRule="exact"/>
              <w:ind w:left="467"/>
              <w:rPr>
                <w:rFonts w:ascii="Calibri Light"/>
                <w:sz w:val="14"/>
              </w:rPr>
            </w:pPr>
            <w:r>
              <w:rPr>
                <w:rFonts w:ascii="Calibri Light"/>
                <w:sz w:val="14"/>
              </w:rPr>
              <w:t>-</w:t>
            </w:r>
            <w:r>
              <w:rPr>
                <w:rFonts w:ascii="Calibri Light"/>
                <w:sz w:val="14"/>
              </w:rPr>
              <w:tab/>
              <w:t>Ninguna</w:t>
            </w: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tabs>
                <w:tab w:val="left" w:pos="707"/>
              </w:tabs>
              <w:spacing w:line="164" w:lineRule="exact"/>
              <w:ind w:left="467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-</w:t>
            </w:r>
            <w:r>
              <w:rPr>
                <w:rFonts w:ascii="Calibri Light" w:hAnsi="Calibri Light"/>
                <w:sz w:val="14"/>
              </w:rPr>
              <w:tab/>
              <w:t>Mínima</w:t>
            </w: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tabs>
                <w:tab w:val="left" w:pos="707"/>
              </w:tabs>
              <w:spacing w:line="164" w:lineRule="exact"/>
              <w:ind w:left="467"/>
              <w:rPr>
                <w:rFonts w:ascii="Calibri Light"/>
                <w:sz w:val="14"/>
              </w:rPr>
            </w:pPr>
            <w:r>
              <w:rPr>
                <w:rFonts w:ascii="Calibri Light"/>
                <w:sz w:val="14"/>
              </w:rPr>
              <w:t>-</w:t>
            </w:r>
            <w:r>
              <w:rPr>
                <w:rFonts w:ascii="Calibri Light"/>
                <w:sz w:val="14"/>
              </w:rPr>
              <w:tab/>
              <w:t>Poca</w:t>
            </w: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6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tabs>
                <w:tab w:val="left" w:pos="707"/>
              </w:tabs>
              <w:spacing w:before="3" w:line="164" w:lineRule="exact"/>
              <w:ind w:left="467"/>
              <w:rPr>
                <w:rFonts w:ascii="Calibri Light"/>
                <w:sz w:val="14"/>
              </w:rPr>
            </w:pPr>
            <w:r>
              <w:rPr>
                <w:rFonts w:ascii="Calibri Light"/>
                <w:sz w:val="14"/>
              </w:rPr>
              <w:t>-</w:t>
            </w:r>
            <w:r>
              <w:rPr>
                <w:rFonts w:ascii="Calibri Light"/>
                <w:sz w:val="14"/>
              </w:rPr>
              <w:tab/>
              <w:t>Media</w:t>
            </w: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1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tabs>
                <w:tab w:val="left" w:pos="707"/>
              </w:tabs>
              <w:spacing w:line="162" w:lineRule="exact"/>
              <w:ind w:left="467"/>
              <w:rPr>
                <w:rFonts w:ascii="Calibri Light"/>
                <w:sz w:val="14"/>
              </w:rPr>
            </w:pPr>
            <w:r>
              <w:rPr>
                <w:rFonts w:ascii="Calibri Light"/>
                <w:sz w:val="14"/>
              </w:rPr>
              <w:t>-</w:t>
            </w:r>
            <w:r>
              <w:rPr>
                <w:rFonts w:ascii="Calibri Light"/>
                <w:sz w:val="14"/>
              </w:rPr>
              <w:tab/>
              <w:t>Elevada</w:t>
            </w: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tabs>
                <w:tab w:val="left" w:pos="707"/>
              </w:tabs>
              <w:spacing w:before="1" w:line="164" w:lineRule="exact"/>
              <w:ind w:left="467"/>
              <w:rPr>
                <w:rFonts w:ascii="Calibri Light"/>
                <w:sz w:val="14"/>
              </w:rPr>
            </w:pPr>
            <w:r>
              <w:rPr>
                <w:rFonts w:ascii="Calibri Light"/>
                <w:sz w:val="14"/>
              </w:rPr>
              <w:t>-</w:t>
            </w:r>
            <w:r>
              <w:rPr>
                <w:rFonts w:ascii="Calibri Light"/>
                <w:sz w:val="14"/>
              </w:rPr>
              <w:tab/>
              <w:t>Muy</w:t>
            </w:r>
            <w:r>
              <w:rPr>
                <w:rFonts w:ascii="Calibri Light"/>
                <w:spacing w:val="4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Elevada</w:t>
            </w: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DFDFDF"/>
              <w:bottom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 w:rsidR="001E7181" w:rsidRDefault="001E7181">
      <w:pPr>
        <w:rPr>
          <w:rFonts w:ascii="Times New Roman"/>
          <w:sz w:val="12"/>
        </w:rPr>
        <w:sectPr w:rsidR="001E7181">
          <w:headerReference w:type="default" r:id="rId174"/>
          <w:footerReference w:type="default" r:id="rId175"/>
          <w:pgSz w:w="16860" w:h="11930" w:orient="landscape"/>
          <w:pgMar w:top="1040" w:right="1300" w:bottom="280" w:left="1140" w:header="0" w:footer="0" w:gutter="0"/>
          <w:cols w:space="720"/>
        </w:sectPr>
      </w:pPr>
    </w:p>
    <w:p w:rsidR="001E7181" w:rsidRDefault="001E7181">
      <w:pPr>
        <w:pStyle w:val="Textoindependiente"/>
        <w:spacing w:before="10"/>
        <w:rPr>
          <w:sz w:val="5"/>
        </w:rPr>
      </w:pPr>
    </w:p>
    <w:p w:rsidR="001E7181" w:rsidRDefault="00317E40">
      <w:pPr>
        <w:pStyle w:val="Textoindependiente"/>
        <w:ind w:left="375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s">
            <w:drawing>
              <wp:inline distT="0" distB="0" distL="0" distR="0">
                <wp:extent cx="6036310" cy="218440"/>
                <wp:effectExtent l="9525" t="9525" r="12065" b="10160"/>
                <wp:docPr id="257" name="docshape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63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8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6.4.</w:t>
                            </w:r>
                            <w:r>
                              <w:rPr>
                                <w:color w:val="174655"/>
                                <w:spacing w:val="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Ahorro</w:t>
                            </w:r>
                            <w:r>
                              <w:rPr>
                                <w:color w:val="174655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Energía.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DB</w:t>
                            </w:r>
                            <w:r>
                              <w:rPr>
                                <w:color w:val="174655"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HE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64" o:spid="_x0000_s1131" type="#_x0000_t202" style="width:475.3pt;height:1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" filled="f" strokeweight=".48pt">
                <v:textbox inset="0,0,0,0">
                  <w:txbxContent>
                    <w:p w:rsidR="001E7181" w:rsidRDefault="00317E40">
                      <w:pPr>
                        <w:spacing w:before="18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6.4.</w:t>
                      </w:r>
                      <w:r>
                        <w:rPr>
                          <w:color w:val="174655"/>
                          <w:spacing w:val="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Ahorro</w:t>
                      </w:r>
                      <w:r>
                        <w:rPr>
                          <w:color w:val="174655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Energía.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DB</w:t>
                      </w:r>
                      <w:r>
                        <w:rPr>
                          <w:color w:val="174655"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HE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E7181" w:rsidRDefault="001E7181">
      <w:pPr>
        <w:pStyle w:val="Textoindependiente"/>
        <w:spacing w:before="11"/>
        <w:rPr>
          <w:sz w:val="10"/>
        </w:rPr>
      </w:pPr>
    </w:p>
    <w:p w:rsidR="001E7181" w:rsidRDefault="00317E40">
      <w:pPr>
        <w:pStyle w:val="Textoindependiente"/>
        <w:spacing w:before="57"/>
        <w:ind w:left="110" w:right="900"/>
      </w:pPr>
      <w:r>
        <w:t>En este apartado analizamos cómo mejorar la eficiencia energética del inmueble. Para ello, atendemos a lo</w:t>
      </w:r>
      <w:r>
        <w:rPr>
          <w:spacing w:val="-47"/>
        </w:rPr>
        <w:t xml:space="preserve"> </w:t>
      </w:r>
      <w:r>
        <w:t>enunciado</w:t>
      </w:r>
      <w:r>
        <w:rPr>
          <w:spacing w:val="-2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otros</w:t>
      </w:r>
      <w:r>
        <w:rPr>
          <w:spacing w:val="-1"/>
        </w:rPr>
        <w:t xml:space="preserve"> </w:t>
      </w:r>
      <w:r>
        <w:t>apartados</w:t>
      </w:r>
      <w:r>
        <w:rPr>
          <w:spacing w:val="-1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presente</w:t>
      </w:r>
      <w:r>
        <w:rPr>
          <w:spacing w:val="-7"/>
        </w:rPr>
        <w:t xml:space="preserve"> </w:t>
      </w:r>
      <w:r>
        <w:t>informe</w:t>
      </w:r>
      <w:r>
        <w:rPr>
          <w:spacing w:val="-6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4.1, el</w:t>
      </w:r>
      <w:r>
        <w:rPr>
          <w:spacing w:val="-6"/>
        </w:rPr>
        <w:t xml:space="preserve"> </w:t>
      </w:r>
      <w:r>
        <w:t>4.2</w:t>
      </w:r>
      <w:r>
        <w:rPr>
          <w:spacing w:val="-6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lo</w:t>
      </w:r>
      <w:r>
        <w:rPr>
          <w:spacing w:val="-1"/>
        </w:rPr>
        <w:t xml:space="preserve"> </w:t>
      </w:r>
      <w:r>
        <w:t>enunciado al</w:t>
      </w:r>
      <w:r>
        <w:rPr>
          <w:spacing w:val="-3"/>
        </w:rPr>
        <w:t xml:space="preserve"> </w:t>
      </w:r>
      <w:r>
        <w:t>inicio</w:t>
      </w:r>
      <w:r>
        <w:rPr>
          <w:spacing w:val="-6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6.</w:t>
      </w:r>
    </w:p>
    <w:p w:rsidR="001E7181" w:rsidRDefault="001E7181">
      <w:pPr>
        <w:pStyle w:val="Textoindependiente"/>
        <w:spacing w:before="2"/>
      </w:pPr>
    </w:p>
    <w:p w:rsidR="001E7181" w:rsidRDefault="00317E40">
      <w:pPr>
        <w:pStyle w:val="Textoindependiente"/>
        <w:spacing w:before="1" w:line="237" w:lineRule="auto"/>
        <w:ind w:left="110" w:right="1177"/>
      </w:pPr>
      <w:r>
        <w:t>Además, tomamos como referencia el DB – HE del CTE “Ahorro de Energía”, en todos sus puntos ya que</w:t>
      </w:r>
      <w:r>
        <w:rPr>
          <w:spacing w:val="-47"/>
        </w:rPr>
        <w:t xml:space="preserve"> </w:t>
      </w:r>
      <w:r>
        <w:t>todos influyen</w:t>
      </w:r>
      <w:r>
        <w:rPr>
          <w:spacing w:val="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eficiencia.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110"/>
      </w:pPr>
      <w:r>
        <w:t>Ahorro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Energía</w:t>
      </w:r>
      <w:r>
        <w:rPr>
          <w:spacing w:val="-8"/>
        </w:rPr>
        <w:t xml:space="preserve"> </w:t>
      </w:r>
      <w:r>
        <w:t>HE</w:t>
      </w:r>
    </w:p>
    <w:p w:rsidR="001E7181" w:rsidRDefault="00317E40">
      <w:pPr>
        <w:pStyle w:val="Textoindependiente"/>
        <w:spacing w:before="3" w:line="267" w:lineRule="exact"/>
        <w:ind w:left="833"/>
      </w:pPr>
      <w:r>
        <w:t>HE</w:t>
      </w:r>
      <w:r>
        <w:rPr>
          <w:spacing w:val="-8"/>
        </w:rPr>
        <w:t xml:space="preserve"> </w:t>
      </w:r>
      <w:r>
        <w:t>0.</w:t>
      </w:r>
      <w:r>
        <w:rPr>
          <w:spacing w:val="-8"/>
        </w:rPr>
        <w:t xml:space="preserve"> </w:t>
      </w:r>
      <w:r>
        <w:t>Limitación</w:t>
      </w:r>
      <w:r>
        <w:rPr>
          <w:spacing w:val="-6"/>
        </w:rPr>
        <w:t xml:space="preserve"> </w:t>
      </w:r>
      <w:r>
        <w:t>Consumo</w:t>
      </w:r>
      <w:r>
        <w:rPr>
          <w:spacing w:val="-7"/>
        </w:rPr>
        <w:t xml:space="preserve"> </w:t>
      </w:r>
      <w:r>
        <w:t>Energético</w:t>
      </w:r>
    </w:p>
    <w:p w:rsidR="001E7181" w:rsidRDefault="00317E40">
      <w:pPr>
        <w:pStyle w:val="Textoindependiente"/>
        <w:ind w:left="833" w:right="5015"/>
      </w:pPr>
      <w:r>
        <w:t>HE 1. Condiciones para control Demanda Energética</w:t>
      </w:r>
      <w:r>
        <w:rPr>
          <w:spacing w:val="-47"/>
        </w:rPr>
        <w:t xml:space="preserve"> </w:t>
      </w:r>
      <w:r>
        <w:t>HE</w:t>
      </w:r>
      <w:r>
        <w:rPr>
          <w:spacing w:val="-3"/>
        </w:rPr>
        <w:t xml:space="preserve"> </w:t>
      </w:r>
      <w:r>
        <w:t>2.</w:t>
      </w:r>
      <w:r>
        <w:rPr>
          <w:spacing w:val="-4"/>
        </w:rPr>
        <w:t xml:space="preserve"> </w:t>
      </w:r>
      <w:r>
        <w:t>Condiciones</w:t>
      </w:r>
      <w:r>
        <w:rPr>
          <w:spacing w:val="-2"/>
        </w:rPr>
        <w:t xml:space="preserve"> </w:t>
      </w:r>
      <w:r>
        <w:t>Instalaciones Térmicas</w:t>
      </w:r>
    </w:p>
    <w:p w:rsidR="001E7181" w:rsidRDefault="00317E40">
      <w:pPr>
        <w:pStyle w:val="Textoindependiente"/>
        <w:ind w:left="833"/>
      </w:pPr>
      <w:r>
        <w:rPr>
          <w:spacing w:val="-1"/>
        </w:rPr>
        <w:t>HE</w:t>
      </w:r>
      <w:r>
        <w:rPr>
          <w:spacing w:val="-11"/>
        </w:rPr>
        <w:t xml:space="preserve"> </w:t>
      </w:r>
      <w:r>
        <w:rPr>
          <w:spacing w:val="-1"/>
        </w:rPr>
        <w:t>3.</w:t>
      </w:r>
      <w:r>
        <w:rPr>
          <w:spacing w:val="-7"/>
        </w:rPr>
        <w:t xml:space="preserve"> </w:t>
      </w:r>
      <w:r>
        <w:rPr>
          <w:spacing w:val="-1"/>
        </w:rPr>
        <w:t>Condiciones</w:t>
      </w:r>
      <w:r>
        <w:rPr>
          <w:spacing w:val="-7"/>
        </w:rPr>
        <w:t xml:space="preserve"> </w:t>
      </w:r>
      <w:r>
        <w:t>Instalaciones</w:t>
      </w:r>
      <w:r>
        <w:rPr>
          <w:spacing w:val="-6"/>
        </w:rPr>
        <w:t xml:space="preserve"> </w:t>
      </w:r>
      <w:r>
        <w:t>Iluminación</w:t>
      </w:r>
    </w:p>
    <w:p w:rsidR="001E7181" w:rsidRDefault="00317E40">
      <w:pPr>
        <w:pStyle w:val="Textoindependiente"/>
        <w:spacing w:before="2" w:line="237" w:lineRule="auto"/>
        <w:ind w:left="833" w:right="5173"/>
      </w:pPr>
      <w:r>
        <w:t>HE 4. Contribución mínima Energía Renovable ACS</w:t>
      </w:r>
      <w:r>
        <w:rPr>
          <w:spacing w:val="-47"/>
        </w:rPr>
        <w:t xml:space="preserve"> </w:t>
      </w:r>
      <w:r>
        <w:t>HE</w:t>
      </w:r>
      <w:r>
        <w:rPr>
          <w:spacing w:val="-3"/>
        </w:rPr>
        <w:t xml:space="preserve"> </w:t>
      </w:r>
      <w:r>
        <w:t>5.</w:t>
      </w:r>
      <w:r>
        <w:rPr>
          <w:spacing w:val="-1"/>
        </w:rPr>
        <w:t xml:space="preserve"> </w:t>
      </w:r>
      <w:r>
        <w:t>Generación</w:t>
      </w:r>
      <w:r>
        <w:rPr>
          <w:spacing w:val="-4"/>
        </w:rPr>
        <w:t xml:space="preserve"> </w:t>
      </w:r>
      <w:r>
        <w:t>Mínima</w:t>
      </w:r>
      <w:r>
        <w:rPr>
          <w:spacing w:val="-3"/>
        </w:rPr>
        <w:t xml:space="preserve"> </w:t>
      </w:r>
      <w:r>
        <w:t>Energía</w:t>
      </w:r>
      <w:r>
        <w:rPr>
          <w:spacing w:val="-6"/>
        </w:rPr>
        <w:t xml:space="preserve"> </w:t>
      </w:r>
      <w:r>
        <w:t>Eléctrica</w:t>
      </w:r>
    </w:p>
    <w:p w:rsidR="001E7181" w:rsidRDefault="001E7181">
      <w:pPr>
        <w:pStyle w:val="Textoindependiente"/>
        <w:spacing w:before="2"/>
      </w:pPr>
    </w:p>
    <w:p w:rsidR="001E7181" w:rsidRDefault="00317E40">
      <w:pPr>
        <w:pStyle w:val="Textoindependiente"/>
        <w:ind w:left="110"/>
      </w:pPr>
      <w:r>
        <w:rPr>
          <w:spacing w:val="-1"/>
        </w:rPr>
        <w:t>Y</w:t>
      </w:r>
      <w:r>
        <w:rPr>
          <w:spacing w:val="-2"/>
        </w:rPr>
        <w:t xml:space="preserve"> </w:t>
      </w:r>
      <w:r>
        <w:rPr>
          <w:spacing w:val="-1"/>
        </w:rPr>
        <w:t>como</w:t>
      </w:r>
      <w:r>
        <w:rPr>
          <w:spacing w:val="-9"/>
        </w:rPr>
        <w:t xml:space="preserve"> </w:t>
      </w:r>
      <w:r>
        <w:rPr>
          <w:spacing w:val="-1"/>
        </w:rPr>
        <w:t>herramienta</w:t>
      </w:r>
      <w:r>
        <w:rPr>
          <w:spacing w:val="-11"/>
        </w:rPr>
        <w:t xml:space="preserve"> </w:t>
      </w:r>
      <w:r>
        <w:rPr>
          <w:spacing w:val="-1"/>
        </w:rPr>
        <w:t>fundamental,</w:t>
      </w:r>
      <w:r>
        <w:rPr>
          <w:spacing w:val="2"/>
        </w:rPr>
        <w:t xml:space="preserve"> </w:t>
      </w:r>
      <w:r>
        <w:rPr>
          <w:spacing w:val="-1"/>
        </w:rPr>
        <w:t>el</w:t>
      </w:r>
      <w:r>
        <w:rPr>
          <w:spacing w:val="-4"/>
        </w:rPr>
        <w:t xml:space="preserve"> </w:t>
      </w:r>
      <w:r>
        <w:rPr>
          <w:spacing w:val="-1"/>
        </w:rPr>
        <w:t>CERTIFICADO</w:t>
      </w:r>
      <w:r>
        <w:rPr>
          <w:spacing w:val="-2"/>
        </w:rPr>
        <w:t xml:space="preserve"> </w:t>
      </w:r>
      <w:r>
        <w:rPr>
          <w:spacing w:val="-1"/>
        </w:rPr>
        <w:t>DE</w:t>
      </w:r>
      <w:r>
        <w:rPr>
          <w:spacing w:val="-14"/>
        </w:rPr>
        <w:t xml:space="preserve"> </w:t>
      </w:r>
      <w:r>
        <w:rPr>
          <w:spacing w:val="-1"/>
        </w:rPr>
        <w:t>EFICIENCIA</w:t>
      </w:r>
      <w:r>
        <w:rPr>
          <w:spacing w:val="1"/>
        </w:rPr>
        <w:t xml:space="preserve"> </w:t>
      </w:r>
      <w:r>
        <w:t>ENERGÉTICA.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23264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189230</wp:posOffset>
                </wp:positionV>
                <wp:extent cx="5807710" cy="218440"/>
                <wp:effectExtent l="0" t="0" r="0" b="0"/>
                <wp:wrapTopAndBottom/>
                <wp:docPr id="256" name="docshape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2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6.4.1.</w:t>
                            </w:r>
                            <w:r>
                              <w:rPr>
                                <w:color w:val="174655"/>
                                <w:spacing w:val="4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174655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Certificado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Eficiencia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Energética.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Concepto.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65" o:spid="_x0000_s1132" type="#_x0000_t202" style="position:absolute;margin-left:87pt;margin-top:14.9pt;width:457.3pt;height:17.2pt;z-index:-251593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" filled="f" strokeweight=".48pt">
                <v:textbox inset="0,0,0,0">
                  <w:txbxContent>
                    <w:p w:rsidR="001E7181" w:rsidRDefault="00317E40">
                      <w:pPr>
                        <w:spacing w:before="22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6.4.1.</w:t>
                      </w:r>
                      <w:r>
                        <w:rPr>
                          <w:color w:val="174655"/>
                          <w:spacing w:val="4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El</w:t>
                      </w:r>
                      <w:r>
                        <w:rPr>
                          <w:color w:val="174655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Certificado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Eficiencia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Energética.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Concepto.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-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5"/>
        <w:rPr>
          <w:sz w:val="19"/>
        </w:rPr>
      </w:pPr>
    </w:p>
    <w:p w:rsidR="001E7181" w:rsidRDefault="00317E40">
      <w:pPr>
        <w:pStyle w:val="Textoindependiente"/>
        <w:spacing w:line="242" w:lineRule="auto"/>
        <w:ind w:left="110" w:right="900"/>
      </w:pPr>
      <w:r>
        <w:t>El certificado de eficiencia energética (o certificado energético) es un documento oficial redactado por un</w:t>
      </w:r>
      <w:r>
        <w:rPr>
          <w:spacing w:val="-47"/>
        </w:rPr>
        <w:t xml:space="preserve"> </w:t>
      </w:r>
      <w:r>
        <w:rPr>
          <w:spacing w:val="-1"/>
        </w:rPr>
        <w:t>técnico</w:t>
      </w:r>
      <w:r>
        <w:rPr>
          <w:spacing w:val="-6"/>
        </w:rPr>
        <w:t xml:space="preserve"> </w:t>
      </w:r>
      <w:r>
        <w:rPr>
          <w:spacing w:val="-1"/>
        </w:rPr>
        <w:t>competente</w:t>
      </w:r>
      <w:r>
        <w:rPr>
          <w:spacing w:val="-11"/>
        </w:rPr>
        <w:t xml:space="preserve"> </w:t>
      </w:r>
      <w:r>
        <w:rPr>
          <w:spacing w:val="-1"/>
        </w:rPr>
        <w:t>que</w:t>
      </w:r>
      <w:r>
        <w:rPr>
          <w:spacing w:val="-11"/>
        </w:rPr>
        <w:t xml:space="preserve"> </w:t>
      </w:r>
      <w:r>
        <w:rPr>
          <w:spacing w:val="-1"/>
        </w:rPr>
        <w:t>incluye</w:t>
      </w:r>
      <w:r>
        <w:rPr>
          <w:spacing w:val="-5"/>
        </w:rPr>
        <w:t xml:space="preserve"> </w:t>
      </w:r>
      <w:r>
        <w:rPr>
          <w:spacing w:val="-1"/>
        </w:rPr>
        <w:t>información</w:t>
      </w:r>
      <w:r>
        <w:rPr>
          <w:spacing w:val="-6"/>
        </w:rPr>
        <w:t xml:space="preserve"> </w:t>
      </w:r>
      <w:r>
        <w:t>objetiva</w:t>
      </w:r>
      <w:r>
        <w:rPr>
          <w:spacing w:val="-7"/>
        </w:rPr>
        <w:t xml:space="preserve"> </w:t>
      </w:r>
      <w:r>
        <w:t>sobre</w:t>
      </w:r>
      <w:r>
        <w:rPr>
          <w:spacing w:val="-7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características</w:t>
      </w:r>
      <w:r>
        <w:rPr>
          <w:spacing w:val="-5"/>
        </w:rPr>
        <w:t xml:space="preserve"> </w:t>
      </w:r>
      <w:r>
        <w:t>energéticas</w:t>
      </w:r>
      <w:r>
        <w:rPr>
          <w:spacing w:val="-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un</w:t>
      </w:r>
      <w:r>
        <w:rPr>
          <w:spacing w:val="-11"/>
        </w:rPr>
        <w:t xml:space="preserve"> </w:t>
      </w:r>
      <w:r>
        <w:t>inmueble.</w:t>
      </w:r>
    </w:p>
    <w:p w:rsidR="001E7181" w:rsidRDefault="001E7181">
      <w:pPr>
        <w:pStyle w:val="Textoindependiente"/>
        <w:spacing w:before="7"/>
        <w:rPr>
          <w:sz w:val="21"/>
        </w:rPr>
      </w:pPr>
    </w:p>
    <w:p w:rsidR="001E7181" w:rsidRDefault="00317E40">
      <w:pPr>
        <w:pStyle w:val="Textoindependiente"/>
        <w:ind w:left="110" w:right="956"/>
      </w:pPr>
      <w:r>
        <w:t>Califica energéticamente un inmueble calculando el consumo anual de energía necesario para satisfacer la</w:t>
      </w:r>
      <w:r>
        <w:rPr>
          <w:spacing w:val="-47"/>
        </w:rPr>
        <w:t xml:space="preserve"> </w:t>
      </w:r>
      <w:r>
        <w:t>demanda energética de un edificio en condiciones normales de ocupación y funcionamiento. (incluye la</w:t>
      </w:r>
      <w:r>
        <w:rPr>
          <w:spacing w:val="1"/>
        </w:rPr>
        <w:t xml:space="preserve"> </w:t>
      </w:r>
      <w:r>
        <w:t>producción</w:t>
      </w:r>
      <w:r>
        <w:rPr>
          <w:spacing w:val="-7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agua</w:t>
      </w:r>
      <w:r>
        <w:rPr>
          <w:spacing w:val="-3"/>
        </w:rPr>
        <w:t xml:space="preserve"> </w:t>
      </w:r>
      <w:r>
        <w:t>caliente,</w:t>
      </w:r>
      <w:r>
        <w:rPr>
          <w:spacing w:val="1"/>
        </w:rPr>
        <w:t xml:space="preserve"> </w:t>
      </w:r>
      <w:r>
        <w:t>calefacción,</w:t>
      </w:r>
      <w:r>
        <w:rPr>
          <w:spacing w:val="3"/>
        </w:rPr>
        <w:t xml:space="preserve"> </w:t>
      </w:r>
      <w:r>
        <w:t>iluminación,</w:t>
      </w:r>
      <w:r>
        <w:rPr>
          <w:spacing w:val="-6"/>
        </w:rPr>
        <w:t xml:space="preserve"> </w:t>
      </w:r>
      <w:r>
        <w:t>refrigeración</w:t>
      </w:r>
      <w:r>
        <w:rPr>
          <w:spacing w:val="-6"/>
        </w:rPr>
        <w:t xml:space="preserve"> </w:t>
      </w:r>
      <w:r>
        <w:t>y ventilación).</w:t>
      </w:r>
    </w:p>
    <w:p w:rsidR="001E7181" w:rsidRDefault="001E7181">
      <w:pPr>
        <w:pStyle w:val="Textoindependiente"/>
        <w:spacing w:before="2"/>
      </w:pPr>
    </w:p>
    <w:p w:rsidR="001E7181" w:rsidRDefault="00317E40">
      <w:pPr>
        <w:pStyle w:val="Textoindependiente"/>
        <w:ind w:left="110" w:right="851"/>
      </w:pPr>
      <w:r>
        <w:t>El proceso de certificación energética concluye con la emisión de un certificado de eficiencia energética y la</w:t>
      </w:r>
      <w:r>
        <w:rPr>
          <w:spacing w:val="-47"/>
        </w:rPr>
        <w:t xml:space="preserve"> </w:t>
      </w:r>
      <w:r>
        <w:t>asignación de una etiqueta de eficiencia energética. La escala de calificación energética es de siete letras y</w:t>
      </w:r>
      <w:r>
        <w:rPr>
          <w:spacing w:val="1"/>
        </w:rPr>
        <w:t xml:space="preserve"> </w:t>
      </w:r>
      <w:r>
        <w:t>varía entre las letras A (edificio más eficiente energéticamente) y G (edificio menos eficiente</w:t>
      </w:r>
      <w:r>
        <w:rPr>
          <w:spacing w:val="1"/>
        </w:rPr>
        <w:t xml:space="preserve"> </w:t>
      </w:r>
      <w:r>
        <w:t>energéticamente). La etiqueta energética expresa la calificación energética de un edificio otorgando una de</w:t>
      </w:r>
      <w:r>
        <w:rPr>
          <w:spacing w:val="-47"/>
        </w:rPr>
        <w:t xml:space="preserve"> </w:t>
      </w:r>
      <w:r>
        <w:t>estas</w:t>
      </w:r>
      <w:r>
        <w:rPr>
          <w:spacing w:val="1"/>
        </w:rPr>
        <w:t xml:space="preserve"> </w:t>
      </w:r>
      <w:r>
        <w:t>letras.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110"/>
      </w:pPr>
      <w:r>
        <w:t>El</w:t>
      </w:r>
      <w:r>
        <w:rPr>
          <w:spacing w:val="-7"/>
        </w:rPr>
        <w:t xml:space="preserve"> </w:t>
      </w:r>
      <w:r>
        <w:t>citado certificado</w:t>
      </w:r>
      <w:r>
        <w:rPr>
          <w:spacing w:val="-8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mueve</w:t>
      </w:r>
      <w:r>
        <w:rPr>
          <w:spacing w:val="-3"/>
        </w:rPr>
        <w:t xml:space="preserve"> </w:t>
      </w:r>
      <w:r>
        <w:t>dentro</w:t>
      </w:r>
      <w:r>
        <w:rPr>
          <w:spacing w:val="-4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unos</w:t>
      </w:r>
      <w:r>
        <w:rPr>
          <w:spacing w:val="-5"/>
        </w:rPr>
        <w:t xml:space="preserve"> </w:t>
      </w:r>
      <w:r>
        <w:t>extremos</w:t>
      </w:r>
      <w:r>
        <w:rPr>
          <w:spacing w:val="-3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van</w:t>
      </w:r>
      <w:r>
        <w:rPr>
          <w:spacing w:val="-5"/>
        </w:rPr>
        <w:t xml:space="preserve"> </w:t>
      </w:r>
      <w:r>
        <w:t>desde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teoría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realidad</w:t>
      </w:r>
      <w:r>
        <w:rPr>
          <w:spacing w:val="-3"/>
        </w:rPr>
        <w:t xml:space="preserve"> </w:t>
      </w:r>
      <w:r>
        <w:t>contrastada.</w:t>
      </w:r>
    </w:p>
    <w:p w:rsidR="001E7181" w:rsidRDefault="001E7181">
      <w:pPr>
        <w:pStyle w:val="Textoindependiente"/>
        <w:spacing w:before="8"/>
        <w:rPr>
          <w:sz w:val="21"/>
        </w:rPr>
      </w:pPr>
    </w:p>
    <w:p w:rsidR="001E7181" w:rsidRDefault="00317E40">
      <w:pPr>
        <w:pStyle w:val="Textoindependiente"/>
        <w:spacing w:line="242" w:lineRule="auto"/>
        <w:ind w:left="110" w:right="1091"/>
      </w:pPr>
      <w:r>
        <w:t>El modelo básico se basa en valores teóricos determinados por experiencia previa del rendimiento de los</w:t>
      </w:r>
      <w:r>
        <w:rPr>
          <w:spacing w:val="-47"/>
        </w:rPr>
        <w:t xml:space="preserve"> </w:t>
      </w:r>
      <w:r>
        <w:t>elementos</w:t>
      </w:r>
      <w:r>
        <w:rPr>
          <w:spacing w:val="-2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constituyen</w:t>
      </w:r>
      <w:r>
        <w:rPr>
          <w:spacing w:val="-6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envolvente</w:t>
      </w:r>
      <w:r>
        <w:rPr>
          <w:spacing w:val="-6"/>
        </w:rPr>
        <w:t xml:space="preserve"> </w:t>
      </w:r>
      <w:r>
        <w:t>térmica</w:t>
      </w:r>
      <w:r>
        <w:rPr>
          <w:spacing w:val="-6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las instalaciones</w:t>
      </w:r>
      <w:r>
        <w:rPr>
          <w:spacing w:val="-4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carácter</w:t>
      </w:r>
      <w:r>
        <w:rPr>
          <w:spacing w:val="1"/>
        </w:rPr>
        <w:t xml:space="preserve"> </w:t>
      </w:r>
      <w:r>
        <w:t>térmico.</w:t>
      </w:r>
    </w:p>
    <w:p w:rsidR="001E7181" w:rsidRDefault="001E7181">
      <w:pPr>
        <w:pStyle w:val="Textoindependiente"/>
        <w:spacing w:before="8"/>
        <w:rPr>
          <w:sz w:val="21"/>
        </w:rPr>
      </w:pPr>
    </w:p>
    <w:p w:rsidR="001E7181" w:rsidRDefault="00317E40">
      <w:pPr>
        <w:pStyle w:val="Textoindependiente"/>
        <w:ind w:left="110" w:right="763"/>
      </w:pPr>
      <w:r>
        <w:t>El certificado resultará más ajustado y real cuanto más se conozca sobre los elementos de envolvente, de las</w:t>
      </w:r>
      <w:r>
        <w:rPr>
          <w:spacing w:val="-47"/>
        </w:rPr>
        <w:t xml:space="preserve"> </w:t>
      </w:r>
      <w:r>
        <w:t>instalaciones y, se corroboren los resultados con las mediciones reales de consumo energético en base a</w:t>
      </w:r>
      <w:r>
        <w:rPr>
          <w:spacing w:val="1"/>
        </w:rPr>
        <w:t xml:space="preserve"> </w:t>
      </w:r>
      <w:r>
        <w:t>facturas o</w:t>
      </w:r>
      <w:r>
        <w:rPr>
          <w:spacing w:val="-5"/>
        </w:rPr>
        <w:t xml:space="preserve"> </w:t>
      </w:r>
      <w:r>
        <w:t>registros.</w:t>
      </w:r>
    </w:p>
    <w:p w:rsidR="001E7181" w:rsidRDefault="001E7181">
      <w:pPr>
        <w:pStyle w:val="Textoindependiente"/>
        <w:spacing w:before="4"/>
      </w:pPr>
    </w:p>
    <w:p w:rsidR="001E7181" w:rsidRDefault="00317E40">
      <w:pPr>
        <w:pStyle w:val="Textoindependiente"/>
        <w:ind w:left="110" w:right="1404"/>
      </w:pPr>
      <w:r>
        <w:t>En el lado intermedio, resultará también ajustado, cuando se emita el mismo sobre un edificio que se</w:t>
      </w:r>
      <w:r>
        <w:rPr>
          <w:spacing w:val="-47"/>
        </w:rPr>
        <w:t xml:space="preserve"> </w:t>
      </w:r>
      <w:r>
        <w:t>construya (obra en curso o edificio con proyecto de lo ejecutado bien documentado) conociendo y</w:t>
      </w:r>
      <w:r>
        <w:rPr>
          <w:spacing w:val="1"/>
        </w:rPr>
        <w:t xml:space="preserve"> </w:t>
      </w:r>
      <w:r>
        <w:t>controlando</w:t>
      </w:r>
      <w:r>
        <w:rPr>
          <w:spacing w:val="-2"/>
        </w:rPr>
        <w:t xml:space="preserve"> </w:t>
      </w:r>
      <w:r>
        <w:t>todos</w:t>
      </w:r>
      <w:r>
        <w:rPr>
          <w:spacing w:val="-4"/>
        </w:rPr>
        <w:t xml:space="preserve"> </w:t>
      </w:r>
      <w:r>
        <w:t>sus</w:t>
      </w:r>
      <w:r>
        <w:rPr>
          <w:spacing w:val="-1"/>
        </w:rPr>
        <w:t xml:space="preserve"> </w:t>
      </w:r>
      <w:r>
        <w:t>elementos</w:t>
      </w:r>
      <w:r>
        <w:rPr>
          <w:spacing w:val="-2"/>
        </w:rPr>
        <w:t xml:space="preserve"> </w:t>
      </w:r>
      <w:r>
        <w:t>y rendimientos.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spacing w:before="1"/>
        <w:ind w:left="110" w:right="815"/>
      </w:pPr>
      <w:r>
        <w:t>Por último, en el lado de menor fiabilidad del mismo, estará aquel certificado que se emita con valoraciones</w:t>
      </w:r>
      <w:r>
        <w:rPr>
          <w:spacing w:val="-47"/>
        </w:rPr>
        <w:t xml:space="preserve"> </w:t>
      </w:r>
      <w:r>
        <w:t>sobre la envolvente y las instalaciones sin pruebas, inspecciones con detalle, etc.; y sin datos reales de</w:t>
      </w:r>
      <w:r>
        <w:rPr>
          <w:spacing w:val="1"/>
        </w:rPr>
        <w:t xml:space="preserve"> </w:t>
      </w:r>
      <w:r>
        <w:t>consumo.</w:t>
      </w:r>
    </w:p>
    <w:p w:rsidR="001E7181" w:rsidRDefault="001E7181">
      <w:pPr>
        <w:sectPr w:rsidR="001E7181">
          <w:headerReference w:type="default" r:id="rId176"/>
          <w:footerReference w:type="default" r:id="rId177"/>
          <w:pgSz w:w="11930" w:h="16860"/>
          <w:pgMar w:top="1340" w:right="440" w:bottom="880" w:left="1020" w:header="558" w:footer="695" w:gutter="0"/>
          <w:pgNumType w:start="108"/>
          <w:cols w:space="720"/>
        </w:sectPr>
      </w:pPr>
    </w:p>
    <w:p w:rsidR="001E7181" w:rsidRDefault="001E7181">
      <w:pPr>
        <w:pStyle w:val="Textoindependiente"/>
        <w:spacing w:before="10"/>
        <w:rPr>
          <w:sz w:val="5"/>
        </w:rPr>
      </w:pPr>
    </w:p>
    <w:p w:rsidR="001E7181" w:rsidRDefault="00317E40">
      <w:pPr>
        <w:pStyle w:val="Textoindependiente"/>
        <w:ind w:left="735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s">
            <w:drawing>
              <wp:inline distT="0" distB="0" distL="0" distR="0">
                <wp:extent cx="5807710" cy="218440"/>
                <wp:effectExtent l="9525" t="9525" r="12065" b="10160"/>
                <wp:docPr id="255" name="docshape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8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6.4.2.</w:t>
                            </w:r>
                            <w:r>
                              <w:rPr>
                                <w:color w:val="174655"/>
                                <w:spacing w:val="47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Recomendación</w:t>
                            </w:r>
                            <w:r>
                              <w:rPr>
                                <w:color w:val="174655"/>
                                <w:spacing w:val="11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Sobre</w:t>
                            </w:r>
                            <w:r>
                              <w:rPr>
                                <w:color w:val="174655"/>
                                <w:spacing w:val="8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174655"/>
                                <w:spacing w:val="10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CEE.</w:t>
                            </w:r>
                            <w:r>
                              <w:rPr>
                                <w:color w:val="174655"/>
                                <w:spacing w:val="10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–</w:t>
                            </w:r>
                            <w:r>
                              <w:rPr>
                                <w:color w:val="174655"/>
                                <w:spacing w:val="9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Pruebas</w:t>
                            </w:r>
                            <w:r>
                              <w:rPr>
                                <w:color w:val="174655"/>
                                <w:spacing w:val="9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15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Ensayos</w:t>
                            </w:r>
                            <w:r>
                              <w:rPr>
                                <w:color w:val="174655"/>
                                <w:spacing w:val="12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Previos.</w:t>
                            </w:r>
                            <w:r>
                              <w:rPr>
                                <w:color w:val="174655"/>
                                <w:spacing w:val="14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Hacia</w:t>
                            </w:r>
                            <w:r>
                              <w:rPr>
                                <w:color w:val="174655"/>
                                <w:spacing w:val="14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un</w:t>
                            </w:r>
                            <w:r>
                              <w:rPr>
                                <w:color w:val="174655"/>
                                <w:spacing w:val="2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Modelo</w:t>
                            </w:r>
                            <w:r>
                              <w:rPr>
                                <w:color w:val="174655"/>
                                <w:spacing w:val="11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Real.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66" o:spid="_x0000_s1133" type="#_x0000_t202" style="width:457.3pt;height:1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" filled="f" strokeweight=".48pt">
                <v:textbox inset="0,0,0,0">
                  <w:txbxContent>
                    <w:p w:rsidR="001E7181" w:rsidRDefault="00317E40">
                      <w:pPr>
                        <w:spacing w:before="18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w w:val="95"/>
                          <w:sz w:val="24"/>
                        </w:rPr>
                        <w:t>6.4.2.</w:t>
                      </w:r>
                      <w:r>
                        <w:rPr>
                          <w:color w:val="174655"/>
                          <w:spacing w:val="47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Recomendación</w:t>
                      </w:r>
                      <w:r>
                        <w:rPr>
                          <w:color w:val="174655"/>
                          <w:spacing w:val="11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Sobre</w:t>
                      </w:r>
                      <w:r>
                        <w:rPr>
                          <w:color w:val="174655"/>
                          <w:spacing w:val="8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el</w:t>
                      </w:r>
                      <w:r>
                        <w:rPr>
                          <w:color w:val="174655"/>
                          <w:spacing w:val="10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CEE.</w:t>
                      </w:r>
                      <w:r>
                        <w:rPr>
                          <w:color w:val="174655"/>
                          <w:spacing w:val="10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–</w:t>
                      </w:r>
                      <w:r>
                        <w:rPr>
                          <w:color w:val="174655"/>
                          <w:spacing w:val="9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Pruebas</w:t>
                      </w:r>
                      <w:r>
                        <w:rPr>
                          <w:color w:val="174655"/>
                          <w:spacing w:val="9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15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Ensayos</w:t>
                      </w:r>
                      <w:r>
                        <w:rPr>
                          <w:color w:val="174655"/>
                          <w:spacing w:val="12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Previos.</w:t>
                      </w:r>
                      <w:r>
                        <w:rPr>
                          <w:color w:val="174655"/>
                          <w:spacing w:val="14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Hacia</w:t>
                      </w:r>
                      <w:r>
                        <w:rPr>
                          <w:color w:val="174655"/>
                          <w:spacing w:val="14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un</w:t>
                      </w:r>
                      <w:r>
                        <w:rPr>
                          <w:color w:val="174655"/>
                          <w:spacing w:val="2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Modelo</w:t>
                      </w:r>
                      <w:r>
                        <w:rPr>
                          <w:color w:val="174655"/>
                          <w:spacing w:val="11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Real.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E7181" w:rsidRDefault="001E7181">
      <w:pPr>
        <w:pStyle w:val="Textoindependiente"/>
        <w:spacing w:before="11"/>
        <w:rPr>
          <w:sz w:val="10"/>
        </w:rPr>
      </w:pPr>
    </w:p>
    <w:p w:rsidR="001E7181" w:rsidRDefault="00317E40">
      <w:pPr>
        <w:pStyle w:val="Textoindependiente"/>
        <w:spacing w:before="57"/>
        <w:ind w:left="110" w:right="737"/>
      </w:pPr>
      <w:r>
        <w:t>Atendiendo a los tres grados de ajuste y precisión del documento, en función del conocimiento teórico y real</w:t>
      </w:r>
      <w:r>
        <w:rPr>
          <w:spacing w:val="-47"/>
        </w:rPr>
        <w:t xml:space="preserve"> </w:t>
      </w:r>
      <w:r>
        <w:t>del edificio,</w:t>
      </w:r>
      <w:r>
        <w:rPr>
          <w:spacing w:val="5"/>
        </w:rPr>
        <w:t xml:space="preserve"> </w:t>
      </w:r>
      <w:r>
        <w:t>recomendamos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realice</w:t>
      </w:r>
      <w:r>
        <w:rPr>
          <w:spacing w:val="-1"/>
        </w:rPr>
        <w:t xml:space="preserve"> </w:t>
      </w:r>
      <w:r>
        <w:t>un</w:t>
      </w:r>
      <w:r>
        <w:rPr>
          <w:spacing w:val="6"/>
        </w:rPr>
        <w:t xml:space="preserve"> </w:t>
      </w:r>
      <w:r>
        <w:t>certificado</w:t>
      </w:r>
      <w:r>
        <w:rPr>
          <w:spacing w:val="5"/>
        </w:rPr>
        <w:t xml:space="preserve"> </w:t>
      </w:r>
      <w:r>
        <w:t>completo</w:t>
      </w:r>
      <w:r>
        <w:rPr>
          <w:spacing w:val="2"/>
        </w:rPr>
        <w:t xml:space="preserve"> </w:t>
      </w:r>
      <w:r>
        <w:t>del inmueble,</w:t>
      </w:r>
      <w:r>
        <w:rPr>
          <w:spacing w:val="5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ya está</w:t>
      </w:r>
      <w:r>
        <w:rPr>
          <w:spacing w:val="2"/>
        </w:rPr>
        <w:t xml:space="preserve"> </w:t>
      </w:r>
      <w:r>
        <w:t>construido</w:t>
      </w:r>
      <w:r>
        <w:rPr>
          <w:spacing w:val="-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del que no se tienen datos fiables sobre sus soluciones constructivas de proyecto y obra, con contraste real</w:t>
      </w:r>
      <w:r>
        <w:rPr>
          <w:spacing w:val="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consumos.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110" w:right="865"/>
      </w:pPr>
      <w:r>
        <w:t>El presente documento no tiene por objeto la realización específica del citado CEE, que podrá ser objeto de</w:t>
      </w:r>
      <w:r>
        <w:rPr>
          <w:spacing w:val="-47"/>
        </w:rPr>
        <w:t xml:space="preserve"> </w:t>
      </w:r>
      <w:r>
        <w:t>encargo específico con el técnico redactor del Libro del Edificio Existente o con cualquier otro técnico</w:t>
      </w:r>
      <w:r>
        <w:rPr>
          <w:spacing w:val="1"/>
        </w:rPr>
        <w:t xml:space="preserve"> </w:t>
      </w:r>
      <w:r>
        <w:t>competente.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110" w:right="1085"/>
      </w:pPr>
      <w:r>
        <w:t>Además, para un mayor grado de conocimiento del comportamiento del edificio y ajuste a la realidad del</w:t>
      </w:r>
      <w:r>
        <w:rPr>
          <w:spacing w:val="-47"/>
        </w:rPr>
        <w:t xml:space="preserve"> </w:t>
      </w:r>
      <w:r>
        <w:t>citado certificado, consideramos recomendable realizar Termografías y pruebas de estanqueidad, para</w:t>
      </w:r>
      <w:r>
        <w:rPr>
          <w:spacing w:val="1"/>
        </w:rPr>
        <w:t xml:space="preserve"> </w:t>
      </w:r>
      <w:r>
        <w:t>detectar fallos de</w:t>
      </w:r>
      <w:r>
        <w:rPr>
          <w:spacing w:val="-5"/>
        </w:rPr>
        <w:t xml:space="preserve"> </w:t>
      </w:r>
      <w:r>
        <w:t>aislamiento y</w:t>
      </w:r>
      <w:r>
        <w:rPr>
          <w:spacing w:val="1"/>
        </w:rPr>
        <w:t xml:space="preserve"> </w:t>
      </w:r>
      <w:r>
        <w:t>otros</w:t>
      </w:r>
      <w:r>
        <w:rPr>
          <w:spacing w:val="-3"/>
        </w:rPr>
        <w:t xml:space="preserve"> </w:t>
      </w:r>
      <w:r>
        <w:t>defectos</w:t>
      </w:r>
      <w:r>
        <w:rPr>
          <w:spacing w:val="-2"/>
        </w:rPr>
        <w:t xml:space="preserve"> </w:t>
      </w:r>
      <w:r>
        <w:t>similares de</w:t>
      </w:r>
      <w:r>
        <w:rPr>
          <w:spacing w:val="-8"/>
        </w:rPr>
        <w:t xml:space="preserve"> </w:t>
      </w:r>
      <w:r>
        <w:t>forma</w:t>
      </w:r>
      <w:r>
        <w:rPr>
          <w:spacing w:val="-7"/>
        </w:rPr>
        <w:t xml:space="preserve"> </w:t>
      </w:r>
      <w:r>
        <w:t>fácil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rápida.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110" w:right="763"/>
      </w:pPr>
      <w:r>
        <w:t>Aunque hay muchos factores que determinan la eficiencia energética de los edificios, sin duda uno de los</w:t>
      </w:r>
      <w:r>
        <w:rPr>
          <w:spacing w:val="1"/>
        </w:rPr>
        <w:t xml:space="preserve"> </w:t>
      </w:r>
      <w:r>
        <w:t>más destacados es la composición de fachadas y cubierta. El consumo en climatización depende en gran</w:t>
      </w:r>
      <w:r>
        <w:rPr>
          <w:spacing w:val="1"/>
        </w:rPr>
        <w:t xml:space="preserve"> </w:t>
      </w:r>
      <w:r>
        <w:t>medida de las infiltraciones, los puentes térmicos o el estado del aislamiento. Un edificio mal aislado</w:t>
      </w:r>
      <w:r>
        <w:rPr>
          <w:spacing w:val="1"/>
        </w:rPr>
        <w:t xml:space="preserve"> </w:t>
      </w:r>
      <w:r>
        <w:rPr>
          <w:spacing w:val="-1"/>
        </w:rPr>
        <w:t>necesitará</w:t>
      </w:r>
      <w:r>
        <w:rPr>
          <w:spacing w:val="-6"/>
        </w:rPr>
        <w:t xml:space="preserve"> </w:t>
      </w:r>
      <w:r>
        <w:t>mucha</w:t>
      </w:r>
      <w:r>
        <w:rPr>
          <w:spacing w:val="-10"/>
        </w:rPr>
        <w:t xml:space="preserve"> </w:t>
      </w:r>
      <w:r>
        <w:t>más</w:t>
      </w:r>
      <w:r>
        <w:rPr>
          <w:spacing w:val="-2"/>
        </w:rPr>
        <w:t xml:space="preserve"> </w:t>
      </w:r>
      <w:r>
        <w:t>energía</w:t>
      </w:r>
      <w:r>
        <w:rPr>
          <w:spacing w:val="-6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mantener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temperatura</w:t>
      </w:r>
      <w:r>
        <w:rPr>
          <w:spacing w:val="-5"/>
        </w:rPr>
        <w:t xml:space="preserve"> </w:t>
      </w:r>
      <w:r>
        <w:t>interior</w:t>
      </w:r>
      <w:r>
        <w:rPr>
          <w:spacing w:val="-5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otra</w:t>
      </w:r>
      <w:r>
        <w:rPr>
          <w:spacing w:val="-6"/>
        </w:rPr>
        <w:t xml:space="preserve"> </w:t>
      </w:r>
      <w:r>
        <w:t>con</w:t>
      </w:r>
      <w:r>
        <w:rPr>
          <w:spacing w:val="-12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adecuado</w:t>
      </w:r>
      <w:r>
        <w:rPr>
          <w:spacing w:val="-3"/>
        </w:rPr>
        <w:t xml:space="preserve"> </w:t>
      </w:r>
      <w:r>
        <w:t>aislamiento.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spacing w:before="1"/>
        <w:ind w:left="110" w:right="1078"/>
      </w:pPr>
      <w:r>
        <w:t>En estos casos se produce un gran derroche en forma de pérdida de energía de manera ineficiente, y por</w:t>
      </w:r>
      <w:r>
        <w:rPr>
          <w:spacing w:val="-47"/>
        </w:rPr>
        <w:t xml:space="preserve"> </w:t>
      </w:r>
      <w:r>
        <w:t>ende, un</w:t>
      </w:r>
      <w:r>
        <w:rPr>
          <w:spacing w:val="4"/>
        </w:rPr>
        <w:t xml:space="preserve"> </w:t>
      </w:r>
      <w:r>
        <w:t>gran derroche</w:t>
      </w:r>
      <w:r>
        <w:rPr>
          <w:spacing w:val="-1"/>
        </w:rPr>
        <w:t xml:space="preserve"> </w:t>
      </w:r>
      <w:r>
        <w:t>económico.</w:t>
      </w:r>
    </w:p>
    <w:p w:rsidR="001E7181" w:rsidRDefault="001E7181">
      <w:pPr>
        <w:pStyle w:val="Textoindependiente"/>
        <w:spacing w:before="7"/>
      </w:pPr>
    </w:p>
    <w:p w:rsidR="001E7181" w:rsidRDefault="00317E40">
      <w:pPr>
        <w:pStyle w:val="Textoindependiente"/>
        <w:spacing w:line="265" w:lineRule="exact"/>
        <w:ind w:left="110"/>
      </w:pPr>
      <w:r>
        <w:rPr>
          <w:spacing w:val="-1"/>
        </w:rPr>
        <w:t>Descripción</w:t>
      </w:r>
      <w:r>
        <w:rPr>
          <w:spacing w:val="-5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Ensayo</w:t>
      </w:r>
      <w:r>
        <w:rPr>
          <w:spacing w:val="-6"/>
        </w:rPr>
        <w:t xml:space="preserve"> </w:t>
      </w:r>
      <w:r>
        <w:t>Recomendado</w:t>
      </w:r>
      <w:r>
        <w:rPr>
          <w:spacing w:val="-7"/>
        </w:rPr>
        <w:t xml:space="preserve"> </w:t>
      </w:r>
      <w:r>
        <w:t>(Puerta</w:t>
      </w:r>
      <w:r>
        <w:rPr>
          <w:spacing w:val="-12"/>
        </w:rPr>
        <w:t xml:space="preserve"> </w:t>
      </w:r>
      <w:r>
        <w:t>Ventilador</w:t>
      </w:r>
      <w:r>
        <w:rPr>
          <w:spacing w:val="-4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Cámara</w:t>
      </w:r>
      <w:r>
        <w:rPr>
          <w:spacing w:val="-8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Infrarrojos):</w:t>
      </w:r>
    </w:p>
    <w:p w:rsidR="001E7181" w:rsidRDefault="00317E40">
      <w:pPr>
        <w:pStyle w:val="Textoindependiente"/>
        <w:ind w:left="110" w:right="842"/>
      </w:pPr>
      <w:r>
        <w:t>Una puerta ventilador es un ventilador de gran alcance que se monta en el marco de una puerta exterior. El</w:t>
      </w:r>
      <w:r>
        <w:rPr>
          <w:spacing w:val="-47"/>
        </w:rPr>
        <w:t xml:space="preserve"> </w:t>
      </w:r>
      <w:r>
        <w:t>ventilador empuja el aire fuera del edificio o vivienda, reduciendo la presión del aire en el interior y</w:t>
      </w:r>
      <w:r>
        <w:rPr>
          <w:spacing w:val="1"/>
        </w:rPr>
        <w:t xml:space="preserve"> </w:t>
      </w:r>
      <w:r>
        <w:t>provocando</w:t>
      </w:r>
      <w:r>
        <w:rPr>
          <w:spacing w:val="-5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fluya</w:t>
      </w:r>
      <w:r>
        <w:rPr>
          <w:spacing w:val="-5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través</w:t>
      </w:r>
      <w:r>
        <w:rPr>
          <w:spacing w:val="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todas</w:t>
      </w:r>
      <w:r>
        <w:rPr>
          <w:spacing w:val="-1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grietas</w:t>
      </w:r>
      <w:r>
        <w:rPr>
          <w:spacing w:val="-2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aberturas</w:t>
      </w:r>
      <w:r>
        <w:rPr>
          <w:spacing w:val="-2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selladas.</w:t>
      </w:r>
    </w:p>
    <w:p w:rsidR="001E7181" w:rsidRDefault="001E7181">
      <w:pPr>
        <w:pStyle w:val="Textoindependiente"/>
        <w:spacing w:before="8"/>
        <w:rPr>
          <w:sz w:val="21"/>
        </w:rPr>
      </w:pPr>
    </w:p>
    <w:p w:rsidR="001E7181" w:rsidRDefault="00317E40">
      <w:pPr>
        <w:pStyle w:val="Textoindependiente"/>
        <w:ind w:left="110" w:right="759"/>
      </w:pPr>
      <w:r>
        <w:t>Los datos de la puerta del soplador calibradas permiten que el auditor pueda cuantificar la cantidad de fugas</w:t>
      </w:r>
      <w:r>
        <w:rPr>
          <w:spacing w:val="-47"/>
        </w:rPr>
        <w:t xml:space="preserve"> </w:t>
      </w:r>
      <w:r>
        <w:t>de aire y la eficacia de cualquier trabajo de sellado de aire y por tanto valore las pérdidas energéticas del</w:t>
      </w:r>
      <w:r>
        <w:rPr>
          <w:spacing w:val="1"/>
        </w:rPr>
        <w:t xml:space="preserve"> </w:t>
      </w:r>
      <w:r>
        <w:t>edificio</w:t>
      </w:r>
      <w:r>
        <w:rPr>
          <w:spacing w:val="-2"/>
        </w:rPr>
        <w:t xml:space="preserve"> </w:t>
      </w:r>
      <w:r>
        <w:t>o vivienda</w:t>
      </w:r>
      <w:r>
        <w:rPr>
          <w:spacing w:val="-1"/>
        </w:rPr>
        <w:t xml:space="preserve"> </w:t>
      </w:r>
      <w:r>
        <w:t>debido</w:t>
      </w:r>
      <w:r>
        <w:rPr>
          <w:spacing w:val="-4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las</w:t>
      </w:r>
      <w:r>
        <w:rPr>
          <w:spacing w:val="2"/>
        </w:rPr>
        <w:t xml:space="preserve"> </w:t>
      </w:r>
      <w:r>
        <w:t>infiltraciones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aire.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110" w:right="875"/>
        <w:jc w:val="both"/>
      </w:pPr>
      <w:r>
        <w:t>Si hay infiltraciones en la envolvente, el aire exterior penetrará a través de las mismas, con lo que se facilita</w:t>
      </w:r>
      <w:r>
        <w:rPr>
          <w:spacing w:val="-47"/>
        </w:rPr>
        <w:t xml:space="preserve"> </w:t>
      </w:r>
      <w:r>
        <w:t>su localización. Para detectar con precisión las infiltraciones se realiza una cuidadosa inspección durante la</w:t>
      </w:r>
      <w:r>
        <w:rPr>
          <w:spacing w:val="1"/>
        </w:rPr>
        <w:t xml:space="preserve"> </w:t>
      </w:r>
      <w:r>
        <w:t>cual</w:t>
      </w:r>
      <w:r>
        <w:rPr>
          <w:spacing w:val="-6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contará</w:t>
      </w:r>
      <w:r>
        <w:rPr>
          <w:spacing w:val="-5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ayuda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anemómetros</w:t>
      </w:r>
      <w:r>
        <w:rPr>
          <w:spacing w:val="-5"/>
        </w:rPr>
        <w:t xml:space="preserve"> </w:t>
      </w:r>
      <w:r>
        <w:t>y/o</w:t>
      </w:r>
      <w:r>
        <w:rPr>
          <w:spacing w:val="-7"/>
        </w:rPr>
        <w:t xml:space="preserve"> </w:t>
      </w:r>
      <w:r>
        <w:t>sistemas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termografía</w:t>
      </w:r>
      <w:r>
        <w:rPr>
          <w:spacing w:val="-1"/>
        </w:rPr>
        <w:t xml:space="preserve"> </w:t>
      </w:r>
      <w:r>
        <w:t>infrarroja.</w:t>
      </w:r>
    </w:p>
    <w:p w:rsidR="001E7181" w:rsidRDefault="00317E40">
      <w:pPr>
        <w:tabs>
          <w:tab w:val="left" w:pos="5935"/>
        </w:tabs>
        <w:ind w:left="114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g">
            <w:drawing>
              <wp:inline distT="0" distB="0" distL="0" distR="0">
                <wp:extent cx="2890520" cy="2883535"/>
                <wp:effectExtent l="0" t="0" r="0" b="2540"/>
                <wp:docPr id="252" name="docshapegroup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0520" cy="2883535"/>
                          <a:chOff x="0" y="0"/>
                          <a:chExt cx="4552" cy="4541"/>
                        </a:xfrm>
                      </wpg:grpSpPr>
                      <pic:pic xmlns:pic="http://schemas.openxmlformats.org/drawingml/2006/picture">
                        <pic:nvPicPr>
                          <pic:cNvPr id="253" name="docshape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" y="0"/>
                            <a:ext cx="4500" cy="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docshape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80"/>
                            <a:ext cx="3420" cy="2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3BEA700B" id="docshapegroup267" o:spid="_x0000_s1026" style="width:227.6pt;height:227.05pt;mso-position-horizontal-relative:char;mso-position-vertical-relative:line" coordsize="4552,45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">
                <v:shape id="docshape268" o:spid="_x0000_s1027" type="#_x0000_t75" style="position:absolute;left:52;width:4500;height: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">
                  <v:imagedata r:id="rId180" o:title=""/>
                </v:shape>
                <v:shape id="docshape269" o:spid="_x0000_s1028" type="#_x0000_t75" style="position:absolute;top:2280;width:3420;height:2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">
                  <v:imagedata r:id="rId181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1"/>
          <w:sz w:val="20"/>
          <w:lang w:eastAsia="es-ES"/>
        </w:rPr>
        <w:drawing>
          <wp:inline distT="0" distB="0" distL="0" distR="0">
            <wp:extent cx="2807228" cy="2866929"/>
            <wp:effectExtent l="0" t="0" r="0" b="0"/>
            <wp:docPr id="95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00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7228" cy="2866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340" w:right="44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before="10"/>
        <w:rPr>
          <w:sz w:val="5"/>
        </w:rPr>
      </w:pPr>
    </w:p>
    <w:p w:rsidR="001E7181" w:rsidRDefault="00317E40">
      <w:pPr>
        <w:pStyle w:val="Textoindependiente"/>
        <w:ind w:left="735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s">
            <w:drawing>
              <wp:inline distT="0" distB="0" distL="0" distR="0">
                <wp:extent cx="5807710" cy="218440"/>
                <wp:effectExtent l="9525" t="9525" r="12065" b="10160"/>
                <wp:docPr id="251" name="docshape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8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6.4.3.</w:t>
                            </w:r>
                            <w:r>
                              <w:rPr>
                                <w:color w:val="174655"/>
                                <w:spacing w:val="4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Estado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Actual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Certificado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Inmueble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Analizado.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70" o:spid="_x0000_s1134" type="#_x0000_t202" style="width:457.3pt;height:1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" filled="f" strokeweight=".48pt">
                <v:textbox inset="0,0,0,0">
                  <w:txbxContent>
                    <w:p w:rsidR="001E7181" w:rsidRDefault="00317E40">
                      <w:pPr>
                        <w:spacing w:before="18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6.4.3.</w:t>
                      </w:r>
                      <w:r>
                        <w:rPr>
                          <w:color w:val="174655"/>
                          <w:spacing w:val="4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Estado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Actual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Certificado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En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El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Inmueble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Analizado.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-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E7181" w:rsidRDefault="001E7181">
      <w:pPr>
        <w:pStyle w:val="Textoindependiente"/>
        <w:spacing w:before="11"/>
        <w:rPr>
          <w:sz w:val="10"/>
        </w:rPr>
      </w:pPr>
    </w:p>
    <w:p w:rsidR="001E7181" w:rsidRDefault="00317E40">
      <w:pPr>
        <w:pStyle w:val="Textoindependiente"/>
        <w:spacing w:before="57"/>
        <w:ind w:left="110"/>
      </w:pPr>
      <w:r>
        <w:t>Actualmente</w:t>
      </w:r>
      <w:r>
        <w:rPr>
          <w:spacing w:val="-7"/>
        </w:rPr>
        <w:t xml:space="preserve"> </w:t>
      </w:r>
      <w:r>
        <w:t>existe,</w:t>
      </w:r>
      <w:r>
        <w:rPr>
          <w:spacing w:val="-5"/>
        </w:rPr>
        <w:t xml:space="preserve"> </w:t>
      </w:r>
      <w:r>
        <w:t>registrado</w:t>
      </w:r>
      <w:r>
        <w:rPr>
          <w:spacing w:val="-5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con</w:t>
      </w:r>
      <w:r>
        <w:rPr>
          <w:spacing w:val="-7"/>
        </w:rPr>
        <w:t xml:space="preserve"> </w:t>
      </w:r>
      <w:r>
        <w:t>vigencia,</w:t>
      </w:r>
      <w:r>
        <w:rPr>
          <w:spacing w:val="-3"/>
        </w:rPr>
        <w:t xml:space="preserve"> </w:t>
      </w:r>
      <w:r>
        <w:t>CEE</w:t>
      </w:r>
      <w:r>
        <w:rPr>
          <w:spacing w:val="-12"/>
        </w:rPr>
        <w:t xml:space="preserve"> </w:t>
      </w:r>
      <w:r>
        <w:t>redactado</w:t>
      </w:r>
      <w:r>
        <w:rPr>
          <w:spacing w:val="-3"/>
        </w:rPr>
        <w:t xml:space="preserve"> </w:t>
      </w:r>
      <w:r>
        <w:t>por</w:t>
      </w:r>
      <w:r>
        <w:rPr>
          <w:spacing w:val="-9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técnico</w:t>
      </w:r>
      <w:r>
        <w:rPr>
          <w:spacing w:val="-5"/>
        </w:rPr>
        <w:t xml:space="preserve"> </w:t>
      </w:r>
      <w:r>
        <w:t>competente</w:t>
      </w:r>
      <w:r>
        <w:rPr>
          <w:spacing w:val="-7"/>
        </w:rPr>
        <w:t xml:space="preserve"> </w:t>
      </w:r>
      <w:r>
        <w:t>Doña</w:t>
      </w:r>
    </w:p>
    <w:p w:rsidR="001E7181" w:rsidRDefault="00317E40">
      <w:pPr>
        <w:pStyle w:val="Textoindependiente"/>
        <w:tabs>
          <w:tab w:val="left" w:pos="5888"/>
        </w:tabs>
        <w:ind w:left="1462"/>
      </w:pPr>
      <w:r>
        <w:t>,</w:t>
      </w:r>
      <w:r>
        <w:rPr>
          <w:spacing w:val="-4"/>
        </w:rPr>
        <w:t xml:space="preserve"> </w:t>
      </w:r>
      <w:r>
        <w:t>Arquitecto</w:t>
      </w:r>
      <w:r>
        <w:rPr>
          <w:spacing w:val="-2"/>
        </w:rPr>
        <w:t xml:space="preserve"> </w:t>
      </w:r>
      <w:r>
        <w:t>Colegiado</w:t>
      </w:r>
      <w:r>
        <w:rPr>
          <w:spacing w:val="-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Madrid</w:t>
      </w:r>
      <w:r>
        <w:rPr>
          <w:spacing w:val="-3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nº</w:t>
      </w:r>
      <w:r>
        <w:tab/>
        <w:t>,</w:t>
      </w:r>
      <w:r>
        <w:rPr>
          <w:spacing w:val="-3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fecha</w:t>
      </w:r>
      <w:r>
        <w:rPr>
          <w:spacing w:val="-9"/>
        </w:rPr>
        <w:t xml:space="preserve"> </w:t>
      </w:r>
      <w:r>
        <w:t>07-08-2019.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spacing w:line="267" w:lineRule="exact"/>
        <w:ind w:left="110"/>
      </w:pPr>
      <w:r>
        <w:t>Para</w:t>
      </w:r>
      <w:r>
        <w:rPr>
          <w:spacing w:val="-6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realización</w:t>
      </w:r>
      <w:r>
        <w:rPr>
          <w:spacing w:val="-3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citado</w:t>
      </w:r>
      <w:r>
        <w:rPr>
          <w:spacing w:val="-4"/>
        </w:rPr>
        <w:t xml:space="preserve"> </w:t>
      </w:r>
      <w:r>
        <w:t>CEE, la</w:t>
      </w:r>
      <w:r>
        <w:rPr>
          <w:spacing w:val="-6"/>
        </w:rPr>
        <w:t xml:space="preserve"> </w:t>
      </w:r>
      <w:r>
        <w:t>técnico</w:t>
      </w:r>
      <w:r>
        <w:rPr>
          <w:spacing w:val="-9"/>
        </w:rPr>
        <w:t xml:space="preserve"> </w:t>
      </w:r>
      <w:r>
        <w:t>detalla</w:t>
      </w:r>
      <w:r>
        <w:rPr>
          <w:spacing w:val="-7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siguientes</w:t>
      </w:r>
      <w:r>
        <w:rPr>
          <w:spacing w:val="-5"/>
        </w:rPr>
        <w:t xml:space="preserve"> </w:t>
      </w:r>
      <w:r>
        <w:t>datos: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line="267" w:lineRule="exact"/>
        <w:ind w:hanging="366"/>
      </w:pPr>
      <w:r>
        <w:rPr>
          <w:spacing w:val="-1"/>
        </w:rPr>
        <w:t>Cerramientos</w:t>
      </w:r>
      <w:r>
        <w:rPr>
          <w:spacing w:val="-11"/>
        </w:rPr>
        <w:t xml:space="preserve"> </w:t>
      </w:r>
      <w:r>
        <w:t>Opacos.</w:t>
      </w:r>
      <w:r>
        <w:rPr>
          <w:spacing w:val="-2"/>
        </w:rPr>
        <w:t xml:space="preserve"> </w:t>
      </w:r>
      <w:r>
        <w:t>Transmitancia.</w:t>
      </w:r>
      <w:r>
        <w:rPr>
          <w:spacing w:val="-10"/>
        </w:rPr>
        <w:t xml:space="preserve"> </w:t>
      </w:r>
      <w:r>
        <w:t>Modo</w:t>
      </w:r>
      <w:r>
        <w:rPr>
          <w:spacing w:val="-10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Obtención:</w:t>
      </w:r>
      <w:r>
        <w:rPr>
          <w:spacing w:val="-8"/>
        </w:rPr>
        <w:t xml:space="preserve"> </w:t>
      </w:r>
      <w:r>
        <w:t>Estimaciones</w:t>
      </w:r>
      <w:r>
        <w:rPr>
          <w:spacing w:val="-7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técnico.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before="1"/>
        <w:ind w:hanging="366"/>
      </w:pPr>
      <w:r>
        <w:t>Huecos</w:t>
      </w:r>
      <w:r>
        <w:rPr>
          <w:spacing w:val="-8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Lucernario.</w:t>
      </w:r>
    </w:p>
    <w:p w:rsidR="001E7181" w:rsidRDefault="00317E40">
      <w:pPr>
        <w:pStyle w:val="Prrafodelista"/>
        <w:numPr>
          <w:ilvl w:val="2"/>
          <w:numId w:val="5"/>
        </w:numPr>
        <w:tabs>
          <w:tab w:val="left" w:pos="1554"/>
        </w:tabs>
        <w:spacing w:before="22" w:line="271" w:lineRule="exact"/>
        <w:ind w:hanging="366"/>
      </w:pPr>
      <w:r>
        <w:t>Transmitancia.</w:t>
      </w:r>
      <w:r>
        <w:rPr>
          <w:spacing w:val="-12"/>
        </w:rPr>
        <w:t xml:space="preserve"> </w:t>
      </w:r>
      <w:r>
        <w:t>Modo</w:t>
      </w:r>
      <w:r>
        <w:rPr>
          <w:spacing w:val="-1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Obtención:</w:t>
      </w:r>
      <w:r>
        <w:rPr>
          <w:spacing w:val="-7"/>
        </w:rPr>
        <w:t xml:space="preserve"> </w:t>
      </w:r>
      <w:r>
        <w:t>Estimaciones</w:t>
      </w:r>
      <w:r>
        <w:rPr>
          <w:spacing w:val="-5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técnico.</w:t>
      </w:r>
    </w:p>
    <w:p w:rsidR="001E7181" w:rsidRDefault="00317E40">
      <w:pPr>
        <w:pStyle w:val="Prrafodelista"/>
        <w:numPr>
          <w:ilvl w:val="2"/>
          <w:numId w:val="5"/>
        </w:numPr>
        <w:tabs>
          <w:tab w:val="left" w:pos="1554"/>
        </w:tabs>
        <w:spacing w:line="264" w:lineRule="exact"/>
        <w:ind w:hanging="366"/>
      </w:pPr>
      <w:r>
        <w:t>Factor</w:t>
      </w:r>
      <w:r>
        <w:rPr>
          <w:spacing w:val="-8"/>
        </w:rPr>
        <w:t xml:space="preserve"> </w:t>
      </w:r>
      <w:r>
        <w:t>Solar.</w:t>
      </w:r>
      <w:r>
        <w:rPr>
          <w:spacing w:val="-8"/>
        </w:rPr>
        <w:t xml:space="preserve"> </w:t>
      </w:r>
      <w:r>
        <w:t>Modo</w:t>
      </w:r>
      <w:r>
        <w:rPr>
          <w:spacing w:val="-9"/>
        </w:rPr>
        <w:t xml:space="preserve"> </w:t>
      </w:r>
      <w:r>
        <w:t>Obtención:</w:t>
      </w:r>
      <w:r>
        <w:rPr>
          <w:spacing w:val="-10"/>
        </w:rPr>
        <w:t xml:space="preserve"> </w:t>
      </w:r>
      <w:r>
        <w:t>Estimaciones</w:t>
      </w:r>
      <w:r>
        <w:rPr>
          <w:spacing w:val="-8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técnico.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line="259" w:lineRule="exact"/>
        <w:ind w:hanging="366"/>
      </w:pPr>
      <w:r>
        <w:t>Generadores</w:t>
      </w:r>
      <w:r>
        <w:rPr>
          <w:spacing w:val="-5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Calefacción.</w:t>
      </w:r>
      <w:r>
        <w:rPr>
          <w:spacing w:val="-1"/>
        </w:rPr>
        <w:t xml:space="preserve"> </w:t>
      </w:r>
      <w:r>
        <w:t>Tipo</w:t>
      </w:r>
      <w:r>
        <w:rPr>
          <w:spacing w:val="-8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Energía</w:t>
      </w:r>
      <w:r>
        <w:rPr>
          <w:spacing w:val="-9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datos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rendimiento:</w:t>
      </w:r>
      <w:r>
        <w:rPr>
          <w:spacing w:val="-9"/>
        </w:rPr>
        <w:t xml:space="preserve"> </w:t>
      </w:r>
      <w:r>
        <w:t>Estimaciones</w:t>
      </w:r>
      <w:r>
        <w:rPr>
          <w:spacing w:val="-2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técnico.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line="263" w:lineRule="exact"/>
        <w:ind w:hanging="366"/>
      </w:pPr>
      <w:r>
        <w:rPr>
          <w:spacing w:val="-1"/>
        </w:rPr>
        <w:t>Generadores</w:t>
      </w:r>
      <w:r>
        <w:rPr>
          <w:spacing w:val="-3"/>
        </w:rPr>
        <w:t xml:space="preserve"> </w:t>
      </w:r>
      <w:r>
        <w:rPr>
          <w:spacing w:val="-1"/>
        </w:rPr>
        <w:t>de</w:t>
      </w:r>
      <w:r>
        <w:rPr>
          <w:spacing w:val="-7"/>
        </w:rPr>
        <w:t xml:space="preserve"> </w:t>
      </w:r>
      <w:r>
        <w:rPr>
          <w:spacing w:val="-1"/>
        </w:rPr>
        <w:t>Refrigeración.</w:t>
      </w:r>
      <w:r>
        <w:rPr>
          <w:spacing w:val="1"/>
        </w:rPr>
        <w:t xml:space="preserve"> </w:t>
      </w:r>
      <w:r>
        <w:t>Tipo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Energía</w:t>
      </w:r>
      <w:r>
        <w:rPr>
          <w:spacing w:val="-10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datos</w:t>
      </w:r>
      <w:r>
        <w:rPr>
          <w:spacing w:val="-10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rendimiento:</w:t>
      </w:r>
      <w:r>
        <w:rPr>
          <w:spacing w:val="-13"/>
        </w:rPr>
        <w:t xml:space="preserve"> </w:t>
      </w:r>
      <w:r>
        <w:t>Estimaciones</w:t>
      </w:r>
      <w:r>
        <w:rPr>
          <w:spacing w:val="3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técnico.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line="265" w:lineRule="exact"/>
        <w:ind w:hanging="366"/>
      </w:pPr>
      <w:r>
        <w:t>ACS.</w:t>
      </w:r>
      <w:r>
        <w:rPr>
          <w:spacing w:val="-5"/>
        </w:rPr>
        <w:t xml:space="preserve"> </w:t>
      </w:r>
      <w:r>
        <w:t>Tipo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Energía</w:t>
      </w:r>
      <w:r>
        <w:rPr>
          <w:spacing w:val="-10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datos</w:t>
      </w:r>
      <w:r>
        <w:rPr>
          <w:spacing w:val="-2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rendimiento:</w:t>
      </w:r>
      <w:r>
        <w:rPr>
          <w:spacing w:val="-11"/>
        </w:rPr>
        <w:t xml:space="preserve"> </w:t>
      </w:r>
      <w:r>
        <w:t>Estimaciones</w:t>
      </w:r>
      <w:r>
        <w:rPr>
          <w:spacing w:val="-2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técnico.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ind w:left="110" w:right="718"/>
      </w:pPr>
      <w:r>
        <w:t>Es decir, el CEE, se basa en estimaciones teóricas según el leal saber y entender del técnico y los documentos</w:t>
      </w:r>
      <w:r>
        <w:rPr>
          <w:spacing w:val="-47"/>
        </w:rPr>
        <w:t xml:space="preserve"> </w:t>
      </w:r>
      <w:r>
        <w:t>técnicos</w:t>
      </w:r>
      <w:r>
        <w:rPr>
          <w:spacing w:val="-1"/>
        </w:rPr>
        <w:t xml:space="preserve"> </w:t>
      </w:r>
      <w:r>
        <w:t>que,</w:t>
      </w:r>
      <w:r>
        <w:rPr>
          <w:spacing w:val="2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este</w:t>
      </w:r>
      <w:r>
        <w:rPr>
          <w:spacing w:val="-6"/>
        </w:rPr>
        <w:t xml:space="preserve"> </w:t>
      </w:r>
      <w:r>
        <w:t>caso,</w:t>
      </w:r>
      <w:r>
        <w:rPr>
          <w:spacing w:val="-6"/>
        </w:rPr>
        <w:t xml:space="preserve"> </w:t>
      </w:r>
      <w:r>
        <w:t>nos</w:t>
      </w:r>
      <w:r>
        <w:rPr>
          <w:spacing w:val="-1"/>
        </w:rPr>
        <w:t xml:space="preserve"> </w:t>
      </w:r>
      <w:r>
        <w:t>permiten</w:t>
      </w:r>
      <w:r>
        <w:rPr>
          <w:spacing w:val="-3"/>
        </w:rPr>
        <w:t xml:space="preserve"> </w:t>
      </w:r>
      <w:r>
        <w:t>realizar extrapolaciones</w:t>
      </w:r>
      <w:r>
        <w:rPr>
          <w:spacing w:val="-1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cálculos.</w:t>
      </w:r>
    </w:p>
    <w:p w:rsidR="001E7181" w:rsidRDefault="001E7181">
      <w:pPr>
        <w:pStyle w:val="Textoindependiente"/>
        <w:spacing w:before="3"/>
      </w:pPr>
    </w:p>
    <w:p w:rsidR="001E7181" w:rsidRDefault="00317E40">
      <w:pPr>
        <w:pStyle w:val="Textoindependiente"/>
        <w:spacing w:before="1"/>
        <w:ind w:left="110"/>
      </w:pPr>
      <w:r>
        <w:t>En</w:t>
      </w:r>
      <w:r>
        <w:rPr>
          <w:spacing w:val="-3"/>
        </w:rPr>
        <w:t xml:space="preserve"> </w:t>
      </w:r>
      <w:r>
        <w:t>ningún</w:t>
      </w:r>
      <w:r>
        <w:rPr>
          <w:spacing w:val="-6"/>
        </w:rPr>
        <w:t xml:space="preserve"> </w:t>
      </w:r>
      <w:r>
        <w:t>caso</w:t>
      </w:r>
      <w:r>
        <w:rPr>
          <w:spacing w:val="-5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afirma</w:t>
      </w:r>
      <w:r>
        <w:rPr>
          <w:spacing w:val="-7"/>
        </w:rPr>
        <w:t xml:space="preserve"> </w:t>
      </w:r>
      <w:r>
        <w:t>haber</w:t>
      </w:r>
      <w:r>
        <w:rPr>
          <w:spacing w:val="-2"/>
        </w:rPr>
        <w:t xml:space="preserve"> </w:t>
      </w:r>
      <w:r>
        <w:t>realizado</w:t>
      </w:r>
      <w:r>
        <w:rPr>
          <w:spacing w:val="-1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estudio</w:t>
      </w:r>
      <w:r>
        <w:rPr>
          <w:spacing w:val="-10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incorporación</w:t>
      </w:r>
      <w:r>
        <w:rPr>
          <w:spacing w:val="-3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datos</w:t>
      </w:r>
      <w:r>
        <w:rPr>
          <w:spacing w:val="-5"/>
        </w:rPr>
        <w:t xml:space="preserve"> </w:t>
      </w:r>
      <w:r>
        <w:t>reales de</w:t>
      </w:r>
      <w:r>
        <w:rPr>
          <w:spacing w:val="-8"/>
        </w:rPr>
        <w:t xml:space="preserve"> </w:t>
      </w:r>
      <w:r>
        <w:t>consumo.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spacing w:line="242" w:lineRule="auto"/>
        <w:ind w:left="110" w:right="1377"/>
      </w:pPr>
      <w:r>
        <w:t>El Certificado de Eficiencia Energética es fundamental para conocer el punto de partida en el que se</w:t>
      </w:r>
      <w:r>
        <w:rPr>
          <w:spacing w:val="1"/>
        </w:rPr>
        <w:t xml:space="preserve"> </w:t>
      </w:r>
      <w:r>
        <w:t>encuentra el edificio con vistas a plantear y programar la mejora de su eficiencia energética, que es el</w:t>
      </w:r>
      <w:r>
        <w:rPr>
          <w:spacing w:val="-47"/>
        </w:rPr>
        <w:t xml:space="preserve"> </w:t>
      </w:r>
      <w:r>
        <w:t>elemento</w:t>
      </w:r>
      <w:r>
        <w:rPr>
          <w:spacing w:val="-2"/>
        </w:rPr>
        <w:t xml:space="preserve"> </w:t>
      </w:r>
      <w:r>
        <w:t>fundamental</w:t>
      </w:r>
      <w:r>
        <w:rPr>
          <w:spacing w:val="-3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LEEX.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spacing w:before="1" w:line="235" w:lineRule="auto"/>
        <w:ind w:left="110" w:right="856"/>
      </w:pPr>
      <w:r>
        <w:t>Existiendo un certificado de eficiencia energética del edificio, en base al análisis e inspección realizado, este</w:t>
      </w:r>
      <w:r>
        <w:rPr>
          <w:spacing w:val="-47"/>
        </w:rPr>
        <w:t xml:space="preserve"> </w:t>
      </w:r>
      <w:r>
        <w:t>técnico</w:t>
      </w:r>
      <w:r>
        <w:rPr>
          <w:spacing w:val="-1"/>
        </w:rPr>
        <w:t xml:space="preserve"> </w:t>
      </w:r>
      <w:r>
        <w:t>redactor</w:t>
      </w:r>
      <w:r>
        <w:rPr>
          <w:spacing w:val="-10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Libro</w:t>
      </w:r>
      <w:r>
        <w:rPr>
          <w:spacing w:val="-5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Edificio</w:t>
      </w:r>
      <w:r>
        <w:rPr>
          <w:spacing w:val="-6"/>
        </w:rPr>
        <w:t xml:space="preserve"> </w:t>
      </w:r>
      <w:r>
        <w:t>Existente</w:t>
      </w:r>
      <w:r>
        <w:rPr>
          <w:spacing w:val="-4"/>
        </w:rPr>
        <w:t xml:space="preserve"> </w:t>
      </w:r>
      <w:r>
        <w:t>considera</w:t>
      </w:r>
      <w:r>
        <w:rPr>
          <w:spacing w:val="-1"/>
        </w:rPr>
        <w:t xml:space="preserve"> </w:t>
      </w:r>
      <w:r>
        <w:t>necesario</w:t>
      </w:r>
      <w:r>
        <w:rPr>
          <w:spacing w:val="-6"/>
        </w:rPr>
        <w:t xml:space="preserve"> </w:t>
      </w:r>
      <w:r>
        <w:t>realizar</w:t>
      </w:r>
      <w:r>
        <w:rPr>
          <w:spacing w:val="-1"/>
        </w:rPr>
        <w:t xml:space="preserve"> </w:t>
      </w:r>
      <w:r>
        <w:t>uno</w:t>
      </w:r>
      <w:r>
        <w:rPr>
          <w:spacing w:val="-5"/>
        </w:rPr>
        <w:t xml:space="preserve"> </w:t>
      </w:r>
      <w:r>
        <w:t>nuevo</w:t>
      </w:r>
      <w:r>
        <w:rPr>
          <w:spacing w:val="-1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considerar</w:t>
      </w:r>
      <w:r>
        <w:rPr>
          <w:spacing w:val="-6"/>
        </w:rPr>
        <w:t xml:space="preserve"> </w:t>
      </w:r>
      <w:r>
        <w:t>que</w:t>
      </w:r>
    </w:p>
    <w:p w:rsidR="001E7181" w:rsidRDefault="00317E40">
      <w:pPr>
        <w:pStyle w:val="Textoindependiente"/>
        <w:ind w:left="110" w:right="1033"/>
      </w:pPr>
      <w:r>
        <w:t>el existente no se ajusta (al máximo de lo posible) a la realidad y, partir de él, distorsionará las propuestas</w:t>
      </w:r>
      <w:r>
        <w:rPr>
          <w:spacing w:val="-47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formulen</w:t>
      </w:r>
      <w:r>
        <w:rPr>
          <w:spacing w:val="3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plan</w:t>
      </w:r>
      <w:r>
        <w:rPr>
          <w:spacing w:val="-7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intervención.</w:t>
      </w:r>
    </w:p>
    <w:p w:rsidR="001E7181" w:rsidRDefault="001E7181">
      <w:pPr>
        <w:pStyle w:val="Textoindependiente"/>
        <w:spacing w:before="5"/>
      </w:pPr>
    </w:p>
    <w:p w:rsidR="001E7181" w:rsidRDefault="00317E40">
      <w:pPr>
        <w:pStyle w:val="Textoindependiente"/>
        <w:spacing w:line="237" w:lineRule="auto"/>
        <w:ind w:left="110" w:right="720"/>
      </w:pPr>
      <w:r>
        <w:t>Atendiendo a este estado de las cosas, consideramos necesaria una actualización del CEE oficial que recoja la</w:t>
      </w:r>
      <w:r>
        <w:rPr>
          <w:spacing w:val="-47"/>
        </w:rPr>
        <w:t xml:space="preserve"> </w:t>
      </w:r>
      <w:r>
        <w:t>realidad</w:t>
      </w:r>
      <w:r>
        <w:rPr>
          <w:spacing w:val="-1"/>
        </w:rPr>
        <w:t xml:space="preserve"> </w:t>
      </w:r>
      <w:r>
        <w:t>del edificio</w:t>
      </w:r>
      <w:r>
        <w:rPr>
          <w:spacing w:val="-7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sea</w:t>
      </w:r>
      <w:r>
        <w:rPr>
          <w:spacing w:val="-3"/>
        </w:rPr>
        <w:t xml:space="preserve"> </w:t>
      </w:r>
      <w:r>
        <w:t>contrastado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consumos</w:t>
      </w:r>
      <w:r>
        <w:rPr>
          <w:spacing w:val="-1"/>
        </w:rPr>
        <w:t xml:space="preserve"> </w:t>
      </w:r>
      <w:r>
        <w:t>reales</w:t>
      </w:r>
      <w:r>
        <w:rPr>
          <w:spacing w:val="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energía.</w:t>
      </w:r>
    </w:p>
    <w:p w:rsidR="001E7181" w:rsidRDefault="001E7181">
      <w:pPr>
        <w:pStyle w:val="Textoindependiente"/>
        <w:spacing w:before="4"/>
      </w:pPr>
    </w:p>
    <w:p w:rsidR="001E7181" w:rsidRDefault="00317E40">
      <w:pPr>
        <w:pStyle w:val="Textoindependiente"/>
        <w:ind w:left="110" w:right="1212"/>
      </w:pPr>
      <w:r>
        <w:t>No obstante, como herramienta de trabajo, procedemos a formular un documento, que podrá ser</w:t>
      </w:r>
      <w:r>
        <w:rPr>
          <w:spacing w:val="1"/>
        </w:rPr>
        <w:t xml:space="preserve"> </w:t>
      </w:r>
      <w:r>
        <w:t>confirmado posteriormente mediante encargo profesional y aportación de datos de facturación de los</w:t>
      </w:r>
      <w:r>
        <w:rPr>
          <w:spacing w:val="1"/>
        </w:rPr>
        <w:t xml:space="preserve"> </w:t>
      </w:r>
      <w:r>
        <w:t>usuarios, que amplia información sobre las soluciones constructivas del edificio y la situación real de las</w:t>
      </w:r>
      <w:r>
        <w:rPr>
          <w:spacing w:val="-47"/>
        </w:rPr>
        <w:t xml:space="preserve"> </w:t>
      </w:r>
      <w:r>
        <w:t>instalaciones</w:t>
      </w:r>
      <w:r>
        <w:rPr>
          <w:spacing w:val="-2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han</w:t>
      </w:r>
      <w:r>
        <w:rPr>
          <w:spacing w:val="-2"/>
        </w:rPr>
        <w:t xml:space="preserve"> </w:t>
      </w:r>
      <w:r>
        <w:t>podido visitar.</w:t>
      </w:r>
    </w:p>
    <w:p w:rsidR="001E7181" w:rsidRDefault="00317E40">
      <w:pPr>
        <w:pStyle w:val="Textoindependiente"/>
        <w:spacing w:before="10"/>
        <w:rPr>
          <w:sz w:val="19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24288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172085</wp:posOffset>
                </wp:positionV>
                <wp:extent cx="5807710" cy="403860"/>
                <wp:effectExtent l="0" t="0" r="0" b="0"/>
                <wp:wrapTopAndBottom/>
                <wp:docPr id="250" name="docshape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40386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3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6.4.4.</w:t>
                            </w:r>
                            <w:r>
                              <w:rPr>
                                <w:color w:val="174655"/>
                                <w:spacing w:val="4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Borrador</w:t>
                            </w:r>
                            <w:r>
                              <w:rPr>
                                <w:color w:val="174655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nuevo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CEE.</w:t>
                            </w:r>
                            <w:r>
                              <w:rPr>
                                <w:color w:val="174655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Herramienta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necesaria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para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ajustar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realidad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las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propuestas.</w:t>
                            </w:r>
                          </w:p>
                          <w:p w:rsidR="001E7181" w:rsidRDefault="00317E40">
                            <w:pPr>
                              <w:spacing w:before="2"/>
                              <w:ind w:left="612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z w:val="24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71" o:spid="_x0000_s1135" type="#_x0000_t202" style="position:absolute;margin-left:87pt;margin-top:13.55pt;width:457.3pt;height:31.8pt;z-index:-251592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" filled="f" strokeweight=".48pt">
                <v:textbox inset="0,0,0,0">
                  <w:txbxContent>
                    <w:p w:rsidR="001E7181" w:rsidRDefault="00317E40">
                      <w:pPr>
                        <w:spacing w:before="23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6.4.4.</w:t>
                      </w:r>
                      <w:r>
                        <w:rPr>
                          <w:color w:val="174655"/>
                          <w:spacing w:val="4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Borrador</w:t>
                      </w:r>
                      <w:r>
                        <w:rPr>
                          <w:color w:val="174655"/>
                          <w:spacing w:val="-1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nuevo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CEE.</w:t>
                      </w:r>
                      <w:r>
                        <w:rPr>
                          <w:color w:val="174655"/>
                          <w:spacing w:val="-1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Herramienta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necesaria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para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ajustar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a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realidad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las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propuestas.</w:t>
                      </w:r>
                    </w:p>
                    <w:p w:rsidR="001E7181" w:rsidRDefault="00317E40">
                      <w:pPr>
                        <w:spacing w:before="2"/>
                        <w:ind w:left="612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z w:val="24"/>
                        </w:rPr>
                        <w:t>-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6"/>
        <w:rPr>
          <w:sz w:val="19"/>
        </w:rPr>
      </w:pPr>
    </w:p>
    <w:p w:rsidR="001E7181" w:rsidRDefault="00317E40">
      <w:pPr>
        <w:pStyle w:val="Textoindependiente"/>
        <w:ind w:left="110" w:right="855"/>
        <w:jc w:val="both"/>
      </w:pPr>
      <w:r>
        <w:t>Por tanto y en base al análisis actual del edificio, formulamos (no registrado) un borrador de lo que sería en</w:t>
      </w:r>
      <w:r>
        <w:rPr>
          <w:spacing w:val="-47"/>
        </w:rPr>
        <w:t xml:space="preserve"> </w:t>
      </w:r>
      <w:r>
        <w:t>nuevo Certificado Actualizado y sus potenciales, en base a Manual de fundamentos técnicos de calificación</w:t>
      </w:r>
      <w:r>
        <w:rPr>
          <w:spacing w:val="1"/>
        </w:rPr>
        <w:t xml:space="preserve"> </w:t>
      </w:r>
      <w:r>
        <w:t>energética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edificios</w:t>
      </w:r>
      <w:r>
        <w:rPr>
          <w:spacing w:val="6"/>
        </w:rPr>
        <w:t xml:space="preserve"> </w:t>
      </w:r>
      <w:r>
        <w:t>existentes CE3X.</w:t>
      </w:r>
    </w:p>
    <w:p w:rsidR="001E7181" w:rsidRDefault="001E7181">
      <w:pPr>
        <w:pStyle w:val="Textoindependiente"/>
        <w:spacing w:before="4"/>
      </w:pPr>
    </w:p>
    <w:p w:rsidR="001E7181" w:rsidRDefault="00317E40">
      <w:pPr>
        <w:pStyle w:val="Textoindependiente"/>
        <w:ind w:left="110" w:right="1100"/>
      </w:pPr>
      <w:r>
        <w:t>Destacar algunos de los puntos fundamentales que nos hacen trabajar con este documento borrador, en</w:t>
      </w:r>
      <w:r>
        <w:rPr>
          <w:spacing w:val="-47"/>
        </w:rPr>
        <w:t xml:space="preserve"> </w:t>
      </w:r>
      <w:r>
        <w:t>lugar del</w:t>
      </w:r>
      <w:r>
        <w:rPr>
          <w:spacing w:val="-1"/>
        </w:rPr>
        <w:t xml:space="preserve"> </w:t>
      </w:r>
      <w:r>
        <w:t>CEE vigente: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spacing w:before="1"/>
        <w:ind w:right="900" w:hanging="360"/>
      </w:pPr>
      <w:r>
        <w:t>Los datos de partida, en general, son por defecto o estimados, pero sin un detalle de la solución de</w:t>
      </w:r>
      <w:r>
        <w:rPr>
          <w:spacing w:val="-47"/>
        </w:rPr>
        <w:t xml:space="preserve"> </w:t>
      </w:r>
      <w:r>
        <w:t>cerramientos</w:t>
      </w:r>
      <w:r>
        <w:rPr>
          <w:spacing w:val="-7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justifique</w:t>
      </w:r>
      <w:r>
        <w:rPr>
          <w:spacing w:val="-6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interpretación.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ind w:right="908" w:hanging="360"/>
      </w:pPr>
      <w:r>
        <w:t>Se estima un sistema de calefacción a todas las viviendas de manera homogénea, que no es real ya</w:t>
      </w:r>
      <w:r>
        <w:rPr>
          <w:spacing w:val="-47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cada vivienda</w:t>
      </w:r>
      <w:r>
        <w:rPr>
          <w:spacing w:val="-3"/>
        </w:rPr>
        <w:t xml:space="preserve"> </w:t>
      </w:r>
      <w:r>
        <w:t>ha realizado o</w:t>
      </w:r>
      <w:r>
        <w:rPr>
          <w:spacing w:val="-2"/>
        </w:rPr>
        <w:t xml:space="preserve"> </w:t>
      </w:r>
      <w:r>
        <w:t>no,</w:t>
      </w:r>
      <w:r>
        <w:rPr>
          <w:spacing w:val="-1"/>
        </w:rPr>
        <w:t xml:space="preserve"> </w:t>
      </w:r>
      <w:r>
        <w:t>su</w:t>
      </w:r>
      <w:r>
        <w:rPr>
          <w:spacing w:val="-2"/>
        </w:rPr>
        <w:t xml:space="preserve"> </w:t>
      </w:r>
      <w:r>
        <w:t>instalación.</w:t>
      </w:r>
    </w:p>
    <w:p w:rsidR="001E7181" w:rsidRDefault="00317E40">
      <w:pPr>
        <w:pStyle w:val="Prrafodelista"/>
        <w:numPr>
          <w:ilvl w:val="1"/>
          <w:numId w:val="5"/>
        </w:numPr>
        <w:tabs>
          <w:tab w:val="left" w:pos="833"/>
          <w:tab w:val="left" w:pos="834"/>
        </w:tabs>
        <w:ind w:right="1032" w:hanging="360"/>
      </w:pPr>
      <w:r>
        <w:t>Existe un muro medianero al solar del número 20, que está a la intemperie durante varios años y</w:t>
      </w:r>
      <w:r>
        <w:rPr>
          <w:spacing w:val="1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no</w:t>
      </w:r>
      <w:r>
        <w:rPr>
          <w:spacing w:val="-8"/>
        </w:rPr>
        <w:t xml:space="preserve"> </w:t>
      </w:r>
      <w:r>
        <w:t>está</w:t>
      </w:r>
      <w:r>
        <w:rPr>
          <w:spacing w:val="-7"/>
        </w:rPr>
        <w:t xml:space="preserve"> </w:t>
      </w:r>
      <w:r>
        <w:t>previsto</w:t>
      </w:r>
      <w:r>
        <w:rPr>
          <w:spacing w:val="-5"/>
        </w:rPr>
        <w:t xml:space="preserve"> </w:t>
      </w:r>
      <w:r>
        <w:t>sea</w:t>
      </w:r>
      <w:r>
        <w:rPr>
          <w:spacing w:val="-7"/>
        </w:rPr>
        <w:t xml:space="preserve"> </w:t>
      </w:r>
      <w:r>
        <w:t>construido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manera</w:t>
      </w:r>
      <w:r>
        <w:rPr>
          <w:spacing w:val="-6"/>
        </w:rPr>
        <w:t xml:space="preserve"> </w:t>
      </w:r>
      <w:r>
        <w:t>inmediata, y, el</w:t>
      </w:r>
      <w:r>
        <w:rPr>
          <w:spacing w:val="-7"/>
        </w:rPr>
        <w:t xml:space="preserve"> </w:t>
      </w:r>
      <w:r>
        <w:t>citado</w:t>
      </w:r>
      <w:r>
        <w:rPr>
          <w:spacing w:val="-5"/>
        </w:rPr>
        <w:t xml:space="preserve"> </w:t>
      </w:r>
      <w:r>
        <w:t>muro,</w:t>
      </w:r>
      <w:r>
        <w:rPr>
          <w:spacing w:val="-2"/>
        </w:rPr>
        <w:t xml:space="preserve"> </w:t>
      </w:r>
      <w:r>
        <w:t>no</w:t>
      </w:r>
      <w:r>
        <w:rPr>
          <w:spacing w:val="-7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ha</w:t>
      </w:r>
      <w:r>
        <w:rPr>
          <w:spacing w:val="-6"/>
        </w:rPr>
        <w:t xml:space="preserve"> </w:t>
      </w:r>
      <w:r>
        <w:t>considerado</w:t>
      </w:r>
    </w:p>
    <w:p w:rsidR="001E7181" w:rsidRDefault="001E7181">
      <w:pPr>
        <w:sectPr w:rsidR="001E7181">
          <w:pgSz w:w="11930" w:h="16860"/>
          <w:pgMar w:top="1340" w:right="440" w:bottom="880" w:left="1020" w:header="558" w:footer="695" w:gutter="0"/>
          <w:cols w:space="720"/>
        </w:sectPr>
      </w:pPr>
    </w:p>
    <w:p w:rsidR="001E7181" w:rsidRDefault="00317E40">
      <w:pPr>
        <w:pStyle w:val="Textoindependiente"/>
        <w:spacing w:before="46"/>
        <w:ind w:left="833" w:right="794"/>
      </w:pPr>
      <w:r>
        <w:lastRenderedPageBreak/>
        <w:t>térmicamente como expuesto al exterior, desvirtuando el importante efecto que esto produce en la</w:t>
      </w:r>
      <w:r>
        <w:rPr>
          <w:spacing w:val="-47"/>
        </w:rPr>
        <w:t xml:space="preserve"> </w:t>
      </w:r>
      <w:r>
        <w:t>envolvente</w:t>
      </w:r>
      <w:r>
        <w:rPr>
          <w:spacing w:val="-7"/>
        </w:rPr>
        <w:t xml:space="preserve"> </w:t>
      </w:r>
      <w:r>
        <w:t>térmica</w:t>
      </w:r>
      <w:r>
        <w:rPr>
          <w:spacing w:val="-1"/>
        </w:rPr>
        <w:t xml:space="preserve"> </w:t>
      </w:r>
      <w:r>
        <w:t>actual.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110" w:right="956"/>
      </w:pPr>
      <w:r>
        <w:t>Todo esto sin menoscabo de la profesionalidad y buen hacer de la técnico redactora que realizó su trabajo</w:t>
      </w:r>
      <w:r>
        <w:rPr>
          <w:spacing w:val="-47"/>
        </w:rPr>
        <w:t xml:space="preserve"> </w:t>
      </w:r>
      <w:r>
        <w:t>en base a</w:t>
      </w:r>
      <w:r>
        <w:rPr>
          <w:spacing w:val="-5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estándares</w:t>
      </w:r>
      <w:r>
        <w:rPr>
          <w:spacing w:val="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información</w:t>
      </w:r>
      <w:r>
        <w:rPr>
          <w:spacing w:val="-4"/>
        </w:rPr>
        <w:t xml:space="preserve"> </w:t>
      </w:r>
      <w:r>
        <w:t>disponible.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tabs>
          <w:tab w:val="left" w:pos="4347"/>
        </w:tabs>
        <w:spacing w:before="1"/>
        <w:ind w:left="110" w:right="842"/>
      </w:pPr>
      <w:r>
        <w:t>El siguiente cuadro compara este nuevo cálculo con el Certificado Vigente de 07-08-2019 firmado por la</w:t>
      </w:r>
      <w:r>
        <w:rPr>
          <w:spacing w:val="1"/>
        </w:rPr>
        <w:t xml:space="preserve"> </w:t>
      </w:r>
      <w:r>
        <w:t>Técnico</w:t>
      </w:r>
      <w:r>
        <w:rPr>
          <w:spacing w:val="-6"/>
        </w:rPr>
        <w:t xml:space="preserve"> </w:t>
      </w:r>
      <w:r>
        <w:t>Arquitecto</w:t>
      </w:r>
      <w:r>
        <w:rPr>
          <w:spacing w:val="-6"/>
        </w:rPr>
        <w:t xml:space="preserve"> </w:t>
      </w:r>
      <w:r>
        <w:t>Dña.</w:t>
      </w:r>
      <w:r>
        <w:tab/>
        <w:t>. La diferencia se fundamenta en una mayor información de</w:t>
      </w:r>
      <w:r>
        <w:rPr>
          <w:spacing w:val="-47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realidad del</w:t>
      </w:r>
      <w:r>
        <w:rPr>
          <w:spacing w:val="-6"/>
        </w:rPr>
        <w:t xml:space="preserve"> </w:t>
      </w:r>
      <w:r>
        <w:t>edificio</w:t>
      </w:r>
      <w:r>
        <w:rPr>
          <w:spacing w:val="1"/>
        </w:rPr>
        <w:t xml:space="preserve"> </w:t>
      </w:r>
      <w:r>
        <w:t>en este</w:t>
      </w:r>
      <w:r>
        <w:rPr>
          <w:spacing w:val="-5"/>
        </w:rPr>
        <w:t xml:space="preserve"> </w:t>
      </w:r>
      <w:r>
        <w:t>momento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momento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emisión</w:t>
      </w:r>
      <w:r>
        <w:rPr>
          <w:spacing w:val="-6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Certificado.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110"/>
      </w:pPr>
      <w:r>
        <w:t>En</w:t>
      </w:r>
      <w:r>
        <w:rPr>
          <w:spacing w:val="-7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capítulo-apartado</w:t>
      </w:r>
      <w:r>
        <w:rPr>
          <w:spacing w:val="-9"/>
        </w:rPr>
        <w:t xml:space="preserve"> </w:t>
      </w:r>
      <w:r>
        <w:t>4.1.3.3Descripción</w:t>
      </w:r>
      <w:r>
        <w:rPr>
          <w:spacing w:val="-5"/>
        </w:rPr>
        <w:t xml:space="preserve"> </w:t>
      </w:r>
      <w:r>
        <w:t>constructiva</w:t>
      </w:r>
      <w:r>
        <w:rPr>
          <w:spacing w:val="-9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Edificio,</w:t>
      </w:r>
      <w:r>
        <w:rPr>
          <w:spacing w:val="-5"/>
        </w:rPr>
        <w:t xml:space="preserve"> </w:t>
      </w:r>
      <w:r>
        <w:t>puede</w:t>
      </w:r>
      <w:r>
        <w:rPr>
          <w:spacing w:val="-7"/>
        </w:rPr>
        <w:t xml:space="preserve"> </w:t>
      </w:r>
      <w:r>
        <w:t>verse</w:t>
      </w:r>
      <w:r>
        <w:rPr>
          <w:spacing w:val="-11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detalle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lo</w:t>
      </w:r>
      <w:r>
        <w:rPr>
          <w:spacing w:val="-7"/>
        </w:rPr>
        <w:t xml:space="preserve"> </w:t>
      </w:r>
      <w:r>
        <w:t>establecido.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110"/>
      </w:pPr>
      <w:r>
        <w:rPr>
          <w:spacing w:val="-1"/>
        </w:rPr>
        <w:t>1.0</w:t>
      </w:r>
      <w:r>
        <w:rPr>
          <w:spacing w:val="-8"/>
        </w:rPr>
        <w:t xml:space="preserve"> </w:t>
      </w:r>
      <w:r>
        <w:t>Resumen</w:t>
      </w:r>
      <w:r>
        <w:rPr>
          <w:spacing w:val="-10"/>
        </w:rPr>
        <w:t xml:space="preserve"> </w:t>
      </w:r>
      <w:r>
        <w:t>Certificado</w:t>
      </w:r>
      <w:r>
        <w:rPr>
          <w:spacing w:val="-10"/>
        </w:rPr>
        <w:t xml:space="preserve"> </w:t>
      </w:r>
      <w:r>
        <w:t>Vigente</w:t>
      </w:r>
      <w:r>
        <w:rPr>
          <w:spacing w:val="-12"/>
        </w:rPr>
        <w:t xml:space="preserve"> </w:t>
      </w:r>
      <w:r>
        <w:t>07-08-2019.</w:t>
      </w:r>
    </w:p>
    <w:p w:rsidR="001E7181" w:rsidRDefault="001E7181">
      <w:pPr>
        <w:pStyle w:val="Textoindependiente"/>
        <w:spacing w:before="1"/>
      </w:pPr>
    </w:p>
    <w:tbl>
      <w:tblPr>
        <w:tblStyle w:val="TableNormal"/>
        <w:tblW w:w="0" w:type="auto"/>
        <w:tblInd w:w="142" w:type="dxa"/>
        <w:tblBorders>
          <w:top w:val="single" w:sz="6" w:space="0" w:color="DFDFDF"/>
          <w:left w:val="single" w:sz="6" w:space="0" w:color="DFDFDF"/>
          <w:bottom w:val="single" w:sz="6" w:space="0" w:color="DFDFDF"/>
          <w:right w:val="single" w:sz="6" w:space="0" w:color="DFDFDF"/>
          <w:insideH w:val="single" w:sz="6" w:space="0" w:color="DFDFDF"/>
          <w:insideV w:val="single" w:sz="6" w:space="0" w:color="DFDFDF"/>
        </w:tblBorders>
        <w:tblLayout w:type="fixed"/>
        <w:tblLook w:val="01E0" w:firstRow="1" w:lastRow="1" w:firstColumn="1" w:lastColumn="1" w:noHBand="0" w:noVBand="0"/>
      </w:tblPr>
      <w:tblGrid>
        <w:gridCol w:w="3347"/>
        <w:gridCol w:w="1100"/>
        <w:gridCol w:w="1098"/>
        <w:gridCol w:w="1021"/>
        <w:gridCol w:w="1026"/>
        <w:gridCol w:w="1023"/>
        <w:gridCol w:w="1021"/>
      </w:tblGrid>
      <w:tr w:rsidR="001E7181">
        <w:trPr>
          <w:trHeight w:val="239"/>
        </w:trPr>
        <w:tc>
          <w:tcPr>
            <w:tcW w:w="3347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00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8" w:type="dxa"/>
            <w:tcBorders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  <w:shd w:val="clear" w:color="auto" w:fill="D9DFEF"/>
          </w:tcPr>
          <w:p w:rsidR="001E7181" w:rsidRDefault="00317E40">
            <w:pPr>
              <w:pStyle w:val="TableParagraph"/>
              <w:spacing w:line="219" w:lineRule="exact"/>
              <w:ind w:left="45"/>
              <w:rPr>
                <w:sz w:val="19"/>
              </w:rPr>
            </w:pPr>
            <w:r>
              <w:rPr>
                <w:w w:val="95"/>
                <w:sz w:val="19"/>
              </w:rPr>
              <w:t>CERT.</w:t>
            </w:r>
            <w:r>
              <w:rPr>
                <w:spacing w:val="-1"/>
                <w:w w:val="95"/>
                <w:sz w:val="19"/>
              </w:rPr>
              <w:t xml:space="preserve"> </w:t>
            </w:r>
            <w:r>
              <w:rPr>
                <w:w w:val="95"/>
                <w:sz w:val="19"/>
              </w:rPr>
              <w:t>01</w:t>
            </w:r>
          </w:p>
        </w:tc>
        <w:tc>
          <w:tcPr>
            <w:tcW w:w="1026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7181">
        <w:trPr>
          <w:trHeight w:val="240"/>
        </w:trPr>
        <w:tc>
          <w:tcPr>
            <w:tcW w:w="3347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00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8" w:type="dxa"/>
            <w:tcBorders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  <w:shd w:val="clear" w:color="auto" w:fill="D9DFEF"/>
          </w:tcPr>
          <w:p w:rsidR="001E7181" w:rsidRDefault="00317E40">
            <w:pPr>
              <w:pStyle w:val="TableParagraph"/>
              <w:spacing w:line="220" w:lineRule="exact"/>
              <w:ind w:left="96" w:right="-15"/>
              <w:rPr>
                <w:sz w:val="19"/>
              </w:rPr>
            </w:pPr>
            <w:r>
              <w:rPr>
                <w:sz w:val="19"/>
              </w:rPr>
              <w:t>07/08/2019</w:t>
            </w:r>
          </w:p>
        </w:tc>
        <w:tc>
          <w:tcPr>
            <w:tcW w:w="1026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20" w:lineRule="exact"/>
              <w:ind w:left="44"/>
              <w:rPr>
                <w:sz w:val="19"/>
              </w:rPr>
            </w:pPr>
            <w:r>
              <w:rPr>
                <w:sz w:val="19"/>
              </w:rPr>
              <w:t>Reducción</w:t>
            </w:r>
          </w:p>
        </w:tc>
        <w:tc>
          <w:tcPr>
            <w:tcW w:w="102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7181">
        <w:trPr>
          <w:trHeight w:val="241"/>
        </w:trPr>
        <w:tc>
          <w:tcPr>
            <w:tcW w:w="3347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00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8" w:type="dxa"/>
            <w:tcBorders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  <w:shd w:val="clear" w:color="auto" w:fill="D9DFEF"/>
          </w:tcPr>
          <w:p w:rsidR="001E7181" w:rsidRDefault="00317E40">
            <w:pPr>
              <w:pStyle w:val="TableParagraph"/>
              <w:spacing w:line="222" w:lineRule="exact"/>
              <w:ind w:left="45"/>
              <w:rPr>
                <w:sz w:val="19"/>
              </w:rPr>
            </w:pPr>
            <w:r>
              <w:rPr>
                <w:sz w:val="19"/>
              </w:rPr>
              <w:t>MSC</w:t>
            </w:r>
          </w:p>
        </w:tc>
        <w:tc>
          <w:tcPr>
            <w:tcW w:w="1026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22" w:lineRule="exact"/>
              <w:ind w:right="15"/>
              <w:jc w:val="right"/>
              <w:rPr>
                <w:sz w:val="19"/>
              </w:rPr>
            </w:pPr>
            <w:r>
              <w:rPr>
                <w:sz w:val="19"/>
              </w:rPr>
              <w:t>30%</w:t>
            </w:r>
          </w:p>
        </w:tc>
        <w:tc>
          <w:tcPr>
            <w:tcW w:w="102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22" w:lineRule="exact"/>
              <w:ind w:right="15"/>
              <w:jc w:val="right"/>
              <w:rPr>
                <w:sz w:val="19"/>
              </w:rPr>
            </w:pPr>
            <w:r>
              <w:rPr>
                <w:sz w:val="19"/>
              </w:rPr>
              <w:t>45%</w:t>
            </w: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22" w:lineRule="exact"/>
              <w:ind w:right="18"/>
              <w:jc w:val="right"/>
              <w:rPr>
                <w:sz w:val="19"/>
              </w:rPr>
            </w:pPr>
            <w:r>
              <w:rPr>
                <w:sz w:val="19"/>
              </w:rPr>
              <w:t>60%</w:t>
            </w:r>
          </w:p>
        </w:tc>
      </w:tr>
      <w:tr w:rsidR="001E7181">
        <w:trPr>
          <w:trHeight w:val="239"/>
        </w:trPr>
        <w:tc>
          <w:tcPr>
            <w:tcW w:w="3347" w:type="dxa"/>
            <w:tcBorders>
              <w:bottom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00" w:type="dxa"/>
            <w:tcBorders>
              <w:bottom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8" w:type="dxa"/>
            <w:tcBorders>
              <w:bottom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tcBorders>
              <w:top w:val="single" w:sz="6" w:space="0" w:color="AFAFAF"/>
              <w:bottom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6" w:type="dxa"/>
            <w:tcBorders>
              <w:top w:val="single" w:sz="6" w:space="0" w:color="AFAFAF"/>
              <w:bottom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3" w:type="dxa"/>
            <w:tcBorders>
              <w:top w:val="single" w:sz="6" w:space="0" w:color="AFAFAF"/>
              <w:bottom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tcBorders>
              <w:top w:val="single" w:sz="6" w:space="0" w:color="AFAFAF"/>
              <w:bottom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7181">
        <w:trPr>
          <w:trHeight w:val="239"/>
        </w:trPr>
        <w:tc>
          <w:tcPr>
            <w:tcW w:w="3347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  <w:shd w:val="clear" w:color="auto" w:fill="FFFFCC"/>
          </w:tcPr>
          <w:p w:rsidR="001E7181" w:rsidRDefault="00317E40">
            <w:pPr>
              <w:pStyle w:val="TableParagraph"/>
              <w:spacing w:line="219" w:lineRule="exact"/>
              <w:ind w:left="45"/>
              <w:rPr>
                <w:sz w:val="19"/>
              </w:rPr>
            </w:pPr>
            <w:r>
              <w:rPr>
                <w:sz w:val="19"/>
              </w:rPr>
              <w:t>Consumo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Energía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Primaria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NO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renovable</w:t>
            </w:r>
          </w:p>
        </w:tc>
        <w:tc>
          <w:tcPr>
            <w:tcW w:w="1100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  <w:shd w:val="clear" w:color="auto" w:fill="FFFFCC"/>
          </w:tcPr>
          <w:p w:rsidR="001E7181" w:rsidRDefault="00317E40">
            <w:pPr>
              <w:pStyle w:val="TableParagraph"/>
              <w:spacing w:line="219" w:lineRule="exact"/>
              <w:ind w:left="44" w:right="38"/>
              <w:jc w:val="center"/>
              <w:rPr>
                <w:sz w:val="19"/>
              </w:rPr>
            </w:pPr>
            <w:r>
              <w:rPr>
                <w:w w:val="95"/>
                <w:sz w:val="19"/>
              </w:rPr>
              <w:t>KWk/m2</w:t>
            </w:r>
            <w:r>
              <w:rPr>
                <w:spacing w:val="2"/>
                <w:w w:val="95"/>
                <w:sz w:val="19"/>
              </w:rPr>
              <w:t xml:space="preserve"> </w:t>
            </w:r>
            <w:r>
              <w:rPr>
                <w:w w:val="95"/>
                <w:sz w:val="19"/>
              </w:rPr>
              <w:t>año</w:t>
            </w:r>
          </w:p>
        </w:tc>
        <w:tc>
          <w:tcPr>
            <w:tcW w:w="1098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  <w:shd w:val="clear" w:color="auto" w:fill="FFFFCC"/>
          </w:tcPr>
          <w:p w:rsidR="001E7181" w:rsidRDefault="00317E40">
            <w:pPr>
              <w:pStyle w:val="TableParagraph"/>
              <w:spacing w:line="219" w:lineRule="exact"/>
              <w:ind w:left="514"/>
              <w:rPr>
                <w:sz w:val="19"/>
              </w:rPr>
            </w:pPr>
            <w:r>
              <w:rPr>
                <w:w w:val="97"/>
                <w:sz w:val="19"/>
              </w:rPr>
              <w:t>E</w:t>
            </w: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  <w:shd w:val="clear" w:color="auto" w:fill="FFFFCC"/>
          </w:tcPr>
          <w:p w:rsidR="001E7181" w:rsidRDefault="00317E40">
            <w:pPr>
              <w:pStyle w:val="TableParagraph"/>
              <w:spacing w:line="219" w:lineRule="exact"/>
              <w:ind w:right="51"/>
              <w:jc w:val="right"/>
              <w:rPr>
                <w:sz w:val="19"/>
              </w:rPr>
            </w:pPr>
            <w:r>
              <w:rPr>
                <w:sz w:val="19"/>
              </w:rPr>
              <w:t>236,70</w:t>
            </w:r>
          </w:p>
        </w:tc>
        <w:tc>
          <w:tcPr>
            <w:tcW w:w="1026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  <w:shd w:val="clear" w:color="auto" w:fill="FFFFCC"/>
          </w:tcPr>
          <w:p w:rsidR="001E7181" w:rsidRDefault="00317E40">
            <w:pPr>
              <w:pStyle w:val="TableParagraph"/>
              <w:spacing w:line="219" w:lineRule="exact"/>
              <w:ind w:right="59"/>
              <w:jc w:val="right"/>
              <w:rPr>
                <w:sz w:val="19"/>
              </w:rPr>
            </w:pPr>
            <w:r>
              <w:rPr>
                <w:sz w:val="19"/>
              </w:rPr>
              <w:t>165,69</w:t>
            </w:r>
          </w:p>
        </w:tc>
        <w:tc>
          <w:tcPr>
            <w:tcW w:w="102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  <w:shd w:val="clear" w:color="auto" w:fill="FFFFCC"/>
          </w:tcPr>
          <w:p w:rsidR="001E7181" w:rsidRDefault="00317E40">
            <w:pPr>
              <w:pStyle w:val="TableParagraph"/>
              <w:spacing w:line="219" w:lineRule="exact"/>
              <w:ind w:right="59"/>
              <w:jc w:val="right"/>
              <w:rPr>
                <w:sz w:val="19"/>
              </w:rPr>
            </w:pPr>
            <w:r>
              <w:rPr>
                <w:sz w:val="19"/>
              </w:rPr>
              <w:t>130,19</w:t>
            </w: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  <w:shd w:val="clear" w:color="auto" w:fill="FFFFCC"/>
          </w:tcPr>
          <w:p w:rsidR="001E7181" w:rsidRDefault="00317E40">
            <w:pPr>
              <w:pStyle w:val="TableParagraph"/>
              <w:spacing w:line="219" w:lineRule="exact"/>
              <w:ind w:right="60"/>
              <w:jc w:val="right"/>
              <w:rPr>
                <w:sz w:val="19"/>
              </w:rPr>
            </w:pPr>
            <w:r>
              <w:rPr>
                <w:sz w:val="19"/>
              </w:rPr>
              <w:t>94,68</w:t>
            </w:r>
          </w:p>
        </w:tc>
      </w:tr>
      <w:tr w:rsidR="001E7181">
        <w:trPr>
          <w:trHeight w:val="236"/>
        </w:trPr>
        <w:tc>
          <w:tcPr>
            <w:tcW w:w="3347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7" w:lineRule="exact"/>
              <w:ind w:left="45"/>
              <w:rPr>
                <w:sz w:val="19"/>
              </w:rPr>
            </w:pPr>
            <w:r>
              <w:rPr>
                <w:sz w:val="19"/>
              </w:rPr>
              <w:t>1.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Calefacción</w:t>
            </w:r>
          </w:p>
        </w:tc>
        <w:tc>
          <w:tcPr>
            <w:tcW w:w="1100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7" w:lineRule="exact"/>
              <w:ind w:left="44" w:right="38"/>
              <w:jc w:val="center"/>
              <w:rPr>
                <w:sz w:val="19"/>
              </w:rPr>
            </w:pPr>
            <w:r>
              <w:rPr>
                <w:w w:val="95"/>
                <w:sz w:val="19"/>
              </w:rPr>
              <w:t>KWk/m2</w:t>
            </w:r>
            <w:r>
              <w:rPr>
                <w:spacing w:val="2"/>
                <w:w w:val="95"/>
                <w:sz w:val="19"/>
              </w:rPr>
              <w:t xml:space="preserve"> </w:t>
            </w:r>
            <w:r>
              <w:rPr>
                <w:w w:val="95"/>
                <w:sz w:val="19"/>
              </w:rPr>
              <w:t>año</w:t>
            </w:r>
          </w:p>
        </w:tc>
        <w:tc>
          <w:tcPr>
            <w:tcW w:w="1098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7" w:lineRule="exact"/>
              <w:ind w:left="514"/>
              <w:rPr>
                <w:sz w:val="19"/>
              </w:rPr>
            </w:pPr>
            <w:r>
              <w:rPr>
                <w:w w:val="97"/>
                <w:sz w:val="19"/>
              </w:rPr>
              <w:t>E</w:t>
            </w: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7" w:lineRule="exact"/>
              <w:ind w:right="51"/>
              <w:jc w:val="right"/>
              <w:rPr>
                <w:sz w:val="19"/>
              </w:rPr>
            </w:pPr>
            <w:r>
              <w:rPr>
                <w:sz w:val="19"/>
              </w:rPr>
              <w:t>186,51</w:t>
            </w:r>
          </w:p>
        </w:tc>
        <w:tc>
          <w:tcPr>
            <w:tcW w:w="1026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7" w:lineRule="exact"/>
              <w:ind w:right="59"/>
              <w:jc w:val="right"/>
              <w:rPr>
                <w:sz w:val="19"/>
              </w:rPr>
            </w:pPr>
            <w:r>
              <w:rPr>
                <w:sz w:val="19"/>
              </w:rPr>
              <w:t>130,56</w:t>
            </w:r>
          </w:p>
        </w:tc>
        <w:tc>
          <w:tcPr>
            <w:tcW w:w="102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7" w:lineRule="exact"/>
              <w:ind w:right="59"/>
              <w:jc w:val="right"/>
              <w:rPr>
                <w:sz w:val="19"/>
              </w:rPr>
            </w:pPr>
            <w:r>
              <w:rPr>
                <w:sz w:val="19"/>
              </w:rPr>
              <w:t>102,58</w:t>
            </w: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7" w:lineRule="exact"/>
              <w:ind w:right="60"/>
              <w:jc w:val="right"/>
              <w:rPr>
                <w:sz w:val="19"/>
              </w:rPr>
            </w:pPr>
            <w:r>
              <w:rPr>
                <w:sz w:val="19"/>
              </w:rPr>
              <w:t>74,60</w:t>
            </w:r>
          </w:p>
        </w:tc>
      </w:tr>
      <w:tr w:rsidR="001E7181">
        <w:trPr>
          <w:trHeight w:val="241"/>
        </w:trPr>
        <w:tc>
          <w:tcPr>
            <w:tcW w:w="3347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22" w:lineRule="exact"/>
              <w:ind w:left="45"/>
              <w:rPr>
                <w:sz w:val="19"/>
              </w:rPr>
            </w:pPr>
            <w:r>
              <w:rPr>
                <w:sz w:val="19"/>
              </w:rPr>
              <w:t>2.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ACS</w:t>
            </w:r>
          </w:p>
        </w:tc>
        <w:tc>
          <w:tcPr>
            <w:tcW w:w="1100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22" w:lineRule="exact"/>
              <w:ind w:left="44" w:right="38"/>
              <w:jc w:val="center"/>
              <w:rPr>
                <w:sz w:val="19"/>
              </w:rPr>
            </w:pPr>
            <w:r>
              <w:rPr>
                <w:w w:val="95"/>
                <w:sz w:val="19"/>
              </w:rPr>
              <w:t>KWk/m2</w:t>
            </w:r>
            <w:r>
              <w:rPr>
                <w:spacing w:val="2"/>
                <w:w w:val="95"/>
                <w:sz w:val="19"/>
              </w:rPr>
              <w:t xml:space="preserve"> </w:t>
            </w:r>
            <w:r>
              <w:rPr>
                <w:w w:val="95"/>
                <w:sz w:val="19"/>
              </w:rPr>
              <w:t>año</w:t>
            </w:r>
          </w:p>
        </w:tc>
        <w:tc>
          <w:tcPr>
            <w:tcW w:w="1098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22" w:lineRule="exact"/>
              <w:ind w:left="500"/>
              <w:rPr>
                <w:sz w:val="19"/>
              </w:rPr>
            </w:pPr>
            <w:r>
              <w:rPr>
                <w:w w:val="97"/>
                <w:sz w:val="19"/>
              </w:rPr>
              <w:t>G</w:t>
            </w: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22" w:lineRule="exact"/>
              <w:ind w:right="51"/>
              <w:jc w:val="right"/>
              <w:rPr>
                <w:sz w:val="19"/>
              </w:rPr>
            </w:pPr>
            <w:r>
              <w:rPr>
                <w:sz w:val="19"/>
              </w:rPr>
              <w:t>34,95</w:t>
            </w:r>
          </w:p>
        </w:tc>
        <w:tc>
          <w:tcPr>
            <w:tcW w:w="1026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22" w:lineRule="exact"/>
              <w:ind w:right="59"/>
              <w:jc w:val="right"/>
              <w:rPr>
                <w:sz w:val="19"/>
              </w:rPr>
            </w:pPr>
            <w:r>
              <w:rPr>
                <w:sz w:val="19"/>
              </w:rPr>
              <w:t>24,47</w:t>
            </w:r>
          </w:p>
        </w:tc>
        <w:tc>
          <w:tcPr>
            <w:tcW w:w="102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22" w:lineRule="exact"/>
              <w:ind w:right="59"/>
              <w:jc w:val="right"/>
              <w:rPr>
                <w:sz w:val="19"/>
              </w:rPr>
            </w:pPr>
            <w:r>
              <w:rPr>
                <w:sz w:val="19"/>
              </w:rPr>
              <w:t>19,22</w:t>
            </w: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22" w:lineRule="exact"/>
              <w:ind w:right="60"/>
              <w:jc w:val="right"/>
              <w:rPr>
                <w:sz w:val="19"/>
              </w:rPr>
            </w:pPr>
            <w:r>
              <w:rPr>
                <w:sz w:val="19"/>
              </w:rPr>
              <w:t>13,98</w:t>
            </w:r>
          </w:p>
        </w:tc>
      </w:tr>
      <w:tr w:rsidR="001E7181">
        <w:trPr>
          <w:trHeight w:val="239"/>
        </w:trPr>
        <w:tc>
          <w:tcPr>
            <w:tcW w:w="3347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left="45"/>
              <w:rPr>
                <w:sz w:val="19"/>
              </w:rPr>
            </w:pPr>
            <w:r>
              <w:rPr>
                <w:sz w:val="19"/>
              </w:rPr>
              <w:t>3.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Refrigeración</w:t>
            </w:r>
          </w:p>
        </w:tc>
        <w:tc>
          <w:tcPr>
            <w:tcW w:w="1100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left="44" w:right="38"/>
              <w:jc w:val="center"/>
              <w:rPr>
                <w:sz w:val="19"/>
              </w:rPr>
            </w:pPr>
            <w:r>
              <w:rPr>
                <w:w w:val="95"/>
                <w:sz w:val="19"/>
              </w:rPr>
              <w:t>KWk/m2</w:t>
            </w:r>
            <w:r>
              <w:rPr>
                <w:spacing w:val="2"/>
                <w:w w:val="95"/>
                <w:sz w:val="19"/>
              </w:rPr>
              <w:t xml:space="preserve"> </w:t>
            </w:r>
            <w:r>
              <w:rPr>
                <w:w w:val="95"/>
                <w:sz w:val="19"/>
              </w:rPr>
              <w:t>año</w:t>
            </w:r>
          </w:p>
        </w:tc>
        <w:tc>
          <w:tcPr>
            <w:tcW w:w="1098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left="500"/>
              <w:rPr>
                <w:sz w:val="19"/>
              </w:rPr>
            </w:pPr>
            <w:r>
              <w:rPr>
                <w:w w:val="97"/>
                <w:sz w:val="19"/>
              </w:rPr>
              <w:t>D</w:t>
            </w: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right="51"/>
              <w:jc w:val="right"/>
              <w:rPr>
                <w:sz w:val="19"/>
              </w:rPr>
            </w:pPr>
            <w:r>
              <w:rPr>
                <w:sz w:val="19"/>
              </w:rPr>
              <w:t>15,24</w:t>
            </w:r>
          </w:p>
        </w:tc>
        <w:tc>
          <w:tcPr>
            <w:tcW w:w="1026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right="59"/>
              <w:jc w:val="right"/>
              <w:rPr>
                <w:sz w:val="19"/>
              </w:rPr>
            </w:pPr>
            <w:r>
              <w:rPr>
                <w:sz w:val="19"/>
              </w:rPr>
              <w:t>10,67</w:t>
            </w:r>
          </w:p>
        </w:tc>
        <w:tc>
          <w:tcPr>
            <w:tcW w:w="102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right="59"/>
              <w:jc w:val="right"/>
              <w:rPr>
                <w:sz w:val="19"/>
              </w:rPr>
            </w:pPr>
            <w:r>
              <w:rPr>
                <w:sz w:val="19"/>
              </w:rPr>
              <w:t>8,38</w:t>
            </w: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right="60"/>
              <w:jc w:val="right"/>
              <w:rPr>
                <w:sz w:val="19"/>
              </w:rPr>
            </w:pPr>
            <w:r>
              <w:rPr>
                <w:sz w:val="19"/>
              </w:rPr>
              <w:t>6,10</w:t>
            </w:r>
          </w:p>
        </w:tc>
      </w:tr>
      <w:tr w:rsidR="001E7181">
        <w:trPr>
          <w:trHeight w:val="239"/>
        </w:trPr>
        <w:tc>
          <w:tcPr>
            <w:tcW w:w="3347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left="45"/>
              <w:rPr>
                <w:sz w:val="19"/>
              </w:rPr>
            </w:pPr>
            <w:r>
              <w:rPr>
                <w:sz w:val="19"/>
              </w:rPr>
              <w:t>4.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Iluminación</w:t>
            </w:r>
          </w:p>
        </w:tc>
        <w:tc>
          <w:tcPr>
            <w:tcW w:w="1100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left="44" w:right="38"/>
              <w:jc w:val="center"/>
              <w:rPr>
                <w:sz w:val="19"/>
              </w:rPr>
            </w:pPr>
            <w:r>
              <w:rPr>
                <w:w w:val="95"/>
                <w:sz w:val="19"/>
              </w:rPr>
              <w:t>KWk/m2</w:t>
            </w:r>
            <w:r>
              <w:rPr>
                <w:spacing w:val="2"/>
                <w:w w:val="95"/>
                <w:sz w:val="19"/>
              </w:rPr>
              <w:t xml:space="preserve"> </w:t>
            </w:r>
            <w:r>
              <w:rPr>
                <w:w w:val="95"/>
                <w:sz w:val="19"/>
              </w:rPr>
              <w:t>año</w:t>
            </w:r>
          </w:p>
        </w:tc>
        <w:tc>
          <w:tcPr>
            <w:tcW w:w="1098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left="526"/>
              <w:rPr>
                <w:sz w:val="19"/>
              </w:rPr>
            </w:pPr>
            <w:r>
              <w:rPr>
                <w:w w:val="97"/>
                <w:sz w:val="19"/>
              </w:rPr>
              <w:t>-</w:t>
            </w: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right="244"/>
              <w:jc w:val="right"/>
              <w:rPr>
                <w:sz w:val="19"/>
              </w:rPr>
            </w:pPr>
            <w:r>
              <w:rPr>
                <w:w w:val="97"/>
                <w:sz w:val="19"/>
              </w:rPr>
              <w:t>-</w:t>
            </w:r>
          </w:p>
        </w:tc>
        <w:tc>
          <w:tcPr>
            <w:tcW w:w="1026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right="247"/>
              <w:jc w:val="right"/>
              <w:rPr>
                <w:sz w:val="19"/>
              </w:rPr>
            </w:pPr>
            <w:r>
              <w:rPr>
                <w:w w:val="97"/>
                <w:sz w:val="19"/>
              </w:rPr>
              <w:t>-</w:t>
            </w:r>
          </w:p>
        </w:tc>
        <w:tc>
          <w:tcPr>
            <w:tcW w:w="102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right="252"/>
              <w:jc w:val="right"/>
              <w:rPr>
                <w:sz w:val="19"/>
              </w:rPr>
            </w:pPr>
            <w:r>
              <w:rPr>
                <w:w w:val="97"/>
                <w:sz w:val="19"/>
              </w:rPr>
              <w:t>-</w:t>
            </w: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right="251"/>
              <w:jc w:val="right"/>
              <w:rPr>
                <w:sz w:val="19"/>
              </w:rPr>
            </w:pPr>
            <w:r>
              <w:rPr>
                <w:w w:val="97"/>
                <w:sz w:val="19"/>
              </w:rPr>
              <w:t>-</w:t>
            </w:r>
          </w:p>
        </w:tc>
      </w:tr>
    </w:tbl>
    <w:p w:rsidR="001E7181" w:rsidRDefault="001E7181">
      <w:pPr>
        <w:pStyle w:val="Textoindependiente"/>
        <w:spacing w:before="3"/>
      </w:pPr>
    </w:p>
    <w:p w:rsidR="001E7181" w:rsidRDefault="00317E40">
      <w:pPr>
        <w:pStyle w:val="Textoindependiente"/>
        <w:ind w:left="110"/>
      </w:pPr>
      <w:r>
        <w:t>2.0</w:t>
      </w:r>
      <w:r>
        <w:rPr>
          <w:spacing w:val="-7"/>
        </w:rPr>
        <w:t xml:space="preserve"> </w:t>
      </w:r>
      <w:r>
        <w:t>Resumen</w:t>
      </w:r>
      <w:r>
        <w:rPr>
          <w:spacing w:val="-8"/>
        </w:rPr>
        <w:t xml:space="preserve"> </w:t>
      </w:r>
      <w:r>
        <w:t>Certificado</w:t>
      </w:r>
      <w:r>
        <w:rPr>
          <w:spacing w:val="-9"/>
        </w:rPr>
        <w:t xml:space="preserve"> </w:t>
      </w:r>
      <w:r>
        <w:t>Revisado</w:t>
      </w:r>
      <w:r>
        <w:rPr>
          <w:spacing w:val="-6"/>
        </w:rPr>
        <w:t xml:space="preserve"> </w:t>
      </w:r>
      <w:r>
        <w:t>(NO</w:t>
      </w:r>
      <w:r>
        <w:rPr>
          <w:spacing w:val="-12"/>
        </w:rPr>
        <w:t xml:space="preserve"> </w:t>
      </w:r>
      <w:r>
        <w:t>registrado)</w:t>
      </w:r>
      <w:r>
        <w:rPr>
          <w:spacing w:val="-7"/>
        </w:rPr>
        <w:t xml:space="preserve"> </w:t>
      </w:r>
      <w:r>
        <w:t>Marzo</w:t>
      </w:r>
      <w:r>
        <w:rPr>
          <w:spacing w:val="-8"/>
        </w:rPr>
        <w:t xml:space="preserve"> </w:t>
      </w:r>
      <w:r>
        <w:t>2022.</w:t>
      </w:r>
    </w:p>
    <w:p w:rsidR="001E7181" w:rsidRDefault="001E7181">
      <w:pPr>
        <w:pStyle w:val="Textoindependiente"/>
        <w:spacing w:before="4"/>
      </w:pPr>
    </w:p>
    <w:tbl>
      <w:tblPr>
        <w:tblStyle w:val="TableNormal"/>
        <w:tblW w:w="0" w:type="auto"/>
        <w:tblInd w:w="142" w:type="dxa"/>
        <w:tblBorders>
          <w:top w:val="single" w:sz="6" w:space="0" w:color="DFDFDF"/>
          <w:left w:val="single" w:sz="6" w:space="0" w:color="DFDFDF"/>
          <w:bottom w:val="single" w:sz="6" w:space="0" w:color="DFDFDF"/>
          <w:right w:val="single" w:sz="6" w:space="0" w:color="DFDFDF"/>
          <w:insideH w:val="single" w:sz="6" w:space="0" w:color="DFDFDF"/>
          <w:insideV w:val="single" w:sz="6" w:space="0" w:color="DFDFDF"/>
        </w:tblBorders>
        <w:tblLayout w:type="fixed"/>
        <w:tblLook w:val="01E0" w:firstRow="1" w:lastRow="1" w:firstColumn="1" w:lastColumn="1" w:noHBand="0" w:noVBand="0"/>
      </w:tblPr>
      <w:tblGrid>
        <w:gridCol w:w="3347"/>
        <w:gridCol w:w="1100"/>
        <w:gridCol w:w="1098"/>
        <w:gridCol w:w="1021"/>
        <w:gridCol w:w="1026"/>
        <w:gridCol w:w="1023"/>
        <w:gridCol w:w="1021"/>
      </w:tblGrid>
      <w:tr w:rsidR="001E7181">
        <w:trPr>
          <w:trHeight w:val="241"/>
        </w:trPr>
        <w:tc>
          <w:tcPr>
            <w:tcW w:w="3347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00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8" w:type="dxa"/>
            <w:tcBorders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  <w:shd w:val="clear" w:color="auto" w:fill="D9DFEF"/>
          </w:tcPr>
          <w:p w:rsidR="001E7181" w:rsidRDefault="00317E40">
            <w:pPr>
              <w:pStyle w:val="TableParagraph"/>
              <w:spacing w:line="222" w:lineRule="exact"/>
              <w:ind w:left="45"/>
              <w:rPr>
                <w:sz w:val="19"/>
              </w:rPr>
            </w:pPr>
            <w:r>
              <w:rPr>
                <w:w w:val="95"/>
                <w:sz w:val="19"/>
              </w:rPr>
              <w:t>CERT.</w:t>
            </w:r>
            <w:r>
              <w:rPr>
                <w:spacing w:val="-1"/>
                <w:w w:val="95"/>
                <w:sz w:val="19"/>
              </w:rPr>
              <w:t xml:space="preserve"> </w:t>
            </w:r>
            <w:r>
              <w:rPr>
                <w:w w:val="95"/>
                <w:sz w:val="19"/>
              </w:rPr>
              <w:t>02</w:t>
            </w:r>
          </w:p>
        </w:tc>
        <w:tc>
          <w:tcPr>
            <w:tcW w:w="1026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7181">
        <w:trPr>
          <w:trHeight w:val="237"/>
        </w:trPr>
        <w:tc>
          <w:tcPr>
            <w:tcW w:w="3347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00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8" w:type="dxa"/>
            <w:tcBorders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  <w:shd w:val="clear" w:color="auto" w:fill="D9DFEF"/>
          </w:tcPr>
          <w:p w:rsidR="001E7181" w:rsidRDefault="00317E40">
            <w:pPr>
              <w:pStyle w:val="TableParagraph"/>
              <w:spacing w:line="217" w:lineRule="exact"/>
              <w:ind w:left="96" w:right="-15"/>
              <w:rPr>
                <w:sz w:val="19"/>
              </w:rPr>
            </w:pPr>
            <w:r>
              <w:rPr>
                <w:sz w:val="19"/>
              </w:rPr>
              <w:t>07/03/2022</w:t>
            </w:r>
          </w:p>
        </w:tc>
        <w:tc>
          <w:tcPr>
            <w:tcW w:w="1026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7" w:lineRule="exact"/>
              <w:ind w:left="44"/>
              <w:rPr>
                <w:sz w:val="19"/>
              </w:rPr>
            </w:pPr>
            <w:r>
              <w:rPr>
                <w:sz w:val="19"/>
              </w:rPr>
              <w:t>Reducción</w:t>
            </w:r>
          </w:p>
        </w:tc>
        <w:tc>
          <w:tcPr>
            <w:tcW w:w="102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7181">
        <w:trPr>
          <w:trHeight w:val="239"/>
        </w:trPr>
        <w:tc>
          <w:tcPr>
            <w:tcW w:w="3347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00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8" w:type="dxa"/>
            <w:tcBorders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  <w:shd w:val="clear" w:color="auto" w:fill="D9DFEF"/>
          </w:tcPr>
          <w:p w:rsidR="001E7181" w:rsidRDefault="00317E40">
            <w:pPr>
              <w:pStyle w:val="TableParagraph"/>
              <w:spacing w:line="219" w:lineRule="exact"/>
              <w:ind w:left="45"/>
              <w:rPr>
                <w:sz w:val="19"/>
              </w:rPr>
            </w:pPr>
            <w:r>
              <w:rPr>
                <w:sz w:val="19"/>
              </w:rPr>
              <w:t>AMD</w:t>
            </w:r>
          </w:p>
        </w:tc>
        <w:tc>
          <w:tcPr>
            <w:tcW w:w="1026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right="15"/>
              <w:jc w:val="right"/>
              <w:rPr>
                <w:sz w:val="19"/>
              </w:rPr>
            </w:pPr>
            <w:r>
              <w:rPr>
                <w:sz w:val="19"/>
              </w:rPr>
              <w:t>30%</w:t>
            </w:r>
          </w:p>
        </w:tc>
        <w:tc>
          <w:tcPr>
            <w:tcW w:w="102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right="15"/>
              <w:jc w:val="right"/>
              <w:rPr>
                <w:sz w:val="19"/>
              </w:rPr>
            </w:pPr>
            <w:r>
              <w:rPr>
                <w:sz w:val="19"/>
              </w:rPr>
              <w:t>45%</w:t>
            </w: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right="18"/>
              <w:jc w:val="right"/>
              <w:rPr>
                <w:sz w:val="19"/>
              </w:rPr>
            </w:pPr>
            <w:r>
              <w:rPr>
                <w:sz w:val="19"/>
              </w:rPr>
              <w:t>60%</w:t>
            </w:r>
          </w:p>
        </w:tc>
      </w:tr>
      <w:tr w:rsidR="001E7181">
        <w:trPr>
          <w:trHeight w:val="239"/>
        </w:trPr>
        <w:tc>
          <w:tcPr>
            <w:tcW w:w="3347" w:type="dxa"/>
            <w:tcBorders>
              <w:bottom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00" w:type="dxa"/>
            <w:tcBorders>
              <w:bottom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8" w:type="dxa"/>
            <w:tcBorders>
              <w:bottom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tcBorders>
              <w:top w:val="single" w:sz="6" w:space="0" w:color="AFAFAF"/>
              <w:bottom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6" w:type="dxa"/>
            <w:tcBorders>
              <w:top w:val="single" w:sz="6" w:space="0" w:color="AFAFAF"/>
              <w:bottom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3" w:type="dxa"/>
            <w:tcBorders>
              <w:top w:val="single" w:sz="6" w:space="0" w:color="AFAFAF"/>
              <w:bottom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tcBorders>
              <w:top w:val="single" w:sz="6" w:space="0" w:color="AFAFAF"/>
              <w:bottom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7181">
        <w:trPr>
          <w:trHeight w:val="241"/>
        </w:trPr>
        <w:tc>
          <w:tcPr>
            <w:tcW w:w="3347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  <w:shd w:val="clear" w:color="auto" w:fill="FFFFCC"/>
          </w:tcPr>
          <w:p w:rsidR="001E7181" w:rsidRDefault="00317E40">
            <w:pPr>
              <w:pStyle w:val="TableParagraph"/>
              <w:spacing w:line="222" w:lineRule="exact"/>
              <w:ind w:left="45"/>
              <w:rPr>
                <w:sz w:val="19"/>
              </w:rPr>
            </w:pPr>
            <w:r>
              <w:rPr>
                <w:sz w:val="19"/>
              </w:rPr>
              <w:t>Consumo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Energía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Primaria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NO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renovable</w:t>
            </w:r>
          </w:p>
        </w:tc>
        <w:tc>
          <w:tcPr>
            <w:tcW w:w="1100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  <w:shd w:val="clear" w:color="auto" w:fill="FFFFCC"/>
          </w:tcPr>
          <w:p w:rsidR="001E7181" w:rsidRDefault="00317E40">
            <w:pPr>
              <w:pStyle w:val="TableParagraph"/>
              <w:spacing w:line="222" w:lineRule="exact"/>
              <w:ind w:left="44" w:right="38"/>
              <w:jc w:val="center"/>
              <w:rPr>
                <w:sz w:val="19"/>
              </w:rPr>
            </w:pPr>
            <w:r>
              <w:rPr>
                <w:w w:val="95"/>
                <w:sz w:val="19"/>
              </w:rPr>
              <w:t>KWk/m2</w:t>
            </w:r>
            <w:r>
              <w:rPr>
                <w:spacing w:val="2"/>
                <w:w w:val="95"/>
                <w:sz w:val="19"/>
              </w:rPr>
              <w:t xml:space="preserve"> </w:t>
            </w:r>
            <w:r>
              <w:rPr>
                <w:w w:val="95"/>
                <w:sz w:val="19"/>
              </w:rPr>
              <w:t>año</w:t>
            </w:r>
          </w:p>
        </w:tc>
        <w:tc>
          <w:tcPr>
            <w:tcW w:w="1098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  <w:shd w:val="clear" w:color="auto" w:fill="FFFFCC"/>
          </w:tcPr>
          <w:p w:rsidR="001E7181" w:rsidRDefault="00317E40">
            <w:pPr>
              <w:pStyle w:val="TableParagraph"/>
              <w:spacing w:line="222" w:lineRule="exact"/>
              <w:ind w:left="500"/>
              <w:rPr>
                <w:sz w:val="19"/>
              </w:rPr>
            </w:pPr>
            <w:r>
              <w:rPr>
                <w:w w:val="97"/>
                <w:sz w:val="19"/>
              </w:rPr>
              <w:t>G</w:t>
            </w: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  <w:shd w:val="clear" w:color="auto" w:fill="FFFFCC"/>
          </w:tcPr>
          <w:p w:rsidR="001E7181" w:rsidRDefault="00317E40">
            <w:pPr>
              <w:pStyle w:val="TableParagraph"/>
              <w:spacing w:line="222" w:lineRule="exact"/>
              <w:ind w:right="51"/>
              <w:jc w:val="right"/>
              <w:rPr>
                <w:sz w:val="19"/>
              </w:rPr>
            </w:pPr>
            <w:r>
              <w:rPr>
                <w:sz w:val="19"/>
              </w:rPr>
              <w:t>338,71</w:t>
            </w:r>
          </w:p>
        </w:tc>
        <w:tc>
          <w:tcPr>
            <w:tcW w:w="1026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  <w:shd w:val="clear" w:color="auto" w:fill="FFFFCC"/>
          </w:tcPr>
          <w:p w:rsidR="001E7181" w:rsidRDefault="00317E40">
            <w:pPr>
              <w:pStyle w:val="TableParagraph"/>
              <w:spacing w:line="222" w:lineRule="exact"/>
              <w:ind w:right="59"/>
              <w:jc w:val="right"/>
              <w:rPr>
                <w:sz w:val="19"/>
              </w:rPr>
            </w:pPr>
            <w:r>
              <w:rPr>
                <w:sz w:val="19"/>
              </w:rPr>
              <w:t>237,10</w:t>
            </w:r>
          </w:p>
        </w:tc>
        <w:tc>
          <w:tcPr>
            <w:tcW w:w="102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  <w:shd w:val="clear" w:color="auto" w:fill="FFFFCC"/>
          </w:tcPr>
          <w:p w:rsidR="001E7181" w:rsidRDefault="00317E40">
            <w:pPr>
              <w:pStyle w:val="TableParagraph"/>
              <w:spacing w:line="222" w:lineRule="exact"/>
              <w:ind w:right="59"/>
              <w:jc w:val="right"/>
              <w:rPr>
                <w:sz w:val="19"/>
              </w:rPr>
            </w:pPr>
            <w:r>
              <w:rPr>
                <w:sz w:val="19"/>
              </w:rPr>
              <w:t>186,29</w:t>
            </w: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  <w:shd w:val="clear" w:color="auto" w:fill="FFFFCC"/>
          </w:tcPr>
          <w:p w:rsidR="001E7181" w:rsidRDefault="00317E40">
            <w:pPr>
              <w:pStyle w:val="TableParagraph"/>
              <w:spacing w:line="222" w:lineRule="exact"/>
              <w:ind w:right="38"/>
              <w:jc w:val="right"/>
              <w:rPr>
                <w:sz w:val="19"/>
              </w:rPr>
            </w:pPr>
            <w:r>
              <w:rPr>
                <w:sz w:val="19"/>
              </w:rPr>
              <w:t>135,48</w:t>
            </w:r>
          </w:p>
        </w:tc>
      </w:tr>
      <w:tr w:rsidR="001E7181">
        <w:trPr>
          <w:trHeight w:val="239"/>
        </w:trPr>
        <w:tc>
          <w:tcPr>
            <w:tcW w:w="3347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left="45"/>
              <w:rPr>
                <w:sz w:val="19"/>
              </w:rPr>
            </w:pPr>
            <w:r>
              <w:rPr>
                <w:sz w:val="19"/>
              </w:rPr>
              <w:t>1.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Calefacción</w:t>
            </w:r>
          </w:p>
        </w:tc>
        <w:tc>
          <w:tcPr>
            <w:tcW w:w="1100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left="44" w:right="38"/>
              <w:jc w:val="center"/>
              <w:rPr>
                <w:sz w:val="19"/>
              </w:rPr>
            </w:pPr>
            <w:r>
              <w:rPr>
                <w:w w:val="95"/>
                <w:sz w:val="19"/>
              </w:rPr>
              <w:t>KWk/m2</w:t>
            </w:r>
            <w:r>
              <w:rPr>
                <w:spacing w:val="2"/>
                <w:w w:val="95"/>
                <w:sz w:val="19"/>
              </w:rPr>
              <w:t xml:space="preserve"> </w:t>
            </w:r>
            <w:r>
              <w:rPr>
                <w:w w:val="95"/>
                <w:sz w:val="19"/>
              </w:rPr>
              <w:t>año</w:t>
            </w:r>
          </w:p>
        </w:tc>
        <w:tc>
          <w:tcPr>
            <w:tcW w:w="1098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left="514"/>
              <w:rPr>
                <w:sz w:val="19"/>
              </w:rPr>
            </w:pPr>
            <w:r>
              <w:rPr>
                <w:w w:val="97"/>
                <w:sz w:val="19"/>
              </w:rPr>
              <w:t>F</w:t>
            </w: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right="51"/>
              <w:jc w:val="right"/>
              <w:rPr>
                <w:sz w:val="19"/>
              </w:rPr>
            </w:pPr>
            <w:r>
              <w:rPr>
                <w:sz w:val="19"/>
              </w:rPr>
              <w:t>282,12</w:t>
            </w:r>
          </w:p>
        </w:tc>
        <w:tc>
          <w:tcPr>
            <w:tcW w:w="1026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right="59"/>
              <w:jc w:val="right"/>
              <w:rPr>
                <w:sz w:val="19"/>
              </w:rPr>
            </w:pPr>
            <w:r>
              <w:rPr>
                <w:sz w:val="19"/>
              </w:rPr>
              <w:t>197,48</w:t>
            </w:r>
          </w:p>
        </w:tc>
        <w:tc>
          <w:tcPr>
            <w:tcW w:w="102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right="59"/>
              <w:jc w:val="right"/>
              <w:rPr>
                <w:sz w:val="19"/>
              </w:rPr>
            </w:pPr>
            <w:r>
              <w:rPr>
                <w:sz w:val="19"/>
              </w:rPr>
              <w:t>155,17</w:t>
            </w: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right="38"/>
              <w:jc w:val="right"/>
              <w:rPr>
                <w:sz w:val="19"/>
              </w:rPr>
            </w:pPr>
            <w:r>
              <w:rPr>
                <w:sz w:val="19"/>
              </w:rPr>
              <w:t>112,85</w:t>
            </w:r>
          </w:p>
        </w:tc>
      </w:tr>
      <w:tr w:rsidR="001E7181">
        <w:trPr>
          <w:trHeight w:val="236"/>
        </w:trPr>
        <w:tc>
          <w:tcPr>
            <w:tcW w:w="3347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7" w:lineRule="exact"/>
              <w:ind w:left="45"/>
              <w:rPr>
                <w:sz w:val="19"/>
              </w:rPr>
            </w:pPr>
            <w:r>
              <w:rPr>
                <w:sz w:val="19"/>
              </w:rPr>
              <w:t>2.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ACS</w:t>
            </w:r>
          </w:p>
        </w:tc>
        <w:tc>
          <w:tcPr>
            <w:tcW w:w="1100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7" w:lineRule="exact"/>
              <w:ind w:left="44" w:right="38"/>
              <w:jc w:val="center"/>
              <w:rPr>
                <w:sz w:val="19"/>
              </w:rPr>
            </w:pPr>
            <w:r>
              <w:rPr>
                <w:w w:val="95"/>
                <w:sz w:val="19"/>
              </w:rPr>
              <w:t>KWk/m2</w:t>
            </w:r>
            <w:r>
              <w:rPr>
                <w:spacing w:val="2"/>
                <w:w w:val="95"/>
                <w:sz w:val="19"/>
              </w:rPr>
              <w:t xml:space="preserve"> </w:t>
            </w:r>
            <w:r>
              <w:rPr>
                <w:w w:val="95"/>
                <w:sz w:val="19"/>
              </w:rPr>
              <w:t>año</w:t>
            </w:r>
          </w:p>
        </w:tc>
        <w:tc>
          <w:tcPr>
            <w:tcW w:w="1098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7" w:lineRule="exact"/>
              <w:ind w:left="500"/>
              <w:rPr>
                <w:sz w:val="19"/>
              </w:rPr>
            </w:pPr>
            <w:r>
              <w:rPr>
                <w:w w:val="97"/>
                <w:sz w:val="19"/>
              </w:rPr>
              <w:t>G</w:t>
            </w: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7" w:lineRule="exact"/>
              <w:ind w:right="51"/>
              <w:jc w:val="right"/>
              <w:rPr>
                <w:sz w:val="19"/>
              </w:rPr>
            </w:pPr>
            <w:r>
              <w:rPr>
                <w:sz w:val="19"/>
              </w:rPr>
              <w:t>32,01</w:t>
            </w:r>
          </w:p>
        </w:tc>
        <w:tc>
          <w:tcPr>
            <w:tcW w:w="1026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7" w:lineRule="exact"/>
              <w:ind w:right="59"/>
              <w:jc w:val="right"/>
              <w:rPr>
                <w:sz w:val="19"/>
              </w:rPr>
            </w:pPr>
            <w:r>
              <w:rPr>
                <w:sz w:val="19"/>
              </w:rPr>
              <w:t>22,41</w:t>
            </w:r>
          </w:p>
        </w:tc>
        <w:tc>
          <w:tcPr>
            <w:tcW w:w="102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7" w:lineRule="exact"/>
              <w:ind w:right="59"/>
              <w:jc w:val="right"/>
              <w:rPr>
                <w:sz w:val="19"/>
              </w:rPr>
            </w:pPr>
            <w:r>
              <w:rPr>
                <w:sz w:val="19"/>
              </w:rPr>
              <w:t>17,61</w:t>
            </w: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7" w:lineRule="exact"/>
              <w:ind w:right="60"/>
              <w:jc w:val="right"/>
              <w:rPr>
                <w:sz w:val="19"/>
              </w:rPr>
            </w:pPr>
            <w:r>
              <w:rPr>
                <w:sz w:val="19"/>
              </w:rPr>
              <w:t>12,80</w:t>
            </w:r>
          </w:p>
        </w:tc>
      </w:tr>
      <w:tr w:rsidR="001E7181">
        <w:trPr>
          <w:trHeight w:val="239"/>
        </w:trPr>
        <w:tc>
          <w:tcPr>
            <w:tcW w:w="3347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left="45"/>
              <w:rPr>
                <w:sz w:val="19"/>
              </w:rPr>
            </w:pPr>
            <w:r>
              <w:rPr>
                <w:sz w:val="19"/>
              </w:rPr>
              <w:t>3.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Refrigeración</w:t>
            </w:r>
          </w:p>
        </w:tc>
        <w:tc>
          <w:tcPr>
            <w:tcW w:w="1100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left="44" w:right="38"/>
              <w:jc w:val="center"/>
              <w:rPr>
                <w:sz w:val="19"/>
              </w:rPr>
            </w:pPr>
            <w:r>
              <w:rPr>
                <w:w w:val="95"/>
                <w:sz w:val="19"/>
              </w:rPr>
              <w:t>KWk/m2</w:t>
            </w:r>
            <w:r>
              <w:rPr>
                <w:spacing w:val="2"/>
                <w:w w:val="95"/>
                <w:sz w:val="19"/>
              </w:rPr>
              <w:t xml:space="preserve"> </w:t>
            </w:r>
            <w:r>
              <w:rPr>
                <w:w w:val="95"/>
                <w:sz w:val="19"/>
              </w:rPr>
              <w:t>año</w:t>
            </w:r>
          </w:p>
        </w:tc>
        <w:tc>
          <w:tcPr>
            <w:tcW w:w="1098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left="514"/>
              <w:rPr>
                <w:sz w:val="19"/>
              </w:rPr>
            </w:pPr>
            <w:r>
              <w:rPr>
                <w:w w:val="97"/>
                <w:sz w:val="19"/>
              </w:rPr>
              <w:t>E</w:t>
            </w: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right="51"/>
              <w:jc w:val="right"/>
              <w:rPr>
                <w:sz w:val="19"/>
              </w:rPr>
            </w:pPr>
            <w:r>
              <w:rPr>
                <w:sz w:val="19"/>
              </w:rPr>
              <w:t>24,58</w:t>
            </w:r>
          </w:p>
        </w:tc>
        <w:tc>
          <w:tcPr>
            <w:tcW w:w="1026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right="59"/>
              <w:jc w:val="right"/>
              <w:rPr>
                <w:sz w:val="19"/>
              </w:rPr>
            </w:pPr>
            <w:r>
              <w:rPr>
                <w:sz w:val="19"/>
              </w:rPr>
              <w:t>17,21</w:t>
            </w:r>
          </w:p>
        </w:tc>
        <w:tc>
          <w:tcPr>
            <w:tcW w:w="102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right="59"/>
              <w:jc w:val="right"/>
              <w:rPr>
                <w:sz w:val="19"/>
              </w:rPr>
            </w:pPr>
            <w:r>
              <w:rPr>
                <w:sz w:val="19"/>
              </w:rPr>
              <w:t>13,52</w:t>
            </w: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right="60"/>
              <w:jc w:val="right"/>
              <w:rPr>
                <w:sz w:val="19"/>
              </w:rPr>
            </w:pPr>
            <w:r>
              <w:rPr>
                <w:sz w:val="19"/>
              </w:rPr>
              <w:t>9,83</w:t>
            </w:r>
          </w:p>
        </w:tc>
      </w:tr>
      <w:tr w:rsidR="001E7181">
        <w:trPr>
          <w:trHeight w:val="241"/>
        </w:trPr>
        <w:tc>
          <w:tcPr>
            <w:tcW w:w="3347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22" w:lineRule="exact"/>
              <w:ind w:left="45"/>
              <w:rPr>
                <w:sz w:val="19"/>
              </w:rPr>
            </w:pPr>
            <w:r>
              <w:rPr>
                <w:sz w:val="19"/>
              </w:rPr>
              <w:t>4.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Iluminación</w:t>
            </w:r>
          </w:p>
        </w:tc>
        <w:tc>
          <w:tcPr>
            <w:tcW w:w="1100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22" w:lineRule="exact"/>
              <w:ind w:left="44" w:right="38"/>
              <w:jc w:val="center"/>
              <w:rPr>
                <w:sz w:val="19"/>
              </w:rPr>
            </w:pPr>
            <w:r>
              <w:rPr>
                <w:w w:val="95"/>
                <w:sz w:val="19"/>
              </w:rPr>
              <w:t>KWk/m2</w:t>
            </w:r>
            <w:r>
              <w:rPr>
                <w:spacing w:val="2"/>
                <w:w w:val="95"/>
                <w:sz w:val="19"/>
              </w:rPr>
              <w:t xml:space="preserve"> </w:t>
            </w:r>
            <w:r>
              <w:rPr>
                <w:w w:val="95"/>
                <w:sz w:val="19"/>
              </w:rPr>
              <w:t>año</w:t>
            </w:r>
          </w:p>
        </w:tc>
        <w:tc>
          <w:tcPr>
            <w:tcW w:w="1098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22" w:lineRule="exact"/>
              <w:ind w:left="526"/>
              <w:rPr>
                <w:sz w:val="19"/>
              </w:rPr>
            </w:pPr>
            <w:r>
              <w:rPr>
                <w:w w:val="97"/>
                <w:sz w:val="19"/>
              </w:rPr>
              <w:t>-</w:t>
            </w: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22" w:lineRule="exact"/>
              <w:ind w:right="244"/>
              <w:jc w:val="right"/>
              <w:rPr>
                <w:sz w:val="19"/>
              </w:rPr>
            </w:pPr>
            <w:r>
              <w:rPr>
                <w:w w:val="97"/>
                <w:sz w:val="19"/>
              </w:rPr>
              <w:t>-</w:t>
            </w:r>
          </w:p>
        </w:tc>
        <w:tc>
          <w:tcPr>
            <w:tcW w:w="1026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22" w:lineRule="exact"/>
              <w:ind w:right="247"/>
              <w:jc w:val="right"/>
              <w:rPr>
                <w:sz w:val="19"/>
              </w:rPr>
            </w:pPr>
            <w:r>
              <w:rPr>
                <w:w w:val="97"/>
                <w:sz w:val="19"/>
              </w:rPr>
              <w:t>-</w:t>
            </w:r>
          </w:p>
        </w:tc>
        <w:tc>
          <w:tcPr>
            <w:tcW w:w="102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22" w:lineRule="exact"/>
              <w:ind w:right="252"/>
              <w:jc w:val="right"/>
              <w:rPr>
                <w:sz w:val="19"/>
              </w:rPr>
            </w:pPr>
            <w:r>
              <w:rPr>
                <w:w w:val="97"/>
                <w:sz w:val="19"/>
              </w:rPr>
              <w:t>-</w:t>
            </w: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</w:tcPr>
          <w:p w:rsidR="001E7181" w:rsidRDefault="00317E40">
            <w:pPr>
              <w:pStyle w:val="TableParagraph"/>
              <w:spacing w:line="222" w:lineRule="exact"/>
              <w:ind w:right="251"/>
              <w:jc w:val="right"/>
              <w:rPr>
                <w:sz w:val="19"/>
              </w:rPr>
            </w:pPr>
            <w:r>
              <w:rPr>
                <w:w w:val="97"/>
                <w:sz w:val="19"/>
              </w:rPr>
              <w:t>-</w:t>
            </w:r>
          </w:p>
        </w:tc>
      </w:tr>
    </w:tbl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spacing w:before="1"/>
        <w:ind w:left="110"/>
      </w:pPr>
      <w:r>
        <w:t>2.0</w:t>
      </w:r>
      <w:r>
        <w:rPr>
          <w:spacing w:val="-5"/>
        </w:rPr>
        <w:t xml:space="preserve"> </w:t>
      </w:r>
      <w:r>
        <w:t>Diferencia</w:t>
      </w:r>
      <w:r>
        <w:rPr>
          <w:spacing w:val="-6"/>
        </w:rPr>
        <w:t xml:space="preserve"> </w:t>
      </w:r>
      <w:r>
        <w:t>entre</w:t>
      </w:r>
      <w:r>
        <w:rPr>
          <w:spacing w:val="-6"/>
        </w:rPr>
        <w:t xml:space="preserve"> </w:t>
      </w:r>
      <w:r>
        <w:t>ambos.</w:t>
      </w:r>
    </w:p>
    <w:tbl>
      <w:tblPr>
        <w:tblStyle w:val="TableNormal"/>
        <w:tblW w:w="0" w:type="auto"/>
        <w:tblInd w:w="142" w:type="dxa"/>
        <w:tblBorders>
          <w:top w:val="single" w:sz="6" w:space="0" w:color="DFDFDF"/>
          <w:left w:val="single" w:sz="6" w:space="0" w:color="DFDFDF"/>
          <w:bottom w:val="single" w:sz="6" w:space="0" w:color="DFDFDF"/>
          <w:right w:val="single" w:sz="6" w:space="0" w:color="DFDFDF"/>
          <w:insideH w:val="single" w:sz="6" w:space="0" w:color="DFDFDF"/>
          <w:insideV w:val="single" w:sz="6" w:space="0" w:color="DFDFDF"/>
        </w:tblBorders>
        <w:tblLayout w:type="fixed"/>
        <w:tblLook w:val="01E0" w:firstRow="1" w:lastRow="1" w:firstColumn="1" w:lastColumn="1" w:noHBand="0" w:noVBand="0"/>
      </w:tblPr>
      <w:tblGrid>
        <w:gridCol w:w="3347"/>
        <w:gridCol w:w="1100"/>
        <w:gridCol w:w="1098"/>
        <w:gridCol w:w="1021"/>
        <w:gridCol w:w="1026"/>
        <w:gridCol w:w="1023"/>
        <w:gridCol w:w="1021"/>
      </w:tblGrid>
      <w:tr w:rsidR="001E7181">
        <w:trPr>
          <w:trHeight w:val="241"/>
        </w:trPr>
        <w:tc>
          <w:tcPr>
            <w:tcW w:w="3347" w:type="dxa"/>
            <w:tcBorders>
              <w:bottom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00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8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tcBorders>
              <w:bottom w:val="single" w:sz="6" w:space="0" w:color="AFAFAF"/>
            </w:tcBorders>
          </w:tcPr>
          <w:p w:rsidR="001E7181" w:rsidRDefault="00317E40">
            <w:pPr>
              <w:pStyle w:val="TableParagraph"/>
              <w:spacing w:line="222" w:lineRule="exact"/>
              <w:ind w:left="45"/>
              <w:rPr>
                <w:sz w:val="19"/>
              </w:rPr>
            </w:pPr>
            <w:r>
              <w:rPr>
                <w:sz w:val="19"/>
              </w:rPr>
              <w:t>Antes</w:t>
            </w:r>
          </w:p>
        </w:tc>
        <w:tc>
          <w:tcPr>
            <w:tcW w:w="1026" w:type="dxa"/>
            <w:tcBorders>
              <w:bottom w:val="single" w:sz="6" w:space="0" w:color="AFAFAF"/>
            </w:tcBorders>
          </w:tcPr>
          <w:p w:rsidR="001E7181" w:rsidRDefault="00317E40">
            <w:pPr>
              <w:pStyle w:val="TableParagraph"/>
              <w:spacing w:line="222" w:lineRule="exact"/>
              <w:ind w:left="44"/>
              <w:rPr>
                <w:sz w:val="19"/>
              </w:rPr>
            </w:pPr>
            <w:r>
              <w:rPr>
                <w:sz w:val="19"/>
              </w:rPr>
              <w:t>Ahora</w:t>
            </w:r>
          </w:p>
        </w:tc>
        <w:tc>
          <w:tcPr>
            <w:tcW w:w="1023" w:type="dxa"/>
            <w:tcBorders>
              <w:bottom w:val="single" w:sz="6" w:space="0" w:color="AFAFAF"/>
            </w:tcBorders>
          </w:tcPr>
          <w:p w:rsidR="001E7181" w:rsidRDefault="00317E40">
            <w:pPr>
              <w:pStyle w:val="TableParagraph"/>
              <w:spacing w:line="222" w:lineRule="exact"/>
              <w:ind w:left="39"/>
              <w:rPr>
                <w:sz w:val="19"/>
              </w:rPr>
            </w:pPr>
            <w:r>
              <w:rPr>
                <w:sz w:val="19"/>
              </w:rPr>
              <w:t>Diferencia</w:t>
            </w:r>
          </w:p>
        </w:tc>
        <w:tc>
          <w:tcPr>
            <w:tcW w:w="1021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7181">
        <w:trPr>
          <w:trHeight w:val="239"/>
        </w:trPr>
        <w:tc>
          <w:tcPr>
            <w:tcW w:w="3347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  <w:shd w:val="clear" w:color="auto" w:fill="FFFFCC"/>
          </w:tcPr>
          <w:p w:rsidR="001E7181" w:rsidRDefault="00317E40">
            <w:pPr>
              <w:pStyle w:val="TableParagraph"/>
              <w:spacing w:line="219" w:lineRule="exact"/>
              <w:ind w:left="45"/>
              <w:rPr>
                <w:sz w:val="19"/>
              </w:rPr>
            </w:pPr>
            <w:r>
              <w:rPr>
                <w:sz w:val="19"/>
              </w:rPr>
              <w:t>Consumo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Energía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Primaria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NO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renovable</w:t>
            </w:r>
          </w:p>
        </w:tc>
        <w:tc>
          <w:tcPr>
            <w:tcW w:w="1100" w:type="dxa"/>
            <w:tcBorders>
              <w:lef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8" w:type="dxa"/>
            <w:tcBorders>
              <w:right w:val="single" w:sz="6" w:space="0" w:color="AFAFA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  <w:shd w:val="clear" w:color="auto" w:fill="FFFFCC"/>
          </w:tcPr>
          <w:p w:rsidR="001E7181" w:rsidRDefault="00317E40">
            <w:pPr>
              <w:pStyle w:val="TableParagraph"/>
              <w:spacing w:line="219" w:lineRule="exact"/>
              <w:ind w:right="51"/>
              <w:jc w:val="right"/>
              <w:rPr>
                <w:sz w:val="19"/>
              </w:rPr>
            </w:pPr>
            <w:r>
              <w:rPr>
                <w:sz w:val="19"/>
              </w:rPr>
              <w:t>236,70</w:t>
            </w:r>
          </w:p>
        </w:tc>
        <w:tc>
          <w:tcPr>
            <w:tcW w:w="1026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  <w:shd w:val="clear" w:color="auto" w:fill="FFFFCC"/>
          </w:tcPr>
          <w:p w:rsidR="001E7181" w:rsidRDefault="00317E40">
            <w:pPr>
              <w:pStyle w:val="TableParagraph"/>
              <w:spacing w:line="219" w:lineRule="exact"/>
              <w:ind w:right="59"/>
              <w:jc w:val="right"/>
              <w:rPr>
                <w:sz w:val="19"/>
              </w:rPr>
            </w:pPr>
            <w:r>
              <w:rPr>
                <w:sz w:val="19"/>
              </w:rPr>
              <w:t>338,71</w:t>
            </w:r>
          </w:p>
        </w:tc>
        <w:tc>
          <w:tcPr>
            <w:tcW w:w="1023" w:type="dxa"/>
            <w:tcBorders>
              <w:top w:val="single" w:sz="6" w:space="0" w:color="AFAFAF"/>
              <w:left w:val="single" w:sz="6" w:space="0" w:color="AFAFAF"/>
              <w:bottom w:val="single" w:sz="6" w:space="0" w:color="AFAFAF"/>
              <w:right w:val="single" w:sz="6" w:space="0" w:color="AFAFAF"/>
            </w:tcBorders>
            <w:shd w:val="clear" w:color="auto" w:fill="FFFFCC"/>
          </w:tcPr>
          <w:p w:rsidR="001E7181" w:rsidRDefault="00317E40">
            <w:pPr>
              <w:pStyle w:val="TableParagraph"/>
              <w:spacing w:line="219" w:lineRule="exact"/>
              <w:ind w:right="42"/>
              <w:jc w:val="right"/>
              <w:rPr>
                <w:sz w:val="19"/>
              </w:rPr>
            </w:pPr>
            <w:r>
              <w:rPr>
                <w:sz w:val="19"/>
              </w:rPr>
              <w:t>102,01</w:t>
            </w:r>
          </w:p>
        </w:tc>
        <w:tc>
          <w:tcPr>
            <w:tcW w:w="1021" w:type="dxa"/>
            <w:tcBorders>
              <w:left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right="11"/>
              <w:jc w:val="right"/>
              <w:rPr>
                <w:sz w:val="19"/>
              </w:rPr>
            </w:pPr>
            <w:r>
              <w:rPr>
                <w:sz w:val="19"/>
              </w:rPr>
              <w:t>43,10%</w:t>
            </w:r>
          </w:p>
        </w:tc>
      </w:tr>
      <w:tr w:rsidR="001E7181">
        <w:trPr>
          <w:trHeight w:val="239"/>
        </w:trPr>
        <w:tc>
          <w:tcPr>
            <w:tcW w:w="3347" w:type="dxa"/>
            <w:tcBorders>
              <w:top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left="45"/>
              <w:rPr>
                <w:sz w:val="19"/>
              </w:rPr>
            </w:pPr>
            <w:r>
              <w:rPr>
                <w:sz w:val="19"/>
              </w:rPr>
              <w:t>Sobre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Calefacción</w:t>
            </w:r>
          </w:p>
        </w:tc>
        <w:tc>
          <w:tcPr>
            <w:tcW w:w="1100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8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  <w:tcBorders>
              <w:top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right="51"/>
              <w:jc w:val="right"/>
              <w:rPr>
                <w:sz w:val="19"/>
              </w:rPr>
            </w:pPr>
            <w:r>
              <w:rPr>
                <w:sz w:val="19"/>
              </w:rPr>
              <w:t>186,51</w:t>
            </w:r>
          </w:p>
        </w:tc>
        <w:tc>
          <w:tcPr>
            <w:tcW w:w="1026" w:type="dxa"/>
            <w:tcBorders>
              <w:top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right="59"/>
              <w:jc w:val="right"/>
              <w:rPr>
                <w:sz w:val="19"/>
              </w:rPr>
            </w:pPr>
            <w:r>
              <w:rPr>
                <w:sz w:val="19"/>
              </w:rPr>
              <w:t>282,12</w:t>
            </w:r>
          </w:p>
        </w:tc>
        <w:tc>
          <w:tcPr>
            <w:tcW w:w="1023" w:type="dxa"/>
            <w:tcBorders>
              <w:top w:val="single" w:sz="6" w:space="0" w:color="AFAFAF"/>
            </w:tcBorders>
          </w:tcPr>
          <w:p w:rsidR="001E7181" w:rsidRDefault="00317E40">
            <w:pPr>
              <w:pStyle w:val="TableParagraph"/>
              <w:spacing w:line="219" w:lineRule="exact"/>
              <w:ind w:left="396"/>
              <w:rPr>
                <w:sz w:val="19"/>
              </w:rPr>
            </w:pPr>
            <w:r>
              <w:rPr>
                <w:sz w:val="19"/>
              </w:rPr>
              <w:t>95,61</w:t>
            </w:r>
          </w:p>
        </w:tc>
        <w:tc>
          <w:tcPr>
            <w:tcW w:w="1021" w:type="dxa"/>
          </w:tcPr>
          <w:p w:rsidR="001E7181" w:rsidRDefault="00317E40">
            <w:pPr>
              <w:pStyle w:val="TableParagraph"/>
              <w:spacing w:line="219" w:lineRule="exact"/>
              <w:ind w:right="11"/>
              <w:jc w:val="right"/>
              <w:rPr>
                <w:sz w:val="19"/>
              </w:rPr>
            </w:pPr>
            <w:r>
              <w:rPr>
                <w:sz w:val="19"/>
              </w:rPr>
              <w:t>51,26%</w:t>
            </w:r>
          </w:p>
        </w:tc>
      </w:tr>
      <w:tr w:rsidR="001E7181">
        <w:trPr>
          <w:trHeight w:val="239"/>
        </w:trPr>
        <w:tc>
          <w:tcPr>
            <w:tcW w:w="3347" w:type="dxa"/>
          </w:tcPr>
          <w:p w:rsidR="001E7181" w:rsidRDefault="00317E40">
            <w:pPr>
              <w:pStyle w:val="TableParagraph"/>
              <w:spacing w:line="219" w:lineRule="exact"/>
              <w:ind w:left="45"/>
              <w:rPr>
                <w:sz w:val="19"/>
              </w:rPr>
            </w:pPr>
            <w:r>
              <w:rPr>
                <w:sz w:val="19"/>
              </w:rPr>
              <w:t>Sobre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Refrigeración</w:t>
            </w:r>
          </w:p>
        </w:tc>
        <w:tc>
          <w:tcPr>
            <w:tcW w:w="1100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8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</w:tcPr>
          <w:p w:rsidR="001E7181" w:rsidRDefault="00317E40">
            <w:pPr>
              <w:pStyle w:val="TableParagraph"/>
              <w:spacing w:line="219" w:lineRule="exact"/>
              <w:ind w:right="51"/>
              <w:jc w:val="right"/>
              <w:rPr>
                <w:sz w:val="19"/>
              </w:rPr>
            </w:pPr>
            <w:r>
              <w:rPr>
                <w:sz w:val="19"/>
              </w:rPr>
              <w:t>15,24</w:t>
            </w:r>
          </w:p>
        </w:tc>
        <w:tc>
          <w:tcPr>
            <w:tcW w:w="1026" w:type="dxa"/>
          </w:tcPr>
          <w:p w:rsidR="001E7181" w:rsidRDefault="00317E40">
            <w:pPr>
              <w:pStyle w:val="TableParagraph"/>
              <w:spacing w:line="219" w:lineRule="exact"/>
              <w:ind w:right="59"/>
              <w:jc w:val="right"/>
              <w:rPr>
                <w:sz w:val="19"/>
              </w:rPr>
            </w:pPr>
            <w:r>
              <w:rPr>
                <w:sz w:val="19"/>
              </w:rPr>
              <w:t>24,58</w:t>
            </w:r>
          </w:p>
        </w:tc>
        <w:tc>
          <w:tcPr>
            <w:tcW w:w="1023" w:type="dxa"/>
          </w:tcPr>
          <w:p w:rsidR="001E7181" w:rsidRDefault="00317E40">
            <w:pPr>
              <w:pStyle w:val="TableParagraph"/>
              <w:spacing w:line="219" w:lineRule="exact"/>
              <w:ind w:right="184"/>
              <w:jc w:val="right"/>
              <w:rPr>
                <w:sz w:val="19"/>
              </w:rPr>
            </w:pPr>
            <w:r>
              <w:rPr>
                <w:sz w:val="19"/>
              </w:rPr>
              <w:t>9,34</w:t>
            </w:r>
          </w:p>
        </w:tc>
        <w:tc>
          <w:tcPr>
            <w:tcW w:w="1021" w:type="dxa"/>
          </w:tcPr>
          <w:p w:rsidR="001E7181" w:rsidRDefault="00317E40">
            <w:pPr>
              <w:pStyle w:val="TableParagraph"/>
              <w:spacing w:line="219" w:lineRule="exact"/>
              <w:ind w:right="11"/>
              <w:jc w:val="right"/>
              <w:rPr>
                <w:sz w:val="19"/>
              </w:rPr>
            </w:pPr>
            <w:r>
              <w:rPr>
                <w:sz w:val="19"/>
              </w:rPr>
              <w:t>61,29%</w:t>
            </w:r>
          </w:p>
        </w:tc>
      </w:tr>
      <w:tr w:rsidR="001E7181">
        <w:trPr>
          <w:trHeight w:val="241"/>
        </w:trPr>
        <w:tc>
          <w:tcPr>
            <w:tcW w:w="3347" w:type="dxa"/>
          </w:tcPr>
          <w:p w:rsidR="001E7181" w:rsidRDefault="00317E40">
            <w:pPr>
              <w:pStyle w:val="TableParagraph"/>
              <w:spacing w:line="222" w:lineRule="exact"/>
              <w:ind w:left="45"/>
              <w:rPr>
                <w:sz w:val="19"/>
              </w:rPr>
            </w:pPr>
            <w:r>
              <w:rPr>
                <w:sz w:val="19"/>
              </w:rPr>
              <w:t>Sobre ACS</w:t>
            </w:r>
          </w:p>
        </w:tc>
        <w:tc>
          <w:tcPr>
            <w:tcW w:w="1100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8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1" w:type="dxa"/>
          </w:tcPr>
          <w:p w:rsidR="001E7181" w:rsidRDefault="00317E40">
            <w:pPr>
              <w:pStyle w:val="TableParagraph"/>
              <w:spacing w:line="222" w:lineRule="exact"/>
              <w:ind w:right="51"/>
              <w:jc w:val="right"/>
              <w:rPr>
                <w:sz w:val="19"/>
              </w:rPr>
            </w:pPr>
            <w:r>
              <w:rPr>
                <w:sz w:val="19"/>
              </w:rPr>
              <w:t>34,95</w:t>
            </w:r>
          </w:p>
        </w:tc>
        <w:tc>
          <w:tcPr>
            <w:tcW w:w="1026" w:type="dxa"/>
          </w:tcPr>
          <w:p w:rsidR="001E7181" w:rsidRDefault="00317E40">
            <w:pPr>
              <w:pStyle w:val="TableParagraph"/>
              <w:spacing w:line="222" w:lineRule="exact"/>
              <w:ind w:right="59"/>
              <w:jc w:val="right"/>
              <w:rPr>
                <w:sz w:val="19"/>
              </w:rPr>
            </w:pPr>
            <w:r>
              <w:rPr>
                <w:sz w:val="19"/>
              </w:rPr>
              <w:t>32,01</w:t>
            </w:r>
          </w:p>
        </w:tc>
        <w:tc>
          <w:tcPr>
            <w:tcW w:w="1023" w:type="dxa"/>
          </w:tcPr>
          <w:p w:rsidR="001E7181" w:rsidRDefault="00317E40">
            <w:pPr>
              <w:pStyle w:val="TableParagraph"/>
              <w:tabs>
                <w:tab w:val="left" w:pos="485"/>
              </w:tabs>
              <w:spacing w:line="222" w:lineRule="exact"/>
              <w:ind w:left="39"/>
              <w:rPr>
                <w:sz w:val="19"/>
              </w:rPr>
            </w:pPr>
            <w:r>
              <w:rPr>
                <w:sz w:val="19"/>
              </w:rPr>
              <w:t>-</w:t>
            </w:r>
            <w:r>
              <w:rPr>
                <w:sz w:val="19"/>
              </w:rPr>
              <w:tab/>
              <w:t>2,94</w:t>
            </w:r>
          </w:p>
        </w:tc>
        <w:tc>
          <w:tcPr>
            <w:tcW w:w="1021" w:type="dxa"/>
          </w:tcPr>
          <w:p w:rsidR="001E7181" w:rsidRDefault="00317E40">
            <w:pPr>
              <w:pStyle w:val="TableParagraph"/>
              <w:spacing w:line="222" w:lineRule="exact"/>
              <w:ind w:right="11"/>
              <w:jc w:val="right"/>
              <w:rPr>
                <w:sz w:val="19"/>
              </w:rPr>
            </w:pPr>
            <w:r>
              <w:rPr>
                <w:sz w:val="19"/>
              </w:rPr>
              <w:t>-8,41%</w:t>
            </w:r>
          </w:p>
        </w:tc>
      </w:tr>
    </w:tbl>
    <w:p w:rsidR="001E7181" w:rsidRDefault="001E7181">
      <w:pPr>
        <w:pStyle w:val="Textoindependiente"/>
      </w:pP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110" w:right="1666"/>
      </w:pPr>
      <w:r>
        <w:t>Seguidamente, insertamos el Certificado Revisado y el detalle de una de medidas de mejora según</w:t>
      </w:r>
      <w:r>
        <w:rPr>
          <w:spacing w:val="-47"/>
        </w:rPr>
        <w:t xml:space="preserve"> </w:t>
      </w:r>
      <w:r>
        <w:t>necesidades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programa.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ind w:left="110"/>
      </w:pPr>
      <w:r>
        <w:t>Se</w:t>
      </w:r>
      <w:r>
        <w:rPr>
          <w:spacing w:val="-7"/>
        </w:rPr>
        <w:t xml:space="preserve"> </w:t>
      </w:r>
      <w:r>
        <w:t>configura</w:t>
      </w:r>
      <w:r>
        <w:rPr>
          <w:spacing w:val="-9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anexo</w:t>
      </w:r>
      <w:r>
        <w:rPr>
          <w:spacing w:val="-8"/>
        </w:rPr>
        <w:t xml:space="preserve"> </w:t>
      </w:r>
      <w:r>
        <w:t>específico</w:t>
      </w:r>
      <w:r>
        <w:rPr>
          <w:spacing w:val="-1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detalle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mejoras</w:t>
      </w:r>
      <w:r>
        <w:rPr>
          <w:spacing w:val="-2"/>
        </w:rPr>
        <w:t xml:space="preserve"> </w:t>
      </w:r>
      <w:r>
        <w:t>contempladas en</w:t>
      </w:r>
      <w:r>
        <w:rPr>
          <w:spacing w:val="-8"/>
        </w:rPr>
        <w:t xml:space="preserve"> </w:t>
      </w:r>
      <w:r>
        <w:t>base</w:t>
      </w:r>
      <w:r>
        <w:rPr>
          <w:spacing w:val="-7"/>
        </w:rPr>
        <w:t xml:space="preserve"> </w:t>
      </w:r>
      <w:r>
        <w:t>al</w:t>
      </w:r>
      <w:r>
        <w:rPr>
          <w:spacing w:val="-7"/>
        </w:rPr>
        <w:t xml:space="preserve"> </w:t>
      </w:r>
      <w:r>
        <w:t>programa.</w:t>
      </w:r>
    </w:p>
    <w:p w:rsidR="001E7181" w:rsidRDefault="001E7181">
      <w:pPr>
        <w:sectPr w:rsidR="001E7181">
          <w:pgSz w:w="11930" w:h="16860"/>
          <w:pgMar w:top="1340" w:right="44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11"/>
        <w:rPr>
          <w:sz w:val="29"/>
        </w:rPr>
      </w:pPr>
    </w:p>
    <w:p w:rsidR="001E7181" w:rsidRDefault="00317E40">
      <w:pPr>
        <w:pStyle w:val="Textoindependiente"/>
        <w:ind w:left="580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g">
            <w:drawing>
              <wp:inline distT="0" distB="0" distL="0" distR="0">
                <wp:extent cx="5511800" cy="8140700"/>
                <wp:effectExtent l="0" t="0" r="3175" b="3175"/>
                <wp:docPr id="247" name="docshapegroup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11800" cy="8140700"/>
                          <a:chOff x="0" y="0"/>
                          <a:chExt cx="8680" cy="12820"/>
                        </a:xfrm>
                      </wpg:grpSpPr>
                      <pic:pic xmlns:pic="http://schemas.openxmlformats.org/drawingml/2006/picture">
                        <pic:nvPicPr>
                          <pic:cNvPr id="248" name="docshape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0" cy="1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9" name="docshape274"/>
                        <wps:cNvSpPr>
                          <a:spLocks/>
                        </wps:cNvSpPr>
                        <wps:spPr bwMode="auto">
                          <a:xfrm>
                            <a:off x="2573" y="644"/>
                            <a:ext cx="5534" cy="4216"/>
                          </a:xfrm>
                          <a:custGeom>
                            <a:avLst/>
                            <a:gdLst>
                              <a:gd name="T0" fmla="+- 0 4272 2573"/>
                              <a:gd name="T1" fmla="*/ T0 w 5534"/>
                              <a:gd name="T2" fmla="+- 0 4720 644"/>
                              <a:gd name="T3" fmla="*/ 4720 h 4216"/>
                              <a:gd name="T4" fmla="+- 0 2573 2573"/>
                              <a:gd name="T5" fmla="*/ T4 w 5534"/>
                              <a:gd name="T6" fmla="+- 0 4720 644"/>
                              <a:gd name="T7" fmla="*/ 4720 h 4216"/>
                              <a:gd name="T8" fmla="+- 0 2573 2573"/>
                              <a:gd name="T9" fmla="*/ T8 w 5534"/>
                              <a:gd name="T10" fmla="+- 0 4813 644"/>
                              <a:gd name="T11" fmla="*/ 4813 h 4216"/>
                              <a:gd name="T12" fmla="+- 0 4272 2573"/>
                              <a:gd name="T13" fmla="*/ T12 w 5534"/>
                              <a:gd name="T14" fmla="+- 0 4813 644"/>
                              <a:gd name="T15" fmla="*/ 4813 h 4216"/>
                              <a:gd name="T16" fmla="+- 0 4272 2573"/>
                              <a:gd name="T17" fmla="*/ T16 w 5534"/>
                              <a:gd name="T18" fmla="+- 0 4720 644"/>
                              <a:gd name="T19" fmla="*/ 4720 h 4216"/>
                              <a:gd name="T20" fmla="+- 0 5147 2573"/>
                              <a:gd name="T21" fmla="*/ T20 w 5534"/>
                              <a:gd name="T22" fmla="+- 0 2208 644"/>
                              <a:gd name="T23" fmla="*/ 2208 h 4216"/>
                              <a:gd name="T24" fmla="+- 0 3658 2573"/>
                              <a:gd name="T25" fmla="*/ T24 w 5534"/>
                              <a:gd name="T26" fmla="+- 0 2208 644"/>
                              <a:gd name="T27" fmla="*/ 2208 h 4216"/>
                              <a:gd name="T28" fmla="+- 0 3658 2573"/>
                              <a:gd name="T29" fmla="*/ T28 w 5534"/>
                              <a:gd name="T30" fmla="+- 0 2366 644"/>
                              <a:gd name="T31" fmla="*/ 2366 h 4216"/>
                              <a:gd name="T32" fmla="+- 0 5147 2573"/>
                              <a:gd name="T33" fmla="*/ T32 w 5534"/>
                              <a:gd name="T34" fmla="+- 0 2366 644"/>
                              <a:gd name="T35" fmla="*/ 2366 h 4216"/>
                              <a:gd name="T36" fmla="+- 0 5147 2573"/>
                              <a:gd name="T37" fmla="*/ T36 w 5534"/>
                              <a:gd name="T38" fmla="+- 0 2208 644"/>
                              <a:gd name="T39" fmla="*/ 2208 h 4216"/>
                              <a:gd name="T40" fmla="+- 0 5277 2573"/>
                              <a:gd name="T41" fmla="*/ T40 w 5534"/>
                              <a:gd name="T42" fmla="+- 0 839 644"/>
                              <a:gd name="T43" fmla="*/ 839 h 4216"/>
                              <a:gd name="T44" fmla="+- 0 3667 2573"/>
                              <a:gd name="T45" fmla="*/ T44 w 5534"/>
                              <a:gd name="T46" fmla="+- 0 839 644"/>
                              <a:gd name="T47" fmla="*/ 839 h 4216"/>
                              <a:gd name="T48" fmla="+- 0 3667 2573"/>
                              <a:gd name="T49" fmla="*/ T48 w 5534"/>
                              <a:gd name="T50" fmla="+- 0 1053 644"/>
                              <a:gd name="T51" fmla="*/ 1053 h 4216"/>
                              <a:gd name="T52" fmla="+- 0 5277 2573"/>
                              <a:gd name="T53" fmla="*/ T52 w 5534"/>
                              <a:gd name="T54" fmla="+- 0 1053 644"/>
                              <a:gd name="T55" fmla="*/ 1053 h 4216"/>
                              <a:gd name="T56" fmla="+- 0 5277 2573"/>
                              <a:gd name="T57" fmla="*/ T56 w 5534"/>
                              <a:gd name="T58" fmla="+- 0 839 644"/>
                              <a:gd name="T59" fmla="*/ 839 h 4216"/>
                              <a:gd name="T60" fmla="+- 0 7660 2573"/>
                              <a:gd name="T61" fmla="*/ T60 w 5534"/>
                              <a:gd name="T62" fmla="+- 0 1044 644"/>
                              <a:gd name="T63" fmla="*/ 1044 h 4216"/>
                              <a:gd name="T64" fmla="+- 0 7073 2573"/>
                              <a:gd name="T65" fmla="*/ T64 w 5534"/>
                              <a:gd name="T66" fmla="+- 0 1044 644"/>
                              <a:gd name="T67" fmla="*/ 1044 h 4216"/>
                              <a:gd name="T68" fmla="+- 0 7073 2573"/>
                              <a:gd name="T69" fmla="*/ T68 w 5534"/>
                              <a:gd name="T70" fmla="+- 0 1221 644"/>
                              <a:gd name="T71" fmla="*/ 1221 h 4216"/>
                              <a:gd name="T72" fmla="+- 0 7660 2573"/>
                              <a:gd name="T73" fmla="*/ T72 w 5534"/>
                              <a:gd name="T74" fmla="+- 0 1221 644"/>
                              <a:gd name="T75" fmla="*/ 1221 h 4216"/>
                              <a:gd name="T76" fmla="+- 0 7660 2573"/>
                              <a:gd name="T77" fmla="*/ T76 w 5534"/>
                              <a:gd name="T78" fmla="+- 0 1044 644"/>
                              <a:gd name="T79" fmla="*/ 1044 h 4216"/>
                              <a:gd name="T80" fmla="+- 0 7785 2573"/>
                              <a:gd name="T81" fmla="*/ T80 w 5534"/>
                              <a:gd name="T82" fmla="+- 0 4714 644"/>
                              <a:gd name="T83" fmla="*/ 4714 h 4216"/>
                              <a:gd name="T84" fmla="+- 0 6856 2573"/>
                              <a:gd name="T85" fmla="*/ T84 w 5534"/>
                              <a:gd name="T86" fmla="+- 0 4714 644"/>
                              <a:gd name="T87" fmla="*/ 4714 h 4216"/>
                              <a:gd name="T88" fmla="+- 0 6856 2573"/>
                              <a:gd name="T89" fmla="*/ T88 w 5534"/>
                              <a:gd name="T90" fmla="+- 0 4860 644"/>
                              <a:gd name="T91" fmla="*/ 4860 h 4216"/>
                              <a:gd name="T92" fmla="+- 0 7785 2573"/>
                              <a:gd name="T93" fmla="*/ T92 w 5534"/>
                              <a:gd name="T94" fmla="+- 0 4860 644"/>
                              <a:gd name="T95" fmla="*/ 4860 h 4216"/>
                              <a:gd name="T96" fmla="+- 0 7785 2573"/>
                              <a:gd name="T97" fmla="*/ T96 w 5534"/>
                              <a:gd name="T98" fmla="+- 0 4714 644"/>
                              <a:gd name="T99" fmla="*/ 4714 h 4216"/>
                              <a:gd name="T100" fmla="+- 0 8106 2573"/>
                              <a:gd name="T101" fmla="*/ T100 w 5534"/>
                              <a:gd name="T102" fmla="+- 0 644 644"/>
                              <a:gd name="T103" fmla="*/ 644 h 4216"/>
                              <a:gd name="T104" fmla="+- 0 6934 2573"/>
                              <a:gd name="T105" fmla="*/ T104 w 5534"/>
                              <a:gd name="T106" fmla="+- 0 644 644"/>
                              <a:gd name="T107" fmla="*/ 644 h 4216"/>
                              <a:gd name="T108" fmla="+- 0 6934 2573"/>
                              <a:gd name="T109" fmla="*/ T108 w 5534"/>
                              <a:gd name="T110" fmla="+- 0 746 644"/>
                              <a:gd name="T111" fmla="*/ 746 h 4216"/>
                              <a:gd name="T112" fmla="+- 0 8106 2573"/>
                              <a:gd name="T113" fmla="*/ T112 w 5534"/>
                              <a:gd name="T114" fmla="+- 0 746 644"/>
                              <a:gd name="T115" fmla="*/ 746 h 4216"/>
                              <a:gd name="T116" fmla="+- 0 8106 2573"/>
                              <a:gd name="T117" fmla="*/ T116 w 5534"/>
                              <a:gd name="T118" fmla="+- 0 644 644"/>
                              <a:gd name="T119" fmla="*/ 644 h 42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5534" h="4216">
                                <a:moveTo>
                                  <a:pt x="1699" y="4076"/>
                                </a:moveTo>
                                <a:lnTo>
                                  <a:pt x="0" y="4076"/>
                                </a:lnTo>
                                <a:lnTo>
                                  <a:pt x="0" y="4169"/>
                                </a:lnTo>
                                <a:lnTo>
                                  <a:pt x="1699" y="4169"/>
                                </a:lnTo>
                                <a:lnTo>
                                  <a:pt x="1699" y="4076"/>
                                </a:lnTo>
                                <a:close/>
                                <a:moveTo>
                                  <a:pt x="2574" y="1564"/>
                                </a:moveTo>
                                <a:lnTo>
                                  <a:pt x="1085" y="1564"/>
                                </a:lnTo>
                                <a:lnTo>
                                  <a:pt x="1085" y="1722"/>
                                </a:lnTo>
                                <a:lnTo>
                                  <a:pt x="2574" y="1722"/>
                                </a:lnTo>
                                <a:lnTo>
                                  <a:pt x="2574" y="1564"/>
                                </a:lnTo>
                                <a:close/>
                                <a:moveTo>
                                  <a:pt x="2704" y="195"/>
                                </a:moveTo>
                                <a:lnTo>
                                  <a:pt x="1094" y="195"/>
                                </a:lnTo>
                                <a:lnTo>
                                  <a:pt x="1094" y="409"/>
                                </a:lnTo>
                                <a:lnTo>
                                  <a:pt x="2704" y="409"/>
                                </a:lnTo>
                                <a:lnTo>
                                  <a:pt x="2704" y="195"/>
                                </a:lnTo>
                                <a:close/>
                                <a:moveTo>
                                  <a:pt x="5087" y="400"/>
                                </a:moveTo>
                                <a:lnTo>
                                  <a:pt x="4500" y="400"/>
                                </a:lnTo>
                                <a:lnTo>
                                  <a:pt x="4500" y="577"/>
                                </a:lnTo>
                                <a:lnTo>
                                  <a:pt x="5087" y="577"/>
                                </a:lnTo>
                                <a:lnTo>
                                  <a:pt x="5087" y="400"/>
                                </a:lnTo>
                                <a:close/>
                                <a:moveTo>
                                  <a:pt x="5212" y="4070"/>
                                </a:moveTo>
                                <a:lnTo>
                                  <a:pt x="4283" y="4070"/>
                                </a:lnTo>
                                <a:lnTo>
                                  <a:pt x="4283" y="4216"/>
                                </a:lnTo>
                                <a:lnTo>
                                  <a:pt x="5212" y="4216"/>
                                </a:lnTo>
                                <a:lnTo>
                                  <a:pt x="5212" y="4070"/>
                                </a:lnTo>
                                <a:close/>
                                <a:moveTo>
                                  <a:pt x="5533" y="0"/>
                                </a:moveTo>
                                <a:lnTo>
                                  <a:pt x="4361" y="0"/>
                                </a:lnTo>
                                <a:lnTo>
                                  <a:pt x="4361" y="102"/>
                                </a:lnTo>
                                <a:lnTo>
                                  <a:pt x="5533" y="102"/>
                                </a:lnTo>
                                <a:lnTo>
                                  <a:pt x="5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1365B683" id="docshapegroup272" o:spid="_x0000_s1026" style="width:434pt;height:641pt;mso-position-horizontal-relative:char;mso-position-vertical-relative:line" coordsize="8680,128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">
                <v:shape id="docshape273" o:spid="_x0000_s1027" type="#_x0000_t75" style="position:absolute;width:8680;height:12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">
                  <v:imagedata r:id="rId184" o:title=""/>
                </v:shape>
                <v:shape id="docshape274" o:spid="_x0000_s1028" style="position:absolute;left:2573;top:644;width:5534;height:4216;visibility:visible;mso-wrap-style:square;v-text-anchor:top" coordsize="5534,4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" path="m1699,4076l,4076r,93l1699,4169r,-93xm2574,1564r-1489,l1085,1722r1489,l2574,1564xm2704,195r-1610,l1094,409r1610,l2704,195xm5087,400r-587,l4500,577r587,l5087,400xm5212,4070r-929,l4283,4216r929,l5212,4070xm5533,l4361,r,102l5533,102,5533,xe" stroked="f">
                  <v:path arrowok="t" o:connecttype="custom" o:connectlocs="1699,4720;0,4720;0,4813;1699,4813;1699,4720;2574,2208;1085,2208;1085,2366;2574,2366;2574,2208;2704,839;1094,839;1094,1053;2704,1053;2704,839;5087,1044;4500,1044;4500,1221;5087,1221;5087,1044;5212,4714;4283,4714;4283,4860;5212,4860;5212,4714;5533,644;4361,644;4361,746;5533,746;5533,644" o:connectangles="0,0,0,0,0,0,0,0,0,0,0,0,0,0,0,0,0,0,0,0,0,0,0,0,0,0,0,0,0,0"/>
                </v:shape>
                <w10:anchorlock/>
              </v:group>
            </w:pict>
          </mc:Fallback>
        </mc:AlternateContent>
      </w:r>
    </w:p>
    <w:p w:rsidR="001E7181" w:rsidRDefault="001E7181">
      <w:pPr>
        <w:rPr>
          <w:sz w:val="20"/>
        </w:rPr>
        <w:sectPr w:rsidR="001E7181">
          <w:pgSz w:w="11930" w:h="16860"/>
          <w:pgMar w:top="1340" w:right="44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7"/>
        <w:rPr>
          <w:sz w:val="13"/>
        </w:rPr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5046672" cy="7725156"/>
            <wp:effectExtent l="0" t="0" r="0" b="0"/>
            <wp:docPr id="97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02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6672" cy="7725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340" w:right="44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10"/>
        <w:rPr>
          <w:sz w:val="29"/>
        </w:rPr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5021085" cy="7753350"/>
            <wp:effectExtent l="0" t="0" r="0" b="0"/>
            <wp:docPr id="99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03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085" cy="775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340" w:right="44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7"/>
        <w:rPr>
          <w:sz w:val="13"/>
        </w:rPr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5046672" cy="7725156"/>
            <wp:effectExtent l="0" t="0" r="0" b="0"/>
            <wp:docPr id="101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04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6672" cy="7725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340" w:right="44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7"/>
        <w:rPr>
          <w:sz w:val="13"/>
        </w:rPr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5075084" cy="7725156"/>
            <wp:effectExtent l="0" t="0" r="0" b="0"/>
            <wp:docPr id="103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05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5084" cy="7725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340" w:right="44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11"/>
        <w:rPr>
          <w:sz w:val="25"/>
        </w:rPr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5074661" cy="7781544"/>
            <wp:effectExtent l="0" t="0" r="0" b="0"/>
            <wp:docPr id="105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06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4661" cy="778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340" w:right="44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7"/>
        <w:rPr>
          <w:sz w:val="13"/>
        </w:rPr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882555" cy="7516368"/>
            <wp:effectExtent l="0" t="0" r="0" b="0"/>
            <wp:docPr id="107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07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2555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340" w:right="44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before="10"/>
        <w:rPr>
          <w:sz w:val="5"/>
        </w:rPr>
      </w:pPr>
    </w:p>
    <w:p w:rsidR="001E7181" w:rsidRDefault="00317E40">
      <w:pPr>
        <w:pStyle w:val="Textoindependiente"/>
        <w:ind w:left="735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s">
            <w:drawing>
              <wp:inline distT="0" distB="0" distL="0" distR="0">
                <wp:extent cx="5807710" cy="218440"/>
                <wp:effectExtent l="9525" t="9525" r="12065" b="10160"/>
                <wp:docPr id="246" name="docshape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8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6.4.5.</w:t>
                            </w:r>
                            <w:r>
                              <w:rPr>
                                <w:color w:val="174655"/>
                                <w:spacing w:val="4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Otros.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Complementaria.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75" o:spid="_x0000_s1136" type="#_x0000_t202" style="width:457.3pt;height:1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" filled="f" strokeweight=".48pt">
                <v:textbox inset="0,0,0,0">
                  <w:txbxContent>
                    <w:p w:rsidR="001E7181" w:rsidRDefault="00317E40">
                      <w:pPr>
                        <w:spacing w:before="18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2"/>
                          <w:sz w:val="24"/>
                        </w:rPr>
                        <w:t>6.4.5.</w:t>
                      </w:r>
                      <w:r>
                        <w:rPr>
                          <w:color w:val="174655"/>
                          <w:spacing w:val="4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Otros.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Complementaria.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E7181" w:rsidRDefault="001E7181">
      <w:pPr>
        <w:pStyle w:val="Textoindependiente"/>
        <w:spacing w:before="11"/>
        <w:rPr>
          <w:sz w:val="10"/>
        </w:rPr>
      </w:pPr>
    </w:p>
    <w:p w:rsidR="001E7181" w:rsidRDefault="00317E40">
      <w:pPr>
        <w:pStyle w:val="Textoindependiente"/>
        <w:spacing w:before="57"/>
        <w:ind w:left="110" w:right="890"/>
      </w:pPr>
      <w:r>
        <w:t>Aparte de las antes citadas en CEE, que se centran en la envolvente del edificio y las instalaciones térmicas;</w:t>
      </w:r>
      <w:r>
        <w:rPr>
          <w:spacing w:val="-47"/>
        </w:rPr>
        <w:t xml:space="preserve"> </w:t>
      </w:r>
      <w:r>
        <w:t>valoramos</w:t>
      </w:r>
      <w:r>
        <w:rPr>
          <w:spacing w:val="-1"/>
        </w:rPr>
        <w:t xml:space="preserve"> </w:t>
      </w:r>
      <w:r>
        <w:t>otros</w:t>
      </w:r>
      <w:r>
        <w:rPr>
          <w:spacing w:val="-1"/>
        </w:rPr>
        <w:t xml:space="preserve"> </w:t>
      </w:r>
      <w:r>
        <w:t>puntos</w:t>
      </w:r>
      <w:r>
        <w:rPr>
          <w:spacing w:val="-2"/>
        </w:rPr>
        <w:t xml:space="preserve"> </w:t>
      </w:r>
      <w:r>
        <w:t>relacionados con el</w:t>
      </w:r>
      <w:r>
        <w:rPr>
          <w:spacing w:val="-1"/>
        </w:rPr>
        <w:t xml:space="preserve"> </w:t>
      </w:r>
      <w:r>
        <w:t>DB Ahorro</w:t>
      </w:r>
      <w:r>
        <w:rPr>
          <w:spacing w:val="-7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Energía</w:t>
      </w:r>
      <w:r>
        <w:rPr>
          <w:spacing w:val="-6"/>
        </w:rPr>
        <w:t xml:space="preserve"> </w:t>
      </w:r>
      <w:r>
        <w:t>HE.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110"/>
      </w:pPr>
      <w:r>
        <w:t>Referencia</w:t>
      </w:r>
      <w:r>
        <w:rPr>
          <w:spacing w:val="-7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tender:</w:t>
      </w:r>
      <w:r>
        <w:rPr>
          <w:spacing w:val="-11"/>
        </w:rPr>
        <w:t xml:space="preserve"> </w:t>
      </w:r>
      <w:r>
        <w:t>EDIFICIOS DE</w:t>
      </w:r>
      <w:r>
        <w:rPr>
          <w:spacing w:val="-4"/>
        </w:rPr>
        <w:t xml:space="preserve"> </w:t>
      </w:r>
      <w:r>
        <w:t>CONSUMO</w:t>
      </w:r>
      <w:r>
        <w:rPr>
          <w:spacing w:val="-6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ENERGÍA</w:t>
      </w:r>
      <w:r>
        <w:rPr>
          <w:spacing w:val="-5"/>
        </w:rPr>
        <w:t xml:space="preserve"> </w:t>
      </w:r>
      <w:r>
        <w:t>CASI</w:t>
      </w:r>
      <w:r>
        <w:rPr>
          <w:spacing w:val="-10"/>
        </w:rPr>
        <w:t xml:space="preserve"> </w:t>
      </w:r>
      <w:r>
        <w:t>NULO.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110" w:right="799"/>
      </w:pPr>
      <w:r>
        <w:t>Desde 2020, en la UE solo pueden construirse Edificios de consumo energético casi nulo. Estos, son edificios</w:t>
      </w:r>
      <w:r>
        <w:rPr>
          <w:spacing w:val="-47"/>
        </w:rPr>
        <w:t xml:space="preserve"> </w:t>
      </w:r>
      <w:r>
        <w:t>que aseguran un elevado confort interior y un consumo de energía muy bajo, con un alto grado de</w:t>
      </w:r>
      <w:r>
        <w:rPr>
          <w:spacing w:val="1"/>
        </w:rPr>
        <w:t xml:space="preserve"> </w:t>
      </w:r>
      <w:r>
        <w:t>aislamiento, control</w:t>
      </w:r>
      <w:r>
        <w:rPr>
          <w:spacing w:val="-4"/>
        </w:rPr>
        <w:t xml:space="preserve"> </w:t>
      </w:r>
      <w:r>
        <w:t>riguroso de</w:t>
      </w:r>
      <w:r>
        <w:rPr>
          <w:spacing w:val="-3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puentes</w:t>
      </w:r>
      <w:r>
        <w:rPr>
          <w:spacing w:val="1"/>
        </w:rPr>
        <w:t xml:space="preserve"> </w:t>
      </w:r>
      <w:r>
        <w:t>térmicos,</w:t>
      </w:r>
      <w:r>
        <w:rPr>
          <w:spacing w:val="-9"/>
        </w:rPr>
        <w:t xml:space="preserve"> </w:t>
      </w:r>
      <w:r>
        <w:t>carpintería</w:t>
      </w:r>
      <w:r>
        <w:rPr>
          <w:spacing w:val="-2"/>
        </w:rPr>
        <w:t xml:space="preserve"> </w:t>
      </w:r>
      <w:r>
        <w:t>y vidrios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gran</w:t>
      </w:r>
      <w:r>
        <w:rPr>
          <w:spacing w:val="-6"/>
        </w:rPr>
        <w:t xml:space="preserve"> </w:t>
      </w:r>
      <w:r>
        <w:t>calidad</w:t>
      </w:r>
      <w:r>
        <w:rPr>
          <w:spacing w:val="1"/>
        </w:rPr>
        <w:t xml:space="preserve"> </w:t>
      </w:r>
      <w:r>
        <w:t>y</w:t>
      </w:r>
    </w:p>
    <w:p w:rsidR="001E7181" w:rsidRDefault="00317E40">
      <w:pPr>
        <w:pStyle w:val="Textoindependiente"/>
        <w:ind w:left="110" w:right="1100"/>
      </w:pPr>
      <w:r>
        <w:t>aprovechamiento óptimo de soleamiento… Teóricamente, si construimos el edificio de tal manera que el</w:t>
      </w:r>
      <w:r>
        <w:rPr>
          <w:spacing w:val="-47"/>
        </w:rPr>
        <w:t xml:space="preserve"> </w:t>
      </w:r>
      <w:r>
        <w:t>frío/calor que estamos aportando no pueda entrar, es evidente que tampoco se escapará y por tanto</w:t>
      </w:r>
      <w:r>
        <w:rPr>
          <w:spacing w:val="1"/>
        </w:rPr>
        <w:t xml:space="preserve"> </w:t>
      </w:r>
      <w:r>
        <w:t>necesitaremos</w:t>
      </w:r>
      <w:r>
        <w:rPr>
          <w:spacing w:val="-6"/>
        </w:rPr>
        <w:t xml:space="preserve"> </w:t>
      </w:r>
      <w:r>
        <w:t>mucha</w:t>
      </w:r>
      <w:r>
        <w:rPr>
          <w:spacing w:val="-5"/>
        </w:rPr>
        <w:t xml:space="preserve"> </w:t>
      </w:r>
      <w:r>
        <w:t>menos</w:t>
      </w:r>
      <w:r>
        <w:rPr>
          <w:spacing w:val="5"/>
        </w:rPr>
        <w:t xml:space="preserve"> </w:t>
      </w:r>
      <w:r>
        <w:t>cantidad</w:t>
      </w:r>
      <w:r>
        <w:rPr>
          <w:spacing w:val="-8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energía</w:t>
      </w:r>
      <w:r>
        <w:rPr>
          <w:spacing w:val="-8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mantenernos</w:t>
      </w:r>
      <w:r>
        <w:rPr>
          <w:spacing w:val="-1"/>
        </w:rPr>
        <w:t xml:space="preserve"> </w:t>
      </w:r>
      <w:r>
        <w:t>confortables.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110" w:right="1812"/>
      </w:pPr>
      <w:r>
        <w:t>A este ideal, trataremos de tender, aunque nos adaptaremos a la realidad del edificio existente y</w:t>
      </w:r>
      <w:r>
        <w:rPr>
          <w:spacing w:val="-47"/>
        </w:rPr>
        <w:t xml:space="preserve"> </w:t>
      </w:r>
      <w:r>
        <w:t>valoraremos la</w:t>
      </w:r>
      <w:r>
        <w:rPr>
          <w:spacing w:val="-7"/>
        </w:rPr>
        <w:t xml:space="preserve"> </w:t>
      </w:r>
      <w:r>
        <w:t>medida en</w:t>
      </w:r>
      <w:r>
        <w:rPr>
          <w:spacing w:val="1"/>
        </w:rPr>
        <w:t xml:space="preserve"> </w:t>
      </w:r>
      <w:r>
        <w:t>cuanto</w:t>
      </w:r>
      <w:r>
        <w:rPr>
          <w:spacing w:val="1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su</w:t>
      </w:r>
      <w:r>
        <w:rPr>
          <w:spacing w:val="-4"/>
        </w:rPr>
        <w:t xml:space="preserve"> </w:t>
      </w:r>
      <w:r>
        <w:t>rentabilidad</w:t>
      </w:r>
      <w:r>
        <w:rPr>
          <w:spacing w:val="-7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amortización.</w:t>
      </w:r>
    </w:p>
    <w:p w:rsidR="001E7181" w:rsidRDefault="001E7181">
      <w:pPr>
        <w:pStyle w:val="Textoindependiente"/>
        <w:spacing w:before="2"/>
      </w:pPr>
    </w:p>
    <w:p w:rsidR="001E7181" w:rsidRDefault="00317E40">
      <w:pPr>
        <w:pStyle w:val="Textoindependiente"/>
        <w:ind w:left="110"/>
      </w:pPr>
      <w:r>
        <w:t>HE</w:t>
      </w:r>
      <w:r>
        <w:rPr>
          <w:spacing w:val="-7"/>
        </w:rPr>
        <w:t xml:space="preserve"> </w:t>
      </w:r>
      <w:r>
        <w:t>0.</w:t>
      </w:r>
      <w:r>
        <w:rPr>
          <w:spacing w:val="-6"/>
        </w:rPr>
        <w:t xml:space="preserve"> </w:t>
      </w:r>
      <w:r>
        <w:t>Limitación</w:t>
      </w:r>
      <w:r>
        <w:rPr>
          <w:spacing w:val="-4"/>
        </w:rPr>
        <w:t xml:space="preserve"> </w:t>
      </w:r>
      <w:r>
        <w:t>Consumo</w:t>
      </w:r>
      <w:r>
        <w:rPr>
          <w:spacing w:val="-12"/>
        </w:rPr>
        <w:t xml:space="preserve"> </w:t>
      </w:r>
      <w:r>
        <w:t>Energético.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110" w:right="776"/>
      </w:pPr>
      <w:r>
        <w:t>Para limitar el consumo actual del edificio, es para lo que proponemos todas las medidas que figuran en el</w:t>
      </w:r>
      <w:r>
        <w:rPr>
          <w:spacing w:val="1"/>
        </w:rPr>
        <w:t xml:space="preserve"> </w:t>
      </w:r>
      <w:r>
        <w:t>punto de Valoración y evaluación del potencial de mejora, una vez realizado el borrador del CEE y analizadas</w:t>
      </w:r>
      <w:r>
        <w:rPr>
          <w:spacing w:val="-47"/>
        </w:rPr>
        <w:t xml:space="preserve"> </w:t>
      </w:r>
      <w:r>
        <w:t>posibles</w:t>
      </w:r>
      <w:r>
        <w:rPr>
          <w:spacing w:val="-4"/>
        </w:rPr>
        <w:t xml:space="preserve"> </w:t>
      </w:r>
      <w:r>
        <w:t>mejoras</w:t>
      </w:r>
      <w:r>
        <w:rPr>
          <w:spacing w:val="-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resto</w:t>
      </w:r>
      <w:r>
        <w:rPr>
          <w:spacing w:val="-10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punto</w:t>
      </w:r>
      <w:r>
        <w:rPr>
          <w:spacing w:val="-1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DB-HE.</w:t>
      </w:r>
    </w:p>
    <w:p w:rsidR="001E7181" w:rsidRDefault="00317E40">
      <w:pPr>
        <w:pStyle w:val="Textoindependiente"/>
        <w:spacing w:before="8" w:line="530" w:lineRule="atLeast"/>
        <w:ind w:left="110" w:right="3271"/>
      </w:pPr>
      <w:r>
        <w:t>HE 1. Condiciones para control Demanda Energética. (Se contemplan en el CEE).</w:t>
      </w:r>
      <w:r>
        <w:rPr>
          <w:spacing w:val="-47"/>
        </w:rPr>
        <w:t xml:space="preserve"> </w:t>
      </w:r>
      <w:r>
        <w:t>Medidas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Mejora:</w:t>
      </w:r>
    </w:p>
    <w:p w:rsidR="001E7181" w:rsidRDefault="00317E40">
      <w:pPr>
        <w:pStyle w:val="Prrafodelista"/>
        <w:numPr>
          <w:ilvl w:val="0"/>
          <w:numId w:val="4"/>
        </w:numPr>
        <w:tabs>
          <w:tab w:val="left" w:pos="833"/>
          <w:tab w:val="left" w:pos="834"/>
        </w:tabs>
        <w:spacing w:before="6"/>
        <w:ind w:right="1053"/>
      </w:pPr>
      <w:r>
        <w:t>Paredes exteriores, cubiertas y suelos: Mejoraremos los espesores de aislamiento y escogeremos</w:t>
      </w:r>
      <w:r>
        <w:rPr>
          <w:spacing w:val="-47"/>
        </w:rPr>
        <w:t xml:space="preserve"> </w:t>
      </w:r>
      <w:r>
        <w:t>aislamientos</w:t>
      </w:r>
      <w:r>
        <w:rPr>
          <w:spacing w:val="-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conductividades lo</w:t>
      </w:r>
      <w:r>
        <w:rPr>
          <w:spacing w:val="-6"/>
        </w:rPr>
        <w:t xml:space="preserve"> </w:t>
      </w:r>
      <w:r>
        <w:t>más</w:t>
      </w:r>
      <w:r>
        <w:rPr>
          <w:spacing w:val="-4"/>
        </w:rPr>
        <w:t xml:space="preserve"> </w:t>
      </w:r>
      <w:r>
        <w:t>bajas</w:t>
      </w:r>
      <w:r>
        <w:rPr>
          <w:spacing w:val="-4"/>
        </w:rPr>
        <w:t xml:space="preserve"> </w:t>
      </w:r>
      <w:r>
        <w:t>posibles.</w:t>
      </w:r>
    </w:p>
    <w:p w:rsidR="001E7181" w:rsidRDefault="00317E40">
      <w:pPr>
        <w:pStyle w:val="Prrafodelista"/>
        <w:numPr>
          <w:ilvl w:val="0"/>
          <w:numId w:val="4"/>
        </w:numPr>
        <w:tabs>
          <w:tab w:val="left" w:pos="833"/>
          <w:tab w:val="left" w:pos="834"/>
        </w:tabs>
        <w:spacing w:before="1"/>
        <w:ind w:right="731"/>
      </w:pPr>
      <w:r>
        <w:t>Puentes térmicos: El objetivo es disminuir la transmitancia térmica lineal de los mismos. Pensaremos</w:t>
      </w:r>
      <w:r>
        <w:rPr>
          <w:spacing w:val="-47"/>
        </w:rPr>
        <w:t xml:space="preserve"> </w:t>
      </w:r>
      <w:r>
        <w:t>en soluciones constructivas en las que el aislamiento sea continuo, y si no es posible, trataremos de</w:t>
      </w:r>
      <w:r>
        <w:rPr>
          <w:spacing w:val="1"/>
        </w:rPr>
        <w:t xml:space="preserve"> </w:t>
      </w:r>
      <w:r>
        <w:t>reforzar el aislamiento en esos encuentros. Por ejemplo, con franjas de aislamiento en suelo y techo,</w:t>
      </w:r>
      <w:r>
        <w:rPr>
          <w:spacing w:val="-47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revistiendo</w:t>
      </w:r>
      <w:r>
        <w:rPr>
          <w:spacing w:val="-4"/>
        </w:rPr>
        <w:t xml:space="preserve"> </w:t>
      </w:r>
      <w:r>
        <w:t>pilares</w:t>
      </w:r>
      <w:r>
        <w:rPr>
          <w:spacing w:val="1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trasdosados.</w:t>
      </w:r>
    </w:p>
    <w:p w:rsidR="001E7181" w:rsidRDefault="00317E40">
      <w:pPr>
        <w:pStyle w:val="Prrafodelista"/>
        <w:numPr>
          <w:ilvl w:val="0"/>
          <w:numId w:val="4"/>
        </w:numPr>
        <w:tabs>
          <w:tab w:val="left" w:pos="833"/>
          <w:tab w:val="left" w:pos="834"/>
        </w:tabs>
        <w:spacing w:before="1"/>
        <w:ind w:right="835"/>
      </w:pPr>
      <w:r>
        <w:t>Radiación solar en los huecos: Aquí la estrategia a seguir dependerá de si necesitamos disminuir la</w:t>
      </w:r>
      <w:r>
        <w:rPr>
          <w:spacing w:val="1"/>
        </w:rPr>
        <w:t xml:space="preserve"> </w:t>
      </w:r>
      <w:r>
        <w:t>demanda en modo calefacción o en refrigeración. En el primer caso nos conviene captar la mayor</w:t>
      </w:r>
      <w:r>
        <w:rPr>
          <w:spacing w:val="1"/>
        </w:rPr>
        <w:t xml:space="preserve"> </w:t>
      </w:r>
      <w:r>
        <w:t>radiación solar posible y por lo tanto seleccionaremos vidrios con una g lo más alta posible. En el</w:t>
      </w:r>
      <w:r>
        <w:rPr>
          <w:spacing w:val="1"/>
        </w:rPr>
        <w:t xml:space="preserve"> </w:t>
      </w:r>
      <w:r>
        <w:t>segundo caso haremos lo contrario, seleccionar vidrios con una g baja y/o pensar en sistemas de</w:t>
      </w:r>
      <w:r>
        <w:rPr>
          <w:spacing w:val="1"/>
        </w:rPr>
        <w:t xml:space="preserve"> </w:t>
      </w:r>
      <w:r>
        <w:t>sombreamiento. Por desgracia en muchas zonas climáticas ambos modos son críticos y por tanto es</w:t>
      </w:r>
      <w:r>
        <w:rPr>
          <w:spacing w:val="-47"/>
        </w:rPr>
        <w:t xml:space="preserve"> </w:t>
      </w:r>
      <w:r>
        <w:t>más</w:t>
      </w:r>
      <w:r>
        <w:rPr>
          <w:spacing w:val="-7"/>
        </w:rPr>
        <w:t xml:space="preserve"> </w:t>
      </w:r>
      <w:r>
        <w:t>difícil</w:t>
      </w:r>
      <w:r>
        <w:rPr>
          <w:spacing w:val="-2"/>
        </w:rPr>
        <w:t xml:space="preserve"> </w:t>
      </w:r>
      <w:r>
        <w:t>seleccionar los</w:t>
      </w:r>
      <w:r>
        <w:rPr>
          <w:spacing w:val="1"/>
        </w:rPr>
        <w:t xml:space="preserve"> </w:t>
      </w:r>
      <w:r>
        <w:t>vidrios</w:t>
      </w:r>
      <w:r>
        <w:rPr>
          <w:spacing w:val="1"/>
        </w:rPr>
        <w:t xml:space="preserve"> </w:t>
      </w:r>
      <w:r>
        <w:t>apropiados</w:t>
      </w:r>
    </w:p>
    <w:p w:rsidR="001E7181" w:rsidRDefault="00317E40">
      <w:pPr>
        <w:pStyle w:val="Prrafodelista"/>
        <w:numPr>
          <w:ilvl w:val="0"/>
          <w:numId w:val="4"/>
        </w:numPr>
        <w:tabs>
          <w:tab w:val="left" w:pos="833"/>
          <w:tab w:val="left" w:pos="834"/>
        </w:tabs>
        <w:spacing w:before="1"/>
        <w:ind w:right="720"/>
      </w:pPr>
      <w:r>
        <w:t>Transmisión en huecos: Buscamos carpinterías y vidrios con una U, transmitancia, lo más baja</w:t>
      </w:r>
      <w:r>
        <w:rPr>
          <w:spacing w:val="1"/>
        </w:rPr>
        <w:t xml:space="preserve"> </w:t>
      </w:r>
      <w:r>
        <w:t>posible. En el caso de los vidrios una transmitancia baja implica utilizar tratamientos bajo emisivos, y</w:t>
      </w:r>
      <w:r>
        <w:rPr>
          <w:spacing w:val="1"/>
        </w:rPr>
        <w:t xml:space="preserve"> </w:t>
      </w:r>
      <w:r>
        <w:t>en consecuencia el factor solar bajará respecto a los vidrios sin tratamiento. Puede que se produzca</w:t>
      </w:r>
      <w:r>
        <w:rPr>
          <w:spacing w:val="1"/>
        </w:rPr>
        <w:t xml:space="preserve"> </w:t>
      </w:r>
      <w:r>
        <w:t>la paradójica situación de que, al tener una U de la mitad, no consigamos bajar la demanda. Esto se</w:t>
      </w:r>
      <w:r>
        <w:rPr>
          <w:spacing w:val="1"/>
        </w:rPr>
        <w:t xml:space="preserve"> </w:t>
      </w:r>
      <w:r>
        <w:t>debe a que la g habrá bajado debido al tratamiento, y habremos dejado de captar bastante radiación</w:t>
      </w:r>
      <w:r>
        <w:rPr>
          <w:spacing w:val="-47"/>
        </w:rPr>
        <w:t xml:space="preserve"> </w:t>
      </w:r>
      <w:r>
        <w:t>solar en invierno a través de las ventanas que nos favorecía. Esto sucederá en edificios con huecos</w:t>
      </w:r>
      <w:r>
        <w:rPr>
          <w:spacing w:val="1"/>
        </w:rPr>
        <w:t xml:space="preserve"> </w:t>
      </w:r>
      <w:r>
        <w:t>bien orientados al</w:t>
      </w:r>
      <w:r>
        <w:rPr>
          <w:spacing w:val="-5"/>
        </w:rPr>
        <w:t xml:space="preserve"> </w:t>
      </w:r>
      <w:r>
        <w:t>sur en</w:t>
      </w:r>
      <w:r>
        <w:rPr>
          <w:spacing w:val="1"/>
        </w:rPr>
        <w:t xml:space="preserve"> </w:t>
      </w:r>
      <w:r>
        <w:t>zonas</w:t>
      </w:r>
      <w:r>
        <w:rPr>
          <w:spacing w:val="1"/>
        </w:rPr>
        <w:t xml:space="preserve"> </w:t>
      </w:r>
      <w:r>
        <w:t>climáticas</w:t>
      </w:r>
      <w:r>
        <w:rPr>
          <w:spacing w:val="-1"/>
        </w:rPr>
        <w:t xml:space="preserve"> </w:t>
      </w:r>
      <w:r>
        <w:t>suaves.</w:t>
      </w:r>
    </w:p>
    <w:p w:rsidR="001E7181" w:rsidRDefault="00317E40">
      <w:pPr>
        <w:pStyle w:val="Prrafodelista"/>
        <w:numPr>
          <w:ilvl w:val="0"/>
          <w:numId w:val="4"/>
        </w:numPr>
        <w:tabs>
          <w:tab w:val="left" w:pos="833"/>
          <w:tab w:val="left" w:pos="834"/>
        </w:tabs>
        <w:ind w:right="721"/>
      </w:pPr>
      <w:r>
        <w:t>Infiltraciones: Siempre nos interesará definir carpinterías con la mejor permeabilidad posible: Clase 3</w:t>
      </w:r>
      <w:r>
        <w:rPr>
          <w:spacing w:val="-47"/>
        </w:rPr>
        <w:t xml:space="preserve"> </w:t>
      </w:r>
      <w:r>
        <w:t>al menos, clase 4 mejor. En definitiva, se trata de que las infiltraciones de aire exterior (entradas de</w:t>
      </w:r>
      <w:r>
        <w:rPr>
          <w:spacing w:val="1"/>
        </w:rPr>
        <w:t xml:space="preserve"> </w:t>
      </w:r>
      <w:r>
        <w:t>aire no controladas) que se producen sobre todo a través de los huecos del edificio sean lo menores</w:t>
      </w:r>
      <w:r>
        <w:rPr>
          <w:spacing w:val="1"/>
        </w:rPr>
        <w:t xml:space="preserve"> </w:t>
      </w:r>
      <w:r>
        <w:t>posibles.</w:t>
      </w:r>
    </w:p>
    <w:p w:rsidR="001E7181" w:rsidRDefault="00317E40">
      <w:pPr>
        <w:pStyle w:val="Prrafodelista"/>
        <w:numPr>
          <w:ilvl w:val="0"/>
          <w:numId w:val="4"/>
        </w:numPr>
        <w:tabs>
          <w:tab w:val="left" w:pos="833"/>
          <w:tab w:val="left" w:pos="834"/>
        </w:tabs>
        <w:spacing w:before="1"/>
        <w:ind w:right="778"/>
      </w:pPr>
      <w:r>
        <w:t>Ventilación: Este es un factor con mucha importancia energética. La introducción de mayor o menor</w:t>
      </w:r>
      <w:r>
        <w:rPr>
          <w:spacing w:val="-47"/>
        </w:rPr>
        <w:t xml:space="preserve"> </w:t>
      </w:r>
      <w:r>
        <w:t>caudal afectará directamente a la demanda y, en consecuencia, una primera estrategia será</w:t>
      </w:r>
      <w:r>
        <w:rPr>
          <w:spacing w:val="1"/>
        </w:rPr>
        <w:t xml:space="preserve"> </w:t>
      </w:r>
      <w:r>
        <w:t>introducir el</w:t>
      </w:r>
      <w:r>
        <w:rPr>
          <w:spacing w:val="-6"/>
        </w:rPr>
        <w:t xml:space="preserve"> </w:t>
      </w:r>
      <w:r>
        <w:t>menor</w:t>
      </w:r>
      <w:r>
        <w:rPr>
          <w:spacing w:val="-3"/>
        </w:rPr>
        <w:t xml:space="preserve"> </w:t>
      </w:r>
      <w:r>
        <w:t>caudal</w:t>
      </w:r>
      <w:r>
        <w:rPr>
          <w:spacing w:val="-8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aire posible</w:t>
      </w:r>
      <w:r>
        <w:rPr>
          <w:spacing w:val="-7"/>
        </w:rPr>
        <w:t xml:space="preserve"> </w:t>
      </w:r>
      <w:r>
        <w:t>garantizando</w:t>
      </w:r>
      <w:r>
        <w:rPr>
          <w:spacing w:val="-2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salubridad</w:t>
      </w:r>
      <w:r>
        <w:rPr>
          <w:spacing w:val="-2"/>
        </w:rPr>
        <w:t xml:space="preserve"> </w:t>
      </w:r>
      <w:r>
        <w:t>interior.</w:t>
      </w:r>
      <w:r>
        <w:rPr>
          <w:spacing w:val="-1"/>
        </w:rPr>
        <w:t xml:space="preserve"> </w:t>
      </w:r>
      <w:r>
        <w:t>Una</w:t>
      </w:r>
      <w:r>
        <w:rPr>
          <w:spacing w:val="-11"/>
        </w:rPr>
        <w:t xml:space="preserve"> </w:t>
      </w:r>
      <w:r>
        <w:t>medida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este</w:t>
      </w:r>
    </w:p>
    <w:p w:rsidR="001E7181" w:rsidRDefault="001E7181">
      <w:pPr>
        <w:sectPr w:rsidR="001E7181">
          <w:pgSz w:w="11930" w:h="16860"/>
          <w:pgMar w:top="1340" w:right="440" w:bottom="880" w:left="1020" w:header="558" w:footer="695" w:gutter="0"/>
          <w:cols w:space="720"/>
        </w:sectPr>
      </w:pPr>
    </w:p>
    <w:p w:rsidR="001E7181" w:rsidRDefault="00317E40">
      <w:pPr>
        <w:pStyle w:val="Textoindependiente"/>
        <w:spacing w:before="46"/>
        <w:ind w:left="833" w:right="723"/>
      </w:pPr>
      <w:r>
        <w:lastRenderedPageBreak/>
        <w:t>sentido sería la ventilación a caudal variable como los sistemas higrorregulables. Otra estrategia para</w:t>
      </w:r>
      <w:r>
        <w:rPr>
          <w:spacing w:val="-47"/>
        </w:rPr>
        <w:t xml:space="preserve"> </w:t>
      </w:r>
      <w:r>
        <w:t>reducir</w:t>
      </w:r>
      <w:r>
        <w:rPr>
          <w:spacing w:val="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demanda</w:t>
      </w:r>
      <w:r>
        <w:rPr>
          <w:spacing w:val="-1"/>
        </w:rPr>
        <w:t xml:space="preserve"> </w:t>
      </w:r>
      <w:r>
        <w:t>en</w:t>
      </w:r>
      <w:r>
        <w:rPr>
          <w:spacing w:val="3"/>
        </w:rPr>
        <w:t xml:space="preserve"> </w:t>
      </w:r>
      <w:r>
        <w:t>ventilación</w:t>
      </w:r>
      <w:r>
        <w:rPr>
          <w:spacing w:val="6"/>
        </w:rPr>
        <w:t xml:space="preserve"> </w:t>
      </w:r>
      <w:r>
        <w:t>es</w:t>
      </w:r>
      <w:r>
        <w:rPr>
          <w:spacing w:val="4"/>
        </w:rPr>
        <w:t xml:space="preserve"> </w:t>
      </w:r>
      <w:r>
        <w:t>utilizar</w:t>
      </w:r>
      <w:r>
        <w:rPr>
          <w:spacing w:val="3"/>
        </w:rPr>
        <w:t xml:space="preserve"> </w:t>
      </w:r>
      <w:r>
        <w:t>recuperadores</w:t>
      </w:r>
      <w:r>
        <w:rPr>
          <w:spacing w:val="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calor</w:t>
      </w:r>
      <w:r>
        <w:rPr>
          <w:spacing w:val="5"/>
        </w:rPr>
        <w:t xml:space="preserve"> </w:t>
      </w:r>
      <w:r>
        <w:t>en</w:t>
      </w:r>
      <w:r>
        <w:rPr>
          <w:spacing w:val="3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sistemas</w:t>
      </w:r>
      <w:r>
        <w:rPr>
          <w:spacing w:val="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ventilación</w:t>
      </w:r>
      <w:r>
        <w:rPr>
          <w:spacing w:val="1"/>
        </w:rPr>
        <w:t xml:space="preserve"> </w:t>
      </w:r>
      <w:r>
        <w:t>de doble flujo (entrada y extracción de aire con conductos) de modo que se minimice la pérdida de</w:t>
      </w:r>
      <w:r>
        <w:rPr>
          <w:spacing w:val="1"/>
        </w:rPr>
        <w:t xml:space="preserve"> </w:t>
      </w:r>
      <w:r>
        <w:t>energía.</w:t>
      </w:r>
    </w:p>
    <w:p w:rsidR="001E7181" w:rsidRDefault="00317E40">
      <w:pPr>
        <w:pStyle w:val="Textoindependiente"/>
        <w:spacing w:before="9" w:line="530" w:lineRule="atLeast"/>
        <w:ind w:left="110" w:right="4248"/>
      </w:pPr>
      <w:r>
        <w:t>HE 2. Condiciones Instalaciones Térmicas. (Se contemplan en el CEE).</w:t>
      </w:r>
      <w:r>
        <w:rPr>
          <w:spacing w:val="-47"/>
        </w:rPr>
        <w:t xml:space="preserve"> </w:t>
      </w:r>
      <w:r>
        <w:t>Medidas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Mejora:</w:t>
      </w:r>
    </w:p>
    <w:p w:rsidR="001E7181" w:rsidRDefault="00317E40">
      <w:pPr>
        <w:pStyle w:val="Prrafodelista"/>
        <w:numPr>
          <w:ilvl w:val="0"/>
          <w:numId w:val="4"/>
        </w:numPr>
        <w:tabs>
          <w:tab w:val="left" w:pos="833"/>
          <w:tab w:val="left" w:pos="834"/>
        </w:tabs>
        <w:spacing w:before="34" w:line="225" w:lineRule="auto"/>
        <w:ind w:right="963" w:hanging="363"/>
      </w:pPr>
      <w:r>
        <w:rPr>
          <w:spacing w:val="-1"/>
        </w:rPr>
        <w:t>Incorporar</w:t>
      </w:r>
      <w:r>
        <w:rPr>
          <w:spacing w:val="-5"/>
        </w:rPr>
        <w:t xml:space="preserve"> </w:t>
      </w:r>
      <w:r>
        <w:rPr>
          <w:spacing w:val="-1"/>
        </w:rPr>
        <w:t>elementos</w:t>
      </w:r>
      <w:r>
        <w:rPr>
          <w:spacing w:val="-5"/>
        </w:rPr>
        <w:t xml:space="preserve"> </w:t>
      </w:r>
      <w:r>
        <w:rPr>
          <w:spacing w:val="-1"/>
        </w:rPr>
        <w:t>que</w:t>
      </w:r>
      <w:r>
        <w:rPr>
          <w:spacing w:val="-9"/>
        </w:rPr>
        <w:t xml:space="preserve"> </w:t>
      </w:r>
      <w:r>
        <w:rPr>
          <w:spacing w:val="-1"/>
        </w:rPr>
        <w:t xml:space="preserve">permitan </w:t>
      </w:r>
      <w:r>
        <w:t>el</w:t>
      </w:r>
      <w:r>
        <w:rPr>
          <w:spacing w:val="-4"/>
        </w:rPr>
        <w:t xml:space="preserve"> </w:t>
      </w:r>
      <w:r>
        <w:t>ahorro,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recuperación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energía</w:t>
      </w:r>
      <w:r>
        <w:rPr>
          <w:spacing w:val="-13"/>
        </w:rPr>
        <w:t xml:space="preserve"> </w:t>
      </w:r>
      <w:r>
        <w:t>y</w:t>
      </w:r>
      <w:r>
        <w:rPr>
          <w:spacing w:val="2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aprovechamiento</w:t>
      </w:r>
      <w:r>
        <w:rPr>
          <w:spacing w:val="-2"/>
        </w:rPr>
        <w:t xml:space="preserve"> </w:t>
      </w:r>
      <w:r>
        <w:t>de</w:t>
      </w:r>
      <w:r>
        <w:rPr>
          <w:spacing w:val="-46"/>
        </w:rPr>
        <w:t xml:space="preserve"> </w:t>
      </w:r>
      <w:r>
        <w:t>energías</w:t>
      </w:r>
      <w:r>
        <w:rPr>
          <w:spacing w:val="-2"/>
        </w:rPr>
        <w:t xml:space="preserve"> </w:t>
      </w:r>
      <w:r>
        <w:t>residuales</w:t>
      </w:r>
      <w:r>
        <w:rPr>
          <w:spacing w:val="-2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sistema.</w:t>
      </w:r>
    </w:p>
    <w:p w:rsidR="001E7181" w:rsidRDefault="00317E40">
      <w:pPr>
        <w:pStyle w:val="Prrafodelista"/>
        <w:numPr>
          <w:ilvl w:val="0"/>
          <w:numId w:val="4"/>
        </w:numPr>
        <w:tabs>
          <w:tab w:val="left" w:pos="833"/>
          <w:tab w:val="left" w:pos="834"/>
        </w:tabs>
        <w:spacing w:before="4"/>
        <w:ind w:right="765"/>
      </w:pPr>
      <w:r>
        <w:t>Seleccionar los equipos de generación de frío/calor, así como los destinados al transporte de fluidos,</w:t>
      </w:r>
      <w:r>
        <w:rPr>
          <w:spacing w:val="-47"/>
        </w:rPr>
        <w:t xml:space="preserve"> </w:t>
      </w:r>
      <w:r>
        <w:t>lo más próximo a su régimen de rendimiento máximo. Si sobredimensionamos un equipo, éste</w:t>
      </w:r>
      <w:r>
        <w:rPr>
          <w:spacing w:val="1"/>
        </w:rPr>
        <w:t xml:space="preserve"> </w:t>
      </w:r>
      <w:r>
        <w:t>dejará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eficiente</w:t>
      </w:r>
      <w:r>
        <w:rPr>
          <w:spacing w:val="-2"/>
        </w:rPr>
        <w:t xml:space="preserve"> </w:t>
      </w:r>
      <w:r>
        <w:t>ya</w:t>
      </w:r>
      <w:r>
        <w:rPr>
          <w:spacing w:val="-6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no</w:t>
      </w:r>
      <w:r>
        <w:rPr>
          <w:spacing w:val="-5"/>
        </w:rPr>
        <w:t xml:space="preserve"> </w:t>
      </w:r>
      <w:r>
        <w:t>trabajará en condiciones</w:t>
      </w:r>
      <w:r>
        <w:rPr>
          <w:spacing w:val="-1"/>
        </w:rPr>
        <w:t xml:space="preserve"> </w:t>
      </w:r>
      <w:r>
        <w:t>óptimas.</w:t>
      </w:r>
    </w:p>
    <w:p w:rsidR="001E7181" w:rsidRDefault="00317E40">
      <w:pPr>
        <w:pStyle w:val="Prrafodelista"/>
        <w:numPr>
          <w:ilvl w:val="0"/>
          <w:numId w:val="4"/>
        </w:numPr>
        <w:tabs>
          <w:tab w:val="left" w:pos="833"/>
          <w:tab w:val="left" w:pos="834"/>
        </w:tabs>
        <w:ind w:right="866"/>
      </w:pPr>
      <w:r>
        <w:t>Aislar térmicamente los equipos y las redes de distribución de las instalaciones térmicas para lograr</w:t>
      </w:r>
      <w:r>
        <w:rPr>
          <w:spacing w:val="-47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fluidos</w:t>
      </w:r>
      <w:r>
        <w:rPr>
          <w:spacing w:val="-2"/>
        </w:rPr>
        <w:t xml:space="preserve"> </w:t>
      </w:r>
      <w:r>
        <w:t>lleguen</w:t>
      </w:r>
      <w:r>
        <w:rPr>
          <w:spacing w:val="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unidades</w:t>
      </w:r>
      <w:r>
        <w:rPr>
          <w:spacing w:val="-1"/>
        </w:rPr>
        <w:t xml:space="preserve"> </w:t>
      </w:r>
      <w:r>
        <w:t>terminales con</w:t>
      </w:r>
      <w:r>
        <w:rPr>
          <w:spacing w:val="-4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mínima</w:t>
      </w:r>
      <w:r>
        <w:rPr>
          <w:spacing w:val="-6"/>
        </w:rPr>
        <w:t xml:space="preserve"> </w:t>
      </w:r>
      <w:r>
        <w:t>pérdida</w:t>
      </w:r>
      <w:r>
        <w:rPr>
          <w:spacing w:val="-7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temperatura.</w:t>
      </w:r>
    </w:p>
    <w:p w:rsidR="001E7181" w:rsidRDefault="00317E40">
      <w:pPr>
        <w:pStyle w:val="Prrafodelista"/>
        <w:numPr>
          <w:ilvl w:val="0"/>
          <w:numId w:val="4"/>
        </w:numPr>
        <w:tabs>
          <w:tab w:val="left" w:pos="834"/>
        </w:tabs>
        <w:spacing w:before="2"/>
        <w:ind w:right="1104"/>
        <w:jc w:val="both"/>
      </w:pPr>
      <w:r>
        <w:t>Incorporar una regulación y control para mantener las condiciones térmicas ideales en las zonas</w:t>
      </w:r>
      <w:r>
        <w:rPr>
          <w:spacing w:val="1"/>
        </w:rPr>
        <w:t xml:space="preserve"> </w:t>
      </w:r>
      <w:r>
        <w:t>climatizadas, ajustando los consumos de energía según la demanda térmica e incluso parando el</w:t>
      </w:r>
      <w:r>
        <w:rPr>
          <w:spacing w:val="-47"/>
        </w:rPr>
        <w:t xml:space="preserve"> </w:t>
      </w:r>
      <w:r>
        <w:t>equipo cuando</w:t>
      </w:r>
      <w:r>
        <w:rPr>
          <w:spacing w:val="-6"/>
        </w:rPr>
        <w:t xml:space="preserve"> </w:t>
      </w:r>
      <w:r>
        <w:t>sea</w:t>
      </w:r>
      <w:r>
        <w:rPr>
          <w:spacing w:val="-3"/>
        </w:rPr>
        <w:t xml:space="preserve"> </w:t>
      </w:r>
      <w:r>
        <w:t>necesario.</w:t>
      </w:r>
    </w:p>
    <w:p w:rsidR="001E7181" w:rsidRDefault="00317E40">
      <w:pPr>
        <w:pStyle w:val="Prrafodelista"/>
        <w:numPr>
          <w:ilvl w:val="0"/>
          <w:numId w:val="4"/>
        </w:numPr>
        <w:tabs>
          <w:tab w:val="left" w:pos="834"/>
        </w:tabs>
        <w:spacing w:line="267" w:lineRule="exact"/>
        <w:ind w:hanging="366"/>
        <w:jc w:val="both"/>
      </w:pPr>
      <w:r>
        <w:rPr>
          <w:spacing w:val="-1"/>
        </w:rPr>
        <w:t>Utilizar</w:t>
      </w:r>
      <w:r>
        <w:rPr>
          <w:spacing w:val="-6"/>
        </w:rPr>
        <w:t xml:space="preserve"> </w:t>
      </w:r>
      <w:r>
        <w:t>energías</w:t>
      </w:r>
      <w:r>
        <w:rPr>
          <w:spacing w:val="-2"/>
        </w:rPr>
        <w:t xml:space="preserve"> </w:t>
      </w:r>
      <w:r>
        <w:t>renovables</w:t>
      </w:r>
      <w:r>
        <w:rPr>
          <w:spacing w:val="-5"/>
        </w:rPr>
        <w:t xml:space="preserve"> </w:t>
      </w:r>
      <w:r>
        <w:t>disponibles</w:t>
      </w:r>
      <w:r>
        <w:rPr>
          <w:spacing w:val="-6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abastecer</w:t>
      </w:r>
      <w:r>
        <w:rPr>
          <w:spacing w:val="-7"/>
        </w:rPr>
        <w:t xml:space="preserve"> </w:t>
      </w:r>
      <w:r>
        <w:t>una</w:t>
      </w:r>
      <w:r>
        <w:rPr>
          <w:spacing w:val="-10"/>
        </w:rPr>
        <w:t xml:space="preserve"> </w:t>
      </w:r>
      <w:r>
        <w:t>parte</w:t>
      </w:r>
      <w:r>
        <w:rPr>
          <w:spacing w:val="-12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consumo</w:t>
      </w:r>
      <w:r>
        <w:rPr>
          <w:spacing w:val="-7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instalación.</w:t>
      </w:r>
    </w:p>
    <w:p w:rsidR="001E7181" w:rsidRDefault="00317E40">
      <w:pPr>
        <w:pStyle w:val="Textoindependiente"/>
        <w:spacing w:before="7" w:line="530" w:lineRule="atLeast"/>
        <w:ind w:left="110" w:right="6422"/>
        <w:jc w:val="both"/>
      </w:pPr>
      <w:r>
        <w:t>HE 3. Condiciones Instalaciones Iluminación.</w:t>
      </w:r>
      <w:r>
        <w:rPr>
          <w:spacing w:val="-47"/>
        </w:rPr>
        <w:t xml:space="preserve"> </w:t>
      </w:r>
      <w:r>
        <w:t>Medidas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Mejora:</w:t>
      </w:r>
    </w:p>
    <w:p w:rsidR="001E7181" w:rsidRDefault="00317E40">
      <w:pPr>
        <w:pStyle w:val="Prrafodelista"/>
        <w:numPr>
          <w:ilvl w:val="0"/>
          <w:numId w:val="4"/>
        </w:numPr>
        <w:tabs>
          <w:tab w:val="left" w:pos="834"/>
        </w:tabs>
        <w:spacing w:before="6"/>
        <w:ind w:right="995"/>
        <w:jc w:val="both"/>
      </w:pPr>
      <w:r>
        <w:t>Sustitución de lámparas o equipos auxiliares que se consideran enérgicamente ineficientes, como</w:t>
      </w:r>
      <w:r>
        <w:rPr>
          <w:spacing w:val="-47"/>
        </w:rPr>
        <w:t xml:space="preserve"> </w:t>
      </w:r>
      <w:r>
        <w:t>por ejemplo las lámparas incandescentes y los balastos electromagnéticos, por otros equipos que</w:t>
      </w:r>
      <w:r>
        <w:rPr>
          <w:spacing w:val="-47"/>
        </w:rPr>
        <w:t xml:space="preserve"> </w:t>
      </w:r>
      <w:r>
        <w:t>tienen menor</w:t>
      </w:r>
      <w:r>
        <w:rPr>
          <w:spacing w:val="1"/>
        </w:rPr>
        <w:t xml:space="preserve"> </w:t>
      </w:r>
      <w:r>
        <w:t>consumo</w:t>
      </w:r>
      <w:r>
        <w:rPr>
          <w:spacing w:val="-4"/>
        </w:rPr>
        <w:t xml:space="preserve"> </w:t>
      </w:r>
      <w:r>
        <w:t>pero</w:t>
      </w:r>
      <w:r>
        <w:rPr>
          <w:spacing w:val="-1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den</w:t>
      </w:r>
      <w:r>
        <w:rPr>
          <w:spacing w:val="-2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mismo</w:t>
      </w:r>
      <w:r>
        <w:rPr>
          <w:spacing w:val="-5"/>
        </w:rPr>
        <w:t xml:space="preserve"> </w:t>
      </w:r>
      <w:r>
        <w:t>nivel de</w:t>
      </w:r>
      <w:r>
        <w:rPr>
          <w:spacing w:val="-1"/>
        </w:rPr>
        <w:t xml:space="preserve"> </w:t>
      </w:r>
      <w:r>
        <w:t>iluminancia.</w:t>
      </w:r>
    </w:p>
    <w:p w:rsidR="001E7181" w:rsidRDefault="00317E40">
      <w:pPr>
        <w:pStyle w:val="Prrafodelista"/>
        <w:numPr>
          <w:ilvl w:val="0"/>
          <w:numId w:val="4"/>
        </w:numPr>
        <w:tabs>
          <w:tab w:val="left" w:pos="833"/>
          <w:tab w:val="left" w:pos="834"/>
        </w:tabs>
        <w:spacing w:line="242" w:lineRule="auto"/>
        <w:ind w:right="937"/>
      </w:pPr>
      <w:r>
        <w:t>Existen otras posibilidades como cambiar las luminarias existentes por luminarias que dan mejores</w:t>
      </w:r>
      <w:r>
        <w:rPr>
          <w:spacing w:val="-47"/>
        </w:rPr>
        <w:t xml:space="preserve"> </w:t>
      </w:r>
      <w:r>
        <w:t>rendimientos ópticos. El problema que presenta esta mejora es que la inversión aumenta</w:t>
      </w:r>
      <w:r>
        <w:rPr>
          <w:spacing w:val="1"/>
        </w:rPr>
        <w:t xml:space="preserve"> </w:t>
      </w:r>
      <w:r>
        <w:t>considerablemente.</w:t>
      </w:r>
    </w:p>
    <w:p w:rsidR="001E7181" w:rsidRDefault="00317E40">
      <w:pPr>
        <w:pStyle w:val="Prrafodelista"/>
        <w:numPr>
          <w:ilvl w:val="0"/>
          <w:numId w:val="4"/>
        </w:numPr>
        <w:tabs>
          <w:tab w:val="left" w:pos="833"/>
          <w:tab w:val="left" w:pos="834"/>
        </w:tabs>
        <w:spacing w:before="1"/>
        <w:ind w:right="791"/>
      </w:pPr>
      <w:r>
        <w:t>Aprovechamiento de la luz natural. El aprovechamiento de la luz natural permite una considerable</w:t>
      </w:r>
      <w:r>
        <w:rPr>
          <w:spacing w:val="1"/>
        </w:rPr>
        <w:t xml:space="preserve"> </w:t>
      </w:r>
      <w:r>
        <w:t>reducción del consumo de energía eléctrica y, por tanto, un ahorro sustancial de energía, ya que, en</w:t>
      </w:r>
      <w:r>
        <w:rPr>
          <w:spacing w:val="-47"/>
        </w:rPr>
        <w:t xml:space="preserve"> </w:t>
      </w:r>
      <w:r>
        <w:t>determinados</w:t>
      </w:r>
      <w:r>
        <w:rPr>
          <w:spacing w:val="-5"/>
        </w:rPr>
        <w:t xml:space="preserve"> </w:t>
      </w:r>
      <w:r>
        <w:t>momentos,</w:t>
      </w:r>
      <w:r>
        <w:rPr>
          <w:spacing w:val="-3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un</w:t>
      </w:r>
      <w:r>
        <w:rPr>
          <w:spacing w:val="-5"/>
        </w:rPr>
        <w:t xml:space="preserve"> </w:t>
      </w:r>
      <w:r>
        <w:t>buen</w:t>
      </w:r>
      <w:r>
        <w:rPr>
          <w:spacing w:val="-8"/>
        </w:rPr>
        <w:t xml:space="preserve"> </w:t>
      </w:r>
      <w:r>
        <w:t>diseño,</w:t>
      </w:r>
      <w:r>
        <w:rPr>
          <w:spacing w:val="-2"/>
        </w:rPr>
        <w:t xml:space="preserve"> </w:t>
      </w:r>
      <w:r>
        <w:t>permite</w:t>
      </w:r>
      <w:r>
        <w:rPr>
          <w:spacing w:val="-7"/>
        </w:rPr>
        <w:t xml:space="preserve"> </w:t>
      </w:r>
      <w:r>
        <w:t>reducir el</w:t>
      </w:r>
      <w:r>
        <w:rPr>
          <w:spacing w:val="-9"/>
        </w:rPr>
        <w:t xml:space="preserve"> </w:t>
      </w:r>
      <w:r>
        <w:t>uso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iluminación</w:t>
      </w:r>
      <w:r>
        <w:rPr>
          <w:spacing w:val="-1"/>
        </w:rPr>
        <w:t xml:space="preserve"> </w:t>
      </w:r>
      <w:r>
        <w:t>artificial.</w:t>
      </w:r>
    </w:p>
    <w:p w:rsidR="001E7181" w:rsidRDefault="00317E40">
      <w:pPr>
        <w:pStyle w:val="Prrafodelista"/>
        <w:numPr>
          <w:ilvl w:val="0"/>
          <w:numId w:val="4"/>
        </w:numPr>
        <w:tabs>
          <w:tab w:val="left" w:pos="833"/>
          <w:tab w:val="left" w:pos="834"/>
        </w:tabs>
        <w:spacing w:line="235" w:lineRule="auto"/>
        <w:ind w:right="1096"/>
      </w:pPr>
      <w:r>
        <w:t>Sistemas de control y regulación. Otra de las medidas de ahorro que resultan más rentables es la</w:t>
      </w:r>
      <w:r>
        <w:rPr>
          <w:spacing w:val="-47"/>
        </w:rPr>
        <w:t xml:space="preserve"> </w:t>
      </w:r>
      <w:r>
        <w:t>implantación</w:t>
      </w:r>
      <w:r>
        <w:rPr>
          <w:spacing w:val="-2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sistemas de</w:t>
      </w:r>
      <w:r>
        <w:rPr>
          <w:spacing w:val="-1"/>
        </w:rPr>
        <w:t xml:space="preserve"> </w:t>
      </w:r>
      <w:r>
        <w:t>regulación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control.</w:t>
      </w:r>
    </w:p>
    <w:p w:rsidR="001E7181" w:rsidRDefault="00317E40">
      <w:pPr>
        <w:pStyle w:val="Prrafodelista"/>
        <w:numPr>
          <w:ilvl w:val="0"/>
          <w:numId w:val="4"/>
        </w:numPr>
        <w:tabs>
          <w:tab w:val="left" w:pos="833"/>
          <w:tab w:val="left" w:pos="834"/>
        </w:tabs>
        <w:spacing w:before="2"/>
        <w:ind w:right="730"/>
      </w:pPr>
      <w:r>
        <w:t>Adecuación de la iluminación de los ascensores. La iluminación de las cabinas de los ascensores está</w:t>
      </w:r>
      <w:r>
        <w:rPr>
          <w:spacing w:val="1"/>
        </w:rPr>
        <w:t xml:space="preserve"> </w:t>
      </w:r>
      <w:r>
        <w:t>permanentemente encendida aun cuando no se está haciendo uso del ascensor. Este hecho es</w:t>
      </w:r>
      <w:r>
        <w:rPr>
          <w:spacing w:val="1"/>
        </w:rPr>
        <w:t xml:space="preserve"> </w:t>
      </w:r>
      <w:r>
        <w:t>debido a</w:t>
      </w:r>
      <w:r>
        <w:rPr>
          <w:spacing w:val="-1"/>
        </w:rPr>
        <w:t xml:space="preserve"> </w:t>
      </w:r>
      <w:r>
        <w:t>que el</w:t>
      </w:r>
      <w:r>
        <w:rPr>
          <w:spacing w:val="-2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control</w:t>
      </w:r>
      <w:r>
        <w:rPr>
          <w:spacing w:val="1"/>
        </w:rPr>
        <w:t xml:space="preserve"> </w:t>
      </w:r>
      <w:r>
        <w:t>del ascensor</w:t>
      </w:r>
      <w:r>
        <w:rPr>
          <w:spacing w:val="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tiene ningún</w:t>
      </w:r>
      <w:r>
        <w:rPr>
          <w:spacing w:val="2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regular</w:t>
      </w:r>
      <w:r>
        <w:rPr>
          <w:spacing w:val="6"/>
        </w:rPr>
        <w:t xml:space="preserve"> </w:t>
      </w:r>
      <w:r>
        <w:t>el encendido</w:t>
      </w:r>
      <w:r>
        <w:rPr>
          <w:spacing w:val="1"/>
        </w:rPr>
        <w:t xml:space="preserve"> </w:t>
      </w:r>
      <w:r>
        <w:t>de dichas lámparas, de manera que estas permanecen encendidas de forma continua. La adecuación</w:t>
      </w:r>
      <w:r>
        <w:rPr>
          <w:spacing w:val="-47"/>
        </w:rPr>
        <w:t xml:space="preserve"> </w:t>
      </w:r>
      <w:r>
        <w:t>de la iluminación del ascensor para que esta solo permanezca encendida durante el tiempo de uso</w:t>
      </w:r>
      <w:r>
        <w:rPr>
          <w:spacing w:val="1"/>
        </w:rPr>
        <w:t xml:space="preserve"> </w:t>
      </w:r>
      <w:r>
        <w:t>del mismo, comprende la actuación sobre la electrónica del ascensor de manera que las lámparas</w:t>
      </w:r>
      <w:r>
        <w:rPr>
          <w:spacing w:val="1"/>
        </w:rPr>
        <w:t xml:space="preserve"> </w:t>
      </w:r>
      <w:r>
        <w:t>únicamente</w:t>
      </w:r>
      <w:r>
        <w:rPr>
          <w:spacing w:val="-6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activen</w:t>
      </w:r>
      <w:r>
        <w:rPr>
          <w:spacing w:val="4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momento</w:t>
      </w:r>
      <w:r>
        <w:rPr>
          <w:spacing w:val="-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llamada</w:t>
      </w:r>
      <w:r>
        <w:rPr>
          <w:spacing w:val="-4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ascensor.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spacing w:line="540" w:lineRule="atLeast"/>
        <w:ind w:left="110" w:right="5842"/>
      </w:pPr>
      <w:r>
        <w:t>HE 4. Contribución mínima Energía Renovable ACS.</w:t>
      </w:r>
      <w:r>
        <w:rPr>
          <w:spacing w:val="-47"/>
        </w:rPr>
        <w:t xml:space="preserve"> </w:t>
      </w:r>
      <w:r>
        <w:t>Medidas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Mejora:</w:t>
      </w:r>
    </w:p>
    <w:p w:rsidR="001E7181" w:rsidRDefault="00317E40">
      <w:pPr>
        <w:pStyle w:val="Prrafodelista"/>
        <w:numPr>
          <w:ilvl w:val="0"/>
          <w:numId w:val="4"/>
        </w:numPr>
        <w:tabs>
          <w:tab w:val="left" w:pos="833"/>
          <w:tab w:val="left" w:pos="834"/>
        </w:tabs>
        <w:ind w:right="834"/>
      </w:pPr>
      <w:r>
        <w:t>Instalación de captadores solares para ACS. Los sistemas solares térmicos se basan en la radiación</w:t>
      </w:r>
      <w:r>
        <w:rPr>
          <w:spacing w:val="1"/>
        </w:rPr>
        <w:t xml:space="preserve"> </w:t>
      </w:r>
      <w:r>
        <w:t>solar recibida por los captadores por los que circula agua o un fluido calorportante, el cual eleva su</w:t>
      </w:r>
      <w:r>
        <w:rPr>
          <w:spacing w:val="1"/>
        </w:rPr>
        <w:t xml:space="preserve"> </w:t>
      </w:r>
      <w:r>
        <w:t>temperatura por la incidencia solar. Este fluido se lleva a un intercambiador donde se atempera el</w:t>
      </w:r>
      <w:r>
        <w:rPr>
          <w:spacing w:val="1"/>
        </w:rPr>
        <w:t xml:space="preserve"> </w:t>
      </w:r>
      <w:r>
        <w:t>agua de uso doméstico. Este sistema no puede garantizar el 100% del suministro de ACS, por lo que</w:t>
      </w:r>
      <w:r>
        <w:rPr>
          <w:spacing w:val="-47"/>
        </w:rPr>
        <w:t xml:space="preserve"> </w:t>
      </w:r>
      <w:r>
        <w:t>debe</w:t>
      </w:r>
      <w:r>
        <w:rPr>
          <w:spacing w:val="-8"/>
        </w:rPr>
        <w:t xml:space="preserve"> </w:t>
      </w:r>
      <w:r>
        <w:t>ser</w:t>
      </w:r>
      <w:r>
        <w:rPr>
          <w:spacing w:val="-2"/>
        </w:rPr>
        <w:t xml:space="preserve"> </w:t>
      </w:r>
      <w:r>
        <w:t>compatible</w:t>
      </w:r>
      <w:r>
        <w:rPr>
          <w:spacing w:val="-6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sistema</w:t>
      </w:r>
      <w:r>
        <w:rPr>
          <w:spacing w:val="-3"/>
        </w:rPr>
        <w:t xml:space="preserve"> </w:t>
      </w:r>
      <w:r>
        <w:t>técnico</w:t>
      </w:r>
      <w:r>
        <w:rPr>
          <w:spacing w:val="-6"/>
        </w:rPr>
        <w:t xml:space="preserve"> </w:t>
      </w:r>
      <w:r>
        <w:t>convencional. Ventajas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destacar:</w:t>
      </w:r>
      <w:r>
        <w:rPr>
          <w:spacing w:val="-3"/>
        </w:rPr>
        <w:t xml:space="preserve"> </w:t>
      </w:r>
      <w:r>
        <w:t>Energía</w:t>
      </w:r>
      <w:r>
        <w:rPr>
          <w:spacing w:val="-7"/>
        </w:rPr>
        <w:t xml:space="preserve"> </w:t>
      </w:r>
      <w:r>
        <w:t>limpia,</w:t>
      </w:r>
      <w:r>
        <w:rPr>
          <w:spacing w:val="-4"/>
        </w:rPr>
        <w:t xml:space="preserve"> </w:t>
      </w:r>
      <w:r>
        <w:t>ya</w:t>
      </w:r>
    </w:p>
    <w:p w:rsidR="001E7181" w:rsidRDefault="001E7181">
      <w:pPr>
        <w:sectPr w:rsidR="001E7181">
          <w:pgSz w:w="11930" w:h="16860"/>
          <w:pgMar w:top="1340" w:right="440" w:bottom="880" w:left="1020" w:header="558" w:footer="695" w:gutter="0"/>
          <w:cols w:space="720"/>
        </w:sectPr>
      </w:pPr>
    </w:p>
    <w:p w:rsidR="001E7181" w:rsidRDefault="00317E40">
      <w:pPr>
        <w:pStyle w:val="Textoindependiente"/>
        <w:spacing w:before="46"/>
        <w:ind w:left="833" w:right="921"/>
      </w:pPr>
      <w:r>
        <w:lastRenderedPageBreak/>
        <w:t>que no emite CO2 a la atmósfera. Su mantenimiento es mínimo, tan solo son necesarias revisiones</w:t>
      </w:r>
      <w:r>
        <w:rPr>
          <w:spacing w:val="-47"/>
        </w:rPr>
        <w:t xml:space="preserve"> </w:t>
      </w:r>
      <w:r>
        <w:rPr>
          <w:spacing w:val="-1"/>
        </w:rPr>
        <w:t>preventivas.</w:t>
      </w:r>
      <w:r>
        <w:t xml:space="preserve"> Ahorro</w:t>
      </w:r>
      <w:r>
        <w:rPr>
          <w:spacing w:val="-1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hasta</w:t>
      </w:r>
      <w:r>
        <w:rPr>
          <w:spacing w:val="-3"/>
        </w:rPr>
        <w:t xml:space="preserve"> </w:t>
      </w:r>
      <w:r>
        <w:t>un</w:t>
      </w:r>
      <w:r>
        <w:rPr>
          <w:spacing w:val="-4"/>
        </w:rPr>
        <w:t xml:space="preserve"> </w:t>
      </w:r>
      <w:r>
        <w:t>70%</w:t>
      </w:r>
      <w:r>
        <w:rPr>
          <w:spacing w:val="-8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energía</w:t>
      </w:r>
      <w:r>
        <w:rPr>
          <w:spacing w:val="-7"/>
        </w:rPr>
        <w:t xml:space="preserve"> </w:t>
      </w:r>
      <w:r>
        <w:t>necesaria para</w:t>
      </w:r>
      <w:r>
        <w:rPr>
          <w:spacing w:val="-2"/>
        </w:rPr>
        <w:t xml:space="preserve"> </w:t>
      </w:r>
      <w:r>
        <w:t>calentar el</w:t>
      </w:r>
      <w:r>
        <w:rPr>
          <w:spacing w:val="-1"/>
        </w:rPr>
        <w:t xml:space="preserve"> </w:t>
      </w:r>
      <w:r>
        <w:t>agua</w:t>
      </w:r>
      <w:r>
        <w:rPr>
          <w:spacing w:val="-12"/>
        </w:rPr>
        <w:t xml:space="preserve"> </w:t>
      </w:r>
      <w:r>
        <w:t>sanitaria.</w:t>
      </w:r>
    </w:p>
    <w:p w:rsidR="001E7181" w:rsidRDefault="00317E40">
      <w:pPr>
        <w:pStyle w:val="Textoindependiente"/>
        <w:spacing w:before="47" w:line="540" w:lineRule="exact"/>
        <w:ind w:left="110" w:right="6573"/>
      </w:pPr>
      <w:r>
        <w:t>HE 5. Generación Mínima Energía Eléctrica</w:t>
      </w:r>
      <w:r>
        <w:rPr>
          <w:spacing w:val="-47"/>
        </w:rPr>
        <w:t xml:space="preserve"> </w:t>
      </w:r>
      <w:r>
        <w:t>Medidas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Mejora:</w:t>
      </w:r>
    </w:p>
    <w:p w:rsidR="001E7181" w:rsidRDefault="00317E40">
      <w:pPr>
        <w:pStyle w:val="Prrafodelista"/>
        <w:numPr>
          <w:ilvl w:val="0"/>
          <w:numId w:val="4"/>
        </w:numPr>
        <w:tabs>
          <w:tab w:val="left" w:pos="833"/>
          <w:tab w:val="left" w:pos="834"/>
        </w:tabs>
        <w:spacing w:line="233" w:lineRule="exact"/>
        <w:ind w:hanging="366"/>
      </w:pPr>
      <w:r>
        <w:rPr>
          <w:spacing w:val="-1"/>
        </w:rPr>
        <w:t>Instalación</w:t>
      </w:r>
      <w:r>
        <w:rPr>
          <w:spacing w:val="-4"/>
        </w:rPr>
        <w:t xml:space="preserve"> </w:t>
      </w:r>
      <w:r>
        <w:rPr>
          <w:spacing w:val="-1"/>
        </w:rPr>
        <w:t>de</w:t>
      </w:r>
      <w:r>
        <w:rPr>
          <w:spacing w:val="-11"/>
        </w:rPr>
        <w:t xml:space="preserve"> </w:t>
      </w:r>
      <w:r>
        <w:rPr>
          <w:spacing w:val="-1"/>
        </w:rPr>
        <w:t>un</w:t>
      </w:r>
      <w:r>
        <w:rPr>
          <w:spacing w:val="-4"/>
        </w:rPr>
        <w:t xml:space="preserve"> </w:t>
      </w:r>
      <w:r>
        <w:rPr>
          <w:spacing w:val="-1"/>
        </w:rPr>
        <w:t>sistema</w:t>
      </w:r>
      <w:r>
        <w:rPr>
          <w:spacing w:val="-9"/>
        </w:rPr>
        <w:t xml:space="preserve"> </w:t>
      </w:r>
      <w:r>
        <w:rPr>
          <w:spacing w:val="-1"/>
        </w:rPr>
        <w:t>fotovoltaico</w:t>
      </w:r>
      <w:r>
        <w:rPr>
          <w:spacing w:val="-3"/>
        </w:rPr>
        <w:t xml:space="preserve"> </w:t>
      </w:r>
      <w:r>
        <w:rPr>
          <w:spacing w:val="-1"/>
        </w:rPr>
        <w:t>para</w:t>
      </w:r>
      <w:r>
        <w:rPr>
          <w:spacing w:val="-5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autoconsumo.</w:t>
      </w:r>
      <w:r>
        <w:rPr>
          <w:spacing w:val="-3"/>
        </w:rPr>
        <w:t xml:space="preserve"> </w:t>
      </w:r>
      <w:r>
        <w:t>Un</w:t>
      </w:r>
      <w:r>
        <w:rPr>
          <w:spacing w:val="-4"/>
        </w:rPr>
        <w:t xml:space="preserve"> </w:t>
      </w:r>
      <w:r>
        <w:t>sistema</w:t>
      </w:r>
      <w:r>
        <w:rPr>
          <w:spacing w:val="-8"/>
        </w:rPr>
        <w:t xml:space="preserve"> </w:t>
      </w:r>
      <w:r>
        <w:t>fotovoltaico</w:t>
      </w:r>
      <w:r>
        <w:rPr>
          <w:spacing w:val="-3"/>
        </w:rPr>
        <w:t xml:space="preserve"> </w:t>
      </w:r>
      <w:r>
        <w:t>conectado</w:t>
      </w:r>
      <w:r>
        <w:rPr>
          <w:spacing w:val="-1"/>
        </w:rPr>
        <w:t xml:space="preserve"> </w:t>
      </w:r>
      <w:r>
        <w:t>a</w:t>
      </w:r>
    </w:p>
    <w:p w:rsidR="001E7181" w:rsidRDefault="00317E40">
      <w:pPr>
        <w:pStyle w:val="Textoindependiente"/>
        <w:ind w:left="833" w:right="718"/>
      </w:pPr>
      <w:r>
        <w:t>red</w:t>
      </w:r>
      <w:r>
        <w:rPr>
          <w:spacing w:val="2"/>
        </w:rPr>
        <w:t xml:space="preserve"> </w:t>
      </w:r>
      <w:r>
        <w:t>es</w:t>
      </w:r>
      <w:r>
        <w:rPr>
          <w:spacing w:val="7"/>
        </w:rPr>
        <w:t xml:space="preserve"> </w:t>
      </w:r>
      <w:r>
        <w:t>aquel</w:t>
      </w:r>
      <w:r>
        <w:rPr>
          <w:spacing w:val="-1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aprovecha</w:t>
      </w:r>
      <w:r>
        <w:rPr>
          <w:spacing w:val="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energía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sol</w:t>
      </w:r>
      <w:r>
        <w:rPr>
          <w:spacing w:val="1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transformarla en</w:t>
      </w:r>
      <w:r>
        <w:rPr>
          <w:spacing w:val="4"/>
        </w:rPr>
        <w:t xml:space="preserve"> </w:t>
      </w:r>
      <w:r>
        <w:t>energía</w:t>
      </w:r>
      <w:r>
        <w:rPr>
          <w:spacing w:val="2"/>
        </w:rPr>
        <w:t xml:space="preserve"> </w:t>
      </w:r>
      <w:r>
        <w:t>eléctrica que</w:t>
      </w:r>
      <w:r>
        <w:rPr>
          <w:spacing w:val="1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utiliza</w:t>
      </w:r>
      <w:r>
        <w:rPr>
          <w:spacing w:val="1"/>
        </w:rPr>
        <w:t xml:space="preserve"> </w:t>
      </w:r>
      <w:r>
        <w:t>en la propia vivienda o se cede a la red convencional para que pueda ser consumida por cualquier</w:t>
      </w:r>
      <w:r>
        <w:rPr>
          <w:spacing w:val="1"/>
        </w:rPr>
        <w:t xml:space="preserve"> </w:t>
      </w:r>
      <w:r>
        <w:t>usuario conectado a ella. Si incluyera acumulador, mejor, pero su periodo de amortización es muy</w:t>
      </w:r>
      <w:r>
        <w:rPr>
          <w:spacing w:val="1"/>
        </w:rPr>
        <w:t xml:space="preserve"> </w:t>
      </w:r>
      <w:r>
        <w:t>largo y requiere de espacios.</w:t>
      </w:r>
      <w:r>
        <w:rPr>
          <w:spacing w:val="49"/>
        </w:rPr>
        <w:t xml:space="preserve"> </w:t>
      </w:r>
      <w:r>
        <w:t>Ventajas de este sistema: Una vez instalada tiene un coste de</w:t>
      </w:r>
      <w:r>
        <w:rPr>
          <w:spacing w:val="1"/>
        </w:rPr>
        <w:t xml:space="preserve"> </w:t>
      </w:r>
      <w:r>
        <w:t>operación energético nulo. Mantenimiento y riesgo de avería muy bajo. Tipo de instalación</w:t>
      </w:r>
      <w:r>
        <w:rPr>
          <w:spacing w:val="1"/>
        </w:rPr>
        <w:t xml:space="preserve"> </w:t>
      </w:r>
      <w:r>
        <w:t>fácilmente modulable, con lo que se puede aumentar o reducir la potencia instalada fácilmente</w:t>
      </w:r>
      <w:r>
        <w:rPr>
          <w:spacing w:val="1"/>
        </w:rPr>
        <w:t xml:space="preserve"> </w:t>
      </w:r>
      <w:r>
        <w:t>según las necesidades. Se trata de una tecnología en rápido desarrollo que tiende a reducir el coste y</w:t>
      </w:r>
      <w:r>
        <w:rPr>
          <w:spacing w:val="-47"/>
        </w:rPr>
        <w:t xml:space="preserve"> </w:t>
      </w:r>
      <w:r>
        <w:t>aumentar el</w:t>
      </w:r>
      <w:r>
        <w:rPr>
          <w:spacing w:val="-5"/>
        </w:rPr>
        <w:t xml:space="preserve"> </w:t>
      </w:r>
      <w:r>
        <w:t>rendimiento.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11"/>
        <w:rPr>
          <w:sz w:val="20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25312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180975</wp:posOffset>
                </wp:positionV>
                <wp:extent cx="5807710" cy="218440"/>
                <wp:effectExtent l="0" t="0" r="0" b="0"/>
                <wp:wrapTopAndBottom/>
                <wp:docPr id="245" name="docshape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4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6.4.6.</w:t>
                            </w:r>
                            <w:r>
                              <w:rPr>
                                <w:color w:val="174655"/>
                                <w:spacing w:val="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Valoración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evaluación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potencial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mejora.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76" o:spid="_x0000_s1137" type="#_x0000_t202" style="position:absolute;margin-left:87pt;margin-top:14.25pt;width:457.3pt;height:17.2pt;z-index:-251591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" filled="f" strokeweight=".48pt">
                <v:textbox inset="0,0,0,0">
                  <w:txbxContent>
                    <w:p w:rsidR="001E7181" w:rsidRDefault="00317E40">
                      <w:pPr>
                        <w:spacing w:before="24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6.4.6.</w:t>
                      </w:r>
                      <w:r>
                        <w:rPr>
                          <w:color w:val="174655"/>
                          <w:spacing w:val="5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Valoración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evaluación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potencial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mejora.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5"/>
        <w:rPr>
          <w:sz w:val="19"/>
        </w:rPr>
      </w:pPr>
    </w:p>
    <w:p w:rsidR="001E7181" w:rsidRDefault="00317E40">
      <w:pPr>
        <w:pStyle w:val="Textoindependiente"/>
        <w:ind w:left="110"/>
      </w:pPr>
      <w:r>
        <w:t>Seguidamente,</w:t>
      </w:r>
      <w:r>
        <w:rPr>
          <w:spacing w:val="-10"/>
        </w:rPr>
        <w:t xml:space="preserve"> </w:t>
      </w:r>
      <w:r>
        <w:t>resumimos</w:t>
      </w:r>
      <w:r>
        <w:rPr>
          <w:spacing w:val="-5"/>
        </w:rPr>
        <w:t xml:space="preserve"> </w:t>
      </w:r>
      <w:r>
        <w:t>listadas</w:t>
      </w:r>
      <w:r>
        <w:rPr>
          <w:spacing w:val="-2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medidas</w:t>
      </w:r>
      <w:r>
        <w:rPr>
          <w:spacing w:val="-5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detectamos</w:t>
      </w:r>
      <w:r>
        <w:rPr>
          <w:spacing w:val="-6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proponemos.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spacing w:before="1"/>
        <w:ind w:left="110" w:right="820"/>
      </w:pPr>
      <w:r>
        <w:t>Hay que indicar que el programa CEXv2.3 obliga a elegir el tipo de edificio, que en este caso es residencial, y</w:t>
      </w:r>
      <w:r>
        <w:rPr>
          <w:spacing w:val="-47"/>
        </w:rPr>
        <w:t xml:space="preserve"> </w:t>
      </w:r>
      <w:r>
        <w:t>que, en función de esa tipología, el programa no contempla medidas de mejora en iluminación. Como</w:t>
      </w:r>
      <w:r>
        <w:rPr>
          <w:spacing w:val="1"/>
        </w:rPr>
        <w:t xml:space="preserve"> </w:t>
      </w:r>
      <w:r>
        <w:t>solución,</w:t>
      </w:r>
      <w:r>
        <w:rPr>
          <w:spacing w:val="-1"/>
        </w:rPr>
        <w:t xml:space="preserve"> </w:t>
      </w:r>
      <w:r>
        <w:t>serán</w:t>
      </w:r>
      <w:r>
        <w:rPr>
          <w:spacing w:val="-3"/>
        </w:rPr>
        <w:t xml:space="preserve"> </w:t>
      </w:r>
      <w:r>
        <w:t>tratadas</w:t>
      </w:r>
      <w:r>
        <w:rPr>
          <w:spacing w:val="1"/>
        </w:rPr>
        <w:t xml:space="preserve"> </w:t>
      </w:r>
      <w:r>
        <w:t>aparte, aunque</w:t>
      </w:r>
      <w:r>
        <w:rPr>
          <w:spacing w:val="-7"/>
        </w:rPr>
        <w:t xml:space="preserve"> </w:t>
      </w:r>
      <w:r>
        <w:t>sea</w:t>
      </w:r>
      <w:r>
        <w:rPr>
          <w:spacing w:val="-4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grado</w:t>
      </w:r>
      <w:r>
        <w:rPr>
          <w:spacing w:val="1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recomendación</w:t>
      </w:r>
      <w:r>
        <w:rPr>
          <w:spacing w:val="1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mayores.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ind w:left="110"/>
      </w:pPr>
      <w:r>
        <w:t>Se</w:t>
      </w:r>
      <w:r>
        <w:rPr>
          <w:spacing w:val="-7"/>
        </w:rPr>
        <w:t xml:space="preserve"> </w:t>
      </w:r>
      <w:r>
        <w:t>adjuntan</w:t>
      </w:r>
      <w:r>
        <w:rPr>
          <w:spacing w:val="-5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siguientes</w:t>
      </w:r>
      <w:r>
        <w:rPr>
          <w:spacing w:val="-3"/>
        </w:rPr>
        <w:t xml:space="preserve"> </w:t>
      </w:r>
      <w:r>
        <w:t>Tablas:</w:t>
      </w:r>
    </w:p>
    <w:p w:rsidR="001E7181" w:rsidRDefault="00317E40">
      <w:pPr>
        <w:pStyle w:val="Prrafodelista"/>
        <w:numPr>
          <w:ilvl w:val="0"/>
          <w:numId w:val="4"/>
        </w:numPr>
        <w:tabs>
          <w:tab w:val="left" w:pos="833"/>
          <w:tab w:val="left" w:pos="834"/>
        </w:tabs>
        <w:spacing w:before="1"/>
        <w:ind w:hanging="366"/>
      </w:pPr>
      <w:r>
        <w:t>TABLA</w:t>
      </w:r>
      <w:r>
        <w:rPr>
          <w:spacing w:val="-6"/>
        </w:rPr>
        <w:t xml:space="preserve"> </w:t>
      </w:r>
      <w:r>
        <w:t>RESUMEN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PROPUESTAS</w:t>
      </w:r>
      <w:r>
        <w:rPr>
          <w:spacing w:val="-2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MEDIDAS</w:t>
      </w:r>
      <w:r>
        <w:rPr>
          <w:spacing w:val="-7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MEJORA</w:t>
      </w:r>
      <w:r>
        <w:rPr>
          <w:spacing w:val="-8"/>
        </w:rPr>
        <w:t xml:space="preserve"> </w:t>
      </w:r>
      <w:r>
        <w:t>ENERGÉTICA</w:t>
      </w:r>
      <w:r>
        <w:rPr>
          <w:spacing w:val="-8"/>
        </w:rPr>
        <w:t xml:space="preserve"> </w:t>
      </w:r>
      <w:r>
        <w:t>(DB -</w:t>
      </w:r>
      <w:r>
        <w:rPr>
          <w:spacing w:val="-12"/>
        </w:rPr>
        <w:t xml:space="preserve"> </w:t>
      </w:r>
      <w:r>
        <w:t>HE).</w:t>
      </w:r>
    </w:p>
    <w:p w:rsidR="001E7181" w:rsidRDefault="00317E40">
      <w:pPr>
        <w:pStyle w:val="Prrafodelista"/>
        <w:numPr>
          <w:ilvl w:val="0"/>
          <w:numId w:val="4"/>
        </w:numPr>
        <w:tabs>
          <w:tab w:val="left" w:pos="833"/>
          <w:tab w:val="left" w:pos="834"/>
        </w:tabs>
        <w:ind w:right="1062"/>
      </w:pPr>
      <w:r>
        <w:t>TABLA RESUMEN DE PROPUESTAS DE MEDIDAS DE MEJORA ENERGÉTICA. (DB-HE). CÁLCULO DEL</w:t>
      </w:r>
      <w:r>
        <w:rPr>
          <w:spacing w:val="-47"/>
        </w:rPr>
        <w:t xml:space="preserve"> </w:t>
      </w:r>
      <w:r>
        <w:t>EFECTO</w:t>
      </w:r>
      <w:r>
        <w:rPr>
          <w:spacing w:val="-4"/>
        </w:rPr>
        <w:t xml:space="preserve"> </w:t>
      </w:r>
      <w:r>
        <w:t>ECONÓMICO</w:t>
      </w:r>
      <w:r>
        <w:rPr>
          <w:spacing w:val="-1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AMBIENTAL.</w:t>
      </w:r>
    </w:p>
    <w:p w:rsidR="001E7181" w:rsidRDefault="001E7181">
      <w:pPr>
        <w:sectPr w:rsidR="001E7181">
          <w:pgSz w:w="11930" w:h="16860"/>
          <w:pgMar w:top="1340" w:right="440" w:bottom="880" w:left="1020" w:header="558" w:footer="695" w:gutter="0"/>
          <w:cols w:space="720"/>
        </w:sectPr>
      </w:pPr>
    </w:p>
    <w:p w:rsidR="001E7181" w:rsidRDefault="00317E40">
      <w:pPr>
        <w:pStyle w:val="Textoindependiente"/>
        <w:spacing w:before="6"/>
        <w:rPr>
          <w:sz w:val="6"/>
        </w:rPr>
      </w:pPr>
      <w:r>
        <w:rPr>
          <w:noProof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33152" behindDoc="1" locked="0" layoutInCell="1" allowOverlap="1">
                <wp:simplePos x="0" y="0"/>
                <wp:positionH relativeFrom="page">
                  <wp:posOffset>607695</wp:posOffset>
                </wp:positionH>
                <wp:positionV relativeFrom="page">
                  <wp:posOffset>787400</wp:posOffset>
                </wp:positionV>
                <wp:extent cx="5715" cy="6258560"/>
                <wp:effectExtent l="0" t="0" r="0" b="0"/>
                <wp:wrapNone/>
                <wp:docPr id="244" name="docshape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" cy="625856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59E12D99" id="docshape277" o:spid="_x0000_s1026" style="position:absolute;margin-left:47.85pt;margin-top:62pt;width:.45pt;height:492.8pt;z-index:-25168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" fillcolor="black" stroked="f">
                <w10:wrap anchorx="page" anchory="page"/>
              </v:rect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>
                <wp:simplePos x="0" y="0"/>
                <wp:positionH relativeFrom="page">
                  <wp:posOffset>9943465</wp:posOffset>
                </wp:positionH>
                <wp:positionV relativeFrom="page">
                  <wp:posOffset>665480</wp:posOffset>
                </wp:positionV>
                <wp:extent cx="396240" cy="6174740"/>
                <wp:effectExtent l="0" t="0" r="0" b="0"/>
                <wp:wrapNone/>
                <wp:docPr id="243" name="docshape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6174740"/>
                        </a:xfrm>
                        <a:prstGeom prst="rect">
                          <a:avLst/>
                        </a:prstGeom>
                        <a:solidFill>
                          <a:srgbClr val="F3929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405BA168" id="docshape278" o:spid="_x0000_s1026" style="position:absolute;margin-left:782.95pt;margin-top:52.4pt;width:31.2pt;height:486.2pt;z-index:25159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" fillcolor="#f39292" stroked="f">
                <w10:wrap anchorx="page" anchory="page"/>
              </v:rect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>
                <wp:simplePos x="0" y="0"/>
                <wp:positionH relativeFrom="page">
                  <wp:posOffset>10042525</wp:posOffset>
                </wp:positionH>
                <wp:positionV relativeFrom="page">
                  <wp:posOffset>1906270</wp:posOffset>
                </wp:positionV>
                <wp:extent cx="152400" cy="3891915"/>
                <wp:effectExtent l="0" t="0" r="0" b="0"/>
                <wp:wrapNone/>
                <wp:docPr id="242" name="docshape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" cy="3891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line="223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COLEGIO</w:t>
                            </w:r>
                            <w:r>
                              <w:rPr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OFICIAL</w:t>
                            </w:r>
                            <w:r>
                              <w:rPr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APAREJADORES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Y</w:t>
                            </w:r>
                            <w:r>
                              <w:rPr>
                                <w:color w:val="FFFFFF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ARQUITECTOS</w:t>
                            </w:r>
                            <w:r>
                              <w:rPr>
                                <w:color w:val="FFFFFF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TÉCNICOS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MADRID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79" o:spid="_x0000_s1138" type="#_x0000_t202" style="position:absolute;margin-left:790.75pt;margin-top:150.1pt;width:12pt;height:306.45pt;z-index:25159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" filled="f" stroked="f">
                <v:textbox style="layout-flow:vertical" inset="0,0,0,0">
                  <w:txbxContent>
                    <w:p w:rsidR="001E7181" w:rsidRDefault="00317E40">
                      <w:pPr>
                        <w:spacing w:line="223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color w:val="FFFFFF"/>
                          <w:sz w:val="20"/>
                        </w:rPr>
                        <w:t>COLEGIO</w:t>
                      </w:r>
                      <w:r>
                        <w:rPr>
                          <w:color w:val="FFFFFF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OFICIAL</w:t>
                      </w:r>
                      <w:r>
                        <w:rPr>
                          <w:color w:val="FFFFFF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DE</w:t>
                      </w:r>
                      <w:r>
                        <w:rPr>
                          <w:color w:val="FFFFFF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APAREJADORES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Y</w:t>
                      </w:r>
                      <w:r>
                        <w:rPr>
                          <w:color w:val="FFFFFF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ARQUITECTOS</w:t>
                      </w:r>
                      <w:r>
                        <w:rPr>
                          <w:color w:val="FFFFFF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TÉCNICOS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DE</w:t>
                      </w:r>
                      <w:r>
                        <w:rPr>
                          <w:color w:val="FFFFFF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MADRID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>
                <wp:simplePos x="0" y="0"/>
                <wp:positionH relativeFrom="page">
                  <wp:posOffset>464185</wp:posOffset>
                </wp:positionH>
                <wp:positionV relativeFrom="page">
                  <wp:posOffset>795020</wp:posOffset>
                </wp:positionV>
                <wp:extent cx="139700" cy="2726055"/>
                <wp:effectExtent l="0" t="0" r="0" b="0"/>
                <wp:wrapNone/>
                <wp:docPr id="241" name="docshape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00" cy="2726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5"/>
                              <w:ind w:left="20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COAATM.- PROTOTIPO</w:t>
                            </w:r>
                            <w:r>
                              <w:rPr>
                                <w:rFonts w:ascii="Arial"/>
                                <w:spacing w:val="1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LIBRO EDIFICIO</w:t>
                            </w:r>
                            <w:r>
                              <w:rPr>
                                <w:rFonts w:ascii="Arial"/>
                                <w:spacing w:val="4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EXISTENTE</w:t>
                            </w:r>
                            <w:r>
                              <w:rPr>
                                <w:rFonts w:ascii="Arial"/>
                                <w:spacing w:val="9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(LEEx)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2022.</w:t>
                            </w:r>
                            <w:r>
                              <w:rPr>
                                <w:rFonts w:ascii="Arial"/>
                                <w:spacing w:val="-2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V03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80" o:spid="_x0000_s1139" type="#_x0000_t202" style="position:absolute;margin-left:36.55pt;margin-top:62.6pt;width:11pt;height:214.65pt;z-index:25159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" filled="f" stroked="f">
                <v:textbox style="layout-flow:vertical" inset="0,0,0,0">
                  <w:txbxContent>
                    <w:p w:rsidR="001E7181" w:rsidRDefault="00317E40">
                      <w:pPr>
                        <w:spacing w:before="15"/>
                        <w:ind w:left="20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w w:val="80"/>
                          <w:sz w:val="16"/>
                        </w:rPr>
                        <w:t>COAATM.- PROTOTIPO</w:t>
                      </w:r>
                      <w:r>
                        <w:rPr>
                          <w:rFonts w:ascii="Arial"/>
                          <w:spacing w:val="1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LIBRO EDIFICIO</w:t>
                      </w:r>
                      <w:r>
                        <w:rPr>
                          <w:rFonts w:ascii="Arial"/>
                          <w:spacing w:val="4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EXISTENTE</w:t>
                      </w:r>
                      <w:r>
                        <w:rPr>
                          <w:rFonts w:ascii="Arial"/>
                          <w:spacing w:val="9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(LEEx)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2022.</w:t>
                      </w:r>
                      <w:r>
                        <w:rPr>
                          <w:rFonts w:ascii="Arial"/>
                          <w:spacing w:val="-2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V03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>
                <wp:simplePos x="0" y="0"/>
                <wp:positionH relativeFrom="page">
                  <wp:posOffset>456565</wp:posOffset>
                </wp:positionH>
                <wp:positionV relativeFrom="page">
                  <wp:posOffset>5448935</wp:posOffset>
                </wp:positionV>
                <wp:extent cx="153670" cy="728345"/>
                <wp:effectExtent l="0" t="0" r="0" b="0"/>
                <wp:wrapNone/>
                <wp:docPr id="240" name="docshape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670" cy="728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4"/>
                              <w:ind w:left="20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w w:val="80"/>
                                <w:sz w:val="18"/>
                              </w:rPr>
                              <w:t xml:space="preserve">Page </w:t>
                            </w:r>
                            <w:r>
                              <w:rPr>
                                <w:rFonts w:ascii="Arial"/>
                                <w:b/>
                                <w:w w:val="80"/>
                                <w:sz w:val="18"/>
                              </w:rPr>
                              <w:t>122</w:t>
                            </w:r>
                            <w:r>
                              <w:rPr>
                                <w:rFonts w:ascii="Arial"/>
                                <w:b/>
                                <w:spacing w:val="5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spacing w:val="1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80"/>
                                <w:sz w:val="18"/>
                              </w:rPr>
                              <w:t>175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81" o:spid="_x0000_s1140" type="#_x0000_t202" style="position:absolute;margin-left:35.95pt;margin-top:429.05pt;width:12.1pt;height:57.35pt;z-index:25160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" filled="f" stroked="f">
                <v:textbox style="layout-flow:vertical" inset="0,0,0,0">
                  <w:txbxContent>
                    <w:p w:rsidR="001E7181" w:rsidRDefault="00317E40">
                      <w:pPr>
                        <w:spacing w:before="14"/>
                        <w:ind w:left="20"/>
                        <w:rPr>
                          <w:rFonts w:ascii="Arial"/>
                          <w:b/>
                          <w:sz w:val="18"/>
                        </w:rPr>
                      </w:pPr>
                      <w:r>
                        <w:rPr>
                          <w:rFonts w:ascii="Arial"/>
                          <w:w w:val="80"/>
                          <w:sz w:val="18"/>
                        </w:rPr>
                        <w:t xml:space="preserve">Page </w:t>
                      </w:r>
                      <w:r>
                        <w:rPr>
                          <w:rFonts w:ascii="Arial"/>
                          <w:b/>
                          <w:w w:val="80"/>
                          <w:sz w:val="18"/>
                        </w:rPr>
                        <w:t>122</w:t>
                      </w:r>
                      <w:r>
                        <w:rPr>
                          <w:rFonts w:ascii="Arial"/>
                          <w:b/>
                          <w:spacing w:val="5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8"/>
                        </w:rPr>
                        <w:t>de</w:t>
                      </w:r>
                      <w:r>
                        <w:rPr>
                          <w:rFonts w:ascii="Arial"/>
                          <w:spacing w:val="1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80"/>
                          <w:sz w:val="18"/>
                        </w:rPr>
                        <w:t>175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tbl>
      <w:tblPr>
        <w:tblStyle w:val="TableNormal"/>
        <w:tblW w:w="0" w:type="auto"/>
        <w:tblInd w:w="114" w:type="dxa"/>
        <w:tblBorders>
          <w:top w:val="single" w:sz="4" w:space="0" w:color="DFDFDF"/>
          <w:left w:val="single" w:sz="4" w:space="0" w:color="DFDFDF"/>
          <w:bottom w:val="single" w:sz="4" w:space="0" w:color="DFDFDF"/>
          <w:right w:val="single" w:sz="4" w:space="0" w:color="DFDFDF"/>
          <w:insideH w:val="single" w:sz="4" w:space="0" w:color="DFDFDF"/>
          <w:insideV w:val="single" w:sz="4" w:space="0" w:color="DFDFDF"/>
        </w:tblBorders>
        <w:tblLayout w:type="fixed"/>
        <w:tblLook w:val="01E0" w:firstRow="1" w:lastRow="1" w:firstColumn="1" w:lastColumn="1" w:noHBand="0" w:noVBand="0"/>
      </w:tblPr>
      <w:tblGrid>
        <w:gridCol w:w="516"/>
        <w:gridCol w:w="752"/>
        <w:gridCol w:w="2789"/>
        <w:gridCol w:w="2788"/>
        <w:gridCol w:w="2787"/>
        <w:gridCol w:w="1512"/>
        <w:gridCol w:w="1513"/>
        <w:gridCol w:w="1510"/>
      </w:tblGrid>
      <w:tr w:rsidR="001E7181">
        <w:trPr>
          <w:trHeight w:val="245"/>
        </w:trPr>
        <w:tc>
          <w:tcPr>
            <w:tcW w:w="6845" w:type="dxa"/>
            <w:gridSpan w:val="4"/>
            <w:tcBorders>
              <w:bottom w:val="nil"/>
            </w:tcBorders>
          </w:tcPr>
          <w:p w:rsidR="001E7181" w:rsidRDefault="00317E40">
            <w:pPr>
              <w:pStyle w:val="TableParagraph"/>
              <w:spacing w:before="4"/>
              <w:ind w:left="38"/>
              <w:rPr>
                <w:b/>
                <w:sz w:val="18"/>
              </w:rPr>
            </w:pPr>
            <w:r>
              <w:rPr>
                <w:b/>
                <w:color w:val="44526A"/>
                <w:sz w:val="18"/>
              </w:rPr>
              <w:t>TABLA</w:t>
            </w:r>
            <w:r>
              <w:rPr>
                <w:b/>
                <w:color w:val="44526A"/>
                <w:spacing w:val="4"/>
                <w:sz w:val="18"/>
              </w:rPr>
              <w:t xml:space="preserve"> </w:t>
            </w:r>
            <w:r>
              <w:rPr>
                <w:b/>
                <w:color w:val="44526A"/>
                <w:sz w:val="18"/>
              </w:rPr>
              <w:t>RESUMEN</w:t>
            </w:r>
            <w:r>
              <w:rPr>
                <w:b/>
                <w:color w:val="44526A"/>
                <w:spacing w:val="8"/>
                <w:sz w:val="18"/>
              </w:rPr>
              <w:t xml:space="preserve"> </w:t>
            </w:r>
            <w:r>
              <w:rPr>
                <w:b/>
                <w:color w:val="44526A"/>
                <w:sz w:val="18"/>
              </w:rPr>
              <w:t>DE</w:t>
            </w:r>
            <w:r>
              <w:rPr>
                <w:b/>
                <w:color w:val="44526A"/>
                <w:spacing w:val="1"/>
                <w:sz w:val="18"/>
              </w:rPr>
              <w:t xml:space="preserve"> </w:t>
            </w:r>
            <w:r>
              <w:rPr>
                <w:b/>
                <w:color w:val="44526A"/>
                <w:sz w:val="18"/>
              </w:rPr>
              <w:t>PROPUESTAS</w:t>
            </w:r>
            <w:r>
              <w:rPr>
                <w:b/>
                <w:color w:val="44526A"/>
                <w:spacing w:val="3"/>
                <w:sz w:val="18"/>
              </w:rPr>
              <w:t xml:space="preserve"> </w:t>
            </w:r>
            <w:r>
              <w:rPr>
                <w:b/>
                <w:color w:val="44526A"/>
                <w:sz w:val="18"/>
              </w:rPr>
              <w:t>DE</w:t>
            </w:r>
            <w:r>
              <w:rPr>
                <w:b/>
                <w:color w:val="44526A"/>
                <w:spacing w:val="1"/>
                <w:sz w:val="18"/>
              </w:rPr>
              <w:t xml:space="preserve"> </w:t>
            </w:r>
            <w:r>
              <w:rPr>
                <w:b/>
                <w:color w:val="44526A"/>
                <w:sz w:val="18"/>
              </w:rPr>
              <w:t>MEDIDAS</w:t>
            </w:r>
            <w:r>
              <w:rPr>
                <w:b/>
                <w:color w:val="44526A"/>
                <w:spacing w:val="4"/>
                <w:sz w:val="18"/>
              </w:rPr>
              <w:t xml:space="preserve"> </w:t>
            </w:r>
            <w:r>
              <w:rPr>
                <w:b/>
                <w:color w:val="44526A"/>
                <w:sz w:val="18"/>
              </w:rPr>
              <w:t>DE MEJORA</w:t>
            </w:r>
            <w:r>
              <w:rPr>
                <w:b/>
                <w:color w:val="44526A"/>
                <w:spacing w:val="10"/>
                <w:sz w:val="18"/>
              </w:rPr>
              <w:t xml:space="preserve"> </w:t>
            </w:r>
            <w:r>
              <w:rPr>
                <w:b/>
                <w:color w:val="44526A"/>
                <w:sz w:val="18"/>
              </w:rPr>
              <w:t>ENERGÉTICA</w:t>
            </w:r>
            <w:r>
              <w:rPr>
                <w:b/>
                <w:color w:val="44526A"/>
                <w:spacing w:val="9"/>
                <w:sz w:val="18"/>
              </w:rPr>
              <w:t xml:space="preserve"> </w:t>
            </w:r>
            <w:r>
              <w:rPr>
                <w:b/>
                <w:color w:val="44526A"/>
                <w:sz w:val="18"/>
              </w:rPr>
              <w:t>(DB</w:t>
            </w:r>
            <w:r>
              <w:rPr>
                <w:b/>
                <w:color w:val="44526A"/>
                <w:spacing w:val="6"/>
                <w:sz w:val="18"/>
              </w:rPr>
              <w:t xml:space="preserve"> </w:t>
            </w:r>
            <w:r>
              <w:rPr>
                <w:b/>
                <w:color w:val="44526A"/>
                <w:sz w:val="18"/>
              </w:rPr>
              <w:t>-</w:t>
            </w:r>
            <w:r>
              <w:rPr>
                <w:b/>
                <w:color w:val="44526A"/>
                <w:spacing w:val="5"/>
                <w:sz w:val="18"/>
              </w:rPr>
              <w:t xml:space="preserve"> </w:t>
            </w:r>
            <w:r>
              <w:rPr>
                <w:b/>
                <w:color w:val="44526A"/>
                <w:sz w:val="18"/>
              </w:rPr>
              <w:t>HE)</w:t>
            </w:r>
          </w:p>
        </w:tc>
        <w:tc>
          <w:tcPr>
            <w:tcW w:w="2787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12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13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1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nil"/>
              <w:left w:val="nil"/>
              <w:bottom w:val="single" w:sz="6" w:space="0" w:color="FFFFFF"/>
              <w:right w:val="single" w:sz="4" w:space="0" w:color="FFFFFF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nil"/>
              <w:left w:val="single" w:sz="4" w:space="0" w:color="FFFFFF"/>
              <w:bottom w:val="single" w:sz="6" w:space="0" w:color="FFFFFF"/>
              <w:right w:val="single" w:sz="4" w:space="0" w:color="FFFFFF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nil"/>
              <w:left w:val="single" w:sz="4" w:space="0" w:color="FFFFFF"/>
              <w:bottom w:val="single" w:sz="6" w:space="0" w:color="FFFFFF"/>
              <w:right w:val="single" w:sz="6" w:space="0" w:color="FFFFFF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110" w:type="dxa"/>
            <w:gridSpan w:val="5"/>
            <w:tcBorders>
              <w:top w:val="nil"/>
              <w:left w:val="single" w:sz="6" w:space="0" w:color="FFFFFF"/>
              <w:bottom w:val="single" w:sz="6" w:space="0" w:color="FFFFFF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79"/>
        </w:trPr>
        <w:tc>
          <w:tcPr>
            <w:tcW w:w="516" w:type="dxa"/>
            <w:tcBorders>
              <w:top w:val="single" w:sz="6" w:space="0" w:color="FFFFFF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9" w:lineRule="exact"/>
              <w:ind w:left="33"/>
              <w:rPr>
                <w:sz w:val="14"/>
              </w:rPr>
            </w:pPr>
            <w:r>
              <w:rPr>
                <w:color w:val="FFFFFF"/>
                <w:w w:val="105"/>
                <w:sz w:val="14"/>
              </w:rPr>
              <w:t>FASE</w:t>
            </w:r>
          </w:p>
        </w:tc>
        <w:tc>
          <w:tcPr>
            <w:tcW w:w="752" w:type="dxa"/>
            <w:tcBorders>
              <w:top w:val="single" w:sz="6" w:space="0" w:color="FFFFFF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9" w:lineRule="exact"/>
              <w:ind w:left="33"/>
              <w:rPr>
                <w:sz w:val="14"/>
              </w:rPr>
            </w:pPr>
            <w:r>
              <w:rPr>
                <w:color w:val="FFFFFF"/>
                <w:spacing w:val="-1"/>
                <w:sz w:val="14"/>
              </w:rPr>
              <w:t>Nº</w:t>
            </w:r>
            <w:r>
              <w:rPr>
                <w:color w:val="FFFFFF"/>
                <w:spacing w:val="-6"/>
                <w:sz w:val="14"/>
              </w:rPr>
              <w:t xml:space="preserve"> </w:t>
            </w:r>
            <w:r>
              <w:rPr>
                <w:color w:val="FFFFFF"/>
                <w:spacing w:val="-1"/>
                <w:sz w:val="14"/>
              </w:rPr>
              <w:t>MEDIDA</w:t>
            </w:r>
          </w:p>
        </w:tc>
        <w:tc>
          <w:tcPr>
            <w:tcW w:w="2789" w:type="dxa"/>
            <w:tcBorders>
              <w:top w:val="single" w:sz="6" w:space="0" w:color="FFFFFF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9" w:lineRule="exact"/>
              <w:ind w:left="33"/>
              <w:rPr>
                <w:sz w:val="14"/>
              </w:rPr>
            </w:pPr>
            <w:r>
              <w:rPr>
                <w:color w:val="FFFFFF"/>
                <w:sz w:val="14"/>
              </w:rPr>
              <w:t>Apartado DB-HE</w:t>
            </w:r>
          </w:p>
        </w:tc>
        <w:tc>
          <w:tcPr>
            <w:tcW w:w="2788" w:type="dxa"/>
            <w:tcBorders>
              <w:top w:val="single" w:sz="6" w:space="0" w:color="FFFFFF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9" w:lineRule="exact"/>
              <w:ind w:left="32"/>
              <w:rPr>
                <w:sz w:val="14"/>
              </w:rPr>
            </w:pPr>
            <w:r>
              <w:rPr>
                <w:color w:val="FFFFFF"/>
                <w:w w:val="105"/>
                <w:sz w:val="14"/>
              </w:rPr>
              <w:t>DESCRIPCIÓN</w:t>
            </w:r>
          </w:p>
        </w:tc>
        <w:tc>
          <w:tcPr>
            <w:tcW w:w="2787" w:type="dxa"/>
            <w:tcBorders>
              <w:top w:val="single" w:sz="6" w:space="0" w:color="FFFFFF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9" w:lineRule="exact"/>
              <w:ind w:left="32"/>
              <w:rPr>
                <w:sz w:val="14"/>
              </w:rPr>
            </w:pPr>
            <w:r>
              <w:rPr>
                <w:color w:val="FFFFFF"/>
                <w:w w:val="105"/>
                <w:sz w:val="14"/>
              </w:rPr>
              <w:t>BENEFICIO</w:t>
            </w:r>
          </w:p>
        </w:tc>
        <w:tc>
          <w:tcPr>
            <w:tcW w:w="1512" w:type="dxa"/>
            <w:tcBorders>
              <w:top w:val="single" w:sz="6" w:space="0" w:color="FFFFFF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9" w:lineRule="exact"/>
              <w:ind w:left="31"/>
              <w:rPr>
                <w:sz w:val="14"/>
              </w:rPr>
            </w:pPr>
            <w:r>
              <w:rPr>
                <w:color w:val="FFFFFF"/>
                <w:sz w:val="14"/>
              </w:rPr>
              <w:t>COSTE</w:t>
            </w:r>
            <w:r>
              <w:rPr>
                <w:color w:val="FFFFFF"/>
                <w:spacing w:val="-2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DE</w:t>
            </w:r>
            <w:r>
              <w:rPr>
                <w:color w:val="FFFFFF"/>
                <w:spacing w:val="1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INVERSIÓN</w:t>
            </w:r>
          </w:p>
        </w:tc>
        <w:tc>
          <w:tcPr>
            <w:tcW w:w="1513" w:type="dxa"/>
            <w:tcBorders>
              <w:top w:val="single" w:sz="6" w:space="0" w:color="FFFFFF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9" w:lineRule="exact"/>
              <w:ind w:left="29"/>
              <w:rPr>
                <w:sz w:val="14"/>
              </w:rPr>
            </w:pPr>
            <w:r>
              <w:rPr>
                <w:color w:val="FFFFFF"/>
                <w:sz w:val="14"/>
              </w:rPr>
              <w:t>RANGO</w:t>
            </w:r>
            <w:r>
              <w:rPr>
                <w:color w:val="FFFFFF"/>
                <w:spacing w:val="1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COMPLEJIDAD</w:t>
            </w:r>
          </w:p>
        </w:tc>
        <w:tc>
          <w:tcPr>
            <w:tcW w:w="1510" w:type="dxa"/>
            <w:tcBorders>
              <w:top w:val="single" w:sz="6" w:space="0" w:color="FFFFFF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9" w:lineRule="exact"/>
              <w:ind w:left="28"/>
              <w:rPr>
                <w:sz w:val="14"/>
              </w:rPr>
            </w:pPr>
            <w:r>
              <w:rPr>
                <w:color w:val="FFFFFF"/>
                <w:sz w:val="14"/>
              </w:rPr>
              <w:t>RANGO</w:t>
            </w:r>
            <w:r>
              <w:rPr>
                <w:color w:val="FFFFFF"/>
                <w:spacing w:val="-2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DE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COSTE</w:t>
            </w:r>
          </w:p>
        </w:tc>
      </w:tr>
      <w:tr w:rsidR="001E7181">
        <w:trPr>
          <w:trHeight w:val="381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20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FASE</w:t>
            </w:r>
            <w:r>
              <w:rPr>
                <w:color w:val="3C3C76"/>
                <w:spacing w:val="-8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</w:t>
            </w: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20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E01</w:t>
            </w: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20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Generación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Mínima</w:t>
            </w:r>
            <w:r>
              <w:rPr>
                <w:color w:val="3C3C76"/>
                <w:spacing w:val="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Energía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Eléctrica</w:t>
            </w:r>
          </w:p>
        </w:tc>
        <w:tc>
          <w:tcPr>
            <w:tcW w:w="2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20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Incorporación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Sistema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Fotovoltaico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53"/>
              <w:rPr>
                <w:sz w:val="14"/>
              </w:rPr>
            </w:pPr>
            <w:r>
              <w:rPr>
                <w:color w:val="3C3C76"/>
                <w:sz w:val="14"/>
              </w:rPr>
              <w:t>Generación</w:t>
            </w:r>
            <w:r>
              <w:rPr>
                <w:color w:val="3C3C76"/>
                <w:spacing w:val="-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-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Energía</w:t>
            </w:r>
            <w:r>
              <w:rPr>
                <w:color w:val="3C3C76"/>
                <w:spacing w:val="-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fuentes</w:t>
            </w:r>
          </w:p>
          <w:p w:rsidR="001E7181" w:rsidRDefault="00317E40">
            <w:pPr>
              <w:pStyle w:val="TableParagraph"/>
              <w:spacing w:before="11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renovables.</w:t>
            </w:r>
            <w:r>
              <w:rPr>
                <w:color w:val="3C3C76"/>
                <w:spacing w:val="1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Ahorro</w:t>
            </w:r>
            <w:r>
              <w:rPr>
                <w:color w:val="3C3C76"/>
                <w:spacing w:val="2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por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autocunsumo.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20"/>
              <w:ind w:left="787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20.700,00</w:t>
            </w:r>
          </w:p>
        </w:tc>
        <w:tc>
          <w:tcPr>
            <w:tcW w:w="1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65"/>
              </w:tabs>
              <w:spacing w:before="20"/>
              <w:ind w:left="2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Elevada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12"/>
              </w:tabs>
              <w:spacing w:before="20"/>
              <w:ind w:left="72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04</w:t>
            </w:r>
          </w:p>
        </w:tc>
      </w:tr>
      <w:tr w:rsidR="001E7181">
        <w:trPr>
          <w:trHeight w:val="378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FASE</w:t>
            </w:r>
            <w:r>
              <w:rPr>
                <w:color w:val="3C3C76"/>
                <w:spacing w:val="-8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</w:t>
            </w: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E02</w:t>
            </w: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Limitación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Consumo</w:t>
            </w:r>
            <w:r>
              <w:rPr>
                <w:color w:val="3C3C76"/>
                <w:spacing w:val="1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Energético</w:t>
            </w:r>
          </w:p>
        </w:tc>
        <w:tc>
          <w:tcPr>
            <w:tcW w:w="2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Aislamiento</w:t>
            </w:r>
            <w:r>
              <w:rPr>
                <w:color w:val="3C3C76"/>
                <w:spacing w:val="1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2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medianería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Ficticia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(nº20)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53"/>
              <w:rPr>
                <w:sz w:val="14"/>
              </w:rPr>
            </w:pPr>
            <w:r>
              <w:rPr>
                <w:color w:val="3C3C76"/>
                <w:sz w:val="14"/>
              </w:rPr>
              <w:t>Evita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frío-calor,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mejora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confort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ahorra</w:t>
            </w:r>
          </w:p>
          <w:p w:rsidR="001E7181" w:rsidRDefault="00317E40">
            <w:pPr>
              <w:pStyle w:val="TableParagraph"/>
              <w:spacing w:before="9"/>
              <w:ind w:left="27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energía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85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7.415,00</w:t>
            </w:r>
          </w:p>
        </w:tc>
        <w:tc>
          <w:tcPr>
            <w:tcW w:w="1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65"/>
              </w:tabs>
              <w:spacing w:before="15"/>
              <w:ind w:left="2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Media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12"/>
              </w:tabs>
              <w:spacing w:before="15"/>
              <w:ind w:left="72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03</w:t>
            </w:r>
          </w:p>
        </w:tc>
      </w:tr>
      <w:tr w:rsidR="001E7181">
        <w:trPr>
          <w:trHeight w:val="378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7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FASE</w:t>
            </w:r>
            <w:r>
              <w:rPr>
                <w:color w:val="3C3C76"/>
                <w:spacing w:val="-8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</w:t>
            </w: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7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E03</w:t>
            </w: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7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Limitación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Consumo</w:t>
            </w:r>
            <w:r>
              <w:rPr>
                <w:color w:val="3C3C76"/>
                <w:spacing w:val="1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Energético</w:t>
            </w:r>
          </w:p>
        </w:tc>
        <w:tc>
          <w:tcPr>
            <w:tcW w:w="2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Adición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aislamiento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térmico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fachada</w:t>
            </w:r>
          </w:p>
          <w:p w:rsidR="001E7181" w:rsidRDefault="00317E40">
            <w:pPr>
              <w:pStyle w:val="TableParagraph"/>
              <w:spacing w:before="9"/>
              <w:ind w:left="27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por</w:t>
            </w:r>
            <w:r>
              <w:rPr>
                <w:color w:val="3C3C76"/>
                <w:spacing w:val="-6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el</w:t>
            </w:r>
            <w:r>
              <w:rPr>
                <w:color w:val="3C3C76"/>
                <w:spacing w:val="2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interior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7"/>
              <w:ind w:left="55"/>
              <w:rPr>
                <w:sz w:val="14"/>
              </w:rPr>
            </w:pPr>
            <w:r>
              <w:rPr>
                <w:color w:val="3C3C76"/>
                <w:sz w:val="14"/>
              </w:rPr>
              <w:t>Ahorra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energía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1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Reduce</w:t>
            </w:r>
            <w:r>
              <w:rPr>
                <w:color w:val="3C3C76"/>
                <w:spacing w:val="1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emisiones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7"/>
              <w:ind w:left="787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40.761,60</w:t>
            </w:r>
          </w:p>
        </w:tc>
        <w:tc>
          <w:tcPr>
            <w:tcW w:w="1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65"/>
              </w:tabs>
              <w:spacing w:before="17"/>
              <w:ind w:left="2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Muy</w:t>
            </w:r>
            <w:r>
              <w:rPr>
                <w:color w:val="3C3C76"/>
                <w:spacing w:val="-9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Elevada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12"/>
              </w:tabs>
              <w:spacing w:before="17"/>
              <w:ind w:left="72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05</w:t>
            </w: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" w:line="164" w:lineRule="exact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FASE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II</w:t>
            </w: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" w:line="164" w:lineRule="exact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E04</w:t>
            </w: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" w:line="164" w:lineRule="exact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Generación</w:t>
            </w:r>
            <w:r>
              <w:rPr>
                <w:color w:val="3C3C76"/>
                <w:spacing w:val="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Mínima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Energía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Renovable</w:t>
            </w:r>
            <w:r>
              <w:rPr>
                <w:color w:val="3C3C76"/>
                <w:spacing w:val="1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ACS</w:t>
            </w:r>
          </w:p>
        </w:tc>
        <w:tc>
          <w:tcPr>
            <w:tcW w:w="2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" w:line="164" w:lineRule="exact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Instalación</w:t>
            </w:r>
            <w:r>
              <w:rPr>
                <w:color w:val="3C3C76"/>
                <w:spacing w:val="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Solar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Térmica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para</w:t>
            </w:r>
            <w:r>
              <w:rPr>
                <w:color w:val="3C3C76"/>
                <w:spacing w:val="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ACS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" w:line="164" w:lineRule="exact"/>
              <w:ind w:left="55"/>
              <w:rPr>
                <w:sz w:val="14"/>
              </w:rPr>
            </w:pPr>
            <w:r>
              <w:rPr>
                <w:color w:val="3C3C76"/>
                <w:sz w:val="14"/>
              </w:rPr>
              <w:t>Ahorra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energía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1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Reduce</w:t>
            </w:r>
            <w:r>
              <w:rPr>
                <w:color w:val="3C3C76"/>
                <w:spacing w:val="1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emisiones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" w:line="164" w:lineRule="exact"/>
              <w:ind w:left="787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14.520,00</w:t>
            </w:r>
          </w:p>
        </w:tc>
        <w:tc>
          <w:tcPr>
            <w:tcW w:w="1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65"/>
              </w:tabs>
              <w:spacing w:before="1" w:line="164" w:lineRule="exact"/>
              <w:ind w:left="2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Media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12"/>
              </w:tabs>
              <w:spacing w:before="1" w:line="164" w:lineRule="exact"/>
              <w:ind w:left="72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04</w:t>
            </w:r>
          </w:p>
        </w:tc>
      </w:tr>
      <w:tr w:rsidR="001E7181">
        <w:trPr>
          <w:trHeight w:val="381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FASE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II</w:t>
            </w: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E05</w:t>
            </w: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Limitación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Consumo</w:t>
            </w:r>
            <w:r>
              <w:rPr>
                <w:color w:val="3C3C76"/>
                <w:spacing w:val="1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Energético</w:t>
            </w:r>
          </w:p>
        </w:tc>
        <w:tc>
          <w:tcPr>
            <w:tcW w:w="2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Mejora</w:t>
            </w:r>
            <w:r>
              <w:rPr>
                <w:color w:val="3C3C76"/>
                <w:spacing w:val="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estanquidad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las</w:t>
            </w:r>
            <w:r>
              <w:rPr>
                <w:color w:val="3C3C76"/>
                <w:spacing w:val="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ventanas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53"/>
              <w:rPr>
                <w:sz w:val="14"/>
              </w:rPr>
            </w:pPr>
            <w:r>
              <w:rPr>
                <w:color w:val="3C3C76"/>
                <w:sz w:val="14"/>
              </w:rPr>
              <w:t>Evita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frío-calor,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mejora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confort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ahorra</w:t>
            </w:r>
          </w:p>
          <w:p w:rsidR="001E7181" w:rsidRDefault="00317E40">
            <w:pPr>
              <w:pStyle w:val="TableParagraph"/>
              <w:spacing w:before="11"/>
              <w:ind w:left="27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energía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85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9.000,00</w:t>
            </w:r>
          </w:p>
        </w:tc>
        <w:tc>
          <w:tcPr>
            <w:tcW w:w="1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65"/>
              </w:tabs>
              <w:spacing w:before="15"/>
              <w:ind w:left="2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Poca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12"/>
              </w:tabs>
              <w:spacing w:before="15"/>
              <w:ind w:left="72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03</w:t>
            </w:r>
          </w:p>
        </w:tc>
      </w:tr>
      <w:tr w:rsidR="001E7181">
        <w:trPr>
          <w:trHeight w:val="379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FASE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II</w:t>
            </w: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E06</w:t>
            </w: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Limitación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Consumo</w:t>
            </w:r>
            <w:r>
              <w:rPr>
                <w:color w:val="3C3C76"/>
                <w:spacing w:val="1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Energético</w:t>
            </w:r>
          </w:p>
        </w:tc>
        <w:tc>
          <w:tcPr>
            <w:tcW w:w="2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Sustitución</w:t>
            </w:r>
            <w:r>
              <w:rPr>
                <w:color w:val="3C3C76"/>
                <w:spacing w:val="1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1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vidrios</w:t>
            </w:r>
            <w:r>
              <w:rPr>
                <w:color w:val="3C3C76"/>
                <w:spacing w:val="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por</w:t>
            </w:r>
            <w:r>
              <w:rPr>
                <w:color w:val="3C3C76"/>
                <w:spacing w:val="9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otros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más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aislantes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53"/>
              <w:rPr>
                <w:sz w:val="14"/>
              </w:rPr>
            </w:pPr>
            <w:r>
              <w:rPr>
                <w:color w:val="3C3C76"/>
                <w:sz w:val="14"/>
              </w:rPr>
              <w:t>Evita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frío-calor,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mejora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confort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ahorra</w:t>
            </w:r>
          </w:p>
          <w:p w:rsidR="001E7181" w:rsidRDefault="00317E40">
            <w:pPr>
              <w:pStyle w:val="TableParagraph"/>
              <w:spacing w:before="10"/>
              <w:ind w:left="27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energía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787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13.500,00</w:t>
            </w:r>
          </w:p>
        </w:tc>
        <w:tc>
          <w:tcPr>
            <w:tcW w:w="1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65"/>
              </w:tabs>
              <w:spacing w:before="15"/>
              <w:ind w:left="2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Media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12"/>
              </w:tabs>
              <w:spacing w:before="15"/>
              <w:ind w:left="72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04</w:t>
            </w:r>
          </w:p>
        </w:tc>
      </w:tr>
      <w:tr w:rsidR="001E7181">
        <w:trPr>
          <w:trHeight w:val="378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3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FASE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II</w:t>
            </w: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3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E07</w:t>
            </w: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3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Limitación</w:t>
            </w:r>
            <w:r>
              <w:rPr>
                <w:color w:val="3C3C76"/>
                <w:spacing w:val="11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Consumo</w:t>
            </w:r>
            <w:r>
              <w:rPr>
                <w:color w:val="3C3C76"/>
                <w:spacing w:val="1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Energético</w:t>
            </w:r>
          </w:p>
        </w:tc>
        <w:tc>
          <w:tcPr>
            <w:tcW w:w="2788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27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Adición</w:t>
            </w:r>
            <w:r>
              <w:rPr>
                <w:color w:val="3C3C76"/>
                <w:spacing w:val="-3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de</w:t>
            </w:r>
            <w:r>
              <w:rPr>
                <w:color w:val="3C3C76"/>
                <w:spacing w:val="-3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Aislamiento</w:t>
            </w:r>
            <w:r>
              <w:rPr>
                <w:color w:val="3C3C76"/>
                <w:spacing w:val="-3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térmico</w:t>
            </w:r>
            <w:r>
              <w:rPr>
                <w:color w:val="3C3C76"/>
                <w:spacing w:val="-4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en</w:t>
            </w:r>
            <w:r>
              <w:rPr>
                <w:color w:val="3C3C76"/>
                <w:spacing w:val="-3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el</w:t>
            </w:r>
            <w:r>
              <w:rPr>
                <w:color w:val="3C3C76"/>
                <w:spacing w:val="3"/>
                <w:w w:val="105"/>
                <w:sz w:val="14"/>
              </w:rPr>
              <w:t xml:space="preserve"> </w:t>
            </w:r>
            <w:r>
              <w:rPr>
                <w:color w:val="3C3C76"/>
                <w:w w:val="105"/>
                <w:sz w:val="14"/>
              </w:rPr>
              <w:t>bajo</w:t>
            </w:r>
          </w:p>
          <w:p w:rsidR="001E7181" w:rsidRDefault="00317E40">
            <w:pPr>
              <w:pStyle w:val="TableParagraph"/>
              <w:spacing w:before="9" w:line="171" w:lineRule="exact"/>
              <w:ind w:left="27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cubierta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53"/>
              <w:rPr>
                <w:sz w:val="14"/>
              </w:rPr>
            </w:pPr>
            <w:r>
              <w:rPr>
                <w:color w:val="3C3C76"/>
                <w:sz w:val="14"/>
              </w:rPr>
              <w:t>Evita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frío-calor,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mejora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confort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ahorra</w:t>
            </w:r>
          </w:p>
          <w:p w:rsidR="001E7181" w:rsidRDefault="00317E40">
            <w:pPr>
              <w:pStyle w:val="TableParagraph"/>
              <w:spacing w:before="9" w:line="171" w:lineRule="exact"/>
              <w:ind w:left="27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energía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3"/>
              <w:ind w:left="85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7.425,00</w:t>
            </w:r>
          </w:p>
        </w:tc>
        <w:tc>
          <w:tcPr>
            <w:tcW w:w="15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65"/>
              </w:tabs>
              <w:spacing w:before="13"/>
              <w:ind w:left="2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Elevada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12"/>
              </w:tabs>
              <w:spacing w:before="13"/>
              <w:ind w:left="72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03</w:t>
            </w:r>
          </w:p>
        </w:tc>
      </w:tr>
      <w:tr w:rsidR="001E7181">
        <w:trPr>
          <w:trHeight w:val="376"/>
        </w:trPr>
        <w:tc>
          <w:tcPr>
            <w:tcW w:w="516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0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FASE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II</w:t>
            </w:r>
          </w:p>
        </w:tc>
        <w:tc>
          <w:tcPr>
            <w:tcW w:w="752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0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E08</w:t>
            </w:r>
          </w:p>
        </w:tc>
        <w:tc>
          <w:tcPr>
            <w:tcW w:w="2789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0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Condiciones</w:t>
            </w:r>
            <w:r>
              <w:rPr>
                <w:color w:val="3C3C76"/>
                <w:spacing w:val="1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Instalaciones</w:t>
            </w:r>
            <w:r>
              <w:rPr>
                <w:color w:val="3C3C76"/>
                <w:spacing w:val="1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2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Iluminación</w:t>
            </w:r>
          </w:p>
        </w:tc>
        <w:tc>
          <w:tcPr>
            <w:tcW w:w="2788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Sustitución</w:t>
            </w:r>
            <w:r>
              <w:rPr>
                <w:color w:val="3C3C76"/>
                <w:spacing w:val="1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luminarias</w:t>
            </w:r>
            <w:r>
              <w:rPr>
                <w:color w:val="3C3C76"/>
                <w:spacing w:val="1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1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lámp</w:t>
            </w:r>
            <w:r>
              <w:rPr>
                <w:color w:val="3C3C76"/>
                <w:spacing w:val="1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zonas</w:t>
            </w:r>
            <w:r>
              <w:rPr>
                <w:color w:val="3C3C76"/>
                <w:spacing w:val="1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comunes</w:t>
            </w:r>
          </w:p>
          <w:p w:rsidR="001E7181" w:rsidRDefault="00317E40">
            <w:pPr>
              <w:pStyle w:val="TableParagraph"/>
              <w:spacing w:before="9" w:line="168" w:lineRule="exact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por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LED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Spot</w:t>
            </w:r>
          </w:p>
        </w:tc>
        <w:tc>
          <w:tcPr>
            <w:tcW w:w="2787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0"/>
              <w:ind w:left="55"/>
              <w:rPr>
                <w:sz w:val="14"/>
              </w:rPr>
            </w:pPr>
            <w:r>
              <w:rPr>
                <w:color w:val="3C3C76"/>
                <w:sz w:val="14"/>
              </w:rPr>
              <w:t>Ahorro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</w:t>
            </w:r>
            <w:r>
              <w:rPr>
                <w:color w:val="3C3C76"/>
                <w:spacing w:val="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</w:t>
            </w:r>
            <w:r>
              <w:rPr>
                <w:color w:val="3C3C76"/>
                <w:spacing w:val="1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consumo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menos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residuos.</w:t>
            </w:r>
          </w:p>
        </w:tc>
        <w:tc>
          <w:tcPr>
            <w:tcW w:w="1512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0"/>
              <w:ind w:left="85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2.871,00</w:t>
            </w:r>
          </w:p>
        </w:tc>
        <w:tc>
          <w:tcPr>
            <w:tcW w:w="1513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65"/>
              </w:tabs>
              <w:spacing w:before="10"/>
              <w:ind w:left="2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Poca</w:t>
            </w:r>
          </w:p>
        </w:tc>
        <w:tc>
          <w:tcPr>
            <w:tcW w:w="1510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12"/>
              </w:tabs>
              <w:spacing w:before="10"/>
              <w:ind w:left="72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03</w:t>
            </w:r>
          </w:p>
        </w:tc>
      </w:tr>
      <w:tr w:rsidR="001E7181">
        <w:trPr>
          <w:trHeight w:val="381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FASE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II</w:t>
            </w: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E09</w:t>
            </w: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28"/>
              <w:rPr>
                <w:sz w:val="14"/>
              </w:rPr>
            </w:pPr>
            <w:r>
              <w:rPr>
                <w:color w:val="3C3C76"/>
                <w:sz w:val="14"/>
              </w:rPr>
              <w:t>Condiciones</w:t>
            </w:r>
            <w:r>
              <w:rPr>
                <w:color w:val="3C3C76"/>
                <w:spacing w:val="1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Instalaciones</w:t>
            </w:r>
            <w:r>
              <w:rPr>
                <w:color w:val="3C3C76"/>
                <w:spacing w:val="18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de</w:t>
            </w:r>
            <w:r>
              <w:rPr>
                <w:color w:val="3C3C76"/>
                <w:spacing w:val="2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Iluminación</w:t>
            </w:r>
          </w:p>
        </w:tc>
        <w:tc>
          <w:tcPr>
            <w:tcW w:w="2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Sustitución</w:t>
            </w:r>
            <w:r>
              <w:rPr>
                <w:color w:val="3C3C76"/>
                <w:spacing w:val="1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luminarias</w:t>
            </w:r>
            <w:r>
              <w:rPr>
                <w:color w:val="3C3C76"/>
                <w:spacing w:val="2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1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lámp</w:t>
            </w:r>
            <w:r>
              <w:rPr>
                <w:color w:val="3C3C76"/>
                <w:spacing w:val="16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</w:t>
            </w:r>
            <w:r>
              <w:rPr>
                <w:color w:val="3C3C76"/>
                <w:spacing w:val="17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Viviendas</w:t>
            </w:r>
          </w:p>
          <w:p w:rsidR="001E7181" w:rsidRDefault="00317E40">
            <w:pPr>
              <w:pStyle w:val="TableParagraph"/>
              <w:spacing w:before="9"/>
              <w:ind w:left="27"/>
              <w:rPr>
                <w:sz w:val="14"/>
              </w:rPr>
            </w:pPr>
            <w:r>
              <w:rPr>
                <w:color w:val="3C3C76"/>
                <w:sz w:val="14"/>
              </w:rPr>
              <w:t>por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LED</w:t>
            </w:r>
            <w:r>
              <w:rPr>
                <w:color w:val="3C3C76"/>
                <w:spacing w:val="-2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Spot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55"/>
              <w:rPr>
                <w:sz w:val="14"/>
              </w:rPr>
            </w:pPr>
            <w:r>
              <w:rPr>
                <w:color w:val="3C3C76"/>
                <w:sz w:val="14"/>
              </w:rPr>
              <w:t>Ahorro</w:t>
            </w:r>
            <w:r>
              <w:rPr>
                <w:color w:val="3C3C76"/>
                <w:spacing w:val="3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en</w:t>
            </w:r>
            <w:r>
              <w:rPr>
                <w:color w:val="3C3C76"/>
                <w:spacing w:val="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el</w:t>
            </w:r>
            <w:r>
              <w:rPr>
                <w:color w:val="3C3C76"/>
                <w:spacing w:val="15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consumo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y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menos</w:t>
            </w:r>
            <w:r>
              <w:rPr>
                <w:color w:val="3C3C76"/>
                <w:spacing w:val="10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residuos.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5"/>
              <w:ind w:left="787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10.280,52</w:t>
            </w:r>
          </w:p>
        </w:tc>
        <w:tc>
          <w:tcPr>
            <w:tcW w:w="1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365"/>
              </w:tabs>
              <w:spacing w:before="15"/>
              <w:ind w:left="24"/>
              <w:rPr>
                <w:sz w:val="14"/>
              </w:rPr>
            </w:pPr>
            <w:r>
              <w:rPr>
                <w:color w:val="3C3C76"/>
                <w:w w:val="105"/>
                <w:sz w:val="14"/>
              </w:rPr>
              <w:t>-</w:t>
            </w:r>
            <w:r>
              <w:rPr>
                <w:color w:val="3C3C76"/>
                <w:w w:val="105"/>
                <w:sz w:val="14"/>
              </w:rPr>
              <w:tab/>
              <w:t>Mínima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412"/>
              </w:tabs>
              <w:spacing w:before="15"/>
              <w:ind w:left="72"/>
              <w:rPr>
                <w:sz w:val="14"/>
              </w:rPr>
            </w:pPr>
            <w:r>
              <w:rPr>
                <w:color w:val="3C3C76"/>
                <w:sz w:val="14"/>
              </w:rPr>
              <w:t>-</w:t>
            </w:r>
            <w:r>
              <w:rPr>
                <w:color w:val="3C3C76"/>
                <w:sz w:val="14"/>
              </w:rPr>
              <w:tab/>
              <w:t>Rango</w:t>
            </w:r>
            <w:r>
              <w:rPr>
                <w:color w:val="3C3C76"/>
                <w:spacing w:val="-4"/>
                <w:sz w:val="14"/>
              </w:rPr>
              <w:t xml:space="preserve"> </w:t>
            </w:r>
            <w:r>
              <w:rPr>
                <w:color w:val="3C3C76"/>
                <w:sz w:val="14"/>
              </w:rPr>
              <w:t>04</w:t>
            </w: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2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6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64" w:lineRule="exact"/>
              <w:ind w:left="27"/>
              <w:rPr>
                <w:sz w:val="14"/>
              </w:rPr>
            </w:pPr>
            <w:r>
              <w:rPr>
                <w:color w:val="FFFFFF"/>
                <w:spacing w:val="-1"/>
                <w:sz w:val="14"/>
              </w:rPr>
              <w:t>TOTAL</w:t>
            </w:r>
            <w:r>
              <w:rPr>
                <w:color w:val="FFFFFF"/>
                <w:spacing w:val="-7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01.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2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62" w:lineRule="exact"/>
              <w:ind w:left="32"/>
              <w:rPr>
                <w:sz w:val="14"/>
              </w:rPr>
            </w:pPr>
            <w:r>
              <w:rPr>
                <w:color w:val="FFFFFF"/>
                <w:w w:val="105"/>
                <w:sz w:val="14"/>
              </w:rPr>
              <w:t>DESCRIPCIÓN</w:t>
            </w:r>
          </w:p>
        </w:tc>
        <w:tc>
          <w:tcPr>
            <w:tcW w:w="278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62" w:lineRule="exact"/>
              <w:ind w:left="32"/>
              <w:rPr>
                <w:sz w:val="14"/>
              </w:rPr>
            </w:pPr>
            <w:r>
              <w:rPr>
                <w:color w:val="FFFFFF"/>
                <w:w w:val="105"/>
                <w:sz w:val="14"/>
              </w:rPr>
              <w:t>BENEFICIO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62" w:lineRule="exact"/>
              <w:ind w:left="31"/>
              <w:rPr>
                <w:sz w:val="14"/>
              </w:rPr>
            </w:pPr>
            <w:r>
              <w:rPr>
                <w:color w:val="FFFFFF"/>
                <w:sz w:val="14"/>
              </w:rPr>
              <w:t>COSTE</w:t>
            </w:r>
            <w:r>
              <w:rPr>
                <w:color w:val="FFFFFF"/>
                <w:spacing w:val="-2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DE</w:t>
            </w:r>
            <w:r>
              <w:rPr>
                <w:color w:val="FFFFFF"/>
                <w:spacing w:val="1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INVERSIÓN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62" w:lineRule="exact"/>
              <w:ind w:left="29"/>
              <w:rPr>
                <w:sz w:val="14"/>
              </w:rPr>
            </w:pPr>
            <w:r>
              <w:rPr>
                <w:color w:val="FFFFFF"/>
                <w:sz w:val="14"/>
              </w:rPr>
              <w:t>RANGO</w:t>
            </w:r>
            <w:r>
              <w:rPr>
                <w:color w:val="FFFFFF"/>
                <w:spacing w:val="1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COMPLEJIDAD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62" w:lineRule="exact"/>
              <w:ind w:left="28"/>
              <w:rPr>
                <w:sz w:val="14"/>
              </w:rPr>
            </w:pPr>
            <w:r>
              <w:rPr>
                <w:color w:val="FFFFFF"/>
                <w:sz w:val="14"/>
              </w:rPr>
              <w:t>RANGO</w:t>
            </w:r>
            <w:r>
              <w:rPr>
                <w:color w:val="FFFFFF"/>
                <w:spacing w:val="-2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DE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COSTE</w:t>
            </w:r>
          </w:p>
        </w:tc>
      </w:tr>
      <w:tr w:rsidR="001E7181">
        <w:trPr>
          <w:trHeight w:val="186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64" w:lineRule="exact"/>
              <w:ind w:left="816"/>
              <w:rPr>
                <w:sz w:val="14"/>
              </w:rPr>
            </w:pPr>
            <w:r>
              <w:rPr>
                <w:color w:val="FFFFFF"/>
                <w:w w:val="105"/>
                <w:sz w:val="14"/>
              </w:rPr>
              <w:t>126.473,12</w:t>
            </w:r>
          </w:p>
        </w:tc>
        <w:tc>
          <w:tcPr>
            <w:tcW w:w="1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top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4" w:space="0" w:color="000000"/>
              <w:lef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8" w:type="dxa"/>
            <w:tcBorders>
              <w:top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top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577" w:type="dxa"/>
            <w:gridSpan w:val="2"/>
            <w:tcBorders>
              <w:left w:val="single" w:sz="4" w:space="0" w:color="000000"/>
            </w:tcBorders>
          </w:tcPr>
          <w:p w:rsidR="001E7181" w:rsidRDefault="00317E40">
            <w:pPr>
              <w:pStyle w:val="TableParagraph"/>
              <w:spacing w:before="1" w:line="164" w:lineRule="exact"/>
              <w:ind w:left="28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Clasificación</w:t>
            </w:r>
            <w:r>
              <w:rPr>
                <w:rFonts w:ascii="Calibri Light" w:hAnsi="Calibri Light"/>
                <w:spacing w:val="4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-5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las</w:t>
            </w:r>
            <w:r>
              <w:rPr>
                <w:rFonts w:ascii="Calibri Light" w:hAnsi="Calibri Light"/>
                <w:spacing w:val="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Medidas por</w:t>
            </w:r>
            <w:r>
              <w:rPr>
                <w:rFonts w:ascii="Calibri Light" w:hAnsi="Calibri Light"/>
                <w:spacing w:val="-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Rango</w:t>
            </w:r>
            <w:r>
              <w:rPr>
                <w:rFonts w:ascii="Calibri Light" w:hAnsi="Calibri Light"/>
                <w:spacing w:val="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Económico:</w:t>
            </w:r>
          </w:p>
        </w:tc>
        <w:tc>
          <w:tcPr>
            <w:tcW w:w="2787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left w:val="single" w:sz="4" w:space="0" w:color="000000"/>
            </w:tcBorders>
          </w:tcPr>
          <w:p w:rsidR="001E7181" w:rsidRDefault="00317E40">
            <w:pPr>
              <w:pStyle w:val="TableParagraph"/>
              <w:spacing w:line="164" w:lineRule="exact"/>
              <w:ind w:left="467"/>
              <w:rPr>
                <w:rFonts w:ascii="Calibri Light"/>
                <w:sz w:val="14"/>
              </w:rPr>
            </w:pPr>
            <w:r>
              <w:rPr>
                <w:rFonts w:ascii="Calibri Light"/>
                <w:w w:val="90"/>
                <w:sz w:val="14"/>
              </w:rPr>
              <w:t>-</w:t>
            </w:r>
            <w:r>
              <w:rPr>
                <w:rFonts w:ascii="Calibri Light"/>
                <w:spacing w:val="33"/>
                <w:sz w:val="14"/>
              </w:rPr>
              <w:t xml:space="preserve">   </w:t>
            </w:r>
            <w:r>
              <w:rPr>
                <w:rFonts w:ascii="Calibri Light"/>
                <w:sz w:val="14"/>
              </w:rPr>
              <w:t>Rango</w:t>
            </w:r>
            <w:r>
              <w:rPr>
                <w:rFonts w:ascii="Calibri Light"/>
                <w:spacing w:val="7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01</w:t>
            </w:r>
          </w:p>
        </w:tc>
        <w:tc>
          <w:tcPr>
            <w:tcW w:w="2788" w:type="dxa"/>
          </w:tcPr>
          <w:p w:rsidR="001E7181" w:rsidRDefault="00317E40">
            <w:pPr>
              <w:pStyle w:val="TableParagraph"/>
              <w:spacing w:line="164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Hasta 500</w:t>
            </w:r>
            <w:r>
              <w:rPr>
                <w:rFonts w:ascii="Calibri Light" w:hAnsi="Calibri Light"/>
                <w:spacing w:val="6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euros</w:t>
            </w:r>
            <w:r>
              <w:rPr>
                <w:rFonts w:ascii="Calibri Light" w:hAnsi="Calibri Light"/>
                <w:spacing w:val="5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-2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coste</w:t>
            </w:r>
            <w:r>
              <w:rPr>
                <w:rFonts w:ascii="Calibri Light" w:hAnsi="Calibri Light"/>
                <w:spacing w:val="-2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inversión.</w:t>
            </w:r>
          </w:p>
        </w:tc>
        <w:tc>
          <w:tcPr>
            <w:tcW w:w="2787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left w:val="single" w:sz="4" w:space="0" w:color="000000"/>
            </w:tcBorders>
          </w:tcPr>
          <w:p w:rsidR="001E7181" w:rsidRDefault="00317E40">
            <w:pPr>
              <w:pStyle w:val="TableParagraph"/>
              <w:spacing w:before="1" w:line="164" w:lineRule="exact"/>
              <w:ind w:left="467"/>
              <w:rPr>
                <w:rFonts w:ascii="Calibri Light"/>
                <w:sz w:val="14"/>
              </w:rPr>
            </w:pPr>
            <w:r>
              <w:rPr>
                <w:rFonts w:ascii="Calibri Light"/>
                <w:w w:val="90"/>
                <w:sz w:val="14"/>
              </w:rPr>
              <w:t>-</w:t>
            </w:r>
            <w:r>
              <w:rPr>
                <w:rFonts w:ascii="Calibri Light"/>
                <w:spacing w:val="33"/>
                <w:sz w:val="14"/>
              </w:rPr>
              <w:t xml:space="preserve">   </w:t>
            </w:r>
            <w:r>
              <w:rPr>
                <w:rFonts w:ascii="Calibri Light"/>
                <w:sz w:val="14"/>
              </w:rPr>
              <w:t>Rango</w:t>
            </w:r>
            <w:r>
              <w:rPr>
                <w:rFonts w:ascii="Calibri Light"/>
                <w:spacing w:val="7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02</w:t>
            </w:r>
          </w:p>
        </w:tc>
        <w:tc>
          <w:tcPr>
            <w:tcW w:w="5575" w:type="dxa"/>
            <w:gridSpan w:val="2"/>
            <w:tcBorders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" w:line="164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501</w:t>
            </w:r>
            <w:r>
              <w:rPr>
                <w:rFonts w:ascii="Calibri Light" w:hAnsi="Calibri Light"/>
                <w:spacing w:val="8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a</w:t>
            </w:r>
            <w:r>
              <w:rPr>
                <w:rFonts w:ascii="Calibri Light" w:hAnsi="Calibri Light"/>
                <w:spacing w:val="4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1.000</w:t>
            </w:r>
            <w:r>
              <w:rPr>
                <w:rFonts w:ascii="Calibri Light" w:hAnsi="Calibri Light"/>
                <w:spacing w:val="8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euros</w:t>
            </w:r>
            <w:r>
              <w:rPr>
                <w:rFonts w:ascii="Calibri Light" w:hAnsi="Calibri Light"/>
                <w:spacing w:val="6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-2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coste</w:t>
            </w:r>
            <w:r>
              <w:rPr>
                <w:rFonts w:ascii="Calibri Light" w:hAnsi="Calibri Light"/>
                <w:spacing w:val="4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-2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inversión.</w:t>
            </w:r>
          </w:p>
        </w:tc>
        <w:tc>
          <w:tcPr>
            <w:tcW w:w="151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1"/>
        </w:trPr>
        <w:tc>
          <w:tcPr>
            <w:tcW w:w="516" w:type="dxa"/>
            <w:tcBorders>
              <w:bottom w:val="single" w:sz="6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left w:val="single" w:sz="4" w:space="0" w:color="000000"/>
              <w:bottom w:val="single" w:sz="6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left w:val="single" w:sz="4" w:space="0" w:color="000000"/>
              <w:bottom w:val="single" w:sz="6" w:space="0" w:color="DFDFDF"/>
            </w:tcBorders>
          </w:tcPr>
          <w:p w:rsidR="001E7181" w:rsidRDefault="00317E40">
            <w:pPr>
              <w:pStyle w:val="TableParagraph"/>
              <w:spacing w:line="162" w:lineRule="exact"/>
              <w:ind w:left="467"/>
              <w:rPr>
                <w:rFonts w:ascii="Calibri Light"/>
                <w:sz w:val="14"/>
              </w:rPr>
            </w:pPr>
            <w:r>
              <w:rPr>
                <w:rFonts w:ascii="Calibri Light"/>
                <w:w w:val="90"/>
                <w:sz w:val="14"/>
              </w:rPr>
              <w:t>-</w:t>
            </w:r>
            <w:r>
              <w:rPr>
                <w:rFonts w:ascii="Calibri Light"/>
                <w:spacing w:val="33"/>
                <w:sz w:val="14"/>
              </w:rPr>
              <w:t xml:space="preserve">   </w:t>
            </w:r>
            <w:r>
              <w:rPr>
                <w:rFonts w:ascii="Calibri Light"/>
                <w:sz w:val="14"/>
              </w:rPr>
              <w:t>Rango</w:t>
            </w:r>
            <w:r>
              <w:rPr>
                <w:rFonts w:ascii="Calibri Light"/>
                <w:spacing w:val="7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03</w:t>
            </w:r>
          </w:p>
        </w:tc>
        <w:tc>
          <w:tcPr>
            <w:tcW w:w="5575" w:type="dxa"/>
            <w:gridSpan w:val="2"/>
            <w:tcBorders>
              <w:bottom w:val="single" w:sz="6" w:space="0" w:color="DFDFDF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62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1.001</w:t>
            </w:r>
            <w:r>
              <w:rPr>
                <w:rFonts w:ascii="Calibri Light" w:hAnsi="Calibri Light"/>
                <w:spacing w:val="9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a</w:t>
            </w:r>
            <w:r>
              <w:rPr>
                <w:rFonts w:ascii="Calibri Light" w:hAnsi="Calibri Light"/>
                <w:spacing w:val="7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10.000</w:t>
            </w:r>
            <w:r>
              <w:rPr>
                <w:rFonts w:ascii="Calibri Light" w:hAnsi="Calibri Light"/>
                <w:spacing w:val="10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euros</w:t>
            </w:r>
            <w:r>
              <w:rPr>
                <w:rFonts w:ascii="Calibri Light" w:hAnsi="Calibri Light"/>
                <w:spacing w:val="8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coste</w:t>
            </w:r>
            <w:r>
              <w:rPr>
                <w:rFonts w:ascii="Calibri Light" w:hAnsi="Calibri Light"/>
                <w:spacing w:val="4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inversión.</w:t>
            </w:r>
          </w:p>
        </w:tc>
        <w:tc>
          <w:tcPr>
            <w:tcW w:w="1512" w:type="dxa"/>
            <w:tcBorders>
              <w:left w:val="single" w:sz="4" w:space="0" w:color="000000"/>
              <w:bottom w:val="single" w:sz="6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left w:val="single" w:sz="4" w:space="0" w:color="000000"/>
              <w:bottom w:val="single" w:sz="6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left w:val="single" w:sz="4" w:space="0" w:color="000000"/>
              <w:bottom w:val="single" w:sz="6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1"/>
        </w:trPr>
        <w:tc>
          <w:tcPr>
            <w:tcW w:w="516" w:type="dxa"/>
            <w:tcBorders>
              <w:top w:val="single" w:sz="6" w:space="0" w:color="DFDFDF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top w:val="single" w:sz="6" w:space="0" w:color="DFDFDF"/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top w:val="single" w:sz="6" w:space="0" w:color="DFDFDF"/>
              <w:left w:val="single" w:sz="4" w:space="0" w:color="000000"/>
            </w:tcBorders>
          </w:tcPr>
          <w:p w:rsidR="001E7181" w:rsidRDefault="00317E40">
            <w:pPr>
              <w:pStyle w:val="TableParagraph"/>
              <w:spacing w:line="162" w:lineRule="exact"/>
              <w:ind w:left="467"/>
              <w:rPr>
                <w:rFonts w:ascii="Calibri Light"/>
                <w:sz w:val="14"/>
              </w:rPr>
            </w:pPr>
            <w:r>
              <w:rPr>
                <w:rFonts w:ascii="Calibri Light"/>
                <w:w w:val="90"/>
                <w:sz w:val="14"/>
              </w:rPr>
              <w:t>-</w:t>
            </w:r>
            <w:r>
              <w:rPr>
                <w:rFonts w:ascii="Calibri Light"/>
                <w:spacing w:val="33"/>
                <w:sz w:val="14"/>
              </w:rPr>
              <w:t xml:space="preserve">   </w:t>
            </w:r>
            <w:r>
              <w:rPr>
                <w:rFonts w:ascii="Calibri Light"/>
                <w:sz w:val="14"/>
              </w:rPr>
              <w:t>Rango</w:t>
            </w:r>
            <w:r>
              <w:rPr>
                <w:rFonts w:ascii="Calibri Light"/>
                <w:spacing w:val="7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04</w:t>
            </w:r>
          </w:p>
        </w:tc>
        <w:tc>
          <w:tcPr>
            <w:tcW w:w="5575" w:type="dxa"/>
            <w:gridSpan w:val="2"/>
            <w:tcBorders>
              <w:top w:val="single" w:sz="6" w:space="0" w:color="DFDFDF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62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10.001</w:t>
            </w:r>
            <w:r>
              <w:rPr>
                <w:rFonts w:ascii="Calibri Light" w:hAnsi="Calibri Light"/>
                <w:spacing w:val="12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a</w:t>
            </w:r>
            <w:r>
              <w:rPr>
                <w:rFonts w:ascii="Calibri Light" w:hAnsi="Calibri Light"/>
                <w:spacing w:val="8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25.000</w:t>
            </w:r>
            <w:r>
              <w:rPr>
                <w:rFonts w:ascii="Calibri Light" w:hAnsi="Calibri Light"/>
                <w:spacing w:val="1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euros</w:t>
            </w:r>
            <w:r>
              <w:rPr>
                <w:rFonts w:ascii="Calibri Light" w:hAnsi="Calibri Light"/>
                <w:spacing w:val="7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4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coste de</w:t>
            </w:r>
            <w:r>
              <w:rPr>
                <w:rFonts w:ascii="Calibri Light" w:hAnsi="Calibri Light"/>
                <w:spacing w:val="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inversión.</w:t>
            </w:r>
          </w:p>
        </w:tc>
        <w:tc>
          <w:tcPr>
            <w:tcW w:w="1512" w:type="dxa"/>
            <w:tcBorders>
              <w:top w:val="single" w:sz="6" w:space="0" w:color="DFDFDF"/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top w:val="single" w:sz="6" w:space="0" w:color="DFDFDF"/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top w:val="single" w:sz="6" w:space="0" w:color="DFDFDF"/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1"/>
        </w:trPr>
        <w:tc>
          <w:tcPr>
            <w:tcW w:w="516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left w:val="single" w:sz="4" w:space="0" w:color="000000"/>
            </w:tcBorders>
          </w:tcPr>
          <w:p w:rsidR="001E7181" w:rsidRDefault="00317E40">
            <w:pPr>
              <w:pStyle w:val="TableParagraph"/>
              <w:spacing w:line="162" w:lineRule="exact"/>
              <w:ind w:left="467"/>
              <w:rPr>
                <w:rFonts w:ascii="Calibri Light"/>
                <w:sz w:val="14"/>
              </w:rPr>
            </w:pPr>
            <w:r>
              <w:rPr>
                <w:rFonts w:ascii="Calibri Light"/>
                <w:w w:val="90"/>
                <w:sz w:val="14"/>
              </w:rPr>
              <w:t>-</w:t>
            </w:r>
            <w:r>
              <w:rPr>
                <w:rFonts w:ascii="Calibri Light"/>
                <w:spacing w:val="33"/>
                <w:sz w:val="14"/>
              </w:rPr>
              <w:t xml:space="preserve">   </w:t>
            </w:r>
            <w:r>
              <w:rPr>
                <w:rFonts w:ascii="Calibri Light"/>
                <w:sz w:val="14"/>
              </w:rPr>
              <w:t>Rango</w:t>
            </w:r>
            <w:r>
              <w:rPr>
                <w:rFonts w:ascii="Calibri Light"/>
                <w:spacing w:val="7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05</w:t>
            </w:r>
          </w:p>
        </w:tc>
        <w:tc>
          <w:tcPr>
            <w:tcW w:w="5575" w:type="dxa"/>
            <w:gridSpan w:val="2"/>
            <w:tcBorders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62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25.001</w:t>
            </w:r>
            <w:r>
              <w:rPr>
                <w:rFonts w:ascii="Calibri Light" w:hAnsi="Calibri Light"/>
                <w:spacing w:val="10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a</w:t>
            </w:r>
            <w:r>
              <w:rPr>
                <w:rFonts w:ascii="Calibri Light" w:hAnsi="Calibri Light"/>
                <w:spacing w:val="8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50.000</w:t>
            </w:r>
            <w:r>
              <w:rPr>
                <w:rFonts w:ascii="Calibri Light" w:hAnsi="Calibri Light"/>
                <w:spacing w:val="10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euros</w:t>
            </w:r>
            <w:r>
              <w:rPr>
                <w:rFonts w:ascii="Calibri Light" w:hAnsi="Calibri Light"/>
                <w:spacing w:val="10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 coste de</w:t>
            </w:r>
            <w:r>
              <w:rPr>
                <w:rFonts w:ascii="Calibri Light" w:hAnsi="Calibri Light"/>
                <w:spacing w:val="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inversión</w:t>
            </w:r>
          </w:p>
        </w:tc>
        <w:tc>
          <w:tcPr>
            <w:tcW w:w="151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6"/>
        </w:trPr>
        <w:tc>
          <w:tcPr>
            <w:tcW w:w="516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left w:val="single" w:sz="4" w:space="0" w:color="000000"/>
            </w:tcBorders>
          </w:tcPr>
          <w:p w:rsidR="001E7181" w:rsidRDefault="00317E40">
            <w:pPr>
              <w:pStyle w:val="TableParagraph"/>
              <w:spacing w:before="3" w:line="164" w:lineRule="exact"/>
              <w:ind w:left="467"/>
              <w:rPr>
                <w:rFonts w:ascii="Calibri Light"/>
                <w:sz w:val="14"/>
              </w:rPr>
            </w:pPr>
            <w:r>
              <w:rPr>
                <w:rFonts w:ascii="Calibri Light"/>
                <w:w w:val="90"/>
                <w:sz w:val="14"/>
              </w:rPr>
              <w:t>-</w:t>
            </w:r>
            <w:r>
              <w:rPr>
                <w:rFonts w:ascii="Calibri Light"/>
                <w:spacing w:val="33"/>
                <w:sz w:val="14"/>
              </w:rPr>
              <w:t xml:space="preserve">   </w:t>
            </w:r>
            <w:r>
              <w:rPr>
                <w:rFonts w:ascii="Calibri Light"/>
                <w:sz w:val="14"/>
              </w:rPr>
              <w:t>Rango</w:t>
            </w:r>
            <w:r>
              <w:rPr>
                <w:rFonts w:ascii="Calibri Light"/>
                <w:spacing w:val="7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06</w:t>
            </w:r>
          </w:p>
        </w:tc>
        <w:tc>
          <w:tcPr>
            <w:tcW w:w="5575" w:type="dxa"/>
            <w:gridSpan w:val="2"/>
            <w:tcBorders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3" w:line="164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50.001</w:t>
            </w:r>
            <w:r>
              <w:rPr>
                <w:rFonts w:ascii="Calibri Light" w:hAnsi="Calibri Light"/>
                <w:spacing w:val="12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a</w:t>
            </w:r>
            <w:r>
              <w:rPr>
                <w:rFonts w:ascii="Calibri Light" w:hAnsi="Calibri Light"/>
                <w:spacing w:val="8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100.000</w:t>
            </w:r>
            <w:r>
              <w:rPr>
                <w:rFonts w:ascii="Calibri Light" w:hAnsi="Calibri Light"/>
                <w:spacing w:val="1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euros</w:t>
            </w:r>
            <w:r>
              <w:rPr>
                <w:rFonts w:ascii="Calibri Light" w:hAnsi="Calibri Light"/>
                <w:spacing w:val="10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coste</w:t>
            </w:r>
            <w:r>
              <w:rPr>
                <w:rFonts w:ascii="Calibri Light" w:hAnsi="Calibri Light"/>
                <w:spacing w:val="1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inversión.</w:t>
            </w:r>
          </w:p>
        </w:tc>
        <w:tc>
          <w:tcPr>
            <w:tcW w:w="151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left w:val="single" w:sz="4" w:space="0" w:color="000000"/>
            </w:tcBorders>
          </w:tcPr>
          <w:p w:rsidR="001E7181" w:rsidRDefault="00317E40">
            <w:pPr>
              <w:pStyle w:val="TableParagraph"/>
              <w:spacing w:before="1" w:line="164" w:lineRule="exact"/>
              <w:ind w:left="467"/>
              <w:rPr>
                <w:rFonts w:ascii="Calibri Light"/>
                <w:sz w:val="14"/>
              </w:rPr>
            </w:pPr>
            <w:r>
              <w:rPr>
                <w:rFonts w:ascii="Calibri Light"/>
                <w:w w:val="90"/>
                <w:sz w:val="14"/>
              </w:rPr>
              <w:t>-</w:t>
            </w:r>
            <w:r>
              <w:rPr>
                <w:rFonts w:ascii="Calibri Light"/>
                <w:spacing w:val="33"/>
                <w:sz w:val="14"/>
              </w:rPr>
              <w:t xml:space="preserve">   </w:t>
            </w:r>
            <w:r>
              <w:rPr>
                <w:rFonts w:ascii="Calibri Light"/>
                <w:sz w:val="14"/>
              </w:rPr>
              <w:t>Rango</w:t>
            </w:r>
            <w:r>
              <w:rPr>
                <w:rFonts w:ascii="Calibri Light"/>
                <w:spacing w:val="7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07</w:t>
            </w:r>
          </w:p>
        </w:tc>
        <w:tc>
          <w:tcPr>
            <w:tcW w:w="5575" w:type="dxa"/>
            <w:gridSpan w:val="2"/>
            <w:tcBorders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" w:line="164" w:lineRule="exact"/>
              <w:ind w:left="465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Más</w:t>
            </w:r>
            <w:r>
              <w:rPr>
                <w:rFonts w:ascii="Calibri Light" w:hAnsi="Calibri Light"/>
                <w:spacing w:val="9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100.001</w:t>
            </w:r>
            <w:r>
              <w:rPr>
                <w:rFonts w:ascii="Calibri Light" w:hAnsi="Calibri Light"/>
                <w:spacing w:val="8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euros</w:t>
            </w:r>
            <w:r>
              <w:rPr>
                <w:rFonts w:ascii="Calibri Light" w:hAnsi="Calibri Light"/>
                <w:spacing w:val="8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2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coste</w:t>
            </w:r>
            <w:r>
              <w:rPr>
                <w:rFonts w:ascii="Calibri Light" w:hAnsi="Calibri Light"/>
                <w:spacing w:val="3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 inversión.</w:t>
            </w:r>
          </w:p>
        </w:tc>
        <w:tc>
          <w:tcPr>
            <w:tcW w:w="151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lef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8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left w:val="single" w:sz="4" w:space="0" w:color="000000"/>
            </w:tcBorders>
          </w:tcPr>
          <w:p w:rsidR="001E7181" w:rsidRDefault="00317E40">
            <w:pPr>
              <w:pStyle w:val="TableParagraph"/>
              <w:spacing w:line="165" w:lineRule="exact"/>
              <w:ind w:left="28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Clasificación</w:t>
            </w:r>
            <w:r>
              <w:rPr>
                <w:rFonts w:ascii="Calibri Light" w:hAnsi="Calibri Light"/>
                <w:spacing w:val="4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de</w:t>
            </w:r>
            <w:r>
              <w:rPr>
                <w:rFonts w:ascii="Calibri Light" w:hAnsi="Calibri Light"/>
                <w:spacing w:val="-5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las Medidas por</w:t>
            </w:r>
            <w:r>
              <w:rPr>
                <w:rFonts w:ascii="Calibri Light" w:hAnsi="Calibri Light"/>
                <w:spacing w:val="-5"/>
                <w:sz w:val="14"/>
              </w:rPr>
              <w:t xml:space="preserve"> </w:t>
            </w:r>
            <w:r>
              <w:rPr>
                <w:rFonts w:ascii="Calibri Light" w:hAnsi="Calibri Light"/>
                <w:sz w:val="14"/>
              </w:rPr>
              <w:t>Complejidad:</w:t>
            </w:r>
          </w:p>
        </w:tc>
        <w:tc>
          <w:tcPr>
            <w:tcW w:w="2788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lef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707"/>
              </w:tabs>
              <w:spacing w:before="1" w:line="164" w:lineRule="exact"/>
              <w:ind w:left="467"/>
              <w:rPr>
                <w:rFonts w:ascii="Calibri Light"/>
                <w:sz w:val="14"/>
              </w:rPr>
            </w:pPr>
            <w:r>
              <w:rPr>
                <w:rFonts w:ascii="Calibri Light"/>
                <w:sz w:val="14"/>
              </w:rPr>
              <w:t>-</w:t>
            </w:r>
            <w:r>
              <w:rPr>
                <w:rFonts w:ascii="Calibri Light"/>
                <w:sz w:val="14"/>
              </w:rPr>
              <w:tab/>
              <w:t>Ninguna</w:t>
            </w:r>
          </w:p>
        </w:tc>
        <w:tc>
          <w:tcPr>
            <w:tcW w:w="2788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lef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707"/>
              </w:tabs>
              <w:spacing w:before="1" w:line="164" w:lineRule="exact"/>
              <w:ind w:left="467"/>
              <w:rPr>
                <w:rFonts w:ascii="Calibri Light" w:hAnsi="Calibri Light"/>
                <w:sz w:val="14"/>
              </w:rPr>
            </w:pPr>
            <w:r>
              <w:rPr>
                <w:rFonts w:ascii="Calibri Light" w:hAnsi="Calibri Light"/>
                <w:sz w:val="14"/>
              </w:rPr>
              <w:t>-</w:t>
            </w:r>
            <w:r>
              <w:rPr>
                <w:rFonts w:ascii="Calibri Light" w:hAnsi="Calibri Light"/>
                <w:sz w:val="14"/>
              </w:rPr>
              <w:tab/>
              <w:t>Mínima</w:t>
            </w:r>
          </w:p>
        </w:tc>
        <w:tc>
          <w:tcPr>
            <w:tcW w:w="2788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lef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707"/>
              </w:tabs>
              <w:spacing w:line="164" w:lineRule="exact"/>
              <w:ind w:left="467"/>
              <w:rPr>
                <w:rFonts w:ascii="Calibri Light"/>
                <w:sz w:val="14"/>
              </w:rPr>
            </w:pPr>
            <w:r>
              <w:rPr>
                <w:rFonts w:ascii="Calibri Light"/>
                <w:sz w:val="14"/>
              </w:rPr>
              <w:t>-</w:t>
            </w:r>
            <w:r>
              <w:rPr>
                <w:rFonts w:ascii="Calibri Light"/>
                <w:sz w:val="14"/>
              </w:rPr>
              <w:tab/>
              <w:t>Poca</w:t>
            </w:r>
          </w:p>
        </w:tc>
        <w:tc>
          <w:tcPr>
            <w:tcW w:w="2788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lef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707"/>
              </w:tabs>
              <w:spacing w:line="164" w:lineRule="exact"/>
              <w:ind w:left="467"/>
              <w:rPr>
                <w:rFonts w:ascii="Calibri Light"/>
                <w:sz w:val="14"/>
              </w:rPr>
            </w:pPr>
            <w:r>
              <w:rPr>
                <w:rFonts w:ascii="Calibri Light"/>
                <w:sz w:val="14"/>
              </w:rPr>
              <w:t>-</w:t>
            </w:r>
            <w:r>
              <w:rPr>
                <w:rFonts w:ascii="Calibri Light"/>
                <w:sz w:val="14"/>
              </w:rPr>
              <w:tab/>
              <w:t>Media</w:t>
            </w:r>
          </w:p>
        </w:tc>
        <w:tc>
          <w:tcPr>
            <w:tcW w:w="2788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lef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707"/>
              </w:tabs>
              <w:spacing w:before="1" w:line="164" w:lineRule="exact"/>
              <w:ind w:left="467"/>
              <w:rPr>
                <w:rFonts w:ascii="Calibri Light"/>
                <w:sz w:val="14"/>
              </w:rPr>
            </w:pPr>
            <w:r>
              <w:rPr>
                <w:rFonts w:ascii="Calibri Light"/>
                <w:sz w:val="14"/>
              </w:rPr>
              <w:t>-</w:t>
            </w:r>
            <w:r>
              <w:rPr>
                <w:rFonts w:ascii="Calibri Light"/>
                <w:sz w:val="14"/>
              </w:rPr>
              <w:tab/>
              <w:t>Elevada</w:t>
            </w:r>
          </w:p>
        </w:tc>
        <w:tc>
          <w:tcPr>
            <w:tcW w:w="2788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left w:val="single" w:sz="4" w:space="0" w:color="000000"/>
            </w:tcBorders>
          </w:tcPr>
          <w:p w:rsidR="001E7181" w:rsidRDefault="00317E40">
            <w:pPr>
              <w:pStyle w:val="TableParagraph"/>
              <w:tabs>
                <w:tab w:val="left" w:pos="707"/>
              </w:tabs>
              <w:spacing w:before="1" w:line="163" w:lineRule="exact"/>
              <w:ind w:left="467"/>
              <w:rPr>
                <w:rFonts w:ascii="Calibri Light"/>
                <w:sz w:val="14"/>
              </w:rPr>
            </w:pPr>
            <w:r>
              <w:rPr>
                <w:rFonts w:ascii="Calibri Light"/>
                <w:sz w:val="14"/>
              </w:rPr>
              <w:t>-</w:t>
            </w:r>
            <w:r>
              <w:rPr>
                <w:rFonts w:ascii="Calibri Light"/>
                <w:sz w:val="14"/>
              </w:rPr>
              <w:tab/>
              <w:t>Muy</w:t>
            </w:r>
            <w:r>
              <w:rPr>
                <w:rFonts w:ascii="Calibri Light"/>
                <w:spacing w:val="4"/>
                <w:sz w:val="14"/>
              </w:rPr>
              <w:t xml:space="preserve"> </w:t>
            </w:r>
            <w:r>
              <w:rPr>
                <w:rFonts w:ascii="Calibri Light"/>
                <w:sz w:val="14"/>
              </w:rPr>
              <w:t>Elevada</w:t>
            </w:r>
          </w:p>
        </w:tc>
        <w:tc>
          <w:tcPr>
            <w:tcW w:w="2788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84"/>
        </w:trPr>
        <w:tc>
          <w:tcPr>
            <w:tcW w:w="516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9" w:type="dxa"/>
            <w:tcBorders>
              <w:lef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8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87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10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 w:rsidR="001E7181" w:rsidRDefault="001E7181">
      <w:pPr>
        <w:rPr>
          <w:rFonts w:ascii="Times New Roman"/>
          <w:sz w:val="12"/>
        </w:rPr>
        <w:sectPr w:rsidR="001E7181">
          <w:headerReference w:type="default" r:id="rId191"/>
          <w:footerReference w:type="default" r:id="rId192"/>
          <w:pgSz w:w="16860" w:h="11930" w:orient="landscape"/>
          <w:pgMar w:top="1040" w:right="1300" w:bottom="280" w:left="1160" w:header="0" w:footer="0" w:gutter="0"/>
          <w:cols w:space="720"/>
        </w:sectPr>
      </w:pPr>
    </w:p>
    <w:p w:rsidR="001E7181" w:rsidRDefault="00317E40">
      <w:pPr>
        <w:pStyle w:val="Textoindependiente"/>
        <w:spacing w:before="6"/>
        <w:rPr>
          <w:sz w:val="6"/>
        </w:rPr>
      </w:pPr>
      <w:r>
        <w:rPr>
          <w:noProof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34176" behindDoc="1" locked="0" layoutInCell="1" allowOverlap="1">
                <wp:simplePos x="0" y="0"/>
                <wp:positionH relativeFrom="page">
                  <wp:posOffset>607695</wp:posOffset>
                </wp:positionH>
                <wp:positionV relativeFrom="page">
                  <wp:posOffset>787400</wp:posOffset>
                </wp:positionV>
                <wp:extent cx="5715" cy="6258560"/>
                <wp:effectExtent l="0" t="0" r="0" b="0"/>
                <wp:wrapNone/>
                <wp:docPr id="239" name="docshape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" cy="625856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62195D94" id="docshape282" o:spid="_x0000_s1026" style="position:absolute;margin-left:47.85pt;margin-top:62pt;width:.45pt;height:492.8pt;z-index:-25168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" fillcolor="black" stroked="f">
                <w10:wrap anchorx="page" anchory="page"/>
              </v:rect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>
                <wp:simplePos x="0" y="0"/>
                <wp:positionH relativeFrom="page">
                  <wp:posOffset>9943465</wp:posOffset>
                </wp:positionH>
                <wp:positionV relativeFrom="page">
                  <wp:posOffset>665480</wp:posOffset>
                </wp:positionV>
                <wp:extent cx="396240" cy="6174740"/>
                <wp:effectExtent l="0" t="0" r="0" b="0"/>
                <wp:wrapNone/>
                <wp:docPr id="238" name="docshape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6174740"/>
                        </a:xfrm>
                        <a:prstGeom prst="rect">
                          <a:avLst/>
                        </a:prstGeom>
                        <a:solidFill>
                          <a:srgbClr val="F3929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2A4A8FCD" id="docshape283" o:spid="_x0000_s1026" style="position:absolute;margin-left:782.95pt;margin-top:52.4pt;width:31.2pt;height:486.2pt;z-index:25160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" fillcolor="#f39292" stroked="f">
                <w10:wrap anchorx="page" anchory="page"/>
              </v:rect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>
                <wp:simplePos x="0" y="0"/>
                <wp:positionH relativeFrom="page">
                  <wp:posOffset>10042525</wp:posOffset>
                </wp:positionH>
                <wp:positionV relativeFrom="page">
                  <wp:posOffset>1906270</wp:posOffset>
                </wp:positionV>
                <wp:extent cx="152400" cy="3891915"/>
                <wp:effectExtent l="0" t="0" r="0" b="0"/>
                <wp:wrapNone/>
                <wp:docPr id="237" name="docshape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" cy="3891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line="223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COLEGIO</w:t>
                            </w:r>
                            <w:r>
                              <w:rPr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OFICIAL</w:t>
                            </w:r>
                            <w:r>
                              <w:rPr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APAREJADORES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Y</w:t>
                            </w:r>
                            <w:r>
                              <w:rPr>
                                <w:color w:val="FFFFFF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ARQUITECTOS</w:t>
                            </w:r>
                            <w:r>
                              <w:rPr>
                                <w:color w:val="FFFFFF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TÉCNICOS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MADRID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84" o:spid="_x0000_s1141" type="#_x0000_t202" style="position:absolute;margin-left:790.75pt;margin-top:150.1pt;width:12pt;height:306.45pt;z-index:25160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" filled="f" stroked="f">
                <v:textbox style="layout-flow:vertical" inset="0,0,0,0">
                  <w:txbxContent>
                    <w:p w:rsidR="001E7181" w:rsidRDefault="00317E40">
                      <w:pPr>
                        <w:spacing w:line="223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color w:val="FFFFFF"/>
                          <w:sz w:val="20"/>
                        </w:rPr>
                        <w:t>COLEGIO</w:t>
                      </w:r>
                      <w:r>
                        <w:rPr>
                          <w:color w:val="FFFFFF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OFICIAL</w:t>
                      </w:r>
                      <w:r>
                        <w:rPr>
                          <w:color w:val="FFFFFF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DE</w:t>
                      </w:r>
                      <w:r>
                        <w:rPr>
                          <w:color w:val="FFFFFF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APAREJADORES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Y</w:t>
                      </w:r>
                      <w:r>
                        <w:rPr>
                          <w:color w:val="FFFFFF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ARQUITECTOS</w:t>
                      </w:r>
                      <w:r>
                        <w:rPr>
                          <w:color w:val="FFFFFF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TÉCNICOS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DE</w:t>
                      </w:r>
                      <w:r>
                        <w:rPr>
                          <w:color w:val="FFFFFF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MADRID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>
                <wp:simplePos x="0" y="0"/>
                <wp:positionH relativeFrom="page">
                  <wp:posOffset>464185</wp:posOffset>
                </wp:positionH>
                <wp:positionV relativeFrom="page">
                  <wp:posOffset>795020</wp:posOffset>
                </wp:positionV>
                <wp:extent cx="139700" cy="2748915"/>
                <wp:effectExtent l="0" t="0" r="0" b="0"/>
                <wp:wrapNone/>
                <wp:docPr id="236" name="docshape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00" cy="2748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5"/>
                              <w:ind w:left="20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spacing w:val="-1"/>
                                <w:w w:val="80"/>
                                <w:sz w:val="16"/>
                              </w:rPr>
                              <w:t>COAATM.</w:t>
                            </w:r>
                            <w:r>
                              <w:rPr>
                                <w:rFonts w:ascii="Arial"/>
                                <w:spacing w:val="1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pacing w:val="-1"/>
                                <w:w w:val="80"/>
                                <w:sz w:val="16"/>
                              </w:rPr>
                              <w:t>-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pacing w:val="-1"/>
                                <w:w w:val="80"/>
                                <w:sz w:val="16"/>
                              </w:rPr>
                              <w:t>PROTOTIPO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LIBRO</w:t>
                            </w:r>
                            <w:r>
                              <w:rPr>
                                <w:rFonts w:ascii="Arial"/>
                                <w:spacing w:val="2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EDIFICIO</w:t>
                            </w:r>
                            <w:r>
                              <w:rPr>
                                <w:rFonts w:ascii="Arial"/>
                                <w:spacing w:val="9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EXISTENTE</w:t>
                            </w:r>
                            <w:r>
                              <w:rPr>
                                <w:rFonts w:ascii="Arial"/>
                                <w:spacing w:val="9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(LEEx)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2022.</w:t>
                            </w:r>
                            <w:r>
                              <w:rPr>
                                <w:rFonts w:ascii="Arial"/>
                                <w:spacing w:val="-2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V03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85" o:spid="_x0000_s1142" type="#_x0000_t202" style="position:absolute;margin-left:36.55pt;margin-top:62.6pt;width:11pt;height:216.45pt;z-index:25160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" filled="f" stroked="f">
                <v:textbox style="layout-flow:vertical" inset="0,0,0,0">
                  <w:txbxContent>
                    <w:p w:rsidR="001E7181" w:rsidRDefault="00317E40">
                      <w:pPr>
                        <w:spacing w:before="15"/>
                        <w:ind w:left="20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spacing w:val="-1"/>
                          <w:w w:val="80"/>
                          <w:sz w:val="16"/>
                        </w:rPr>
                        <w:t>COAATM.</w:t>
                      </w:r>
                      <w:r>
                        <w:rPr>
                          <w:rFonts w:ascii="Arial"/>
                          <w:spacing w:val="1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pacing w:val="-1"/>
                          <w:w w:val="80"/>
                          <w:sz w:val="16"/>
                        </w:rPr>
                        <w:t>-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pacing w:val="-1"/>
                          <w:w w:val="80"/>
                          <w:sz w:val="16"/>
                        </w:rPr>
                        <w:t>PROTOTIPO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LIBRO</w:t>
                      </w:r>
                      <w:r>
                        <w:rPr>
                          <w:rFonts w:ascii="Arial"/>
                          <w:spacing w:val="2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EDIFICIO</w:t>
                      </w:r>
                      <w:r>
                        <w:rPr>
                          <w:rFonts w:ascii="Arial"/>
                          <w:spacing w:val="9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EXISTENTE</w:t>
                      </w:r>
                      <w:r>
                        <w:rPr>
                          <w:rFonts w:ascii="Arial"/>
                          <w:spacing w:val="9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(LEEx)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2022.</w:t>
                      </w:r>
                      <w:r>
                        <w:rPr>
                          <w:rFonts w:ascii="Arial"/>
                          <w:spacing w:val="-2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V03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>
                <wp:simplePos x="0" y="0"/>
                <wp:positionH relativeFrom="page">
                  <wp:posOffset>456565</wp:posOffset>
                </wp:positionH>
                <wp:positionV relativeFrom="page">
                  <wp:posOffset>5448935</wp:posOffset>
                </wp:positionV>
                <wp:extent cx="153670" cy="728345"/>
                <wp:effectExtent l="0" t="0" r="0" b="0"/>
                <wp:wrapNone/>
                <wp:docPr id="235" name="docshape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670" cy="728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4"/>
                              <w:ind w:left="20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w w:val="80"/>
                                <w:sz w:val="18"/>
                              </w:rPr>
                              <w:t xml:space="preserve">Page </w:t>
                            </w:r>
                            <w:r>
                              <w:rPr>
                                <w:rFonts w:ascii="Arial"/>
                                <w:b/>
                                <w:w w:val="80"/>
                                <w:sz w:val="18"/>
                              </w:rPr>
                              <w:t>123</w:t>
                            </w:r>
                            <w:r>
                              <w:rPr>
                                <w:rFonts w:ascii="Arial"/>
                                <w:b/>
                                <w:spacing w:val="5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spacing w:val="1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80"/>
                                <w:sz w:val="18"/>
                              </w:rPr>
                              <w:t>175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86" o:spid="_x0000_s1143" type="#_x0000_t202" style="position:absolute;margin-left:35.95pt;margin-top:429.05pt;width:12.1pt;height:57.35pt;z-index:25160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" filled="f" stroked="f">
                <v:textbox style="layout-flow:vertical" inset="0,0,0,0">
                  <w:txbxContent>
                    <w:p w:rsidR="001E7181" w:rsidRDefault="00317E40">
                      <w:pPr>
                        <w:spacing w:before="14"/>
                        <w:ind w:left="20"/>
                        <w:rPr>
                          <w:rFonts w:ascii="Arial"/>
                          <w:b/>
                          <w:sz w:val="18"/>
                        </w:rPr>
                      </w:pPr>
                      <w:r>
                        <w:rPr>
                          <w:rFonts w:ascii="Arial"/>
                          <w:w w:val="80"/>
                          <w:sz w:val="18"/>
                        </w:rPr>
                        <w:t xml:space="preserve">Page </w:t>
                      </w:r>
                      <w:r>
                        <w:rPr>
                          <w:rFonts w:ascii="Arial"/>
                          <w:b/>
                          <w:w w:val="80"/>
                          <w:sz w:val="18"/>
                        </w:rPr>
                        <w:t>123</w:t>
                      </w:r>
                      <w:r>
                        <w:rPr>
                          <w:rFonts w:ascii="Arial"/>
                          <w:b/>
                          <w:spacing w:val="5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8"/>
                        </w:rPr>
                        <w:t>de</w:t>
                      </w:r>
                      <w:r>
                        <w:rPr>
                          <w:rFonts w:ascii="Arial"/>
                          <w:spacing w:val="1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80"/>
                          <w:sz w:val="18"/>
                        </w:rPr>
                        <w:t>175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tbl>
      <w:tblPr>
        <w:tblStyle w:val="TableNormal"/>
        <w:tblW w:w="0" w:type="auto"/>
        <w:tblInd w:w="119" w:type="dxa"/>
        <w:tblBorders>
          <w:top w:val="single" w:sz="4" w:space="0" w:color="DFDFDF"/>
          <w:left w:val="single" w:sz="4" w:space="0" w:color="DFDFDF"/>
          <w:bottom w:val="single" w:sz="4" w:space="0" w:color="DFDFDF"/>
          <w:right w:val="single" w:sz="4" w:space="0" w:color="DFDFDF"/>
          <w:insideH w:val="single" w:sz="4" w:space="0" w:color="DFDFDF"/>
          <w:insideV w:val="single" w:sz="4" w:space="0" w:color="DFDFDF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549"/>
        <w:gridCol w:w="751"/>
        <w:gridCol w:w="3291"/>
        <w:gridCol w:w="953"/>
        <w:gridCol w:w="964"/>
        <w:gridCol w:w="672"/>
        <w:gridCol w:w="872"/>
        <w:gridCol w:w="735"/>
        <w:gridCol w:w="754"/>
        <w:gridCol w:w="946"/>
        <w:gridCol w:w="867"/>
        <w:gridCol w:w="830"/>
        <w:gridCol w:w="681"/>
        <w:gridCol w:w="820"/>
      </w:tblGrid>
      <w:tr w:rsidR="001E7181">
        <w:trPr>
          <w:trHeight w:val="223"/>
        </w:trPr>
        <w:tc>
          <w:tcPr>
            <w:tcW w:w="10009" w:type="dxa"/>
            <w:gridSpan w:val="10"/>
            <w:tcBorders>
              <w:bottom w:val="nil"/>
            </w:tcBorders>
          </w:tcPr>
          <w:p w:rsidR="001E7181" w:rsidRDefault="00317E40">
            <w:pPr>
              <w:pStyle w:val="TableParagraph"/>
              <w:spacing w:before="1" w:line="202" w:lineRule="exact"/>
              <w:ind w:left="33"/>
              <w:rPr>
                <w:b/>
                <w:sz w:val="17"/>
              </w:rPr>
            </w:pPr>
            <w:r>
              <w:rPr>
                <w:b/>
                <w:color w:val="44526A"/>
                <w:w w:val="95"/>
                <w:sz w:val="17"/>
              </w:rPr>
              <w:t>TABLA</w:t>
            </w:r>
            <w:r>
              <w:rPr>
                <w:b/>
                <w:color w:val="44526A"/>
                <w:spacing w:val="17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RESUMEN</w:t>
            </w:r>
            <w:r>
              <w:rPr>
                <w:b/>
                <w:color w:val="44526A"/>
                <w:spacing w:val="17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DE</w:t>
            </w:r>
            <w:r>
              <w:rPr>
                <w:b/>
                <w:color w:val="44526A"/>
                <w:spacing w:val="10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PROPUESTAS</w:t>
            </w:r>
            <w:r>
              <w:rPr>
                <w:b/>
                <w:color w:val="44526A"/>
                <w:spacing w:val="15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DE</w:t>
            </w:r>
            <w:r>
              <w:rPr>
                <w:b/>
                <w:color w:val="44526A"/>
                <w:spacing w:val="10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MEDIDAS</w:t>
            </w:r>
            <w:r>
              <w:rPr>
                <w:b/>
                <w:color w:val="44526A"/>
                <w:spacing w:val="15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DE</w:t>
            </w:r>
            <w:r>
              <w:rPr>
                <w:b/>
                <w:color w:val="44526A"/>
                <w:spacing w:val="10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MEJORA</w:t>
            </w:r>
            <w:r>
              <w:rPr>
                <w:b/>
                <w:color w:val="44526A"/>
                <w:spacing w:val="18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ENERGÉTICA.</w:t>
            </w:r>
            <w:r>
              <w:rPr>
                <w:b/>
                <w:color w:val="44526A"/>
                <w:spacing w:val="12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(DB-HE).</w:t>
            </w:r>
            <w:r>
              <w:rPr>
                <w:b/>
                <w:color w:val="44526A"/>
                <w:spacing w:val="15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CÁLCULO</w:t>
            </w:r>
            <w:r>
              <w:rPr>
                <w:b/>
                <w:color w:val="44526A"/>
                <w:spacing w:val="9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DEL</w:t>
            </w:r>
            <w:r>
              <w:rPr>
                <w:b/>
                <w:color w:val="44526A"/>
                <w:spacing w:val="11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EFECTO</w:t>
            </w:r>
            <w:r>
              <w:rPr>
                <w:b/>
                <w:color w:val="44526A"/>
                <w:spacing w:val="18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ECONÓMICO</w:t>
            </w:r>
            <w:r>
              <w:rPr>
                <w:b/>
                <w:color w:val="44526A"/>
                <w:spacing w:val="10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Y</w:t>
            </w:r>
            <w:r>
              <w:rPr>
                <w:b/>
                <w:color w:val="44526A"/>
                <w:spacing w:val="14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AMBIENTAL</w:t>
            </w:r>
          </w:p>
        </w:tc>
        <w:tc>
          <w:tcPr>
            <w:tcW w:w="946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67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3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1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2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72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0" w:lineRule="exact"/>
              <w:ind w:left="37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PROGRAMA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CE3X</w:t>
            </w:r>
          </w:p>
        </w:tc>
        <w:tc>
          <w:tcPr>
            <w:tcW w:w="87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0" w:lineRule="exact"/>
              <w:ind w:left="37"/>
              <w:rPr>
                <w:sz w:val="13"/>
              </w:rPr>
            </w:pPr>
            <w:r>
              <w:rPr>
                <w:color w:val="FFFFFF"/>
                <w:sz w:val="13"/>
              </w:rPr>
              <w:t>APLICABLE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0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APLICABLE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0" w:lineRule="exact"/>
              <w:ind w:left="38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PROGRAMA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CE3X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0" w:lineRule="exact"/>
              <w:ind w:left="39"/>
              <w:rPr>
                <w:sz w:val="13"/>
              </w:rPr>
            </w:pPr>
            <w:r>
              <w:rPr>
                <w:color w:val="FFFFFF"/>
                <w:sz w:val="13"/>
              </w:rPr>
              <w:t>APLICABLE</w:t>
            </w:r>
          </w:p>
        </w:tc>
      </w:tr>
      <w:tr w:rsidR="001E7181">
        <w:trPr>
          <w:trHeight w:val="700"/>
        </w:trPr>
        <w:tc>
          <w:tcPr>
            <w:tcW w:w="46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8"/>
              <w:ind w:left="31"/>
              <w:rPr>
                <w:sz w:val="13"/>
              </w:rPr>
            </w:pPr>
            <w:r>
              <w:rPr>
                <w:color w:val="FFFFFF"/>
                <w:sz w:val="13"/>
              </w:rPr>
              <w:t>FASE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31" w:right="61"/>
              <w:rPr>
                <w:sz w:val="13"/>
              </w:rPr>
            </w:pPr>
            <w:r>
              <w:rPr>
                <w:color w:val="FFFFFF"/>
                <w:sz w:val="13"/>
              </w:rPr>
              <w:t>Nº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MEDIDA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32" w:right="24"/>
              <w:rPr>
                <w:sz w:val="13"/>
              </w:rPr>
            </w:pPr>
            <w:r>
              <w:rPr>
                <w:color w:val="FFFFFF"/>
                <w:sz w:val="13"/>
              </w:rPr>
              <w:t>CEXv2.3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RESIDENCIAL</w:t>
            </w:r>
          </w:p>
        </w:tc>
        <w:tc>
          <w:tcPr>
            <w:tcW w:w="329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8"/>
              <w:ind w:left="32"/>
              <w:rPr>
                <w:sz w:val="13"/>
              </w:rPr>
            </w:pPr>
            <w:r>
              <w:rPr>
                <w:color w:val="FFFFFF"/>
                <w:sz w:val="13"/>
              </w:rPr>
              <w:t>DESCRIPCIÓN</w:t>
            </w: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34" w:right="37"/>
              <w:rPr>
                <w:sz w:val="13"/>
              </w:rPr>
            </w:pPr>
            <w:r>
              <w:rPr>
                <w:color w:val="FFFFFF"/>
                <w:sz w:val="13"/>
              </w:rPr>
              <w:t>COSTE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3"/>
                <w:sz w:val="13"/>
              </w:rPr>
              <w:t>INVERSIÓN</w:t>
            </w:r>
            <w:r>
              <w:rPr>
                <w:color w:val="FFFFFF"/>
                <w:spacing w:val="-2"/>
                <w:sz w:val="13"/>
              </w:rPr>
              <w:t xml:space="preserve"> (€)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34"/>
              <w:rPr>
                <w:sz w:val="13"/>
              </w:rPr>
            </w:pPr>
            <w:r>
              <w:rPr>
                <w:color w:val="FFFFFF"/>
                <w:sz w:val="13"/>
              </w:rPr>
              <w:t>AHORRO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3"/>
                <w:sz w:val="13"/>
              </w:rPr>
              <w:t>ESTIMADO</w:t>
            </w:r>
            <w:r>
              <w:rPr>
                <w:color w:val="FFFFFF"/>
                <w:spacing w:val="-4"/>
                <w:sz w:val="13"/>
              </w:rPr>
              <w:t xml:space="preserve"> </w:t>
            </w:r>
            <w:r>
              <w:rPr>
                <w:color w:val="FFFFFF"/>
                <w:spacing w:val="-2"/>
                <w:sz w:val="13"/>
              </w:rPr>
              <w:t>(Kwh</w:t>
            </w:r>
          </w:p>
          <w:p w:rsidR="001E7181" w:rsidRDefault="00317E40">
            <w:pPr>
              <w:pStyle w:val="TableParagraph"/>
              <w:spacing w:line="158" w:lineRule="exact"/>
              <w:ind w:left="34"/>
              <w:rPr>
                <w:sz w:val="13"/>
              </w:rPr>
            </w:pPr>
            <w:r>
              <w:rPr>
                <w:color w:val="FFFFFF"/>
                <w:sz w:val="13"/>
              </w:rPr>
              <w:t>año)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25" w:right="9"/>
              <w:rPr>
                <w:sz w:val="13"/>
              </w:rPr>
            </w:pPr>
            <w:r>
              <w:rPr>
                <w:color w:val="FFFFFF"/>
                <w:sz w:val="13"/>
              </w:rPr>
              <w:t>%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APLICABLE*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37" w:right="251"/>
              <w:rPr>
                <w:sz w:val="13"/>
              </w:rPr>
            </w:pPr>
            <w:r>
              <w:rPr>
                <w:color w:val="FFFFFF"/>
                <w:sz w:val="13"/>
              </w:rPr>
              <w:t>AHORRO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ESTIMADO</w:t>
            </w:r>
          </w:p>
          <w:p w:rsidR="001E7181" w:rsidRDefault="00317E40">
            <w:pPr>
              <w:pStyle w:val="TableParagraph"/>
              <w:spacing w:line="158" w:lineRule="exact"/>
              <w:ind w:left="37"/>
              <w:rPr>
                <w:sz w:val="13"/>
              </w:rPr>
            </w:pPr>
            <w:r>
              <w:rPr>
                <w:color w:val="FFFFFF"/>
                <w:sz w:val="13"/>
              </w:rPr>
              <w:t>(Kwh</w:t>
            </w:r>
            <w:r>
              <w:rPr>
                <w:color w:val="FFFFFF"/>
                <w:spacing w:val="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año)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8" w:line="271" w:lineRule="auto"/>
              <w:ind w:left="37" w:right="201"/>
              <w:rPr>
                <w:sz w:val="13"/>
              </w:rPr>
            </w:pPr>
            <w:r>
              <w:rPr>
                <w:color w:val="FFFFFF"/>
                <w:sz w:val="13"/>
              </w:rPr>
              <w:t>% sobre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consumo</w:t>
            </w:r>
            <w:r>
              <w:rPr>
                <w:color w:val="FFFFFF"/>
                <w:spacing w:val="-27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Anual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8" w:line="271" w:lineRule="auto"/>
              <w:ind w:left="36" w:right="134"/>
              <w:rPr>
                <w:sz w:val="13"/>
              </w:rPr>
            </w:pPr>
            <w:r>
              <w:rPr>
                <w:color w:val="FFFFFF"/>
                <w:sz w:val="13"/>
              </w:rPr>
              <w:t>PRECIO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ENERGÍA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ESTIMADO</w:t>
            </w:r>
          </w:p>
          <w:p w:rsidR="001E7181" w:rsidRDefault="00317E40">
            <w:pPr>
              <w:pStyle w:val="TableParagraph"/>
              <w:spacing w:line="125" w:lineRule="exact"/>
              <w:ind w:left="36"/>
              <w:rPr>
                <w:sz w:val="13"/>
              </w:rPr>
            </w:pPr>
            <w:r>
              <w:rPr>
                <w:color w:val="FFFFFF"/>
                <w:sz w:val="13"/>
              </w:rPr>
              <w:t>(€/Kwh)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38" w:right="324"/>
              <w:rPr>
                <w:sz w:val="13"/>
              </w:rPr>
            </w:pPr>
            <w:r>
              <w:rPr>
                <w:color w:val="FFFFFF"/>
                <w:sz w:val="13"/>
              </w:rPr>
              <w:t>AHORRO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ESTIMADO</w:t>
            </w:r>
          </w:p>
          <w:p w:rsidR="001E7181" w:rsidRDefault="00317E40">
            <w:pPr>
              <w:pStyle w:val="TableParagraph"/>
              <w:spacing w:line="158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(Euros</w:t>
            </w:r>
            <w:r>
              <w:rPr>
                <w:color w:val="FFFFFF"/>
                <w:spacing w:val="-4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año)</w:t>
            </w:r>
          </w:p>
        </w:tc>
        <w:tc>
          <w:tcPr>
            <w:tcW w:w="86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38"/>
              <w:rPr>
                <w:sz w:val="13"/>
              </w:rPr>
            </w:pPr>
            <w:r>
              <w:rPr>
                <w:color w:val="FFFFFF"/>
                <w:spacing w:val="-4"/>
                <w:sz w:val="13"/>
              </w:rPr>
              <w:t>PERIODO</w:t>
            </w:r>
            <w:r>
              <w:rPr>
                <w:color w:val="FFFFFF"/>
                <w:spacing w:val="-3"/>
                <w:sz w:val="13"/>
              </w:rPr>
              <w:t xml:space="preserve"> DE</w:t>
            </w:r>
            <w:r>
              <w:rPr>
                <w:color w:val="FFFFFF"/>
                <w:spacing w:val="-27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RETORNO</w:t>
            </w:r>
          </w:p>
          <w:p w:rsidR="001E7181" w:rsidRDefault="00317E40">
            <w:pPr>
              <w:pStyle w:val="TableParagraph"/>
              <w:spacing w:line="158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(Años)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8" w:line="271" w:lineRule="auto"/>
              <w:ind w:left="38" w:right="107"/>
              <w:rPr>
                <w:sz w:val="13"/>
              </w:rPr>
            </w:pPr>
            <w:r>
              <w:rPr>
                <w:color w:val="FFFFFF"/>
                <w:sz w:val="13"/>
              </w:rPr>
              <w:t>EMISIONES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CO2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AHORRADAS</w:t>
            </w:r>
          </w:p>
          <w:p w:rsidR="001E7181" w:rsidRDefault="00317E40">
            <w:pPr>
              <w:pStyle w:val="TableParagraph"/>
              <w:spacing w:line="125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(Toneladas)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38" w:right="5"/>
              <w:rPr>
                <w:sz w:val="13"/>
              </w:rPr>
            </w:pPr>
            <w:r>
              <w:rPr>
                <w:color w:val="FFFFFF"/>
                <w:sz w:val="13"/>
              </w:rPr>
              <w:t>%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APLICABLE*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8" w:line="271" w:lineRule="auto"/>
              <w:ind w:left="39" w:right="96"/>
              <w:rPr>
                <w:sz w:val="13"/>
              </w:rPr>
            </w:pPr>
            <w:r>
              <w:rPr>
                <w:color w:val="FFFFFF"/>
                <w:sz w:val="13"/>
              </w:rPr>
              <w:t>EMISIONES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CO2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AHORRADAS</w:t>
            </w:r>
          </w:p>
          <w:p w:rsidR="001E7181" w:rsidRDefault="00317E40">
            <w:pPr>
              <w:pStyle w:val="TableParagraph"/>
              <w:spacing w:line="125" w:lineRule="exact"/>
              <w:ind w:left="39"/>
              <w:rPr>
                <w:sz w:val="13"/>
              </w:rPr>
            </w:pPr>
            <w:r>
              <w:rPr>
                <w:color w:val="FFFFFF"/>
                <w:sz w:val="13"/>
              </w:rPr>
              <w:t>(Toneladas)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</w:t>
            </w: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8"/>
              <w:rPr>
                <w:sz w:val="13"/>
              </w:rPr>
            </w:pPr>
            <w:r>
              <w:rPr>
                <w:color w:val="3C3C76"/>
                <w:sz w:val="13"/>
              </w:rPr>
              <w:t>E01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SÍ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Incorporación de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Sistema</w:t>
            </w:r>
            <w:r>
              <w:rPr>
                <w:color w:val="3C3C76"/>
                <w:spacing w:val="-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Fotovoltaico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20.700,00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305"/>
              <w:rPr>
                <w:sz w:val="13"/>
              </w:rPr>
            </w:pPr>
            <w:r>
              <w:rPr>
                <w:color w:val="3C3C76"/>
                <w:sz w:val="13"/>
              </w:rPr>
              <w:t>41.024,59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27"/>
              <w:rPr>
                <w:sz w:val="13"/>
              </w:rPr>
            </w:pPr>
            <w:r>
              <w:rPr>
                <w:color w:val="3C3C76"/>
                <w:sz w:val="13"/>
              </w:rPr>
              <w:t>41.024,59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14,13%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1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12.124,49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24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1,71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67"/>
              <w:rPr>
                <w:sz w:val="13"/>
              </w:rPr>
            </w:pPr>
            <w:r>
              <w:rPr>
                <w:color w:val="3C3C76"/>
                <w:sz w:val="13"/>
              </w:rPr>
              <w:t>6,97</w:t>
            </w: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59"/>
              <w:rPr>
                <w:sz w:val="13"/>
              </w:rPr>
            </w:pPr>
            <w:r>
              <w:rPr>
                <w:color w:val="3C3C76"/>
                <w:sz w:val="13"/>
              </w:rPr>
              <w:t>6,97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</w:t>
            </w: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8"/>
              <w:rPr>
                <w:sz w:val="13"/>
              </w:rPr>
            </w:pPr>
            <w:r>
              <w:rPr>
                <w:color w:val="3C3C76"/>
                <w:sz w:val="13"/>
              </w:rPr>
              <w:t>E02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SÍ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Aislamiento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medianería</w:t>
            </w:r>
            <w:r>
              <w:rPr>
                <w:color w:val="3C3C76"/>
                <w:spacing w:val="-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Ficticia (nº20)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7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7.415,00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43"/>
              <w:rPr>
                <w:sz w:val="13"/>
              </w:rPr>
            </w:pPr>
            <w:r>
              <w:rPr>
                <w:color w:val="3C3C76"/>
                <w:sz w:val="13"/>
              </w:rPr>
              <w:t>129.115,62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31,77%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27"/>
              <w:rPr>
                <w:sz w:val="13"/>
              </w:rPr>
            </w:pPr>
            <w:r>
              <w:rPr>
                <w:color w:val="3C3C76"/>
                <w:sz w:val="13"/>
              </w:rPr>
              <w:t>41.014,78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14,13%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1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12.121,59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24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0,61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05"/>
              <w:rPr>
                <w:sz w:val="13"/>
              </w:rPr>
            </w:pPr>
            <w:r>
              <w:rPr>
                <w:color w:val="3C3C76"/>
                <w:sz w:val="13"/>
              </w:rPr>
              <w:t>21,90</w:t>
            </w: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31,77%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59"/>
              <w:rPr>
                <w:sz w:val="13"/>
              </w:rPr>
            </w:pPr>
            <w:r>
              <w:rPr>
                <w:color w:val="3C3C76"/>
                <w:sz w:val="13"/>
              </w:rPr>
              <w:t>6,96</w:t>
            </w:r>
          </w:p>
        </w:tc>
      </w:tr>
      <w:tr w:rsidR="001E7181">
        <w:trPr>
          <w:trHeight w:val="162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</w:t>
            </w: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28"/>
              <w:rPr>
                <w:sz w:val="13"/>
              </w:rPr>
            </w:pPr>
            <w:r>
              <w:rPr>
                <w:color w:val="3C3C76"/>
                <w:sz w:val="13"/>
              </w:rPr>
              <w:t>E03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SÍ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Adición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aislamiento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térmico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en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fachada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por el</w:t>
            </w:r>
            <w:r>
              <w:rPr>
                <w:color w:val="3C3C76"/>
                <w:spacing w:val="6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interior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40.761,60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305"/>
              <w:rPr>
                <w:sz w:val="13"/>
              </w:rPr>
            </w:pPr>
            <w:r>
              <w:rPr>
                <w:color w:val="3C3C76"/>
                <w:sz w:val="13"/>
              </w:rPr>
              <w:t>36.251,10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227"/>
              <w:rPr>
                <w:sz w:val="13"/>
              </w:rPr>
            </w:pPr>
            <w:r>
              <w:rPr>
                <w:color w:val="3C3C76"/>
                <w:sz w:val="13"/>
              </w:rPr>
              <w:t>36.251,10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12,49%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21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10.713,72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124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3,80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467"/>
              <w:rPr>
                <w:sz w:val="13"/>
              </w:rPr>
            </w:pPr>
            <w:r>
              <w:rPr>
                <w:color w:val="3C3C76"/>
                <w:sz w:val="13"/>
              </w:rPr>
              <w:t>6,16</w:t>
            </w: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-29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459"/>
              <w:rPr>
                <w:sz w:val="13"/>
              </w:rPr>
            </w:pPr>
            <w:r>
              <w:rPr>
                <w:color w:val="3C3C76"/>
                <w:sz w:val="13"/>
              </w:rPr>
              <w:t>6,16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II</w:t>
            </w: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8"/>
              <w:rPr>
                <w:sz w:val="13"/>
              </w:rPr>
            </w:pPr>
            <w:r>
              <w:rPr>
                <w:color w:val="3C3C76"/>
                <w:sz w:val="13"/>
              </w:rPr>
              <w:t>E04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SÍ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Instalación</w:t>
            </w:r>
            <w:r>
              <w:rPr>
                <w:color w:val="3C3C76"/>
                <w:spacing w:val="-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Solar</w:t>
            </w:r>
            <w:r>
              <w:rPr>
                <w:color w:val="3C3C76"/>
                <w:spacing w:val="-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Térmica</w:t>
            </w:r>
            <w:r>
              <w:rPr>
                <w:color w:val="3C3C76"/>
                <w:spacing w:val="-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para</w:t>
            </w:r>
            <w:r>
              <w:rPr>
                <w:color w:val="3C3C76"/>
                <w:spacing w:val="-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ACS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14.520,00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305"/>
              <w:rPr>
                <w:sz w:val="13"/>
              </w:rPr>
            </w:pPr>
            <w:r>
              <w:rPr>
                <w:color w:val="3C3C76"/>
                <w:sz w:val="13"/>
              </w:rPr>
              <w:t>19.196,80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27"/>
              <w:rPr>
                <w:sz w:val="13"/>
              </w:rPr>
            </w:pPr>
            <w:r>
              <w:rPr>
                <w:color w:val="3C3C76"/>
                <w:sz w:val="13"/>
              </w:rPr>
              <w:t>19.196,80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6,61%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5.673,46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24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2,56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67"/>
              <w:rPr>
                <w:sz w:val="13"/>
              </w:rPr>
            </w:pPr>
            <w:r>
              <w:rPr>
                <w:color w:val="3C3C76"/>
                <w:sz w:val="13"/>
              </w:rPr>
              <w:t>3,27</w:t>
            </w: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59"/>
              <w:rPr>
                <w:sz w:val="13"/>
              </w:rPr>
            </w:pPr>
            <w:r>
              <w:rPr>
                <w:color w:val="3C3C76"/>
                <w:sz w:val="13"/>
              </w:rPr>
              <w:t>3,27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II</w:t>
            </w: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8"/>
              <w:rPr>
                <w:sz w:val="13"/>
              </w:rPr>
            </w:pPr>
            <w:r>
              <w:rPr>
                <w:color w:val="3C3C76"/>
                <w:sz w:val="13"/>
              </w:rPr>
              <w:t>E05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SÍ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Mejora</w:t>
            </w:r>
            <w:r>
              <w:rPr>
                <w:color w:val="3C3C76"/>
                <w:spacing w:val="-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estanquidad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las</w:t>
            </w:r>
            <w:r>
              <w:rPr>
                <w:color w:val="3C3C76"/>
                <w:spacing w:val="-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ventanas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7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9.000,00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368"/>
              <w:rPr>
                <w:sz w:val="13"/>
              </w:rPr>
            </w:pPr>
            <w:r>
              <w:rPr>
                <w:color w:val="3C3C76"/>
                <w:sz w:val="13"/>
              </w:rPr>
              <w:t>8.792,82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60,00%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90"/>
              <w:rPr>
                <w:sz w:val="13"/>
              </w:rPr>
            </w:pPr>
            <w:r>
              <w:rPr>
                <w:color w:val="3C3C76"/>
                <w:sz w:val="13"/>
              </w:rPr>
              <w:t>5.275,69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1,82%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1.559,19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24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5,77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67"/>
              <w:rPr>
                <w:sz w:val="13"/>
              </w:rPr>
            </w:pPr>
            <w:r>
              <w:rPr>
                <w:color w:val="3C3C76"/>
                <w:sz w:val="13"/>
              </w:rPr>
              <w:t>1,51</w:t>
            </w: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60,00%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59"/>
              <w:rPr>
                <w:sz w:val="13"/>
              </w:rPr>
            </w:pPr>
            <w:r>
              <w:rPr>
                <w:color w:val="3C3C76"/>
                <w:sz w:val="13"/>
              </w:rPr>
              <w:t>0,90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II</w:t>
            </w: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8"/>
              <w:rPr>
                <w:sz w:val="13"/>
              </w:rPr>
            </w:pPr>
            <w:r>
              <w:rPr>
                <w:color w:val="3C3C76"/>
                <w:sz w:val="13"/>
              </w:rPr>
              <w:t>E06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SÍ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Sustitución de</w:t>
            </w:r>
            <w:r>
              <w:rPr>
                <w:color w:val="3C3C76"/>
                <w:spacing w:val="6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vidrios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por</w:t>
            </w:r>
            <w:r>
              <w:rPr>
                <w:color w:val="3C3C76"/>
                <w:spacing w:val="-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otros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más aislantes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13.500,00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368"/>
              <w:rPr>
                <w:sz w:val="13"/>
              </w:rPr>
            </w:pPr>
            <w:r>
              <w:rPr>
                <w:color w:val="3C3C76"/>
                <w:sz w:val="13"/>
              </w:rPr>
              <w:t>7.575,88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60,00%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90"/>
              <w:rPr>
                <w:sz w:val="13"/>
              </w:rPr>
            </w:pPr>
            <w:r>
              <w:rPr>
                <w:color w:val="3C3C76"/>
                <w:sz w:val="13"/>
              </w:rPr>
              <w:t>4.545,53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1,57%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1.343,39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20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10,05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67"/>
              <w:rPr>
                <w:sz w:val="13"/>
              </w:rPr>
            </w:pPr>
            <w:r>
              <w:rPr>
                <w:color w:val="3C3C76"/>
                <w:sz w:val="13"/>
              </w:rPr>
              <w:t>1,30</w:t>
            </w: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60,00%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59"/>
              <w:rPr>
                <w:sz w:val="13"/>
              </w:rPr>
            </w:pPr>
            <w:r>
              <w:rPr>
                <w:color w:val="3C3C76"/>
                <w:sz w:val="13"/>
              </w:rPr>
              <w:t>0,78</w:t>
            </w: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II</w:t>
            </w: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8"/>
              <w:rPr>
                <w:sz w:val="13"/>
              </w:rPr>
            </w:pPr>
            <w:r>
              <w:rPr>
                <w:color w:val="3C3C76"/>
                <w:sz w:val="13"/>
              </w:rPr>
              <w:t>E07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SÍ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Adición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1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Aislamiento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térmico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en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el</w:t>
            </w:r>
            <w:r>
              <w:rPr>
                <w:color w:val="3C3C76"/>
                <w:spacing w:val="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bajo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cubierta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27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7.425,00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368"/>
              <w:rPr>
                <w:sz w:val="13"/>
              </w:rPr>
            </w:pPr>
            <w:r>
              <w:rPr>
                <w:color w:val="3C3C76"/>
                <w:sz w:val="13"/>
              </w:rPr>
              <w:t>6.744,59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78,24%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90"/>
              <w:rPr>
                <w:sz w:val="13"/>
              </w:rPr>
            </w:pPr>
            <w:r>
              <w:rPr>
                <w:color w:val="3C3C76"/>
                <w:sz w:val="13"/>
              </w:rPr>
              <w:t>5.277,23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1,82%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1.559,64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124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4,76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467"/>
              <w:rPr>
                <w:sz w:val="13"/>
              </w:rPr>
            </w:pPr>
            <w:r>
              <w:rPr>
                <w:color w:val="3C3C76"/>
                <w:sz w:val="13"/>
              </w:rPr>
              <w:t>1,17</w:t>
            </w: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78,24%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459"/>
              <w:rPr>
                <w:sz w:val="13"/>
              </w:rPr>
            </w:pPr>
            <w:r>
              <w:rPr>
                <w:color w:val="3C3C76"/>
                <w:sz w:val="13"/>
              </w:rPr>
              <w:t>0,91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8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TOTAL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01.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RESIDENCIAL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CEXv2.3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20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113.321,60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248.701,40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61,35%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152.585,72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52,57%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21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45.095,49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124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2,51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26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25,96</w:t>
            </w: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II</w:t>
            </w: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8"/>
              <w:rPr>
                <w:sz w:val="13"/>
              </w:rPr>
            </w:pPr>
            <w:r>
              <w:rPr>
                <w:color w:val="3C3C76"/>
                <w:sz w:val="13"/>
              </w:rPr>
              <w:t>E08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NO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Sustitución</w:t>
            </w:r>
            <w:r>
              <w:rPr>
                <w:color w:val="3C3C76"/>
                <w:spacing w:val="-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luminarias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y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lámp</w:t>
            </w:r>
            <w:r>
              <w:rPr>
                <w:color w:val="3C3C76"/>
                <w:spacing w:val="-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zonas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comunes</w:t>
            </w:r>
            <w:r>
              <w:rPr>
                <w:color w:val="3C3C76"/>
                <w:spacing w:val="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por</w:t>
            </w:r>
            <w:r>
              <w:rPr>
                <w:color w:val="3C3C76"/>
                <w:spacing w:val="-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LED</w:t>
            </w:r>
            <w:r>
              <w:rPr>
                <w:color w:val="3C3C76"/>
                <w:spacing w:val="-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Spot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27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2.871,00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368"/>
              <w:rPr>
                <w:sz w:val="13"/>
              </w:rPr>
            </w:pPr>
            <w:r>
              <w:rPr>
                <w:color w:val="3C3C76"/>
                <w:sz w:val="13"/>
              </w:rPr>
              <w:t>1.952,45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90"/>
              <w:rPr>
                <w:sz w:val="13"/>
              </w:rPr>
            </w:pPr>
            <w:r>
              <w:rPr>
                <w:color w:val="3C3C76"/>
                <w:sz w:val="13"/>
              </w:rPr>
              <w:t>1.952,45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0,67%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577,03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124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4,98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467"/>
              <w:rPr>
                <w:sz w:val="13"/>
              </w:rPr>
            </w:pPr>
            <w:r>
              <w:rPr>
                <w:color w:val="3C3C76"/>
                <w:sz w:val="13"/>
              </w:rPr>
              <w:t>0,39</w:t>
            </w: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459"/>
              <w:rPr>
                <w:sz w:val="13"/>
              </w:rPr>
            </w:pPr>
            <w:r>
              <w:rPr>
                <w:color w:val="3C3C76"/>
                <w:sz w:val="13"/>
              </w:rPr>
              <w:t>0,39</w:t>
            </w: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II</w:t>
            </w: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8"/>
              <w:rPr>
                <w:sz w:val="13"/>
              </w:rPr>
            </w:pPr>
            <w:r>
              <w:rPr>
                <w:color w:val="3C3C76"/>
                <w:sz w:val="13"/>
              </w:rPr>
              <w:t>E09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NO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Sustitución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luminarias</w:t>
            </w:r>
            <w:r>
              <w:rPr>
                <w:color w:val="3C3C76"/>
                <w:spacing w:val="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y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lámp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en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Viviendas</w:t>
            </w:r>
            <w:r>
              <w:rPr>
                <w:color w:val="3C3C76"/>
                <w:spacing w:val="8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por</w:t>
            </w:r>
            <w:r>
              <w:rPr>
                <w:color w:val="3C3C76"/>
                <w:spacing w:val="-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LED</w:t>
            </w:r>
            <w:r>
              <w:rPr>
                <w:color w:val="3C3C76"/>
                <w:spacing w:val="-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Spot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10.280,52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305"/>
              <w:rPr>
                <w:sz w:val="13"/>
              </w:rPr>
            </w:pPr>
            <w:r>
              <w:rPr>
                <w:color w:val="3C3C76"/>
                <w:sz w:val="13"/>
              </w:rPr>
              <w:t>25.939,69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27"/>
              <w:rPr>
                <w:sz w:val="13"/>
              </w:rPr>
            </w:pPr>
            <w:r>
              <w:rPr>
                <w:color w:val="3C3C76"/>
                <w:sz w:val="13"/>
              </w:rPr>
              <w:t>25.939,69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8,94%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7.666,27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124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1,34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467"/>
              <w:rPr>
                <w:sz w:val="13"/>
              </w:rPr>
            </w:pPr>
            <w:r>
              <w:rPr>
                <w:color w:val="3C3C76"/>
                <w:sz w:val="13"/>
              </w:rPr>
              <w:t>5,13</w:t>
            </w: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459"/>
              <w:rPr>
                <w:sz w:val="13"/>
              </w:rPr>
            </w:pPr>
            <w:r>
              <w:rPr>
                <w:color w:val="3C3C76"/>
                <w:sz w:val="13"/>
              </w:rPr>
              <w:t>5,13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TOTAL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02.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2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NO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RESIDENCIAL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CEXv2.3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13.151,52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33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27.892,14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100,00%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1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27.892,14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9,61%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8.243,30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124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1,60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28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5,51</w:t>
            </w: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92"/>
        </w:trPr>
        <w:tc>
          <w:tcPr>
            <w:tcW w:w="4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4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29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32"/>
              <w:rPr>
                <w:sz w:val="13"/>
              </w:rPr>
            </w:pPr>
            <w:r>
              <w:rPr>
                <w:color w:val="FFFFFF"/>
                <w:sz w:val="13"/>
              </w:rPr>
              <w:t>DESCRIPCIÓN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34"/>
              <w:rPr>
                <w:sz w:val="13"/>
              </w:rPr>
            </w:pPr>
            <w:r>
              <w:rPr>
                <w:color w:val="FFFFFF"/>
                <w:sz w:val="13"/>
              </w:rPr>
              <w:t>COSTE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34"/>
              <w:rPr>
                <w:sz w:val="13"/>
              </w:rPr>
            </w:pPr>
            <w:r>
              <w:rPr>
                <w:color w:val="FFFFFF"/>
                <w:sz w:val="13"/>
              </w:rPr>
              <w:t>AHORRO</w:t>
            </w:r>
          </w:p>
        </w:tc>
        <w:tc>
          <w:tcPr>
            <w:tcW w:w="67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25"/>
              <w:rPr>
                <w:sz w:val="13"/>
              </w:rPr>
            </w:pPr>
            <w:r>
              <w:rPr>
                <w:color w:val="FFFFFF"/>
                <w:w w:val="96"/>
                <w:sz w:val="13"/>
              </w:rPr>
              <w:t>%</w:t>
            </w:r>
          </w:p>
        </w:tc>
        <w:tc>
          <w:tcPr>
            <w:tcW w:w="87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37"/>
              <w:rPr>
                <w:sz w:val="13"/>
              </w:rPr>
            </w:pPr>
            <w:r>
              <w:rPr>
                <w:color w:val="FFFFFF"/>
                <w:sz w:val="13"/>
              </w:rPr>
              <w:t>AHORRO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37"/>
              <w:rPr>
                <w:sz w:val="13"/>
              </w:rPr>
            </w:pPr>
            <w:r>
              <w:rPr>
                <w:color w:val="FFFFFF"/>
                <w:sz w:val="13"/>
              </w:rPr>
              <w:t>%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sobre</w:t>
            </w:r>
          </w:p>
        </w:tc>
        <w:tc>
          <w:tcPr>
            <w:tcW w:w="75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36"/>
              <w:rPr>
                <w:sz w:val="13"/>
              </w:rPr>
            </w:pPr>
            <w:r>
              <w:rPr>
                <w:color w:val="FFFFFF"/>
                <w:sz w:val="13"/>
              </w:rPr>
              <w:t>PRECIO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AHORRO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38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PERIODO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EMISIONES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38"/>
              <w:rPr>
                <w:sz w:val="13"/>
              </w:rPr>
            </w:pPr>
            <w:r>
              <w:rPr>
                <w:color w:val="FFFFFF"/>
                <w:w w:val="96"/>
                <w:sz w:val="13"/>
              </w:rPr>
              <w:t>%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39"/>
              <w:rPr>
                <w:sz w:val="13"/>
              </w:rPr>
            </w:pPr>
            <w:r>
              <w:rPr>
                <w:color w:val="FFFFFF"/>
                <w:sz w:val="13"/>
              </w:rPr>
              <w:t>EMISIONES</w:t>
            </w:r>
          </w:p>
        </w:tc>
      </w:tr>
      <w:tr w:rsidR="001E7181">
        <w:trPr>
          <w:trHeight w:val="172"/>
        </w:trPr>
        <w:tc>
          <w:tcPr>
            <w:tcW w:w="46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54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329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2" w:lineRule="exact"/>
              <w:ind w:left="34"/>
              <w:rPr>
                <w:sz w:val="13"/>
              </w:rPr>
            </w:pPr>
            <w:r>
              <w:rPr>
                <w:color w:val="FFFFFF"/>
                <w:sz w:val="13"/>
              </w:rPr>
              <w:t>INVERSIÓN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(€)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2" w:lineRule="exact"/>
              <w:ind w:left="34"/>
              <w:rPr>
                <w:sz w:val="13"/>
              </w:rPr>
            </w:pPr>
            <w:r>
              <w:rPr>
                <w:color w:val="FFFFFF"/>
                <w:sz w:val="13"/>
              </w:rPr>
              <w:t>ESTIMADO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(Kwh</w:t>
            </w:r>
          </w:p>
        </w:tc>
        <w:tc>
          <w:tcPr>
            <w:tcW w:w="67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2" w:lineRule="exact"/>
              <w:ind w:left="25"/>
              <w:rPr>
                <w:sz w:val="13"/>
              </w:rPr>
            </w:pPr>
            <w:r>
              <w:rPr>
                <w:color w:val="FFFFFF"/>
                <w:sz w:val="13"/>
              </w:rPr>
              <w:t>APLICABLE*</w:t>
            </w:r>
          </w:p>
        </w:tc>
        <w:tc>
          <w:tcPr>
            <w:tcW w:w="87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2" w:lineRule="exact"/>
              <w:ind w:left="37"/>
              <w:rPr>
                <w:sz w:val="13"/>
              </w:rPr>
            </w:pPr>
            <w:r>
              <w:rPr>
                <w:color w:val="FFFFFF"/>
                <w:sz w:val="13"/>
              </w:rPr>
              <w:t>ESTIMADO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2" w:lineRule="exact"/>
              <w:ind w:left="37"/>
              <w:rPr>
                <w:sz w:val="13"/>
              </w:rPr>
            </w:pPr>
            <w:r>
              <w:rPr>
                <w:color w:val="FFFFFF"/>
                <w:sz w:val="13"/>
              </w:rPr>
              <w:t>consumo</w:t>
            </w:r>
          </w:p>
        </w:tc>
        <w:tc>
          <w:tcPr>
            <w:tcW w:w="75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2" w:lineRule="exact"/>
              <w:ind w:left="36"/>
              <w:rPr>
                <w:sz w:val="13"/>
              </w:rPr>
            </w:pPr>
            <w:r>
              <w:rPr>
                <w:color w:val="FFFFFF"/>
                <w:sz w:val="13"/>
              </w:rPr>
              <w:t>ENERGÍA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2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ESTIMADO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2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RETORNO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2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CO2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2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APLICABLE*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2" w:lineRule="exact"/>
              <w:ind w:left="39"/>
              <w:rPr>
                <w:sz w:val="13"/>
              </w:rPr>
            </w:pPr>
            <w:r>
              <w:rPr>
                <w:color w:val="FFFFFF"/>
                <w:sz w:val="13"/>
              </w:rPr>
              <w:t>CO2</w:t>
            </w:r>
          </w:p>
        </w:tc>
      </w:tr>
      <w:tr w:rsidR="001E7181">
        <w:trPr>
          <w:trHeight w:val="312"/>
        </w:trPr>
        <w:tc>
          <w:tcPr>
            <w:tcW w:w="46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54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329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6" w:lineRule="exact"/>
              <w:ind w:left="34"/>
              <w:rPr>
                <w:sz w:val="13"/>
              </w:rPr>
            </w:pPr>
            <w:r>
              <w:rPr>
                <w:color w:val="FFFFFF"/>
                <w:sz w:val="13"/>
              </w:rPr>
              <w:t>año)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6" w:lineRule="exact"/>
              <w:ind w:left="37"/>
              <w:rPr>
                <w:sz w:val="13"/>
              </w:rPr>
            </w:pPr>
            <w:r>
              <w:rPr>
                <w:color w:val="FFFFFF"/>
                <w:sz w:val="13"/>
              </w:rPr>
              <w:t>(Kwh</w:t>
            </w:r>
            <w:r>
              <w:rPr>
                <w:color w:val="FFFFFF"/>
                <w:spacing w:val="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año)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4" w:lineRule="exact"/>
              <w:ind w:left="37"/>
              <w:rPr>
                <w:sz w:val="13"/>
              </w:rPr>
            </w:pPr>
            <w:r>
              <w:rPr>
                <w:color w:val="FFFFFF"/>
                <w:sz w:val="13"/>
              </w:rPr>
              <w:t>Anual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36"/>
              <w:rPr>
                <w:sz w:val="13"/>
              </w:rPr>
            </w:pPr>
            <w:r>
              <w:rPr>
                <w:color w:val="FFFFFF"/>
                <w:sz w:val="13"/>
              </w:rPr>
              <w:t>ESTIMADO</w:t>
            </w:r>
          </w:p>
          <w:p w:rsidR="001E7181" w:rsidRDefault="00317E40">
            <w:pPr>
              <w:pStyle w:val="TableParagraph"/>
              <w:spacing w:line="144" w:lineRule="exact"/>
              <w:ind w:left="36"/>
              <w:rPr>
                <w:sz w:val="13"/>
              </w:rPr>
            </w:pPr>
            <w:r>
              <w:rPr>
                <w:color w:val="FFFFFF"/>
                <w:sz w:val="13"/>
              </w:rPr>
              <w:t>(€/Kwh)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6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(Euros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año)</w:t>
            </w:r>
          </w:p>
        </w:tc>
        <w:tc>
          <w:tcPr>
            <w:tcW w:w="86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6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(Años)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AHORRADAS</w:t>
            </w:r>
          </w:p>
          <w:p w:rsidR="001E7181" w:rsidRDefault="00317E40">
            <w:pPr>
              <w:pStyle w:val="TableParagraph"/>
              <w:spacing w:line="144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(Toneladas)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39"/>
              <w:rPr>
                <w:sz w:val="13"/>
              </w:rPr>
            </w:pPr>
            <w:r>
              <w:rPr>
                <w:color w:val="FFFFFF"/>
                <w:sz w:val="13"/>
              </w:rPr>
              <w:t>AHORRADAS</w:t>
            </w:r>
          </w:p>
          <w:p w:rsidR="001E7181" w:rsidRDefault="00317E40">
            <w:pPr>
              <w:pStyle w:val="TableParagraph"/>
              <w:spacing w:line="144" w:lineRule="exact"/>
              <w:ind w:left="39"/>
              <w:rPr>
                <w:sz w:val="13"/>
              </w:rPr>
            </w:pPr>
            <w:r>
              <w:rPr>
                <w:color w:val="FFFFFF"/>
                <w:sz w:val="13"/>
              </w:rPr>
              <w:t>(Toneladas)</w:t>
            </w: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TOTAL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01+02.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RESIDENCIAL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CEXv2.3</w:t>
            </w:r>
            <w:r>
              <w:rPr>
                <w:color w:val="FFFFFF"/>
                <w:spacing w:val="-8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+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ILUMINACIÓ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8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1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276.593,54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12" w:space="0" w:color="008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65,25%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180.477,86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62,18%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21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53.338,79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124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2,37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26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31,47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70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spacing w:val="-1"/>
                <w:sz w:val="13"/>
              </w:rPr>
              <w:t>TIPOS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DE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MEDIDA</w:t>
            </w:r>
          </w:p>
        </w:tc>
        <w:tc>
          <w:tcPr>
            <w:tcW w:w="1917" w:type="dxa"/>
            <w:gridSpan w:val="2"/>
            <w:tcBorders>
              <w:top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9"/>
              <w:rPr>
                <w:sz w:val="13"/>
              </w:rPr>
            </w:pPr>
            <w:r>
              <w:rPr>
                <w:spacing w:val="-1"/>
                <w:sz w:val="13"/>
              </w:rPr>
              <w:t>AHORRO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z w:val="13"/>
              </w:rPr>
              <w:t>ENERGÉTICO</w:t>
            </w:r>
          </w:p>
        </w:tc>
        <w:tc>
          <w:tcPr>
            <w:tcW w:w="672" w:type="dxa"/>
            <w:tcBorders>
              <w:top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66"/>
              <w:rPr>
                <w:sz w:val="13"/>
              </w:rPr>
            </w:pPr>
            <w:r>
              <w:rPr>
                <w:sz w:val="13"/>
              </w:rPr>
              <w:t>MAE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  <w:tcBorders>
              <w:top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  <w:tcBorders>
              <w:top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8" w:lineRule="exact"/>
              <w:ind w:left="29"/>
              <w:rPr>
                <w:sz w:val="13"/>
              </w:rPr>
            </w:pPr>
            <w:r>
              <w:rPr>
                <w:sz w:val="13"/>
              </w:rPr>
              <w:t>OTROS</w:t>
            </w:r>
          </w:p>
        </w:tc>
        <w:tc>
          <w:tcPr>
            <w:tcW w:w="96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66"/>
              <w:rPr>
                <w:sz w:val="13"/>
              </w:rPr>
            </w:pPr>
            <w:r>
              <w:rPr>
                <w:sz w:val="13"/>
              </w:rPr>
              <w:t>OTR</w:t>
            </w:r>
          </w:p>
        </w:tc>
        <w:tc>
          <w:tcPr>
            <w:tcW w:w="87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lef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lef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CALIFICACIÓN</w:t>
            </w:r>
          </w:p>
        </w:tc>
        <w:tc>
          <w:tcPr>
            <w:tcW w:w="867" w:type="dxa"/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REDUCCIONES</w:t>
            </w:r>
          </w:p>
        </w:tc>
        <w:tc>
          <w:tcPr>
            <w:tcW w:w="830" w:type="dxa"/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pacing w:val="-1"/>
                <w:sz w:val="13"/>
              </w:rPr>
              <w:t>%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REDUCCIÓN</w:t>
            </w: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1768" w:type="dxa"/>
            <w:gridSpan w:val="3"/>
          </w:tcPr>
          <w:p w:rsidR="001E7181" w:rsidRDefault="00317E40">
            <w:pPr>
              <w:pStyle w:val="TableParagraph"/>
              <w:spacing w:line="145" w:lineRule="exact"/>
              <w:ind w:left="26"/>
              <w:rPr>
                <w:sz w:val="13"/>
              </w:rPr>
            </w:pPr>
            <w:r>
              <w:rPr>
                <w:sz w:val="13"/>
              </w:rPr>
              <w:t>CASO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z w:val="13"/>
              </w:rPr>
              <w:t>BASE.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ACTUAL</w:t>
            </w: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spacing w:val="-1"/>
                <w:sz w:val="13"/>
              </w:rPr>
              <w:t>SUPERFICIE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HABITABLE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z w:val="13"/>
              </w:rPr>
              <w:t>(UTIL)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5" w:lineRule="exact"/>
              <w:ind w:right="27"/>
              <w:jc w:val="right"/>
              <w:rPr>
                <w:sz w:val="13"/>
              </w:rPr>
            </w:pPr>
            <w:r>
              <w:rPr>
                <w:sz w:val="13"/>
              </w:rPr>
              <w:t>857,00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5" w:lineRule="exact"/>
              <w:ind w:left="32"/>
              <w:rPr>
                <w:sz w:val="13"/>
              </w:rPr>
            </w:pPr>
            <w:r>
              <w:rPr>
                <w:sz w:val="13"/>
              </w:rPr>
              <w:t>m2</w:t>
            </w:r>
          </w:p>
        </w:tc>
        <w:tc>
          <w:tcPr>
            <w:tcW w:w="672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lef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sz w:val="13"/>
              </w:rPr>
              <w:t>CONSUMO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z w:val="13"/>
              </w:rPr>
              <w:t>ACTUAL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z w:val="13"/>
              </w:rPr>
              <w:t>ENERGÍA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PRIMARIA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RENOVABLE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8" w:lineRule="exact"/>
              <w:ind w:right="27"/>
              <w:jc w:val="right"/>
              <w:rPr>
                <w:b/>
                <w:sz w:val="13"/>
              </w:rPr>
            </w:pPr>
            <w:r>
              <w:rPr>
                <w:b/>
                <w:sz w:val="13"/>
              </w:rPr>
              <w:t>338,70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8" w:lineRule="exact"/>
              <w:ind w:left="32"/>
              <w:rPr>
                <w:sz w:val="13"/>
              </w:rPr>
            </w:pPr>
            <w:r>
              <w:rPr>
                <w:spacing w:val="-1"/>
                <w:sz w:val="13"/>
              </w:rPr>
              <w:t>Kwh/m2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año</w:t>
            </w:r>
          </w:p>
        </w:tc>
        <w:tc>
          <w:tcPr>
            <w:tcW w:w="672" w:type="dxa"/>
            <w:tcBorders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0"/>
              <w:rPr>
                <w:sz w:val="13"/>
              </w:rPr>
            </w:pPr>
            <w:r>
              <w:rPr>
                <w:w w:val="96"/>
                <w:sz w:val="13"/>
              </w:rPr>
              <w:t>G</w:t>
            </w:r>
          </w:p>
        </w:tc>
        <w:tc>
          <w:tcPr>
            <w:tcW w:w="87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43"/>
              <w:rPr>
                <w:sz w:val="13"/>
              </w:rPr>
            </w:pPr>
            <w:r>
              <w:rPr>
                <w:sz w:val="13"/>
              </w:rPr>
              <w:t>160,65</w:t>
            </w:r>
          </w:p>
        </w:tc>
        <w:tc>
          <w:tcPr>
            <w:tcW w:w="754" w:type="dxa"/>
            <w:tcBorders>
              <w:lef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31"/>
              <w:rPr>
                <w:sz w:val="13"/>
              </w:rPr>
            </w:pPr>
            <w:r>
              <w:rPr>
                <w:spacing w:val="-1"/>
                <w:sz w:val="13"/>
              </w:rPr>
              <w:t>Kwh/m2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año</w:t>
            </w:r>
          </w:p>
        </w:tc>
        <w:tc>
          <w:tcPr>
            <w:tcW w:w="946" w:type="dxa"/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w w:val="96"/>
                <w:sz w:val="13"/>
              </w:rPr>
              <w:t>E</w:t>
            </w:r>
          </w:p>
        </w:tc>
        <w:tc>
          <w:tcPr>
            <w:tcW w:w="867" w:type="dxa"/>
          </w:tcPr>
          <w:p w:rsidR="001E7181" w:rsidRDefault="00317E40">
            <w:pPr>
              <w:pStyle w:val="TableParagraph"/>
              <w:tabs>
                <w:tab w:val="left" w:pos="376"/>
              </w:tabs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-</w:t>
            </w:r>
            <w:r>
              <w:rPr>
                <w:sz w:val="13"/>
              </w:rPr>
              <w:tab/>
              <w:t>178,05</w:t>
            </w:r>
          </w:p>
        </w:tc>
        <w:tc>
          <w:tcPr>
            <w:tcW w:w="830" w:type="dxa"/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sz w:val="13"/>
              </w:rPr>
              <w:t>-52,57%</w:t>
            </w: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sz w:val="13"/>
              </w:rPr>
              <w:t>CONSUMO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z w:val="13"/>
              </w:rPr>
              <w:t>ACTUAL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z w:val="13"/>
              </w:rPr>
              <w:t>ENERGÍA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PRIMARIA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RENOVABLE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5" w:lineRule="exact"/>
              <w:ind w:right="20"/>
              <w:jc w:val="right"/>
              <w:rPr>
                <w:sz w:val="13"/>
              </w:rPr>
            </w:pPr>
            <w:r>
              <w:rPr>
                <w:sz w:val="13"/>
              </w:rPr>
              <w:t>290.265,90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5" w:lineRule="exact"/>
              <w:ind w:left="32"/>
              <w:rPr>
                <w:sz w:val="13"/>
              </w:rPr>
            </w:pPr>
            <w:r>
              <w:rPr>
                <w:sz w:val="13"/>
              </w:rPr>
              <w:t>Kwh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z w:val="13"/>
              </w:rPr>
              <w:t>año</w:t>
            </w:r>
          </w:p>
        </w:tc>
        <w:tc>
          <w:tcPr>
            <w:tcW w:w="1544" w:type="dxa"/>
            <w:gridSpan w:val="2"/>
            <w:tcBorders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0"/>
              <w:rPr>
                <w:sz w:val="13"/>
              </w:rPr>
            </w:pPr>
            <w:r>
              <w:rPr>
                <w:spacing w:val="-1"/>
                <w:sz w:val="13"/>
              </w:rPr>
              <w:t>CONSUMO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CON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MEJORAS</w:t>
            </w:r>
          </w:p>
        </w:tc>
        <w:tc>
          <w:tcPr>
            <w:tcW w:w="1489" w:type="dxa"/>
            <w:gridSpan w:val="2"/>
            <w:tcBorders>
              <w:lef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773"/>
              <w:rPr>
                <w:sz w:val="13"/>
              </w:rPr>
            </w:pPr>
            <w:r>
              <w:rPr>
                <w:sz w:val="13"/>
              </w:rPr>
              <w:t>137.680,18</w:t>
            </w:r>
          </w:p>
        </w:tc>
        <w:tc>
          <w:tcPr>
            <w:tcW w:w="946" w:type="dxa"/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Kwh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z w:val="13"/>
              </w:rPr>
              <w:t>año</w:t>
            </w: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spacing w:val="-1"/>
                <w:sz w:val="13"/>
              </w:rPr>
              <w:t>COSTE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CONSIDERADO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ELECTRICIDAD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DOMÉSTICA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8" w:lineRule="exact"/>
              <w:ind w:right="27"/>
              <w:jc w:val="right"/>
              <w:rPr>
                <w:b/>
                <w:sz w:val="13"/>
              </w:rPr>
            </w:pPr>
            <w:r>
              <w:rPr>
                <w:b/>
                <w:sz w:val="13"/>
              </w:rPr>
              <w:t>0,2955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8" w:lineRule="exact"/>
              <w:ind w:left="32"/>
              <w:rPr>
                <w:sz w:val="13"/>
              </w:rPr>
            </w:pPr>
            <w:r>
              <w:rPr>
                <w:sz w:val="13"/>
              </w:rPr>
              <w:t>€/Kwh</w:t>
            </w:r>
          </w:p>
        </w:tc>
        <w:tc>
          <w:tcPr>
            <w:tcW w:w="3033" w:type="dxa"/>
            <w:gridSpan w:val="4"/>
          </w:tcPr>
          <w:p w:rsidR="001E7181" w:rsidRDefault="00317E40">
            <w:pPr>
              <w:pStyle w:val="TableParagraph"/>
              <w:spacing w:line="148" w:lineRule="exact"/>
              <w:ind w:left="20"/>
              <w:rPr>
                <w:sz w:val="13"/>
              </w:rPr>
            </w:pPr>
            <w:r>
              <w:rPr>
                <w:sz w:val="13"/>
              </w:rPr>
              <w:t>Fuente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Precio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Medio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OCU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z w:val="13"/>
              </w:rPr>
              <w:t>Doméstico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enero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2022</w:t>
            </w:r>
          </w:p>
        </w:tc>
        <w:tc>
          <w:tcPr>
            <w:tcW w:w="946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spacing w:val="-1"/>
                <w:sz w:val="13"/>
              </w:rPr>
              <w:t>FACTURACIÓN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z w:val="13"/>
              </w:rPr>
              <w:t>ESTIMADA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ENERGÍA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5" w:lineRule="exact"/>
              <w:ind w:right="25"/>
              <w:jc w:val="right"/>
              <w:rPr>
                <w:sz w:val="13"/>
              </w:rPr>
            </w:pPr>
            <w:r>
              <w:rPr>
                <w:sz w:val="13"/>
              </w:rPr>
              <w:t>85.785,76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5" w:lineRule="exact"/>
              <w:ind w:left="32"/>
              <w:rPr>
                <w:sz w:val="13"/>
              </w:rPr>
            </w:pPr>
            <w:r>
              <w:rPr>
                <w:w w:val="96"/>
                <w:sz w:val="13"/>
              </w:rPr>
              <w:t>€</w:t>
            </w:r>
          </w:p>
        </w:tc>
        <w:tc>
          <w:tcPr>
            <w:tcW w:w="67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w w:val="95"/>
                <w:sz w:val="13"/>
              </w:rPr>
              <w:t>EMISIONES</w:t>
            </w:r>
            <w:r>
              <w:rPr>
                <w:spacing w:val="12"/>
                <w:w w:val="95"/>
                <w:sz w:val="13"/>
              </w:rPr>
              <w:t xml:space="preserve"> </w:t>
            </w:r>
            <w:r>
              <w:rPr>
                <w:w w:val="95"/>
                <w:sz w:val="13"/>
              </w:rPr>
              <w:t>DE CO2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8" w:lineRule="exact"/>
              <w:ind w:right="32"/>
              <w:jc w:val="right"/>
              <w:rPr>
                <w:b/>
                <w:sz w:val="13"/>
              </w:rPr>
            </w:pPr>
            <w:r>
              <w:rPr>
                <w:b/>
                <w:sz w:val="13"/>
              </w:rPr>
              <w:t>57,40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8" w:lineRule="exact"/>
              <w:ind w:left="32"/>
              <w:rPr>
                <w:sz w:val="13"/>
              </w:rPr>
            </w:pPr>
            <w:r>
              <w:rPr>
                <w:w w:val="95"/>
                <w:sz w:val="13"/>
              </w:rPr>
              <w:t>KgCO2/m2</w:t>
            </w:r>
            <w:r>
              <w:rPr>
                <w:spacing w:val="-2"/>
                <w:w w:val="95"/>
                <w:sz w:val="13"/>
              </w:rPr>
              <w:t xml:space="preserve"> </w:t>
            </w:r>
            <w:r>
              <w:rPr>
                <w:w w:val="95"/>
                <w:sz w:val="13"/>
              </w:rPr>
              <w:t>año</w:t>
            </w:r>
          </w:p>
        </w:tc>
        <w:tc>
          <w:tcPr>
            <w:tcW w:w="672" w:type="dxa"/>
          </w:tcPr>
          <w:p w:rsidR="001E7181" w:rsidRDefault="00317E40">
            <w:pPr>
              <w:pStyle w:val="TableParagraph"/>
              <w:spacing w:line="148" w:lineRule="exact"/>
              <w:ind w:left="20"/>
              <w:rPr>
                <w:sz w:val="13"/>
              </w:rPr>
            </w:pPr>
            <w:r>
              <w:rPr>
                <w:w w:val="96"/>
                <w:sz w:val="13"/>
              </w:rPr>
              <w:t>E</w:t>
            </w:r>
          </w:p>
        </w:tc>
        <w:tc>
          <w:tcPr>
            <w:tcW w:w="87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</w:tcPr>
          <w:p w:rsidR="001E7181" w:rsidRDefault="00317E40">
            <w:pPr>
              <w:pStyle w:val="TableParagraph"/>
              <w:spacing w:line="148" w:lineRule="exact"/>
              <w:ind w:left="306"/>
              <w:rPr>
                <w:sz w:val="13"/>
              </w:rPr>
            </w:pPr>
            <w:r>
              <w:rPr>
                <w:sz w:val="13"/>
              </w:rPr>
              <w:t>27,11</w:t>
            </w:r>
          </w:p>
        </w:tc>
        <w:tc>
          <w:tcPr>
            <w:tcW w:w="754" w:type="dxa"/>
          </w:tcPr>
          <w:p w:rsidR="001E7181" w:rsidRDefault="00317E40">
            <w:pPr>
              <w:pStyle w:val="TableParagraph"/>
              <w:spacing w:line="148" w:lineRule="exact"/>
              <w:ind w:left="31" w:right="-15"/>
              <w:rPr>
                <w:sz w:val="13"/>
              </w:rPr>
            </w:pPr>
            <w:r>
              <w:rPr>
                <w:w w:val="95"/>
                <w:sz w:val="13"/>
              </w:rPr>
              <w:t>KgCO2/m2</w:t>
            </w:r>
            <w:r>
              <w:rPr>
                <w:spacing w:val="10"/>
                <w:w w:val="95"/>
                <w:sz w:val="13"/>
              </w:rPr>
              <w:t xml:space="preserve"> </w:t>
            </w:r>
            <w:r>
              <w:rPr>
                <w:w w:val="95"/>
                <w:sz w:val="13"/>
              </w:rPr>
              <w:t>añ</w:t>
            </w:r>
          </w:p>
        </w:tc>
        <w:tc>
          <w:tcPr>
            <w:tcW w:w="946" w:type="dxa"/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w w:val="96"/>
                <w:sz w:val="13"/>
              </w:rPr>
              <w:t>E</w:t>
            </w:r>
          </w:p>
        </w:tc>
        <w:tc>
          <w:tcPr>
            <w:tcW w:w="867" w:type="dxa"/>
          </w:tcPr>
          <w:p w:rsidR="001E7181" w:rsidRDefault="00317E40">
            <w:pPr>
              <w:pStyle w:val="TableParagraph"/>
              <w:tabs>
                <w:tab w:val="left" w:pos="436"/>
              </w:tabs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-</w:t>
            </w:r>
            <w:r>
              <w:rPr>
                <w:sz w:val="13"/>
              </w:rPr>
              <w:tab/>
              <w:t>30,29</w:t>
            </w:r>
          </w:p>
        </w:tc>
        <w:tc>
          <w:tcPr>
            <w:tcW w:w="830" w:type="dxa"/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sz w:val="13"/>
              </w:rPr>
              <w:t>-52,77%</w:t>
            </w: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8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w w:val="95"/>
                <w:sz w:val="13"/>
              </w:rPr>
              <w:t>EMISIONES</w:t>
            </w:r>
            <w:r>
              <w:rPr>
                <w:spacing w:val="12"/>
                <w:w w:val="95"/>
                <w:sz w:val="13"/>
              </w:rPr>
              <w:t xml:space="preserve"> </w:t>
            </w:r>
            <w:r>
              <w:rPr>
                <w:w w:val="95"/>
                <w:sz w:val="13"/>
              </w:rPr>
              <w:t>DE CO2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8" w:lineRule="exact"/>
              <w:ind w:right="34"/>
              <w:jc w:val="right"/>
              <w:rPr>
                <w:sz w:val="13"/>
              </w:rPr>
            </w:pPr>
            <w:r>
              <w:rPr>
                <w:sz w:val="13"/>
              </w:rPr>
              <w:t>49,19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8" w:lineRule="exact"/>
              <w:ind w:left="32"/>
              <w:rPr>
                <w:sz w:val="13"/>
              </w:rPr>
            </w:pPr>
            <w:r>
              <w:rPr>
                <w:sz w:val="13"/>
              </w:rPr>
              <w:t>Toneladas</w:t>
            </w:r>
          </w:p>
        </w:tc>
        <w:tc>
          <w:tcPr>
            <w:tcW w:w="1544" w:type="dxa"/>
            <w:gridSpan w:val="2"/>
          </w:tcPr>
          <w:p w:rsidR="001E7181" w:rsidRDefault="00317E40">
            <w:pPr>
              <w:pStyle w:val="TableParagraph"/>
              <w:spacing w:line="148" w:lineRule="exact"/>
              <w:ind w:left="20"/>
              <w:rPr>
                <w:sz w:val="13"/>
              </w:rPr>
            </w:pPr>
            <w:r>
              <w:rPr>
                <w:spacing w:val="-1"/>
                <w:sz w:val="13"/>
              </w:rPr>
              <w:t>EMISIONES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CON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z w:val="13"/>
              </w:rPr>
              <w:t>MEJORAS</w:t>
            </w:r>
          </w:p>
        </w:tc>
        <w:tc>
          <w:tcPr>
            <w:tcW w:w="735" w:type="dxa"/>
          </w:tcPr>
          <w:p w:rsidR="001E7181" w:rsidRDefault="00317E40">
            <w:pPr>
              <w:pStyle w:val="TableParagraph"/>
              <w:spacing w:line="148" w:lineRule="exact"/>
              <w:ind w:left="306"/>
              <w:rPr>
                <w:sz w:val="13"/>
              </w:rPr>
            </w:pPr>
            <w:r>
              <w:rPr>
                <w:sz w:val="13"/>
              </w:rPr>
              <w:t>23,23</w:t>
            </w:r>
          </w:p>
        </w:tc>
        <w:tc>
          <w:tcPr>
            <w:tcW w:w="754" w:type="dxa"/>
          </w:tcPr>
          <w:p w:rsidR="001E7181" w:rsidRDefault="00317E40">
            <w:pPr>
              <w:pStyle w:val="TableParagraph"/>
              <w:spacing w:line="148" w:lineRule="exact"/>
              <w:ind w:left="31"/>
              <w:rPr>
                <w:sz w:val="13"/>
              </w:rPr>
            </w:pPr>
            <w:r>
              <w:rPr>
                <w:sz w:val="13"/>
              </w:rPr>
              <w:t>Toneladas</w:t>
            </w:r>
          </w:p>
        </w:tc>
        <w:tc>
          <w:tcPr>
            <w:tcW w:w="946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spacing w:val="-1"/>
                <w:sz w:val="13"/>
              </w:rPr>
              <w:t>SUPERFICIE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FACHADA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PRINCIPAL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5" w:lineRule="exact"/>
              <w:ind w:right="27"/>
              <w:jc w:val="right"/>
              <w:rPr>
                <w:sz w:val="13"/>
              </w:rPr>
            </w:pPr>
            <w:r>
              <w:rPr>
                <w:sz w:val="13"/>
              </w:rPr>
              <w:t>205,00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5" w:lineRule="exact"/>
              <w:ind w:left="32"/>
              <w:rPr>
                <w:sz w:val="13"/>
              </w:rPr>
            </w:pPr>
            <w:r>
              <w:rPr>
                <w:sz w:val="13"/>
              </w:rPr>
              <w:t>m2</w:t>
            </w:r>
          </w:p>
        </w:tc>
        <w:tc>
          <w:tcPr>
            <w:tcW w:w="672" w:type="dxa"/>
          </w:tcPr>
          <w:p w:rsidR="001E7181" w:rsidRDefault="00317E40">
            <w:pPr>
              <w:pStyle w:val="TableParagraph"/>
              <w:spacing w:line="145" w:lineRule="exact"/>
              <w:ind w:right="2"/>
              <w:jc w:val="right"/>
              <w:rPr>
                <w:sz w:val="13"/>
              </w:rPr>
            </w:pPr>
            <w:r>
              <w:rPr>
                <w:sz w:val="13"/>
              </w:rPr>
              <w:t>21%</w:t>
            </w:r>
          </w:p>
        </w:tc>
        <w:tc>
          <w:tcPr>
            <w:tcW w:w="87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spacing w:val="-1"/>
                <w:sz w:val="13"/>
              </w:rPr>
              <w:t>SUPERFICIE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FACHADA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TRASERA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5" w:lineRule="exact"/>
              <w:ind w:right="27"/>
              <w:jc w:val="right"/>
              <w:rPr>
                <w:sz w:val="13"/>
              </w:rPr>
            </w:pPr>
            <w:r>
              <w:rPr>
                <w:sz w:val="13"/>
              </w:rPr>
              <w:t>448,00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5" w:lineRule="exact"/>
              <w:ind w:left="32"/>
              <w:rPr>
                <w:sz w:val="13"/>
              </w:rPr>
            </w:pPr>
            <w:r>
              <w:rPr>
                <w:sz w:val="13"/>
              </w:rPr>
              <w:t>m2</w:t>
            </w:r>
          </w:p>
        </w:tc>
        <w:tc>
          <w:tcPr>
            <w:tcW w:w="672" w:type="dxa"/>
          </w:tcPr>
          <w:p w:rsidR="001E7181" w:rsidRDefault="00317E40">
            <w:pPr>
              <w:pStyle w:val="TableParagraph"/>
              <w:spacing w:line="145" w:lineRule="exact"/>
              <w:ind w:right="2"/>
              <w:jc w:val="right"/>
              <w:rPr>
                <w:sz w:val="13"/>
              </w:rPr>
            </w:pPr>
            <w:r>
              <w:rPr>
                <w:sz w:val="13"/>
              </w:rPr>
              <w:t>47%</w:t>
            </w:r>
          </w:p>
        </w:tc>
        <w:tc>
          <w:tcPr>
            <w:tcW w:w="87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spacing w:val="-1"/>
                <w:sz w:val="13"/>
              </w:rPr>
              <w:t>SUPERFICIE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FACHADA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MEDIANERÍA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FICTICIA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8" w:lineRule="exact"/>
              <w:ind w:right="27"/>
              <w:jc w:val="right"/>
              <w:rPr>
                <w:sz w:val="13"/>
              </w:rPr>
            </w:pPr>
            <w:r>
              <w:rPr>
                <w:sz w:val="13"/>
              </w:rPr>
              <w:t>304,00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8" w:lineRule="exact"/>
              <w:ind w:left="32"/>
              <w:rPr>
                <w:sz w:val="13"/>
              </w:rPr>
            </w:pPr>
            <w:r>
              <w:rPr>
                <w:sz w:val="13"/>
              </w:rPr>
              <w:t>m2</w:t>
            </w:r>
          </w:p>
        </w:tc>
        <w:tc>
          <w:tcPr>
            <w:tcW w:w="672" w:type="dxa"/>
          </w:tcPr>
          <w:p w:rsidR="001E7181" w:rsidRDefault="00317E40">
            <w:pPr>
              <w:pStyle w:val="TableParagraph"/>
              <w:spacing w:line="148" w:lineRule="exact"/>
              <w:ind w:right="2"/>
              <w:jc w:val="right"/>
              <w:rPr>
                <w:sz w:val="13"/>
              </w:rPr>
            </w:pPr>
            <w:r>
              <w:rPr>
                <w:sz w:val="13"/>
              </w:rPr>
              <w:t>32%</w:t>
            </w:r>
          </w:p>
        </w:tc>
        <w:tc>
          <w:tcPr>
            <w:tcW w:w="87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spacing w:val="-1"/>
                <w:sz w:val="13"/>
              </w:rPr>
              <w:t>TOTAL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FACHADAS</w:t>
            </w:r>
            <w:r>
              <w:rPr>
                <w:sz w:val="13"/>
              </w:rPr>
              <w:t xml:space="preserve"> EXPUESTAS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8" w:lineRule="exact"/>
              <w:ind w:right="27"/>
              <w:jc w:val="right"/>
              <w:rPr>
                <w:sz w:val="13"/>
              </w:rPr>
            </w:pPr>
            <w:r>
              <w:rPr>
                <w:sz w:val="13"/>
              </w:rPr>
              <w:t>957,00</w:t>
            </w:r>
          </w:p>
        </w:tc>
        <w:tc>
          <w:tcPr>
            <w:tcW w:w="96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</w:tcPr>
          <w:p w:rsidR="001E7181" w:rsidRDefault="00317E40">
            <w:pPr>
              <w:pStyle w:val="TableParagraph"/>
              <w:spacing w:line="148" w:lineRule="exact"/>
              <w:jc w:val="right"/>
              <w:rPr>
                <w:sz w:val="13"/>
              </w:rPr>
            </w:pPr>
            <w:r>
              <w:rPr>
                <w:sz w:val="13"/>
              </w:rPr>
              <w:t>100%</w:t>
            </w:r>
          </w:p>
        </w:tc>
        <w:tc>
          <w:tcPr>
            <w:tcW w:w="4174" w:type="dxa"/>
            <w:gridSpan w:val="5"/>
          </w:tcPr>
          <w:p w:rsidR="001E7181" w:rsidRDefault="00317E40">
            <w:pPr>
              <w:pStyle w:val="TableParagraph"/>
              <w:spacing w:line="148" w:lineRule="exact"/>
              <w:ind w:left="32"/>
              <w:rPr>
                <w:sz w:val="13"/>
              </w:rPr>
            </w:pPr>
            <w:r>
              <w:rPr>
                <w:spacing w:val="-1"/>
                <w:sz w:val="13"/>
              </w:rPr>
              <w:t>*EL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PROGRAMA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CALCULA</w:t>
            </w:r>
            <w:r>
              <w:rPr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CON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TODA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SUPERFICIE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z w:val="13"/>
              </w:rPr>
              <w:t>FACHADAS</w:t>
            </w: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spacing w:val="-1"/>
                <w:sz w:val="13"/>
              </w:rPr>
              <w:t>CONSUMO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ACTUAL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QUE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SE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ESTIMA</w:t>
            </w:r>
            <w:r>
              <w:rPr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POR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z w:val="13"/>
              </w:rPr>
              <w:t>ILUMINACIÓN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5" w:lineRule="exact"/>
              <w:ind w:right="32"/>
              <w:jc w:val="right"/>
              <w:rPr>
                <w:b/>
                <w:sz w:val="13"/>
              </w:rPr>
            </w:pPr>
            <w:r>
              <w:rPr>
                <w:b/>
                <w:sz w:val="13"/>
              </w:rPr>
              <w:t>39,45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5" w:lineRule="exact"/>
              <w:ind w:left="32"/>
              <w:rPr>
                <w:sz w:val="13"/>
              </w:rPr>
            </w:pPr>
            <w:r>
              <w:rPr>
                <w:spacing w:val="-1"/>
                <w:sz w:val="13"/>
              </w:rPr>
              <w:t>Kwh/m2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año</w:t>
            </w:r>
          </w:p>
        </w:tc>
        <w:tc>
          <w:tcPr>
            <w:tcW w:w="672" w:type="dxa"/>
          </w:tcPr>
          <w:p w:rsidR="001E7181" w:rsidRDefault="00317E40">
            <w:pPr>
              <w:pStyle w:val="TableParagraph"/>
              <w:spacing w:line="145" w:lineRule="exact"/>
              <w:ind w:left="20"/>
              <w:rPr>
                <w:sz w:val="13"/>
              </w:rPr>
            </w:pPr>
            <w:r>
              <w:rPr>
                <w:w w:val="96"/>
                <w:sz w:val="13"/>
              </w:rPr>
              <w:t>G</w:t>
            </w:r>
          </w:p>
        </w:tc>
        <w:tc>
          <w:tcPr>
            <w:tcW w:w="3307" w:type="dxa"/>
            <w:gridSpan w:val="4"/>
          </w:tcPr>
          <w:p w:rsidR="001E7181" w:rsidRDefault="00317E40">
            <w:pPr>
              <w:pStyle w:val="TableParagraph"/>
              <w:spacing w:line="145" w:lineRule="exact"/>
              <w:ind w:left="59"/>
              <w:rPr>
                <w:sz w:val="13"/>
              </w:rPr>
            </w:pPr>
            <w:r>
              <w:rPr>
                <w:spacing w:val="-1"/>
                <w:sz w:val="13"/>
              </w:rPr>
              <w:t>-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Zonas Comunes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Incandescente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halógenas.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85,7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z w:val="13"/>
              </w:rPr>
              <w:t>m2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75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z w:val="13"/>
              </w:rPr>
              <w:t>lux</w:t>
            </w: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sz w:val="13"/>
              </w:rPr>
              <w:t>CONSUMO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z w:val="13"/>
              </w:rPr>
              <w:t>ACTUAL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z w:val="13"/>
              </w:rPr>
              <w:t>ENERGÍA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PRIMARIA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RENOVABLE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sz w:val="13"/>
              </w:rPr>
              <w:t>33.808,65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8" w:lineRule="exact"/>
              <w:ind w:left="32"/>
              <w:rPr>
                <w:sz w:val="13"/>
              </w:rPr>
            </w:pPr>
            <w:r>
              <w:rPr>
                <w:sz w:val="13"/>
              </w:rPr>
              <w:t>Kwh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z w:val="13"/>
              </w:rPr>
              <w:t>año</w:t>
            </w:r>
          </w:p>
        </w:tc>
        <w:tc>
          <w:tcPr>
            <w:tcW w:w="67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307" w:type="dxa"/>
            <w:gridSpan w:val="4"/>
          </w:tcPr>
          <w:p w:rsidR="001E7181" w:rsidRDefault="00317E40">
            <w:pPr>
              <w:pStyle w:val="TableParagraph"/>
              <w:spacing w:line="148" w:lineRule="exact"/>
              <w:ind w:left="59"/>
              <w:rPr>
                <w:sz w:val="13"/>
              </w:rPr>
            </w:pPr>
            <w:r>
              <w:rPr>
                <w:spacing w:val="-1"/>
                <w:sz w:val="13"/>
              </w:rPr>
              <w:t>-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Zonas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Privativas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Incandescente.771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z w:val="13"/>
              </w:rPr>
              <w:t>m2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z w:val="13"/>
              </w:rPr>
              <w:t>50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z w:val="13"/>
              </w:rPr>
              <w:t>lux</w:t>
            </w: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w w:val="95"/>
                <w:sz w:val="13"/>
              </w:rPr>
              <w:t>EMISIONES</w:t>
            </w:r>
            <w:r>
              <w:rPr>
                <w:spacing w:val="12"/>
                <w:w w:val="95"/>
                <w:sz w:val="13"/>
              </w:rPr>
              <w:t xml:space="preserve"> </w:t>
            </w:r>
            <w:r>
              <w:rPr>
                <w:w w:val="95"/>
                <w:sz w:val="13"/>
              </w:rPr>
              <w:t>DE CO2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8" w:lineRule="exact"/>
              <w:ind w:right="39"/>
              <w:jc w:val="right"/>
              <w:rPr>
                <w:b/>
                <w:sz w:val="13"/>
              </w:rPr>
            </w:pPr>
            <w:r>
              <w:rPr>
                <w:b/>
                <w:sz w:val="13"/>
              </w:rPr>
              <w:t>6,68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8" w:lineRule="exact"/>
              <w:ind w:left="32"/>
              <w:rPr>
                <w:sz w:val="13"/>
              </w:rPr>
            </w:pPr>
            <w:r>
              <w:rPr>
                <w:w w:val="95"/>
                <w:sz w:val="13"/>
              </w:rPr>
              <w:t>KgCO2/m2</w:t>
            </w:r>
            <w:r>
              <w:rPr>
                <w:spacing w:val="-2"/>
                <w:w w:val="95"/>
                <w:sz w:val="13"/>
              </w:rPr>
              <w:t xml:space="preserve"> </w:t>
            </w:r>
            <w:r>
              <w:rPr>
                <w:w w:val="95"/>
                <w:sz w:val="13"/>
              </w:rPr>
              <w:t>año</w:t>
            </w:r>
          </w:p>
        </w:tc>
        <w:tc>
          <w:tcPr>
            <w:tcW w:w="672" w:type="dxa"/>
          </w:tcPr>
          <w:p w:rsidR="001E7181" w:rsidRDefault="00317E40">
            <w:pPr>
              <w:pStyle w:val="TableParagraph"/>
              <w:spacing w:line="148" w:lineRule="exact"/>
              <w:ind w:left="20"/>
              <w:rPr>
                <w:sz w:val="13"/>
              </w:rPr>
            </w:pPr>
            <w:r>
              <w:rPr>
                <w:w w:val="96"/>
                <w:sz w:val="13"/>
              </w:rPr>
              <w:t>G</w:t>
            </w:r>
          </w:p>
        </w:tc>
        <w:tc>
          <w:tcPr>
            <w:tcW w:w="87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w w:val="95"/>
                <w:sz w:val="13"/>
              </w:rPr>
              <w:t>EMISIONES</w:t>
            </w:r>
            <w:r>
              <w:rPr>
                <w:spacing w:val="12"/>
                <w:w w:val="95"/>
                <w:sz w:val="13"/>
              </w:rPr>
              <w:t xml:space="preserve"> </w:t>
            </w:r>
            <w:r>
              <w:rPr>
                <w:w w:val="95"/>
                <w:sz w:val="13"/>
              </w:rPr>
              <w:t>DE CO2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8" w:lineRule="exact"/>
              <w:ind w:right="39"/>
              <w:jc w:val="right"/>
              <w:rPr>
                <w:sz w:val="13"/>
              </w:rPr>
            </w:pPr>
            <w:r>
              <w:rPr>
                <w:sz w:val="13"/>
              </w:rPr>
              <w:t>5,72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8" w:lineRule="exact"/>
              <w:ind w:left="32"/>
              <w:rPr>
                <w:sz w:val="13"/>
              </w:rPr>
            </w:pPr>
            <w:r>
              <w:rPr>
                <w:sz w:val="13"/>
              </w:rPr>
              <w:t>Toneladas</w:t>
            </w:r>
          </w:p>
        </w:tc>
        <w:tc>
          <w:tcPr>
            <w:tcW w:w="67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</w:tbl>
    <w:p w:rsidR="001E7181" w:rsidRDefault="001E7181">
      <w:pPr>
        <w:rPr>
          <w:rFonts w:ascii="Times New Roman"/>
          <w:sz w:val="10"/>
        </w:rPr>
        <w:sectPr w:rsidR="001E7181">
          <w:headerReference w:type="default" r:id="rId193"/>
          <w:footerReference w:type="default" r:id="rId194"/>
          <w:pgSz w:w="16860" w:h="11930" w:orient="landscape"/>
          <w:pgMar w:top="1040" w:right="1300" w:bottom="280" w:left="1160" w:header="0" w:footer="0" w:gutter="0"/>
          <w:cols w:space="720"/>
        </w:sectPr>
      </w:pPr>
    </w:p>
    <w:p w:rsidR="001E7181" w:rsidRDefault="00317E40">
      <w:pPr>
        <w:pStyle w:val="Textoindependiente"/>
        <w:ind w:left="475"/>
        <w:rPr>
          <w:sz w:val="20"/>
        </w:rPr>
      </w:pPr>
      <w:r>
        <w:rPr>
          <w:noProof/>
          <w:sz w:val="20"/>
          <w:lang w:eastAsia="es-ES"/>
        </w:rPr>
        <w:lastRenderedPageBreak/>
        <mc:AlternateContent>
          <mc:Choice Requires="wps">
            <w:drawing>
              <wp:inline distT="0" distB="0" distL="0" distR="0">
                <wp:extent cx="6036310" cy="218440"/>
                <wp:effectExtent l="9525" t="9525" r="12065" b="10160"/>
                <wp:docPr id="234" name="docshape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63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2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6.5.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Protección</w:t>
                            </w:r>
                            <w:r>
                              <w:rPr>
                                <w:color w:val="174655"/>
                                <w:spacing w:val="-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contra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ruido.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HR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92" o:spid="_x0000_s1144" type="#_x0000_t202" style="width:475.3pt;height:1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" filled="f" strokeweight=".48pt">
                <v:textbox inset="0,0,0,0">
                  <w:txbxContent>
                    <w:p w:rsidR="001E7181" w:rsidRDefault="00317E40">
                      <w:pPr>
                        <w:spacing w:before="22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6.5.</w:t>
                      </w:r>
                      <w:r>
                        <w:rPr>
                          <w:color w:val="17465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Protección</w:t>
                      </w:r>
                      <w:r>
                        <w:rPr>
                          <w:color w:val="174655"/>
                          <w:spacing w:val="-2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contra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el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ruido.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HR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E7181" w:rsidRDefault="001E7181">
      <w:pPr>
        <w:pStyle w:val="Textoindependiente"/>
        <w:spacing w:before="6"/>
        <w:rPr>
          <w:sz w:val="14"/>
        </w:rPr>
      </w:pPr>
    </w:p>
    <w:p w:rsidR="001E7181" w:rsidRDefault="00317E40">
      <w:pPr>
        <w:pStyle w:val="Textoindependiente"/>
        <w:spacing w:before="56"/>
        <w:ind w:left="210" w:right="264"/>
      </w:pPr>
      <w:r>
        <w:t>El objetivo del requisito básico “Protección frente el ruido” consiste en limitar, dentro de los edificios y en</w:t>
      </w:r>
      <w:r>
        <w:rPr>
          <w:spacing w:val="1"/>
        </w:rPr>
        <w:t xml:space="preserve"> </w:t>
      </w:r>
      <w:r>
        <w:t>condiciones normales de utilización, el riesgo de molestias o enfermedades que el ruido pueda producir a los</w:t>
      </w:r>
      <w:r>
        <w:rPr>
          <w:spacing w:val="-47"/>
        </w:rPr>
        <w:t xml:space="preserve"> </w:t>
      </w:r>
      <w:r>
        <w:t>usuarios</w:t>
      </w:r>
      <w:r>
        <w:rPr>
          <w:spacing w:val="-5"/>
        </w:rPr>
        <w:t xml:space="preserve"> </w:t>
      </w:r>
      <w:r>
        <w:t>como</w:t>
      </w:r>
      <w:r>
        <w:rPr>
          <w:spacing w:val="-5"/>
        </w:rPr>
        <w:t xml:space="preserve"> </w:t>
      </w:r>
      <w:r>
        <w:t>consecuencia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características</w:t>
      </w:r>
      <w:r>
        <w:rPr>
          <w:spacing w:val="-4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su</w:t>
      </w:r>
      <w:r>
        <w:rPr>
          <w:spacing w:val="-1"/>
        </w:rPr>
        <w:t xml:space="preserve"> </w:t>
      </w:r>
      <w:r>
        <w:t>proyecto, construcción,</w:t>
      </w:r>
      <w:r>
        <w:rPr>
          <w:spacing w:val="-3"/>
        </w:rPr>
        <w:t xml:space="preserve"> </w:t>
      </w:r>
      <w:r>
        <w:t>uso</w:t>
      </w:r>
      <w:r>
        <w:rPr>
          <w:spacing w:val="-5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mantenimiento.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 w:right="331"/>
      </w:pPr>
      <w:r>
        <w:rPr>
          <w:u w:val="single"/>
        </w:rPr>
        <w:t>Atendiendo al guion establecido en el RD 853/2021</w:t>
      </w:r>
      <w:r>
        <w:t>, en este apartado vamos a analizar los siguientes puntos</w:t>
      </w:r>
      <w:r>
        <w:rPr>
          <w:spacing w:val="-47"/>
        </w:rPr>
        <w:t xml:space="preserve"> </w:t>
      </w:r>
      <w:r>
        <w:t>en base a</w:t>
      </w:r>
      <w:r>
        <w:rPr>
          <w:spacing w:val="-5"/>
        </w:rPr>
        <w:t xml:space="preserve"> </w:t>
      </w:r>
      <w:r>
        <w:t>DB-HR.</w:t>
      </w:r>
    </w:p>
    <w:p w:rsidR="001E7181" w:rsidRDefault="001E7181">
      <w:pPr>
        <w:pStyle w:val="Textoindependiente"/>
      </w:pP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ind w:hanging="366"/>
      </w:pPr>
      <w:r>
        <w:t>Índice</w:t>
      </w:r>
      <w:r>
        <w:rPr>
          <w:spacing w:val="-9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Ruido</w:t>
      </w:r>
      <w:r>
        <w:rPr>
          <w:spacing w:val="-5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encuentra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Edificio.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spacing w:before="1"/>
        <w:ind w:hanging="366"/>
      </w:pPr>
      <w:r>
        <w:t>Percepción</w:t>
      </w:r>
      <w:r>
        <w:rPr>
          <w:spacing w:val="-12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Ruidos</w:t>
      </w:r>
      <w:r>
        <w:rPr>
          <w:spacing w:val="-5"/>
        </w:rPr>
        <w:t xml:space="preserve"> </w:t>
      </w:r>
      <w:r>
        <w:t>molestos</w:t>
      </w:r>
      <w:r>
        <w:rPr>
          <w:spacing w:val="-2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interior,</w:t>
      </w:r>
      <w:r>
        <w:rPr>
          <w:spacing w:val="-5"/>
        </w:rPr>
        <w:t xml:space="preserve"> </w:t>
      </w:r>
      <w:r>
        <w:t>procedentes</w:t>
      </w:r>
      <w:r>
        <w:rPr>
          <w:spacing w:val="-2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exterior.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ind w:hanging="366"/>
      </w:pPr>
      <w:r>
        <w:t>Percepción</w:t>
      </w:r>
      <w:r>
        <w:rPr>
          <w:spacing w:val="-12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Ruidos</w:t>
      </w:r>
      <w:r>
        <w:rPr>
          <w:spacing w:val="-4"/>
        </w:rPr>
        <w:t xml:space="preserve"> </w:t>
      </w:r>
      <w:r>
        <w:t>molestos</w:t>
      </w:r>
      <w:r>
        <w:rPr>
          <w:spacing w:val="-8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causa</w:t>
      </w:r>
      <w:r>
        <w:rPr>
          <w:spacing w:val="-9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circulación</w:t>
      </w:r>
      <w:r>
        <w:rPr>
          <w:spacing w:val="-3"/>
        </w:rPr>
        <w:t xml:space="preserve"> </w:t>
      </w:r>
      <w:r>
        <w:t>interior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Vehículos.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ind w:hanging="366"/>
      </w:pPr>
      <w:r>
        <w:t>Percepción</w:t>
      </w:r>
      <w:r>
        <w:rPr>
          <w:spacing w:val="-12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Ruidos</w:t>
      </w:r>
      <w:r>
        <w:rPr>
          <w:spacing w:val="-7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otra</w:t>
      </w:r>
      <w:r>
        <w:rPr>
          <w:spacing w:val="-7"/>
        </w:rPr>
        <w:t xml:space="preserve"> </w:t>
      </w:r>
      <w:r>
        <w:t>cualquiera</w:t>
      </w:r>
      <w:r>
        <w:rPr>
          <w:spacing w:val="-3"/>
        </w:rPr>
        <w:t xml:space="preserve"> </w:t>
      </w:r>
      <w:r>
        <w:t>causa.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ind w:left="210" w:right="288"/>
        <w:jc w:val="both"/>
      </w:pPr>
      <w:r>
        <w:t>Es recomendable tener presente el contenido de este documento DB-HR, pero no siendo útil insertarlo aquí,</w:t>
      </w:r>
      <w:r>
        <w:rPr>
          <w:spacing w:val="-47"/>
        </w:rPr>
        <w:t xml:space="preserve"> </w:t>
      </w:r>
      <w:r>
        <w:t>recomendamos</w:t>
      </w:r>
      <w:r>
        <w:rPr>
          <w:spacing w:val="-6"/>
        </w:rPr>
        <w:t xml:space="preserve"> </w:t>
      </w:r>
      <w:r>
        <w:t>su</w:t>
      </w:r>
      <w:r>
        <w:rPr>
          <w:spacing w:val="3"/>
        </w:rPr>
        <w:t xml:space="preserve"> </w:t>
      </w:r>
      <w:r>
        <w:t>consulta</w:t>
      </w:r>
      <w:r>
        <w:rPr>
          <w:spacing w:val="-3"/>
        </w:rPr>
        <w:t xml:space="preserve"> </w:t>
      </w:r>
      <w:r>
        <w:t>vía página web</w:t>
      </w:r>
      <w:r>
        <w:rPr>
          <w:spacing w:val="1"/>
        </w:rPr>
        <w:t xml:space="preserve"> </w:t>
      </w:r>
      <w:r>
        <w:t>oficial.</w:t>
      </w:r>
    </w:p>
    <w:p w:rsidR="001E7181" w:rsidRDefault="001E7181">
      <w:pPr>
        <w:pStyle w:val="Textoindependiente"/>
        <w:spacing w:before="2"/>
      </w:pPr>
    </w:p>
    <w:p w:rsidR="001E7181" w:rsidRDefault="00317E40">
      <w:pPr>
        <w:pStyle w:val="Textoindependiente"/>
        <w:ind w:left="210" w:right="252"/>
        <w:jc w:val="both"/>
      </w:pPr>
      <w:r>
        <w:t>Cualquier actuación a tener en cuenta en nuestro caso, sería del tipo de reformas parciales, que van más allá</w:t>
      </w:r>
      <w:r>
        <w:rPr>
          <w:spacing w:val="1"/>
        </w:rPr>
        <w:t xml:space="preserve"> </w:t>
      </w:r>
      <w:r>
        <w:t>del simple mantenimiento de los edificios, el objetivo debe ser la mejora las condiciones de los edificios en la</w:t>
      </w:r>
      <w:r>
        <w:rPr>
          <w:spacing w:val="-47"/>
        </w:rPr>
        <w:t xml:space="preserve"> </w:t>
      </w:r>
      <w:r>
        <w:t>medida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lo</w:t>
      </w:r>
      <w:r>
        <w:rPr>
          <w:spacing w:val="-1"/>
        </w:rPr>
        <w:t xml:space="preserve"> </w:t>
      </w:r>
      <w:r>
        <w:t>técnica</w:t>
      </w:r>
      <w:r>
        <w:rPr>
          <w:spacing w:val="-3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económicamente</w:t>
      </w:r>
      <w:r>
        <w:rPr>
          <w:spacing w:val="-2"/>
        </w:rPr>
        <w:t xml:space="preserve"> </w:t>
      </w:r>
      <w:r>
        <w:t>viable.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351"/>
      </w:pPr>
      <w:r>
        <w:t>El DB HR puede aplicarse a aquellos elementos constructivos que se modifiquen, sustituyan o incorporen,</w:t>
      </w:r>
      <w:r>
        <w:rPr>
          <w:spacing w:val="1"/>
        </w:rPr>
        <w:t xml:space="preserve"> </w:t>
      </w:r>
      <w:r>
        <w:t>siempre que la intervención consiga una mejora efectiva de las condiciones de protección frente al ruido, es</w:t>
      </w:r>
      <w:r>
        <w:rPr>
          <w:spacing w:val="-47"/>
        </w:rPr>
        <w:t xml:space="preserve"> </w:t>
      </w:r>
      <w:r>
        <w:t>decir, que</w:t>
      </w:r>
      <w:r>
        <w:rPr>
          <w:spacing w:val="-2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puedan</w:t>
      </w:r>
      <w:r>
        <w:rPr>
          <w:spacing w:val="-7"/>
        </w:rPr>
        <w:t xml:space="preserve"> </w:t>
      </w:r>
      <w:r>
        <w:t>alcanzar</w:t>
      </w:r>
      <w:r>
        <w:rPr>
          <w:spacing w:val="4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aproximarse</w:t>
      </w:r>
      <w:r>
        <w:rPr>
          <w:spacing w:val="-3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niveles exigidos.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spacing w:before="1"/>
        <w:ind w:left="210" w:right="427"/>
      </w:pPr>
      <w:r>
        <w:t>Algunos elementos constructivos cuya modificación y sustitución supone fácilmente el cumplimiento de las</w:t>
      </w:r>
      <w:r>
        <w:rPr>
          <w:spacing w:val="-47"/>
        </w:rPr>
        <w:t xml:space="preserve"> </w:t>
      </w:r>
      <w:r>
        <w:t>exigencias de aislamiento acústico del DB HR, aunque no sea obligatorio su cumplimiento y que, hemos</w:t>
      </w:r>
      <w:r>
        <w:rPr>
          <w:spacing w:val="1"/>
        </w:rPr>
        <w:t xml:space="preserve"> </w:t>
      </w:r>
      <w:r>
        <w:t>tenido</w:t>
      </w:r>
      <w:r>
        <w:rPr>
          <w:spacing w:val="-1"/>
        </w:rPr>
        <w:t xml:space="preserve"> </w:t>
      </w:r>
      <w:r>
        <w:t>en cuenta</w:t>
      </w:r>
      <w:r>
        <w:rPr>
          <w:spacing w:val="-1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medidas</w:t>
      </w:r>
      <w:r>
        <w:rPr>
          <w:spacing w:val="-1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apartado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u w:val="single"/>
        </w:rPr>
        <w:t>Ahorro</w:t>
      </w:r>
      <w:r>
        <w:rPr>
          <w:spacing w:val="-1"/>
          <w:u w:val="single"/>
        </w:rPr>
        <w:t xml:space="preserve"> </w:t>
      </w:r>
      <w:r>
        <w:rPr>
          <w:u w:val="single"/>
        </w:rPr>
        <w:t>de</w:t>
      </w:r>
      <w:r>
        <w:rPr>
          <w:spacing w:val="-3"/>
          <w:u w:val="single"/>
        </w:rPr>
        <w:t xml:space="preserve"> </w:t>
      </w:r>
      <w:r>
        <w:rPr>
          <w:u w:val="single"/>
        </w:rPr>
        <w:t>Energía</w:t>
      </w:r>
      <w:r>
        <w:rPr>
          <w:spacing w:val="-3"/>
          <w:u w:val="single"/>
        </w:rPr>
        <w:t xml:space="preserve"> </w:t>
      </w:r>
      <w:r>
        <w:rPr>
          <w:u w:val="single"/>
        </w:rPr>
        <w:t>y</w:t>
      </w:r>
      <w:r>
        <w:rPr>
          <w:spacing w:val="-4"/>
          <w:u w:val="single"/>
        </w:rPr>
        <w:t xml:space="preserve"> </w:t>
      </w:r>
      <w:r>
        <w:rPr>
          <w:u w:val="single"/>
        </w:rPr>
        <w:t>otros</w:t>
      </w:r>
      <w:r>
        <w:t>:</w:t>
      </w:r>
    </w:p>
    <w:p w:rsidR="001E7181" w:rsidRDefault="001E7181">
      <w:pPr>
        <w:pStyle w:val="Textoindependiente"/>
        <w:spacing w:before="6"/>
        <w:rPr>
          <w:sz w:val="17"/>
        </w:rPr>
      </w:pP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spacing w:before="56"/>
        <w:ind w:right="360" w:hanging="360"/>
      </w:pPr>
      <w:r>
        <w:t>Las ventanas o lucernarios: La sustitución de ventanas y lucernarios es a veces suficiente para el</w:t>
      </w:r>
      <w:r>
        <w:rPr>
          <w:spacing w:val="1"/>
        </w:rPr>
        <w:t xml:space="preserve"> </w:t>
      </w:r>
      <w:r>
        <w:t>cumplimiento de las exigencias de fachadas, cubiertas y suelos en contacto con el aire exterior, a</w:t>
      </w:r>
      <w:r>
        <w:rPr>
          <w:spacing w:val="1"/>
        </w:rPr>
        <w:t xml:space="preserve"> </w:t>
      </w:r>
      <w:r>
        <w:t>menos que la parte opaca sea muy ligera y que el edificio esté situado en una zona con unos niveles</w:t>
      </w:r>
      <w:r>
        <w:rPr>
          <w:spacing w:val="-47"/>
        </w:rPr>
        <w:t xml:space="preserve"> </w:t>
      </w:r>
      <w:r>
        <w:rPr>
          <w:spacing w:val="-1"/>
        </w:rPr>
        <w:t>de</w:t>
      </w:r>
      <w:r>
        <w:rPr>
          <w:spacing w:val="-8"/>
        </w:rPr>
        <w:t xml:space="preserve"> </w:t>
      </w:r>
      <w:r>
        <w:rPr>
          <w:spacing w:val="-1"/>
        </w:rPr>
        <w:t>ruido</w:t>
      </w:r>
      <w:r>
        <w:rPr>
          <w:spacing w:val="-9"/>
        </w:rPr>
        <w:t xml:space="preserve"> </w:t>
      </w:r>
      <w:r>
        <w:rPr>
          <w:spacing w:val="-1"/>
        </w:rPr>
        <w:t>día</w:t>
      </w:r>
      <w:r>
        <w:rPr>
          <w:spacing w:val="-8"/>
        </w:rPr>
        <w:t xml:space="preserve"> </w:t>
      </w:r>
      <w:r>
        <w:rPr>
          <w:spacing w:val="-1"/>
        </w:rPr>
        <w:t>elevados.</w:t>
      </w:r>
      <w:r>
        <w:rPr>
          <w:spacing w:val="-5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ha</w:t>
      </w:r>
      <w:r>
        <w:rPr>
          <w:spacing w:val="-13"/>
        </w:rPr>
        <w:t xml:space="preserve"> </w:t>
      </w:r>
      <w:r>
        <w:t>contemplado</w:t>
      </w:r>
      <w:r>
        <w:rPr>
          <w:spacing w:val="-4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sustitución</w:t>
      </w:r>
      <w:r>
        <w:rPr>
          <w:spacing w:val="-8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ventanas</w:t>
      </w:r>
      <w:r>
        <w:rPr>
          <w:spacing w:val="-6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Ahorro</w:t>
      </w:r>
      <w:r>
        <w:rPr>
          <w:spacing w:val="-8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Energía.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spacing w:before="10" w:line="232" w:lineRule="auto"/>
        <w:ind w:right="463" w:hanging="360"/>
      </w:pPr>
      <w:r>
        <w:t>Puertas de acceso a unidades de uso. Se ha planteado el cambio de las puertas de sectorización en</w:t>
      </w:r>
      <w:r>
        <w:rPr>
          <w:spacing w:val="-47"/>
        </w:rPr>
        <w:t xml:space="preserve"> </w:t>
      </w:r>
      <w:r>
        <w:t>Seguridad</w:t>
      </w:r>
      <w:r>
        <w:rPr>
          <w:spacing w:val="-8"/>
        </w:rPr>
        <w:t xml:space="preserve"> </w:t>
      </w:r>
      <w:r>
        <w:t>contra</w:t>
      </w:r>
      <w:r>
        <w:rPr>
          <w:spacing w:val="-5"/>
        </w:rPr>
        <w:t xml:space="preserve"> </w:t>
      </w:r>
      <w:r>
        <w:t>Incendios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spacing w:before="3"/>
        <w:ind w:hanging="366"/>
      </w:pPr>
      <w:r>
        <w:t>Tabiquería</w:t>
      </w:r>
      <w:r>
        <w:rPr>
          <w:spacing w:val="-8"/>
        </w:rPr>
        <w:t xml:space="preserve"> </w:t>
      </w:r>
      <w:r>
        <w:t>interior.</w:t>
      </w:r>
      <w:r>
        <w:rPr>
          <w:spacing w:val="-5"/>
        </w:rPr>
        <w:t xml:space="preserve"> </w:t>
      </w:r>
      <w:r>
        <w:t>No</w:t>
      </w:r>
      <w:r>
        <w:rPr>
          <w:spacing w:val="-10"/>
        </w:rPr>
        <w:t xml:space="preserve"> </w:t>
      </w:r>
      <w:r>
        <w:t>hemos</w:t>
      </w:r>
      <w:r>
        <w:rPr>
          <w:spacing w:val="-1"/>
        </w:rPr>
        <w:t xml:space="preserve"> </w:t>
      </w:r>
      <w:r>
        <w:t>contemplado</w:t>
      </w:r>
      <w:r>
        <w:rPr>
          <w:spacing w:val="-5"/>
        </w:rPr>
        <w:t xml:space="preserve"> </w:t>
      </w:r>
      <w:r>
        <w:t>nada</w:t>
      </w:r>
      <w:r>
        <w:rPr>
          <w:spacing w:val="-11"/>
        </w:rPr>
        <w:t xml:space="preserve"> </w:t>
      </w:r>
      <w:r>
        <w:t>por</w:t>
      </w:r>
      <w:r>
        <w:rPr>
          <w:spacing w:val="-8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parecer viable.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spacing w:before="2"/>
        <w:ind w:hanging="366"/>
      </w:pPr>
      <w:r>
        <w:rPr>
          <w:spacing w:val="-1"/>
        </w:rPr>
        <w:t>Medianerías.</w:t>
      </w:r>
      <w:r>
        <w:rPr>
          <w:spacing w:val="-6"/>
        </w:rPr>
        <w:t xml:space="preserve"> </w:t>
      </w:r>
      <w:r>
        <w:rPr>
          <w:spacing w:val="-1"/>
        </w:rPr>
        <w:t>Se</w:t>
      </w:r>
      <w:r>
        <w:rPr>
          <w:spacing w:val="-13"/>
        </w:rPr>
        <w:t xml:space="preserve"> </w:t>
      </w:r>
      <w:r>
        <w:rPr>
          <w:spacing w:val="-1"/>
        </w:rPr>
        <w:t>ha</w:t>
      </w:r>
      <w:r>
        <w:rPr>
          <w:spacing w:val="-3"/>
        </w:rPr>
        <w:t xml:space="preserve"> </w:t>
      </w:r>
      <w:r>
        <w:t>contemplado</w:t>
      </w:r>
      <w:r>
        <w:rPr>
          <w:spacing w:val="1"/>
        </w:rPr>
        <w:t xml:space="preserve"> </w:t>
      </w:r>
      <w:r>
        <w:t>aislamiento</w:t>
      </w:r>
      <w:r>
        <w:rPr>
          <w:spacing w:val="-2"/>
        </w:rPr>
        <w:t xml:space="preserve"> </w:t>
      </w:r>
      <w:r>
        <w:t>termo-acústico</w:t>
      </w:r>
      <w:r>
        <w:rPr>
          <w:spacing w:val="-2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Ahorro</w:t>
      </w:r>
      <w:r>
        <w:rPr>
          <w:spacing w:val="-9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Energía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351"/>
      </w:pPr>
      <w:r>
        <w:t>El caso de los elementos de separación verticales y horizontales es más complejo, ya que el aislamiento</w:t>
      </w:r>
      <w:r>
        <w:rPr>
          <w:spacing w:val="1"/>
        </w:rPr>
        <w:t xml:space="preserve"> </w:t>
      </w:r>
      <w:r>
        <w:t>acústico conseguido en los edificios depende no sólo de su composición, sino a los diferentes elementos</w:t>
      </w:r>
      <w:r>
        <w:rPr>
          <w:spacing w:val="1"/>
        </w:rPr>
        <w:t xml:space="preserve"> </w:t>
      </w:r>
      <w:r>
        <w:t>constructivos (forjados, cubierta, fachadas, etc.) que forman el recinto y sus uniones, de forma tal, que una</w:t>
      </w:r>
      <w:r>
        <w:rPr>
          <w:spacing w:val="1"/>
        </w:rPr>
        <w:t xml:space="preserve"> </w:t>
      </w:r>
      <w:r>
        <w:t>intervención parcial puede o no alcanzar los niveles de aislamiento acústico exigidos en el DB HR. Es por ello</w:t>
      </w:r>
      <w:r>
        <w:rPr>
          <w:spacing w:val="-47"/>
        </w:rPr>
        <w:t xml:space="preserve"> </w:t>
      </w:r>
      <w:r>
        <w:t>que, siempre que esto sea compatible con la intervención, se perseguirá la mejora de los mismos (mayor</w:t>
      </w:r>
      <w:r>
        <w:rPr>
          <w:spacing w:val="1"/>
        </w:rPr>
        <w:t xml:space="preserve"> </w:t>
      </w:r>
      <w:r>
        <w:t>nivel de adecuación a las exigencias), a pesar de que puedan o no satisfacerse las exigencias de aislamiento</w:t>
      </w:r>
      <w:r>
        <w:rPr>
          <w:spacing w:val="1"/>
        </w:rPr>
        <w:t xml:space="preserve"> </w:t>
      </w:r>
      <w:r>
        <w:t>acústico establecidas</w:t>
      </w:r>
      <w:r>
        <w:rPr>
          <w:spacing w:val="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DB HR.</w:t>
      </w:r>
    </w:p>
    <w:p w:rsidR="001E7181" w:rsidRDefault="00317E40">
      <w:pPr>
        <w:pStyle w:val="Textoindependiente"/>
        <w:rPr>
          <w:sz w:val="20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26336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173990</wp:posOffset>
                </wp:positionV>
                <wp:extent cx="5807710" cy="218440"/>
                <wp:effectExtent l="0" t="0" r="0" b="0"/>
                <wp:wrapTopAndBottom/>
                <wp:docPr id="233" name="docshape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9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6.5.1.</w:t>
                            </w:r>
                            <w:r>
                              <w:rPr>
                                <w:color w:val="174655"/>
                                <w:spacing w:val="4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Condiciones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protección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frente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al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ruido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interior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exterior.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93" o:spid="_x0000_s1145" type="#_x0000_t202" style="position:absolute;margin-left:87pt;margin-top:13.7pt;width:457.3pt;height:17.2pt;z-index:-251590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" filled="f" strokeweight=".48pt">
                <v:textbox inset="0,0,0,0">
                  <w:txbxContent>
                    <w:p w:rsidR="001E7181" w:rsidRDefault="00317E40">
                      <w:pPr>
                        <w:spacing w:before="29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6.5.1.</w:t>
                      </w:r>
                      <w:r>
                        <w:rPr>
                          <w:color w:val="174655"/>
                          <w:spacing w:val="4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Condiciones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protección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frente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al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ruido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interior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exterior.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7"/>
        <w:rPr>
          <w:sz w:val="19"/>
        </w:rPr>
      </w:pPr>
    </w:p>
    <w:p w:rsidR="001E7181" w:rsidRDefault="00317E40">
      <w:pPr>
        <w:pStyle w:val="Textoindependiente"/>
        <w:ind w:left="210"/>
      </w:pPr>
      <w:r>
        <w:t>Índice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Ruido</w:t>
      </w:r>
      <w:r>
        <w:rPr>
          <w:spacing w:val="-5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encuentra</w:t>
      </w:r>
      <w:r>
        <w:rPr>
          <w:spacing w:val="-5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Edificio.</w:t>
      </w:r>
    </w:p>
    <w:p w:rsidR="001E7181" w:rsidRDefault="00317E40">
      <w:pPr>
        <w:pStyle w:val="Textoindependiente"/>
        <w:ind w:left="210"/>
      </w:pPr>
      <w:r>
        <w:t>Atendiendo</w:t>
      </w:r>
      <w:r>
        <w:rPr>
          <w:spacing w:val="-5"/>
        </w:rPr>
        <w:t xml:space="preserve"> </w:t>
      </w:r>
      <w:r>
        <w:t>al</w:t>
      </w:r>
      <w:r>
        <w:rPr>
          <w:spacing w:val="-9"/>
        </w:rPr>
        <w:t xml:space="preserve"> </w:t>
      </w:r>
      <w:r>
        <w:t>mapa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Ruido del</w:t>
      </w:r>
      <w:r>
        <w:rPr>
          <w:spacing w:val="-6"/>
        </w:rPr>
        <w:t xml:space="preserve"> </w:t>
      </w:r>
      <w:r>
        <w:t>Ayuntamiento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Madrid,</w:t>
      </w:r>
      <w:r>
        <w:rPr>
          <w:spacing w:val="-1"/>
        </w:rPr>
        <w:t xml:space="preserve"> </w:t>
      </w:r>
      <w:r>
        <w:t>entre</w:t>
      </w:r>
      <w:r>
        <w:rPr>
          <w:spacing w:val="-7"/>
        </w:rPr>
        <w:t xml:space="preserve"> </w:t>
      </w:r>
      <w:r>
        <w:t>60</w:t>
      </w:r>
      <w:r>
        <w:rPr>
          <w:spacing w:val="-7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65</w:t>
      </w:r>
      <w:r>
        <w:rPr>
          <w:spacing w:val="-5"/>
        </w:rPr>
        <w:t xml:space="preserve"> </w:t>
      </w:r>
      <w:r>
        <w:t>dBA</w:t>
      </w:r>
      <w:r>
        <w:rPr>
          <w:spacing w:val="-8"/>
        </w:rPr>
        <w:t xml:space="preserve"> </w:t>
      </w:r>
      <w:r>
        <w:t>(zona</w:t>
      </w:r>
      <w:r>
        <w:rPr>
          <w:spacing w:val="-2"/>
        </w:rPr>
        <w:t xml:space="preserve"> </w:t>
      </w:r>
      <w:r>
        <w:t>más</w:t>
      </w:r>
      <w:r>
        <w:rPr>
          <w:spacing w:val="-6"/>
        </w:rPr>
        <w:t xml:space="preserve"> </w:t>
      </w:r>
      <w:r>
        <w:t>desfavorable).</w:t>
      </w:r>
    </w:p>
    <w:p w:rsidR="001E7181" w:rsidRDefault="001E7181">
      <w:pPr>
        <w:sectPr w:rsidR="001E7181">
          <w:headerReference w:type="default" r:id="rId195"/>
          <w:footerReference w:type="default" r:id="rId196"/>
          <w:pgSz w:w="11930" w:h="16860"/>
          <w:pgMar w:top="1380" w:right="900" w:bottom="880" w:left="920" w:header="558" w:footer="695" w:gutter="0"/>
          <w:pgNumType w:start="124"/>
          <w:cols w:space="720"/>
        </w:sectPr>
      </w:pPr>
    </w:p>
    <w:p w:rsidR="001E7181" w:rsidRDefault="00317E40">
      <w:pPr>
        <w:pStyle w:val="Textoindependiente"/>
        <w:ind w:left="213"/>
        <w:rPr>
          <w:sz w:val="20"/>
        </w:rPr>
      </w:pPr>
      <w:r>
        <w:rPr>
          <w:noProof/>
          <w:sz w:val="20"/>
          <w:lang w:eastAsia="es-ES"/>
        </w:rPr>
        <w:lastRenderedPageBreak/>
        <w:drawing>
          <wp:inline distT="0" distB="0" distL="0" distR="0">
            <wp:extent cx="5912256" cy="2884931"/>
            <wp:effectExtent l="0" t="0" r="0" b="0"/>
            <wp:docPr id="109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08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2256" cy="2884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317E40">
      <w:pPr>
        <w:pStyle w:val="Textoindependiente"/>
        <w:spacing w:before="6"/>
        <w:rPr>
          <w:sz w:val="16"/>
        </w:rPr>
      </w:pPr>
      <w:r>
        <w:rPr>
          <w:noProof/>
          <w:lang w:eastAsia="es-ES"/>
        </w:rPr>
        <w:drawing>
          <wp:anchor distT="0" distB="0" distL="0" distR="0" simplePos="0" relativeHeight="251549184" behindDoc="0" locked="0" layoutInCell="1" allowOverlap="1">
            <wp:simplePos x="0" y="0"/>
            <wp:positionH relativeFrom="page">
              <wp:posOffset>1052830</wp:posOffset>
            </wp:positionH>
            <wp:positionV relativeFrom="paragraph">
              <wp:posOffset>143510</wp:posOffset>
            </wp:positionV>
            <wp:extent cx="2870248" cy="1600200"/>
            <wp:effectExtent l="0" t="0" r="0" b="0"/>
            <wp:wrapTopAndBottom/>
            <wp:docPr id="111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09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0248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3"/>
        <w:rPr>
          <w:sz w:val="18"/>
        </w:rPr>
      </w:pPr>
    </w:p>
    <w:p w:rsidR="001E7181" w:rsidRDefault="00317E40">
      <w:pPr>
        <w:pStyle w:val="Textoindependiente"/>
        <w:ind w:left="210" w:right="415"/>
        <w:jc w:val="both"/>
      </w:pPr>
      <w:r>
        <w:t>En la visita de inspección (11.00-14.00) NO se han percibido ruidos de origen exterior que puedan suponer</w:t>
      </w:r>
      <w:r>
        <w:rPr>
          <w:spacing w:val="1"/>
        </w:rPr>
        <w:t xml:space="preserve"> </w:t>
      </w:r>
      <w:r>
        <w:t xml:space="preserve">molestias o enfermedades a los usuarios. Los vecinos, con los que se ha hablado, no remiten </w:t>
      </w:r>
      <w:r>
        <w:rPr>
          <w:i/>
        </w:rPr>
        <w:t>motu proprio</w:t>
      </w:r>
      <w:r>
        <w:rPr>
          <w:i/>
          <w:spacing w:val="1"/>
        </w:rPr>
        <w:t xml:space="preserve"> </w:t>
      </w:r>
      <w:r>
        <w:t>nada</w:t>
      </w:r>
      <w:r>
        <w:rPr>
          <w:spacing w:val="-6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este</w:t>
      </w:r>
      <w:r>
        <w:rPr>
          <w:spacing w:val="-6"/>
        </w:rPr>
        <w:t xml:space="preserve"> </w:t>
      </w:r>
      <w:r>
        <w:t>respecto.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 w:right="338"/>
      </w:pPr>
      <w:r>
        <w:t>Tampoco se han percibido ruidos entre particiones y separaciones con viviendas o medianerías. Los vecinos,</w:t>
      </w:r>
      <w:r>
        <w:rPr>
          <w:spacing w:val="-47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los que</w:t>
      </w:r>
      <w:r>
        <w:rPr>
          <w:spacing w:val="-5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ha</w:t>
      </w:r>
      <w:r>
        <w:rPr>
          <w:spacing w:val="-8"/>
        </w:rPr>
        <w:t xml:space="preserve"> </w:t>
      </w:r>
      <w:r>
        <w:t>hablado,</w:t>
      </w:r>
      <w:r>
        <w:rPr>
          <w:spacing w:val="-6"/>
        </w:rPr>
        <w:t xml:space="preserve"> </w:t>
      </w:r>
      <w:r>
        <w:t xml:space="preserve">no remiten </w:t>
      </w:r>
      <w:r>
        <w:rPr>
          <w:i/>
        </w:rPr>
        <w:t>motu</w:t>
      </w:r>
      <w:r>
        <w:rPr>
          <w:i/>
          <w:spacing w:val="-4"/>
        </w:rPr>
        <w:t xml:space="preserve"> </w:t>
      </w:r>
      <w:r>
        <w:rPr>
          <w:i/>
        </w:rPr>
        <w:t>proprio</w:t>
      </w:r>
      <w:r>
        <w:rPr>
          <w:i/>
          <w:spacing w:val="-1"/>
        </w:rPr>
        <w:t xml:space="preserve"> </w:t>
      </w:r>
      <w:r>
        <w:t>nada a</w:t>
      </w:r>
      <w:r>
        <w:rPr>
          <w:spacing w:val="-1"/>
        </w:rPr>
        <w:t xml:space="preserve"> </w:t>
      </w:r>
      <w:r>
        <w:t>este</w:t>
      </w:r>
      <w:r>
        <w:rPr>
          <w:spacing w:val="-6"/>
        </w:rPr>
        <w:t xml:space="preserve"> </w:t>
      </w:r>
      <w:r>
        <w:t>respecto.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ind w:left="210" w:right="1046"/>
      </w:pPr>
      <w:r>
        <w:t>El inmueble no está dotado de aparcamiento ni de zona de rodado de vehículos, por lo que no es de</w:t>
      </w:r>
      <w:r>
        <w:rPr>
          <w:spacing w:val="-47"/>
        </w:rPr>
        <w:t xml:space="preserve"> </w:t>
      </w:r>
      <w:r>
        <w:t>aplicación</w:t>
      </w:r>
      <w:r>
        <w:rPr>
          <w:spacing w:val="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evaluación de</w:t>
      </w:r>
      <w:r>
        <w:rPr>
          <w:spacing w:val="-3"/>
        </w:rPr>
        <w:t xml:space="preserve"> </w:t>
      </w:r>
      <w:r>
        <w:t>posibles</w:t>
      </w:r>
      <w:r>
        <w:rPr>
          <w:spacing w:val="-4"/>
        </w:rPr>
        <w:t xml:space="preserve"> </w:t>
      </w:r>
      <w:r>
        <w:t>molestias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ruido</w:t>
      </w:r>
      <w:r>
        <w:rPr>
          <w:spacing w:val="-9"/>
        </w:rPr>
        <w:t xml:space="preserve"> </w:t>
      </w:r>
      <w:r>
        <w:t>causadas</w:t>
      </w:r>
      <w:r>
        <w:rPr>
          <w:spacing w:val="-3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este</w:t>
      </w:r>
      <w:r>
        <w:rPr>
          <w:spacing w:val="-8"/>
        </w:rPr>
        <w:t xml:space="preserve"> </w:t>
      </w:r>
      <w:r>
        <w:t>motivo.</w:t>
      </w:r>
    </w:p>
    <w:p w:rsidR="001E7181" w:rsidRDefault="001E7181">
      <w:pPr>
        <w:pStyle w:val="Textoindependiente"/>
        <w:spacing w:before="5"/>
      </w:pPr>
    </w:p>
    <w:p w:rsidR="001E7181" w:rsidRDefault="00317E40">
      <w:pPr>
        <w:pStyle w:val="Textoindependiente"/>
        <w:spacing w:before="1" w:line="237" w:lineRule="auto"/>
        <w:ind w:left="210" w:right="761"/>
      </w:pPr>
      <w:r>
        <w:t>Por último, hay que decir que no se percibe ninguna otra causa de ruido molesto no mencionada en los</w:t>
      </w:r>
      <w:r>
        <w:rPr>
          <w:spacing w:val="-47"/>
        </w:rPr>
        <w:t xml:space="preserve"> </w:t>
      </w:r>
      <w:r>
        <w:t>apartados</w:t>
      </w:r>
      <w:r>
        <w:rPr>
          <w:spacing w:val="-1"/>
        </w:rPr>
        <w:t xml:space="preserve"> </w:t>
      </w:r>
      <w:r>
        <w:t>anteriores</w:t>
      </w:r>
      <w:r>
        <w:rPr>
          <w:spacing w:val="-7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en el</w:t>
      </w:r>
      <w:r>
        <w:rPr>
          <w:spacing w:val="-3"/>
        </w:rPr>
        <w:t xml:space="preserve"> </w:t>
      </w:r>
      <w:r>
        <w:t>correspondiente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ruidos de</w:t>
      </w:r>
      <w:r>
        <w:rPr>
          <w:spacing w:val="-4"/>
        </w:rPr>
        <w:t xml:space="preserve"> </w:t>
      </w:r>
      <w:r>
        <w:t>instalaciones.</w:t>
      </w:r>
    </w:p>
    <w:p w:rsidR="001E7181" w:rsidRDefault="001E7181">
      <w:pPr>
        <w:pStyle w:val="Textoindependiente"/>
        <w:spacing w:before="2"/>
      </w:pPr>
    </w:p>
    <w:p w:rsidR="001E7181" w:rsidRDefault="00317E40">
      <w:pPr>
        <w:pStyle w:val="Textoindependiente"/>
        <w:ind w:left="210" w:right="372"/>
      </w:pPr>
      <w:r>
        <w:t>No obstante, para determinar de manera objetiva la situación del inmueble a este respecto, se recomienda</w:t>
      </w:r>
      <w:r>
        <w:rPr>
          <w:spacing w:val="1"/>
        </w:rPr>
        <w:t xml:space="preserve"> </w:t>
      </w:r>
      <w:r>
        <w:t>realizar un estudio acústico que evalúe de manera ajustada el cumplimiento de los parámetros establecidos</w:t>
      </w:r>
      <w:r>
        <w:rPr>
          <w:spacing w:val="-47"/>
        </w:rPr>
        <w:t xml:space="preserve"> </w:t>
      </w:r>
      <w:r>
        <w:t>en el CTE DB HR (tanto ruido aéreo como vibración y reverberación, etc). Si del mismo resultan necesarias</w:t>
      </w:r>
      <w:r>
        <w:rPr>
          <w:spacing w:val="1"/>
        </w:rPr>
        <w:t xml:space="preserve"> </w:t>
      </w:r>
      <w:r>
        <w:t>actuaciones,</w:t>
      </w:r>
      <w:r>
        <w:rPr>
          <w:spacing w:val="-6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deben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implementar</w:t>
      </w:r>
      <w:r>
        <w:rPr>
          <w:spacing w:val="-2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medidas</w:t>
      </w:r>
      <w:r>
        <w:rPr>
          <w:spacing w:val="-6"/>
        </w:rPr>
        <w:t xml:space="preserve"> </w:t>
      </w:r>
      <w:r>
        <w:t>procedentes</w:t>
      </w:r>
      <w:r>
        <w:rPr>
          <w:spacing w:val="-3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paramentos</w:t>
      </w:r>
      <w:r>
        <w:rPr>
          <w:spacing w:val="-5"/>
        </w:rPr>
        <w:t xml:space="preserve"> </w:t>
      </w:r>
      <w:r>
        <w:t>verticales y</w:t>
      </w:r>
      <w:r>
        <w:rPr>
          <w:spacing w:val="-3"/>
        </w:rPr>
        <w:t xml:space="preserve"> </w:t>
      </w:r>
      <w:r>
        <w:t>horizontales.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1210"/>
      </w:pPr>
      <w:r>
        <w:t>Con lo indicado previamente en los otros apartados y tras la realización del estudio acústico que</w:t>
      </w:r>
      <w:r>
        <w:rPr>
          <w:spacing w:val="1"/>
        </w:rPr>
        <w:t xml:space="preserve"> </w:t>
      </w:r>
      <w:r>
        <w:t>recomendamos, se debe de realizar un proyecto o documento técnico que contemple las medidas</w:t>
      </w:r>
      <w:r>
        <w:rPr>
          <w:spacing w:val="-47"/>
        </w:rPr>
        <w:t xml:space="preserve"> </w:t>
      </w:r>
      <w:r>
        <w:t>específicas</w:t>
      </w:r>
      <w:r>
        <w:rPr>
          <w:spacing w:val="-3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viables que</w:t>
      </w:r>
      <w:r>
        <w:rPr>
          <w:spacing w:val="-1"/>
        </w:rPr>
        <w:t xml:space="preserve"> </w:t>
      </w:r>
      <w:r>
        <w:t>resulten</w:t>
      </w:r>
      <w:r>
        <w:rPr>
          <w:spacing w:val="2"/>
        </w:rPr>
        <w:t xml:space="preserve"> </w:t>
      </w:r>
      <w:r>
        <w:t>necesarias.</w:t>
      </w:r>
    </w:p>
    <w:p w:rsidR="001E7181" w:rsidRDefault="001E7181">
      <w:pPr>
        <w:sectPr w:rsidR="001E7181">
          <w:pgSz w:w="11930" w:h="16860"/>
          <w:pgMar w:top="1380" w:right="90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10" w:after="1"/>
        <w:rPr>
          <w:sz w:val="24"/>
        </w:rPr>
      </w:pPr>
    </w:p>
    <w:p w:rsidR="001E7181" w:rsidRDefault="00317E40">
      <w:pPr>
        <w:pStyle w:val="Textoindependiente"/>
        <w:ind w:left="835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s">
            <w:drawing>
              <wp:inline distT="0" distB="0" distL="0" distR="0">
                <wp:extent cx="5807710" cy="218440"/>
                <wp:effectExtent l="9525" t="9525" r="12065" b="10160"/>
                <wp:docPr id="232" name="docshape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4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6.5.2.</w:t>
                            </w:r>
                            <w:r>
                              <w:rPr>
                                <w:color w:val="174655"/>
                                <w:spacing w:val="46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Condiciones</w:t>
                            </w:r>
                            <w:r>
                              <w:rPr>
                                <w:color w:val="174655"/>
                                <w:spacing w:val="9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9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protección</w:t>
                            </w:r>
                            <w:r>
                              <w:rPr>
                                <w:color w:val="174655"/>
                                <w:spacing w:val="10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frente</w:t>
                            </w:r>
                            <w:r>
                              <w:rPr>
                                <w:color w:val="174655"/>
                                <w:spacing w:val="11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174655"/>
                                <w:spacing w:val="8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los</w:t>
                            </w:r>
                            <w:r>
                              <w:rPr>
                                <w:color w:val="174655"/>
                                <w:spacing w:val="12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ruidos</w:t>
                            </w:r>
                            <w:r>
                              <w:rPr>
                                <w:color w:val="174655"/>
                                <w:spacing w:val="10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9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instalaciones.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94" o:spid="_x0000_s1146" type="#_x0000_t202" style="width:457.3pt;height:1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" filled="f" strokeweight=".48pt">
                <v:textbox inset="0,0,0,0">
                  <w:txbxContent>
                    <w:p w:rsidR="001E7181" w:rsidRDefault="00317E40">
                      <w:pPr>
                        <w:spacing w:before="24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w w:val="95"/>
                          <w:sz w:val="24"/>
                        </w:rPr>
                        <w:t>6.5.2.</w:t>
                      </w:r>
                      <w:r>
                        <w:rPr>
                          <w:color w:val="174655"/>
                          <w:spacing w:val="46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Condiciones</w:t>
                      </w:r>
                      <w:r>
                        <w:rPr>
                          <w:color w:val="174655"/>
                          <w:spacing w:val="9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9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protección</w:t>
                      </w:r>
                      <w:r>
                        <w:rPr>
                          <w:color w:val="174655"/>
                          <w:spacing w:val="10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frente</w:t>
                      </w:r>
                      <w:r>
                        <w:rPr>
                          <w:color w:val="174655"/>
                          <w:spacing w:val="11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a</w:t>
                      </w:r>
                      <w:r>
                        <w:rPr>
                          <w:color w:val="174655"/>
                          <w:spacing w:val="8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los</w:t>
                      </w:r>
                      <w:r>
                        <w:rPr>
                          <w:color w:val="174655"/>
                          <w:spacing w:val="12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ruidos</w:t>
                      </w:r>
                      <w:r>
                        <w:rPr>
                          <w:color w:val="174655"/>
                          <w:spacing w:val="10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9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instalaciones.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E7181" w:rsidRDefault="001E7181">
      <w:pPr>
        <w:pStyle w:val="Textoindependiente"/>
        <w:spacing w:before="7"/>
        <w:rPr>
          <w:sz w:val="11"/>
        </w:rPr>
      </w:pPr>
    </w:p>
    <w:p w:rsidR="001E7181" w:rsidRDefault="00317E40">
      <w:pPr>
        <w:pStyle w:val="Textoindependiente"/>
        <w:spacing w:before="57"/>
        <w:ind w:left="210" w:right="256"/>
      </w:pPr>
      <w:r>
        <w:t>En la visita de inspección (11.00-14.00) NO se han percibido ruidos de origen en las instalaciones que puedan</w:t>
      </w:r>
      <w:r>
        <w:rPr>
          <w:spacing w:val="-47"/>
        </w:rPr>
        <w:t xml:space="preserve"> </w:t>
      </w:r>
      <w:r>
        <w:t xml:space="preserve">suponer molestias o enfermedades a los usuarios. Los vecinos, con los que se ha hablado, no remiten </w:t>
      </w:r>
      <w:r>
        <w:rPr>
          <w:i/>
        </w:rPr>
        <w:t>motu</w:t>
      </w:r>
      <w:r>
        <w:rPr>
          <w:i/>
          <w:spacing w:val="1"/>
        </w:rPr>
        <w:t xml:space="preserve"> </w:t>
      </w:r>
      <w:r>
        <w:rPr>
          <w:i/>
        </w:rPr>
        <w:t>proprio</w:t>
      </w:r>
      <w:r>
        <w:rPr>
          <w:i/>
          <w:spacing w:val="-1"/>
        </w:rPr>
        <w:t xml:space="preserve"> </w:t>
      </w:r>
      <w:r>
        <w:t>nada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este</w:t>
      </w:r>
      <w:r>
        <w:rPr>
          <w:spacing w:val="-4"/>
        </w:rPr>
        <w:t xml:space="preserve"> </w:t>
      </w:r>
      <w:r>
        <w:t>respecto.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ind w:left="210" w:right="372"/>
      </w:pPr>
      <w:r>
        <w:t>No obstante, para determinar de manera objetiva la situación del inmueble a este respecto, se recomienda</w:t>
      </w:r>
      <w:r>
        <w:rPr>
          <w:spacing w:val="1"/>
        </w:rPr>
        <w:t xml:space="preserve"> </w:t>
      </w:r>
      <w:r>
        <w:t>realizar un estudio acústico que evalúe de manera ajustada el cumplimiento de los parámetros establecidos</w:t>
      </w:r>
      <w:r>
        <w:rPr>
          <w:spacing w:val="-47"/>
        </w:rPr>
        <w:t xml:space="preserve"> </w:t>
      </w:r>
      <w:r>
        <w:t>en el CTE DB HR (tanto ruido aéreo como vibración y reverberación, etc). Si del mismo resultan necesarias</w:t>
      </w:r>
      <w:r>
        <w:rPr>
          <w:spacing w:val="1"/>
        </w:rPr>
        <w:t xml:space="preserve"> </w:t>
      </w:r>
      <w:r>
        <w:t>actuaciones,</w:t>
      </w:r>
      <w:r>
        <w:rPr>
          <w:spacing w:val="-6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deben</w:t>
      </w:r>
      <w:r>
        <w:rPr>
          <w:spacing w:val="-11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implementar</w:t>
      </w:r>
      <w:r>
        <w:rPr>
          <w:spacing w:val="-2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medidas</w:t>
      </w:r>
      <w:r>
        <w:rPr>
          <w:spacing w:val="-5"/>
        </w:rPr>
        <w:t xml:space="preserve"> </w:t>
      </w:r>
      <w:r>
        <w:t>procedentes</w:t>
      </w:r>
      <w:r>
        <w:rPr>
          <w:spacing w:val="-3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paramentos</w:t>
      </w:r>
      <w:r>
        <w:rPr>
          <w:spacing w:val="-6"/>
        </w:rPr>
        <w:t xml:space="preserve"> </w:t>
      </w:r>
      <w:r>
        <w:t>verticales</w:t>
      </w:r>
      <w:r>
        <w:rPr>
          <w:spacing w:val="-1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horizontales.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4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27360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191770</wp:posOffset>
                </wp:positionV>
                <wp:extent cx="5807710" cy="218440"/>
                <wp:effectExtent l="0" t="0" r="0" b="0"/>
                <wp:wrapTopAndBottom/>
                <wp:docPr id="231" name="docshape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4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6.5.3.</w:t>
                            </w:r>
                            <w:r>
                              <w:rPr>
                                <w:color w:val="174655"/>
                                <w:spacing w:val="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Valoración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evaluación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potencial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mejora.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95" o:spid="_x0000_s1147" type="#_x0000_t202" style="position:absolute;margin-left:87pt;margin-top:15.1pt;width:457.3pt;height:17.2pt;z-index:-251589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" filled="f" strokeweight=".48pt">
                <v:textbox inset="0,0,0,0">
                  <w:txbxContent>
                    <w:p w:rsidR="001E7181" w:rsidRDefault="00317E40">
                      <w:pPr>
                        <w:spacing w:before="24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6.5.3.</w:t>
                      </w:r>
                      <w:r>
                        <w:rPr>
                          <w:color w:val="174655"/>
                          <w:spacing w:val="5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Valoración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evaluación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potencial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mejora.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8"/>
        <w:rPr>
          <w:sz w:val="19"/>
        </w:rPr>
      </w:pPr>
    </w:p>
    <w:p w:rsidR="001E7181" w:rsidRDefault="00317E40">
      <w:pPr>
        <w:pStyle w:val="Textoindependiente"/>
        <w:ind w:left="210" w:right="408"/>
      </w:pPr>
      <w:r>
        <w:t>No percibiendo ruidos molestos, no apuntamos medida concreta QUE NO ESTÉ INCLUIDA EN MEJORAS</w:t>
      </w:r>
      <w:r>
        <w:rPr>
          <w:spacing w:val="1"/>
        </w:rPr>
        <w:t xml:space="preserve"> </w:t>
      </w:r>
      <w:r>
        <w:t>DERIVADAS DE LA EFICIENCIA TÉRMICA de mejora en este punto, salvo la realización de un estudio acústico</w:t>
      </w:r>
      <w:r>
        <w:rPr>
          <w:spacing w:val="-4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comprobación, por</w:t>
      </w:r>
      <w:r>
        <w:rPr>
          <w:spacing w:val="-4"/>
        </w:rPr>
        <w:t xml:space="preserve"> </w:t>
      </w:r>
      <w:r>
        <w:t>laboratorio</w:t>
      </w:r>
      <w:r>
        <w:rPr>
          <w:spacing w:val="1"/>
        </w:rPr>
        <w:t xml:space="preserve"> </w:t>
      </w:r>
      <w:r>
        <w:t>especializado.</w:t>
      </w:r>
    </w:p>
    <w:p w:rsidR="001E7181" w:rsidRDefault="001E7181">
      <w:pPr>
        <w:pStyle w:val="Textoindependiente"/>
        <w:spacing w:before="8"/>
        <w:rPr>
          <w:sz w:val="21"/>
        </w:rPr>
      </w:pPr>
    </w:p>
    <w:p w:rsidR="001E7181" w:rsidRDefault="00317E40">
      <w:pPr>
        <w:pStyle w:val="Textoindependiente"/>
        <w:ind w:left="210"/>
      </w:pPr>
      <w:r>
        <w:t>Se</w:t>
      </w:r>
      <w:r>
        <w:rPr>
          <w:spacing w:val="-7"/>
        </w:rPr>
        <w:t xml:space="preserve"> </w:t>
      </w:r>
      <w:r>
        <w:t>deben</w:t>
      </w:r>
      <w:r>
        <w:rPr>
          <w:spacing w:val="-6"/>
        </w:rPr>
        <w:t xml:space="preserve"> </w:t>
      </w:r>
      <w:r>
        <w:t>comprobar</w:t>
      </w:r>
      <w:r>
        <w:rPr>
          <w:spacing w:val="-6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citado</w:t>
      </w:r>
      <w:r>
        <w:rPr>
          <w:spacing w:val="-1"/>
        </w:rPr>
        <w:t xml:space="preserve"> </w:t>
      </w:r>
      <w:r>
        <w:t>estudio: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spacing w:before="1"/>
        <w:ind w:hanging="366"/>
      </w:pPr>
      <w:r>
        <w:t>Ventanas.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spacing w:before="7" w:line="267" w:lineRule="exact"/>
        <w:ind w:hanging="366"/>
      </w:pPr>
      <w:r>
        <w:t>Cajas</w:t>
      </w:r>
      <w:r>
        <w:rPr>
          <w:spacing w:val="-3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Persianas.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spacing w:line="264" w:lineRule="exact"/>
        <w:ind w:hanging="366"/>
      </w:pPr>
      <w:r>
        <w:rPr>
          <w:spacing w:val="-1"/>
        </w:rPr>
        <w:t>Sistemas</w:t>
      </w:r>
      <w:r>
        <w:rPr>
          <w:spacing w:val="-1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Ventilación.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spacing w:line="265" w:lineRule="exact"/>
        <w:ind w:hanging="366"/>
      </w:pPr>
      <w:r>
        <w:t>Tabiques</w:t>
      </w:r>
      <w:r>
        <w:rPr>
          <w:spacing w:val="-8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Trasdosados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spacing w:before="3"/>
        <w:ind w:hanging="366"/>
      </w:pPr>
      <w:r>
        <w:t>Suelos</w:t>
      </w:r>
      <w:r>
        <w:rPr>
          <w:spacing w:val="-9"/>
        </w:rPr>
        <w:t xml:space="preserve"> </w:t>
      </w:r>
      <w:r>
        <w:t>flotantes</w:t>
      </w:r>
      <w:r>
        <w:rPr>
          <w:spacing w:val="-6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todo</w:t>
      </w:r>
      <w:r>
        <w:rPr>
          <w:spacing w:val="-5"/>
        </w:rPr>
        <w:t xml:space="preserve"> </w:t>
      </w:r>
      <w:r>
        <w:t>tipo</w:t>
      </w:r>
      <w:r>
        <w:rPr>
          <w:spacing w:val="-10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solados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spacing w:before="12" w:line="266" w:lineRule="exact"/>
        <w:ind w:hanging="366"/>
      </w:pPr>
      <w:r>
        <w:t>Techos</w:t>
      </w:r>
      <w:r>
        <w:rPr>
          <w:spacing w:val="-9"/>
        </w:rPr>
        <w:t xml:space="preserve"> </w:t>
      </w:r>
      <w:r>
        <w:t>suspendidos.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spacing w:line="264" w:lineRule="exact"/>
        <w:ind w:hanging="366"/>
      </w:pPr>
      <w:r>
        <w:t>Cualquier</w:t>
      </w:r>
      <w:r>
        <w:rPr>
          <w:spacing w:val="-6"/>
        </w:rPr>
        <w:t xml:space="preserve"> </w:t>
      </w:r>
      <w:r>
        <w:t>otro</w:t>
      </w:r>
      <w:r>
        <w:rPr>
          <w:spacing w:val="-10"/>
        </w:rPr>
        <w:t xml:space="preserve"> </w:t>
      </w:r>
      <w:r>
        <w:t>elemento</w:t>
      </w:r>
      <w:r>
        <w:rPr>
          <w:spacing w:val="-10"/>
        </w:rPr>
        <w:t xml:space="preserve"> </w:t>
      </w:r>
      <w:r>
        <w:t>similar.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spacing w:line="263" w:lineRule="exact"/>
        <w:ind w:hanging="366"/>
      </w:pPr>
      <w:r>
        <w:t>Idoneidad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Ubicación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equipos</w:t>
      </w:r>
      <w:r>
        <w:rPr>
          <w:spacing w:val="-5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instalaciones.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spacing w:line="265" w:lineRule="exact"/>
        <w:ind w:hanging="366"/>
      </w:pPr>
      <w:r>
        <w:t>Idoneidad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Potencia</w:t>
      </w:r>
      <w:r>
        <w:rPr>
          <w:spacing w:val="-12"/>
        </w:rPr>
        <w:t xml:space="preserve"> </w:t>
      </w:r>
      <w:r>
        <w:t>Acústica</w:t>
      </w:r>
      <w:r>
        <w:rPr>
          <w:spacing w:val="-7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equipos</w:t>
      </w:r>
      <w:r>
        <w:rPr>
          <w:spacing w:val="-8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Instalaciones.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ind w:hanging="366"/>
      </w:pPr>
      <w:r>
        <w:t>Colocación</w:t>
      </w:r>
      <w:r>
        <w:rPr>
          <w:spacing w:val="-8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elementos</w:t>
      </w:r>
      <w:r>
        <w:rPr>
          <w:spacing w:val="-8"/>
        </w:rPr>
        <w:t xml:space="preserve"> </w:t>
      </w:r>
      <w:r>
        <w:t>tipo</w:t>
      </w:r>
      <w:r>
        <w:rPr>
          <w:spacing w:val="-8"/>
        </w:rPr>
        <w:t xml:space="preserve"> </w:t>
      </w:r>
      <w:r>
        <w:t>Silentblock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ind w:hanging="366"/>
      </w:pPr>
      <w:r>
        <w:t>Anclaje</w:t>
      </w:r>
      <w:r>
        <w:rPr>
          <w:spacing w:val="-10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redes</w:t>
      </w:r>
      <w:r>
        <w:rPr>
          <w:spacing w:val="-1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conductos</w:t>
      </w:r>
      <w:r>
        <w:rPr>
          <w:spacing w:val="-1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elementos</w:t>
      </w:r>
      <w:r>
        <w:rPr>
          <w:spacing w:val="-5"/>
        </w:rPr>
        <w:t xml:space="preserve"> </w:t>
      </w:r>
      <w:r>
        <w:t>rígidos</w:t>
      </w:r>
      <w:r>
        <w:rPr>
          <w:spacing w:val="-5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fábrica</w:t>
      </w:r>
      <w:r>
        <w:rPr>
          <w:spacing w:val="-6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estructura.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spacing w:before="1"/>
        <w:ind w:hanging="366"/>
      </w:pPr>
      <w:r>
        <w:t>Aislamiento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cuartos</w:t>
      </w:r>
      <w:r>
        <w:rPr>
          <w:spacing w:val="-5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recintos</w:t>
      </w:r>
      <w:r>
        <w:rPr>
          <w:spacing w:val="-6"/>
        </w:rPr>
        <w:t xml:space="preserve"> </w:t>
      </w:r>
      <w:r>
        <w:t>técnicos.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 w:right="633"/>
      </w:pPr>
      <w:r>
        <w:t>Se deben de valorar, tras el ensayo e informe, atendiendo a la tabla IV 4.2 del documento IEE Informe de</w:t>
      </w:r>
      <w:r>
        <w:rPr>
          <w:spacing w:val="-47"/>
        </w:rPr>
        <w:t xml:space="preserve"> </w:t>
      </w:r>
      <w:r>
        <w:t>Evaluación del Edificio. Se recomienda se genere, si del ensayo resultase necesario, el proyecto</w:t>
      </w:r>
      <w:r>
        <w:rPr>
          <w:spacing w:val="1"/>
        </w:rPr>
        <w:t xml:space="preserve"> </w:t>
      </w:r>
      <w:r>
        <w:t>correspondiente atendiendo a lo especificado en Guía para la cumplimentación de la parte IV del IEE</w:t>
      </w:r>
      <w:r>
        <w:rPr>
          <w:spacing w:val="1"/>
        </w:rPr>
        <w:t xml:space="preserve"> </w:t>
      </w:r>
      <w:r>
        <w:t>Condiciones</w:t>
      </w:r>
      <w:r>
        <w:rPr>
          <w:spacing w:val="-7"/>
        </w:rPr>
        <w:t xml:space="preserve"> </w:t>
      </w:r>
      <w:r>
        <w:t>básicas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protección</w:t>
      </w:r>
      <w:r>
        <w:rPr>
          <w:spacing w:val="2"/>
        </w:rPr>
        <w:t xml:space="preserve"> </w:t>
      </w:r>
      <w:r>
        <w:t>frente</w:t>
      </w:r>
      <w:r>
        <w:rPr>
          <w:spacing w:val="-3"/>
        </w:rPr>
        <w:t xml:space="preserve"> </w:t>
      </w:r>
      <w:r>
        <w:t>al</w:t>
      </w:r>
      <w:r>
        <w:rPr>
          <w:spacing w:val="-3"/>
        </w:rPr>
        <w:t xml:space="preserve"> </w:t>
      </w:r>
      <w:r>
        <w:t>ruido.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7D4F8D">
      <w:pPr>
        <w:pStyle w:val="Textoindependiente"/>
        <w:ind w:left="210"/>
      </w:pPr>
      <w:hyperlink r:id="rId199">
        <w:r w:rsidR="00317E40">
          <w:t>http://www.codigotecnico.org/index.php/menu-documentos-complementarios/menu-guia-aplicacion-db-hr</w:t>
        </w:r>
      </w:hyperlink>
    </w:p>
    <w:p w:rsidR="001E7181" w:rsidRDefault="001E7181">
      <w:pPr>
        <w:sectPr w:rsidR="001E7181">
          <w:pgSz w:w="11930" w:h="16860"/>
          <w:pgMar w:top="1380" w:right="90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8"/>
        <w:rPr>
          <w:sz w:val="10"/>
        </w:rPr>
      </w:pPr>
    </w:p>
    <w:p w:rsidR="001E7181" w:rsidRDefault="00317E40">
      <w:pPr>
        <w:pStyle w:val="Textoindependiente"/>
        <w:ind w:left="44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5775533" cy="2187702"/>
            <wp:effectExtent l="0" t="0" r="0" b="0"/>
            <wp:docPr id="113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10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533" cy="2187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6" w:after="1"/>
        <w:rPr>
          <w:sz w:val="10"/>
        </w:rPr>
      </w:pPr>
    </w:p>
    <w:tbl>
      <w:tblPr>
        <w:tblStyle w:val="TableNormal"/>
        <w:tblW w:w="0" w:type="auto"/>
        <w:tblInd w:w="235" w:type="dxa"/>
        <w:tblBorders>
          <w:top w:val="single" w:sz="6" w:space="0" w:color="DFDFDF"/>
          <w:left w:val="single" w:sz="6" w:space="0" w:color="DFDFDF"/>
          <w:bottom w:val="single" w:sz="6" w:space="0" w:color="DFDFDF"/>
          <w:right w:val="single" w:sz="6" w:space="0" w:color="DFDFDF"/>
          <w:insideH w:val="single" w:sz="6" w:space="0" w:color="DFDFDF"/>
          <w:insideV w:val="single" w:sz="6" w:space="0" w:color="DFDFDF"/>
        </w:tblBorders>
        <w:tblLayout w:type="fixed"/>
        <w:tblLook w:val="01E0" w:firstRow="1" w:lastRow="1" w:firstColumn="1" w:lastColumn="1" w:noHBand="0" w:noVBand="0"/>
      </w:tblPr>
      <w:tblGrid>
        <w:gridCol w:w="867"/>
        <w:gridCol w:w="869"/>
        <w:gridCol w:w="867"/>
        <w:gridCol w:w="4716"/>
        <w:gridCol w:w="771"/>
        <w:gridCol w:w="768"/>
        <w:gridCol w:w="773"/>
      </w:tblGrid>
      <w:tr w:rsidR="001E7181">
        <w:trPr>
          <w:trHeight w:val="160"/>
        </w:trPr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ind w:left="40"/>
              <w:rPr>
                <w:sz w:val="16"/>
              </w:rPr>
            </w:pPr>
            <w:r>
              <w:rPr>
                <w:color w:val="FFFFFF"/>
                <w:w w:val="105"/>
                <w:sz w:val="16"/>
              </w:rPr>
              <w:t>06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ind w:left="40"/>
              <w:rPr>
                <w:sz w:val="16"/>
              </w:rPr>
            </w:pPr>
            <w:r>
              <w:rPr>
                <w:color w:val="FFFFFF"/>
                <w:w w:val="105"/>
                <w:sz w:val="16"/>
              </w:rPr>
              <w:t>Capítulo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71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ind w:left="42"/>
              <w:rPr>
                <w:sz w:val="16"/>
              </w:rPr>
            </w:pPr>
            <w:r>
              <w:rPr>
                <w:color w:val="FFFFFF"/>
                <w:spacing w:val="-1"/>
                <w:sz w:val="16"/>
              </w:rPr>
              <w:t>MEDIDAS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pacing w:val="-1"/>
                <w:sz w:val="16"/>
              </w:rPr>
              <w:t>DE</w:t>
            </w:r>
            <w:r>
              <w:rPr>
                <w:color w:val="FFFFFF"/>
                <w:spacing w:val="-9"/>
                <w:sz w:val="16"/>
              </w:rPr>
              <w:t xml:space="preserve"> </w:t>
            </w:r>
            <w:r>
              <w:rPr>
                <w:color w:val="FFFFFF"/>
                <w:spacing w:val="-1"/>
                <w:sz w:val="16"/>
              </w:rPr>
              <w:t>PROTECCIÓN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CONTRA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EL</w:t>
            </w:r>
            <w:r>
              <w:rPr>
                <w:color w:val="FFFFFF"/>
                <w:spacing w:val="-6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RUIDO</w:t>
            </w: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jc w:val="right"/>
              <w:rPr>
                <w:sz w:val="16"/>
              </w:rPr>
            </w:pPr>
            <w:r>
              <w:rPr>
                <w:color w:val="FFFFFF"/>
                <w:w w:val="103"/>
                <w:sz w:val="16"/>
              </w:rPr>
              <w:t>1</w:t>
            </w:r>
          </w:p>
        </w:tc>
        <w:tc>
          <w:tcPr>
            <w:tcW w:w="15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ind w:left="213" w:right="-15"/>
              <w:rPr>
                <w:sz w:val="16"/>
              </w:rPr>
            </w:pPr>
            <w:r>
              <w:rPr>
                <w:color w:val="FFFFFF"/>
                <w:sz w:val="16"/>
              </w:rPr>
              <w:t xml:space="preserve">2.500,00    </w:t>
            </w:r>
            <w:r>
              <w:rPr>
                <w:color w:val="FFFFFF"/>
                <w:spacing w:val="19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2.500,00</w:t>
            </w:r>
          </w:p>
        </w:tc>
      </w:tr>
      <w:tr w:rsidR="001E7181">
        <w:trPr>
          <w:trHeight w:val="194"/>
        </w:trPr>
        <w:tc>
          <w:tcPr>
            <w:tcW w:w="867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74" w:lineRule="exact"/>
              <w:ind w:left="38"/>
              <w:rPr>
                <w:sz w:val="16"/>
              </w:rPr>
            </w:pPr>
            <w:r>
              <w:rPr>
                <w:w w:val="105"/>
                <w:sz w:val="16"/>
              </w:rPr>
              <w:t>R01</w:t>
            </w:r>
          </w:p>
        </w:tc>
        <w:tc>
          <w:tcPr>
            <w:tcW w:w="869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74" w:lineRule="exact"/>
              <w:ind w:left="40"/>
              <w:rPr>
                <w:sz w:val="16"/>
              </w:rPr>
            </w:pPr>
            <w:r>
              <w:rPr>
                <w:w w:val="105"/>
                <w:sz w:val="16"/>
              </w:rPr>
              <w:t>Partida</w:t>
            </w:r>
          </w:p>
        </w:tc>
        <w:tc>
          <w:tcPr>
            <w:tcW w:w="867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74" w:lineRule="exact"/>
              <w:ind w:left="37"/>
              <w:rPr>
                <w:sz w:val="16"/>
              </w:rPr>
            </w:pPr>
            <w:r>
              <w:rPr>
                <w:w w:val="105"/>
                <w:sz w:val="16"/>
              </w:rPr>
              <w:t>Pa.</w:t>
            </w:r>
          </w:p>
        </w:tc>
        <w:tc>
          <w:tcPr>
            <w:tcW w:w="4716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74" w:lineRule="exact"/>
              <w:ind w:left="37"/>
              <w:rPr>
                <w:sz w:val="16"/>
              </w:rPr>
            </w:pPr>
            <w:r>
              <w:rPr>
                <w:sz w:val="16"/>
              </w:rPr>
              <w:t>Estudio-Auditoría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Acústica</w:t>
            </w:r>
          </w:p>
        </w:tc>
        <w:tc>
          <w:tcPr>
            <w:tcW w:w="771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74" w:lineRule="exact"/>
              <w:ind w:right="-29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1,00</w:t>
            </w:r>
          </w:p>
        </w:tc>
        <w:tc>
          <w:tcPr>
            <w:tcW w:w="76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74" w:lineRule="exact"/>
              <w:ind w:right="-29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2.500,00</w:t>
            </w:r>
          </w:p>
        </w:tc>
        <w:tc>
          <w:tcPr>
            <w:tcW w:w="773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74" w:lineRule="exact"/>
              <w:ind w:right="-29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2.500,00</w:t>
            </w:r>
          </w:p>
        </w:tc>
      </w:tr>
      <w:tr w:rsidR="001E7181">
        <w:trPr>
          <w:trHeight w:val="198"/>
        </w:trPr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69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716" w:type="dxa"/>
          </w:tcPr>
          <w:p w:rsidR="001E7181" w:rsidRDefault="00317E40">
            <w:pPr>
              <w:pStyle w:val="TableParagraph"/>
              <w:spacing w:line="179" w:lineRule="exact"/>
              <w:ind w:left="37"/>
              <w:rPr>
                <w:sz w:val="16"/>
              </w:rPr>
            </w:pPr>
            <w:r>
              <w:rPr>
                <w:w w:val="105"/>
                <w:sz w:val="16"/>
              </w:rPr>
              <w:t>06</w:t>
            </w:r>
          </w:p>
        </w:tc>
        <w:tc>
          <w:tcPr>
            <w:tcW w:w="771" w:type="dxa"/>
          </w:tcPr>
          <w:p w:rsidR="001E7181" w:rsidRDefault="00317E40">
            <w:pPr>
              <w:pStyle w:val="TableParagraph"/>
              <w:spacing w:line="179" w:lineRule="exact"/>
              <w:ind w:right="-29"/>
              <w:jc w:val="right"/>
              <w:rPr>
                <w:sz w:val="16"/>
              </w:rPr>
            </w:pPr>
            <w:r>
              <w:rPr>
                <w:w w:val="103"/>
                <w:sz w:val="16"/>
              </w:rPr>
              <w:t>1</w:t>
            </w:r>
          </w:p>
        </w:tc>
        <w:tc>
          <w:tcPr>
            <w:tcW w:w="768" w:type="dxa"/>
          </w:tcPr>
          <w:p w:rsidR="001E7181" w:rsidRDefault="00317E40">
            <w:pPr>
              <w:pStyle w:val="TableParagraph"/>
              <w:spacing w:line="179" w:lineRule="exact"/>
              <w:ind w:right="-29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2.500,00</w:t>
            </w:r>
          </w:p>
        </w:tc>
        <w:tc>
          <w:tcPr>
            <w:tcW w:w="773" w:type="dxa"/>
          </w:tcPr>
          <w:p w:rsidR="001E7181" w:rsidRDefault="00317E40">
            <w:pPr>
              <w:pStyle w:val="TableParagraph"/>
              <w:spacing w:line="179" w:lineRule="exact"/>
              <w:ind w:right="-29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2.500,00</w:t>
            </w:r>
          </w:p>
        </w:tc>
      </w:tr>
    </w:tbl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1"/>
        <w:rPr>
          <w:sz w:val="23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28384" behindDoc="1" locked="0" layoutInCell="1" allowOverlap="1">
                <wp:simplePos x="0" y="0"/>
                <wp:positionH relativeFrom="page">
                  <wp:posOffset>876300</wp:posOffset>
                </wp:positionH>
                <wp:positionV relativeFrom="paragraph">
                  <wp:posOffset>197485</wp:posOffset>
                </wp:positionV>
                <wp:extent cx="6036310" cy="218440"/>
                <wp:effectExtent l="0" t="0" r="0" b="0"/>
                <wp:wrapTopAndBottom/>
                <wp:docPr id="230" name="docshape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63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3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6.6.</w:t>
                            </w:r>
                            <w:r>
                              <w:rPr>
                                <w:color w:val="174655"/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Otros.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Actuaciones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Mantenimiento,</w:t>
                            </w:r>
                            <w:r>
                              <w:rPr>
                                <w:color w:val="174655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Amianto,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Seguridad</w:t>
                            </w:r>
                            <w:r>
                              <w:rPr>
                                <w:color w:val="174655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acceso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174655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Cubierta,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etc.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96" o:spid="_x0000_s1148" type="#_x0000_t202" style="position:absolute;margin-left:69pt;margin-top:15.55pt;width:475.3pt;height:17.2pt;z-index:-251588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" filled="f" strokeweight=".48pt">
                <v:textbox inset="0,0,0,0">
                  <w:txbxContent>
                    <w:p w:rsidR="001E7181" w:rsidRDefault="00317E40">
                      <w:pPr>
                        <w:spacing w:before="23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2"/>
                          <w:sz w:val="24"/>
                        </w:rPr>
                        <w:t>6.6.</w:t>
                      </w:r>
                      <w:r>
                        <w:rPr>
                          <w:color w:val="174655"/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Otros.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Actuaciones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Mantenimiento,</w:t>
                      </w:r>
                      <w:r>
                        <w:rPr>
                          <w:color w:val="174655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Amianto,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Seguridad</w:t>
                      </w:r>
                      <w:r>
                        <w:rPr>
                          <w:color w:val="174655"/>
                          <w:spacing w:val="-1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acceso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a</w:t>
                      </w:r>
                      <w:r>
                        <w:rPr>
                          <w:color w:val="174655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Cubierta,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etc.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29408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591820</wp:posOffset>
                </wp:positionV>
                <wp:extent cx="5807710" cy="218440"/>
                <wp:effectExtent l="0" t="0" r="0" b="0"/>
                <wp:wrapTopAndBottom/>
                <wp:docPr id="229" name="docshape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9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6.6.1.</w:t>
                            </w:r>
                            <w:r>
                              <w:rPr>
                                <w:color w:val="174655"/>
                                <w:spacing w:val="4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Cuestiones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derivadas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Mantenimiento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Estado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Actual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Edificio.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97" o:spid="_x0000_s1149" type="#_x0000_t202" style="position:absolute;margin-left:87pt;margin-top:46.6pt;width:457.3pt;height:17.2pt;z-index:-2515870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" filled="f" strokeweight=".48pt">
                <v:textbox inset="0,0,0,0">
                  <w:txbxContent>
                    <w:p w:rsidR="001E7181" w:rsidRDefault="00317E40">
                      <w:pPr>
                        <w:spacing w:before="19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6.6.1.</w:t>
                      </w:r>
                      <w:r>
                        <w:rPr>
                          <w:color w:val="174655"/>
                          <w:spacing w:val="4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Cuestiones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derivadas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Mantenimiento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Estado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Actual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Edificio.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3"/>
        <w:rPr>
          <w:sz w:val="20"/>
        </w:rPr>
      </w:pPr>
    </w:p>
    <w:p w:rsidR="001E7181" w:rsidRDefault="001E7181">
      <w:pPr>
        <w:pStyle w:val="Textoindependiente"/>
        <w:spacing w:before="12"/>
        <w:rPr>
          <w:sz w:val="14"/>
        </w:rPr>
      </w:pPr>
    </w:p>
    <w:p w:rsidR="001E7181" w:rsidRDefault="00317E40">
      <w:pPr>
        <w:pStyle w:val="Textoindependiente"/>
        <w:spacing w:before="56"/>
        <w:ind w:left="210" w:right="887"/>
      </w:pPr>
      <w:r>
        <w:t>Atendiendo a lo planteado en el aparatado 4.1.3.4 consideramos necesarias las siguientes medidas de</w:t>
      </w:r>
      <w:r>
        <w:rPr>
          <w:spacing w:val="-47"/>
        </w:rPr>
        <w:t xml:space="preserve"> </w:t>
      </w:r>
      <w:r>
        <w:t>mejora:</w:t>
      </w:r>
    </w:p>
    <w:p w:rsidR="001E7181" w:rsidRDefault="001E7181">
      <w:pPr>
        <w:pStyle w:val="Textoindependiente"/>
        <w:rPr>
          <w:sz w:val="27"/>
        </w:rPr>
      </w:pPr>
    </w:p>
    <w:tbl>
      <w:tblPr>
        <w:tblStyle w:val="TableNormal"/>
        <w:tblW w:w="0" w:type="auto"/>
        <w:tblInd w:w="235" w:type="dxa"/>
        <w:tblBorders>
          <w:top w:val="single" w:sz="6" w:space="0" w:color="DFDFDF"/>
          <w:left w:val="single" w:sz="6" w:space="0" w:color="DFDFDF"/>
          <w:bottom w:val="single" w:sz="6" w:space="0" w:color="DFDFDF"/>
          <w:right w:val="single" w:sz="6" w:space="0" w:color="DFDFDF"/>
          <w:insideH w:val="single" w:sz="6" w:space="0" w:color="DFDFDF"/>
          <w:insideV w:val="single" w:sz="6" w:space="0" w:color="DFDFDF"/>
        </w:tblBorders>
        <w:tblLayout w:type="fixed"/>
        <w:tblLook w:val="01E0" w:firstRow="1" w:lastRow="1" w:firstColumn="1" w:lastColumn="1" w:noHBand="0" w:noVBand="0"/>
      </w:tblPr>
      <w:tblGrid>
        <w:gridCol w:w="867"/>
        <w:gridCol w:w="869"/>
        <w:gridCol w:w="867"/>
        <w:gridCol w:w="4716"/>
        <w:gridCol w:w="771"/>
        <w:gridCol w:w="768"/>
        <w:gridCol w:w="773"/>
      </w:tblGrid>
      <w:tr w:rsidR="001E7181">
        <w:trPr>
          <w:trHeight w:val="158"/>
        </w:trPr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9" w:lineRule="exact"/>
              <w:ind w:left="40"/>
              <w:rPr>
                <w:sz w:val="16"/>
              </w:rPr>
            </w:pPr>
            <w:r>
              <w:rPr>
                <w:color w:val="FFFFFF"/>
                <w:sz w:val="16"/>
              </w:rPr>
              <w:t>07</w:t>
            </w:r>
          </w:p>
        </w:tc>
        <w:tc>
          <w:tcPr>
            <w:tcW w:w="869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9" w:lineRule="exact"/>
              <w:ind w:left="40"/>
              <w:rPr>
                <w:sz w:val="16"/>
              </w:rPr>
            </w:pPr>
            <w:r>
              <w:rPr>
                <w:color w:val="FFFFFF"/>
                <w:sz w:val="16"/>
              </w:rPr>
              <w:t>Capítulo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71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9" w:lineRule="exact"/>
              <w:ind w:left="42"/>
              <w:rPr>
                <w:sz w:val="16"/>
              </w:rPr>
            </w:pPr>
            <w:r>
              <w:rPr>
                <w:color w:val="FFFFFF"/>
                <w:spacing w:val="-1"/>
                <w:sz w:val="16"/>
              </w:rPr>
              <w:t>MEDIDAS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pacing w:val="-1"/>
                <w:sz w:val="16"/>
              </w:rPr>
              <w:t>DERIVADAS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pacing w:val="-1"/>
                <w:sz w:val="16"/>
              </w:rPr>
              <w:t>DEL</w:t>
            </w:r>
            <w:r>
              <w:rPr>
                <w:color w:val="FFFFFF"/>
                <w:spacing w:val="-1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ESTADO</w:t>
            </w:r>
            <w:r>
              <w:rPr>
                <w:color w:val="FFFFFF"/>
                <w:spacing w:val="-9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ACTUAL</w:t>
            </w:r>
            <w:r>
              <w:rPr>
                <w:color w:val="FFFFFF"/>
                <w:spacing w:val="-7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DE</w:t>
            </w:r>
            <w:r>
              <w:rPr>
                <w:color w:val="FFFFFF"/>
                <w:spacing w:val="-10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MANTENIMIENTO</w:t>
            </w: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9" w:lineRule="exact"/>
              <w:ind w:right="2"/>
              <w:jc w:val="right"/>
              <w:rPr>
                <w:sz w:val="16"/>
              </w:rPr>
            </w:pPr>
            <w:r>
              <w:rPr>
                <w:color w:val="FFFFFF"/>
                <w:sz w:val="16"/>
              </w:rPr>
              <w:t>1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9" w:lineRule="exact"/>
              <w:ind w:right="-29"/>
              <w:jc w:val="right"/>
              <w:rPr>
                <w:sz w:val="16"/>
              </w:rPr>
            </w:pPr>
            <w:r>
              <w:rPr>
                <w:color w:val="FFFFFF"/>
                <w:sz w:val="16"/>
              </w:rPr>
              <w:t>6.300,00</w:t>
            </w:r>
          </w:p>
        </w:tc>
        <w:tc>
          <w:tcPr>
            <w:tcW w:w="77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9" w:lineRule="exact"/>
              <w:ind w:right="-15"/>
              <w:jc w:val="right"/>
              <w:rPr>
                <w:sz w:val="16"/>
              </w:rPr>
            </w:pPr>
            <w:r>
              <w:rPr>
                <w:color w:val="FFFFFF"/>
                <w:sz w:val="16"/>
              </w:rPr>
              <w:t>6.300,00</w:t>
            </w:r>
          </w:p>
        </w:tc>
      </w:tr>
      <w:tr w:rsidR="001E7181">
        <w:trPr>
          <w:trHeight w:val="198"/>
        </w:trPr>
        <w:tc>
          <w:tcPr>
            <w:tcW w:w="867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79" w:lineRule="exact"/>
              <w:ind w:left="38"/>
              <w:rPr>
                <w:sz w:val="16"/>
              </w:rPr>
            </w:pPr>
            <w:r>
              <w:rPr>
                <w:sz w:val="16"/>
              </w:rPr>
              <w:t>M01</w:t>
            </w:r>
          </w:p>
        </w:tc>
        <w:tc>
          <w:tcPr>
            <w:tcW w:w="869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79" w:lineRule="exact"/>
              <w:ind w:left="40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67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79" w:lineRule="exact"/>
              <w:ind w:left="37"/>
              <w:rPr>
                <w:sz w:val="16"/>
              </w:rPr>
            </w:pPr>
            <w:r>
              <w:rPr>
                <w:sz w:val="16"/>
              </w:rPr>
              <w:t>Ud.</w:t>
            </w:r>
          </w:p>
        </w:tc>
        <w:tc>
          <w:tcPr>
            <w:tcW w:w="4716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79" w:lineRule="exact"/>
              <w:ind w:left="37"/>
              <w:rPr>
                <w:sz w:val="16"/>
              </w:rPr>
            </w:pPr>
            <w:r>
              <w:rPr>
                <w:sz w:val="16"/>
              </w:rPr>
              <w:t>Inspección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Peritaje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estructura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Vivienda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1ºA</w:t>
            </w:r>
          </w:p>
        </w:tc>
        <w:tc>
          <w:tcPr>
            <w:tcW w:w="771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79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  <w:tc>
          <w:tcPr>
            <w:tcW w:w="76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79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2.000,00</w:t>
            </w:r>
          </w:p>
        </w:tc>
        <w:tc>
          <w:tcPr>
            <w:tcW w:w="773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79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2.000,00</w:t>
            </w:r>
          </w:p>
        </w:tc>
      </w:tr>
      <w:tr w:rsidR="001E7181">
        <w:trPr>
          <w:trHeight w:val="201"/>
        </w:trPr>
        <w:tc>
          <w:tcPr>
            <w:tcW w:w="867" w:type="dxa"/>
          </w:tcPr>
          <w:p w:rsidR="001E7181" w:rsidRDefault="00317E40">
            <w:pPr>
              <w:pStyle w:val="TableParagraph"/>
              <w:spacing w:line="181" w:lineRule="exact"/>
              <w:ind w:left="38"/>
              <w:rPr>
                <w:sz w:val="16"/>
              </w:rPr>
            </w:pPr>
            <w:r>
              <w:rPr>
                <w:sz w:val="16"/>
              </w:rPr>
              <w:t>M02</w:t>
            </w:r>
          </w:p>
        </w:tc>
        <w:tc>
          <w:tcPr>
            <w:tcW w:w="869" w:type="dxa"/>
          </w:tcPr>
          <w:p w:rsidR="001E7181" w:rsidRDefault="00317E40">
            <w:pPr>
              <w:pStyle w:val="TableParagraph"/>
              <w:spacing w:line="181" w:lineRule="exact"/>
              <w:ind w:left="40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67" w:type="dxa"/>
          </w:tcPr>
          <w:p w:rsidR="001E7181" w:rsidRDefault="00317E40">
            <w:pPr>
              <w:pStyle w:val="TableParagraph"/>
              <w:spacing w:line="181" w:lineRule="exact"/>
              <w:ind w:left="37"/>
              <w:rPr>
                <w:sz w:val="16"/>
              </w:rPr>
            </w:pPr>
            <w:r>
              <w:rPr>
                <w:sz w:val="16"/>
              </w:rPr>
              <w:t>Pa.</w:t>
            </w:r>
          </w:p>
        </w:tc>
        <w:tc>
          <w:tcPr>
            <w:tcW w:w="4716" w:type="dxa"/>
          </w:tcPr>
          <w:p w:rsidR="001E7181" w:rsidRDefault="00317E40">
            <w:pPr>
              <w:pStyle w:val="TableParagraph"/>
              <w:spacing w:line="181" w:lineRule="exact"/>
              <w:ind w:left="37"/>
              <w:rPr>
                <w:sz w:val="16"/>
              </w:rPr>
            </w:pPr>
            <w:r>
              <w:rPr>
                <w:sz w:val="16"/>
              </w:rPr>
              <w:t>Atención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condición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desfavorable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inspección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Ascensor</w:t>
            </w:r>
          </w:p>
        </w:tc>
        <w:tc>
          <w:tcPr>
            <w:tcW w:w="771" w:type="dxa"/>
          </w:tcPr>
          <w:p w:rsidR="001E7181" w:rsidRDefault="00317E40">
            <w:pPr>
              <w:pStyle w:val="TableParagraph"/>
              <w:spacing w:line="181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  <w:tc>
          <w:tcPr>
            <w:tcW w:w="768" w:type="dxa"/>
          </w:tcPr>
          <w:p w:rsidR="001E7181" w:rsidRDefault="00317E40">
            <w:pPr>
              <w:pStyle w:val="TableParagraph"/>
              <w:spacing w:line="181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4.000,00</w:t>
            </w:r>
          </w:p>
        </w:tc>
        <w:tc>
          <w:tcPr>
            <w:tcW w:w="773" w:type="dxa"/>
          </w:tcPr>
          <w:p w:rsidR="001E7181" w:rsidRDefault="00317E40">
            <w:pPr>
              <w:pStyle w:val="TableParagraph"/>
              <w:spacing w:line="181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4.000,00</w:t>
            </w:r>
          </w:p>
        </w:tc>
      </w:tr>
      <w:tr w:rsidR="001E7181">
        <w:trPr>
          <w:trHeight w:val="201"/>
        </w:trPr>
        <w:tc>
          <w:tcPr>
            <w:tcW w:w="867" w:type="dxa"/>
          </w:tcPr>
          <w:p w:rsidR="001E7181" w:rsidRDefault="00317E40">
            <w:pPr>
              <w:pStyle w:val="TableParagraph"/>
              <w:spacing w:line="181" w:lineRule="exact"/>
              <w:ind w:left="38"/>
              <w:rPr>
                <w:sz w:val="16"/>
              </w:rPr>
            </w:pPr>
            <w:r>
              <w:rPr>
                <w:sz w:val="16"/>
              </w:rPr>
              <w:t>M03</w:t>
            </w:r>
          </w:p>
        </w:tc>
        <w:tc>
          <w:tcPr>
            <w:tcW w:w="869" w:type="dxa"/>
          </w:tcPr>
          <w:p w:rsidR="001E7181" w:rsidRDefault="00317E40">
            <w:pPr>
              <w:pStyle w:val="TableParagraph"/>
              <w:spacing w:line="181" w:lineRule="exact"/>
              <w:ind w:left="40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67" w:type="dxa"/>
          </w:tcPr>
          <w:p w:rsidR="001E7181" w:rsidRDefault="00317E40">
            <w:pPr>
              <w:pStyle w:val="TableParagraph"/>
              <w:spacing w:line="181" w:lineRule="exact"/>
              <w:ind w:left="37"/>
              <w:rPr>
                <w:sz w:val="16"/>
              </w:rPr>
            </w:pPr>
            <w:r>
              <w:rPr>
                <w:sz w:val="16"/>
              </w:rPr>
              <w:t>Ud.</w:t>
            </w:r>
          </w:p>
        </w:tc>
        <w:tc>
          <w:tcPr>
            <w:tcW w:w="4716" w:type="dxa"/>
          </w:tcPr>
          <w:p w:rsidR="001E7181" w:rsidRDefault="00317E40">
            <w:pPr>
              <w:pStyle w:val="TableParagraph"/>
              <w:spacing w:line="181" w:lineRule="exact"/>
              <w:ind w:left="37"/>
              <w:rPr>
                <w:sz w:val="16"/>
              </w:rPr>
            </w:pPr>
            <w:r>
              <w:rPr>
                <w:sz w:val="16"/>
              </w:rPr>
              <w:t>Protección de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instalación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TDT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Planta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casetón</w:t>
            </w:r>
          </w:p>
        </w:tc>
        <w:tc>
          <w:tcPr>
            <w:tcW w:w="771" w:type="dxa"/>
          </w:tcPr>
          <w:p w:rsidR="001E7181" w:rsidRDefault="00317E40">
            <w:pPr>
              <w:pStyle w:val="TableParagraph"/>
              <w:spacing w:line="181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  <w:tc>
          <w:tcPr>
            <w:tcW w:w="768" w:type="dxa"/>
          </w:tcPr>
          <w:p w:rsidR="001E7181" w:rsidRDefault="00317E40">
            <w:pPr>
              <w:pStyle w:val="TableParagraph"/>
              <w:spacing w:line="181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300,00</w:t>
            </w:r>
          </w:p>
        </w:tc>
        <w:tc>
          <w:tcPr>
            <w:tcW w:w="773" w:type="dxa"/>
          </w:tcPr>
          <w:p w:rsidR="001E7181" w:rsidRDefault="00317E40">
            <w:pPr>
              <w:pStyle w:val="TableParagraph"/>
              <w:spacing w:line="181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300,00</w:t>
            </w:r>
          </w:p>
        </w:tc>
      </w:tr>
      <w:tr w:rsidR="001E7181">
        <w:trPr>
          <w:trHeight w:val="200"/>
        </w:trPr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69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716" w:type="dxa"/>
          </w:tcPr>
          <w:p w:rsidR="001E7181" w:rsidRDefault="00317E40">
            <w:pPr>
              <w:pStyle w:val="TableParagraph"/>
              <w:spacing w:line="181" w:lineRule="exact"/>
              <w:ind w:left="37"/>
              <w:rPr>
                <w:sz w:val="16"/>
              </w:rPr>
            </w:pPr>
            <w:r>
              <w:rPr>
                <w:sz w:val="16"/>
              </w:rPr>
              <w:t>07</w:t>
            </w:r>
          </w:p>
        </w:tc>
        <w:tc>
          <w:tcPr>
            <w:tcW w:w="771" w:type="dxa"/>
          </w:tcPr>
          <w:p w:rsidR="001E7181" w:rsidRDefault="00317E40">
            <w:pPr>
              <w:pStyle w:val="TableParagraph"/>
              <w:spacing w:line="181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768" w:type="dxa"/>
          </w:tcPr>
          <w:p w:rsidR="001E7181" w:rsidRDefault="00317E40">
            <w:pPr>
              <w:pStyle w:val="TableParagraph"/>
              <w:spacing w:line="181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6.300,00</w:t>
            </w:r>
          </w:p>
        </w:tc>
        <w:tc>
          <w:tcPr>
            <w:tcW w:w="773" w:type="dxa"/>
          </w:tcPr>
          <w:p w:rsidR="001E7181" w:rsidRDefault="00317E40">
            <w:pPr>
              <w:pStyle w:val="TableParagraph"/>
              <w:spacing w:line="181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6.300,00</w:t>
            </w:r>
          </w:p>
        </w:tc>
      </w:tr>
    </w:tbl>
    <w:p w:rsidR="001E7181" w:rsidRDefault="001E7181">
      <w:pPr>
        <w:spacing w:line="181" w:lineRule="exact"/>
        <w:jc w:val="right"/>
        <w:rPr>
          <w:sz w:val="16"/>
        </w:rPr>
        <w:sectPr w:rsidR="001E7181">
          <w:pgSz w:w="11930" w:h="16860"/>
          <w:pgMar w:top="1380" w:right="900" w:bottom="880" w:left="920" w:header="558" w:footer="695" w:gutter="0"/>
          <w:cols w:space="720"/>
        </w:sectPr>
      </w:pPr>
    </w:p>
    <w:p w:rsidR="001E7181" w:rsidRDefault="00317E40">
      <w:pPr>
        <w:pStyle w:val="Textoindependiente"/>
        <w:ind w:left="835"/>
        <w:rPr>
          <w:sz w:val="20"/>
        </w:rPr>
      </w:pPr>
      <w:r>
        <w:rPr>
          <w:noProof/>
          <w:sz w:val="20"/>
          <w:lang w:eastAsia="es-ES"/>
        </w:rPr>
        <w:lastRenderedPageBreak/>
        <mc:AlternateContent>
          <mc:Choice Requires="wps">
            <w:drawing>
              <wp:inline distT="0" distB="0" distL="0" distR="0">
                <wp:extent cx="5807710" cy="218440"/>
                <wp:effectExtent l="9525" t="9525" r="12065" b="10160"/>
                <wp:docPr id="228" name="docshape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2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6.6.2.</w:t>
                            </w:r>
                            <w:r>
                              <w:rPr>
                                <w:color w:val="174655"/>
                                <w:spacing w:val="48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Chequeo</w:t>
                            </w:r>
                            <w:r>
                              <w:rPr>
                                <w:color w:val="174655"/>
                                <w:spacing w:val="5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otras</w:t>
                            </w:r>
                            <w:r>
                              <w:rPr>
                                <w:color w:val="174655"/>
                                <w:spacing w:val="8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cuestiones.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98" o:spid="_x0000_s1150" type="#_x0000_t202" style="width:457.3pt;height:1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" filled="f" strokeweight=".48pt">
                <v:textbox inset="0,0,0,0">
                  <w:txbxContent>
                    <w:p w:rsidR="001E7181" w:rsidRDefault="00317E40">
                      <w:pPr>
                        <w:spacing w:before="22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w w:val="95"/>
                          <w:sz w:val="24"/>
                        </w:rPr>
                        <w:t>6.6.2.</w:t>
                      </w:r>
                      <w:r>
                        <w:rPr>
                          <w:color w:val="174655"/>
                          <w:spacing w:val="48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Chequeo</w:t>
                      </w:r>
                      <w:r>
                        <w:rPr>
                          <w:color w:val="174655"/>
                          <w:spacing w:val="5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otras</w:t>
                      </w:r>
                      <w:r>
                        <w:rPr>
                          <w:color w:val="174655"/>
                          <w:spacing w:val="8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cuestiones.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E7181" w:rsidRDefault="001E7181">
      <w:pPr>
        <w:pStyle w:val="Textoindependiente"/>
        <w:spacing w:before="1" w:after="1"/>
        <w:rPr>
          <w:sz w:val="19"/>
        </w:rPr>
      </w:pPr>
    </w:p>
    <w:tbl>
      <w:tblPr>
        <w:tblStyle w:val="TableNormal"/>
        <w:tblW w:w="0" w:type="auto"/>
        <w:tblInd w:w="234" w:type="dxa"/>
        <w:tblBorders>
          <w:top w:val="single" w:sz="4" w:space="0" w:color="DFDFDF"/>
          <w:left w:val="single" w:sz="4" w:space="0" w:color="DFDFDF"/>
          <w:bottom w:val="single" w:sz="4" w:space="0" w:color="DFDFDF"/>
          <w:right w:val="single" w:sz="4" w:space="0" w:color="DFDFDF"/>
          <w:insideH w:val="single" w:sz="4" w:space="0" w:color="DFDFDF"/>
          <w:insideV w:val="single" w:sz="4" w:space="0" w:color="DFDFDF"/>
        </w:tblBorders>
        <w:tblLayout w:type="fixed"/>
        <w:tblLook w:val="01E0" w:firstRow="1" w:lastRow="1" w:firstColumn="1" w:lastColumn="1" w:noHBand="0" w:noVBand="0"/>
      </w:tblPr>
      <w:tblGrid>
        <w:gridCol w:w="257"/>
        <w:gridCol w:w="2343"/>
        <w:gridCol w:w="2342"/>
        <w:gridCol w:w="2345"/>
        <w:gridCol w:w="2345"/>
      </w:tblGrid>
      <w:tr w:rsidR="001E7181">
        <w:trPr>
          <w:trHeight w:val="223"/>
        </w:trPr>
        <w:tc>
          <w:tcPr>
            <w:tcW w:w="4942" w:type="dxa"/>
            <w:gridSpan w:val="3"/>
            <w:tcBorders>
              <w:bottom w:val="nil"/>
            </w:tcBorders>
          </w:tcPr>
          <w:p w:rsidR="001E7181" w:rsidRDefault="00317E40">
            <w:pPr>
              <w:pStyle w:val="TableParagraph"/>
              <w:spacing w:before="1" w:line="202" w:lineRule="exact"/>
              <w:ind w:left="45"/>
              <w:rPr>
                <w:b/>
                <w:sz w:val="17"/>
              </w:rPr>
            </w:pPr>
            <w:r>
              <w:rPr>
                <w:b/>
                <w:color w:val="44526A"/>
                <w:sz w:val="17"/>
              </w:rPr>
              <w:t>TABLA</w:t>
            </w:r>
            <w:r>
              <w:rPr>
                <w:b/>
                <w:color w:val="44526A"/>
                <w:spacing w:val="1"/>
                <w:sz w:val="17"/>
              </w:rPr>
              <w:t xml:space="preserve"> </w:t>
            </w:r>
            <w:r>
              <w:rPr>
                <w:b/>
                <w:color w:val="44526A"/>
                <w:sz w:val="17"/>
              </w:rPr>
              <w:t>CHEQUEO</w:t>
            </w:r>
            <w:r>
              <w:rPr>
                <w:b/>
                <w:color w:val="44526A"/>
                <w:spacing w:val="-3"/>
                <w:sz w:val="17"/>
              </w:rPr>
              <w:t xml:space="preserve"> </w:t>
            </w:r>
            <w:r>
              <w:rPr>
                <w:b/>
                <w:color w:val="44526A"/>
                <w:sz w:val="17"/>
              </w:rPr>
              <w:t>DE</w:t>
            </w:r>
            <w:r>
              <w:rPr>
                <w:b/>
                <w:color w:val="44526A"/>
                <w:spacing w:val="-5"/>
                <w:sz w:val="17"/>
              </w:rPr>
              <w:t xml:space="preserve"> </w:t>
            </w:r>
            <w:r>
              <w:rPr>
                <w:b/>
                <w:color w:val="44526A"/>
                <w:sz w:val="17"/>
              </w:rPr>
              <w:t>OTRAS</w:t>
            </w:r>
            <w:r>
              <w:rPr>
                <w:b/>
                <w:color w:val="44526A"/>
                <w:spacing w:val="-6"/>
                <w:sz w:val="17"/>
              </w:rPr>
              <w:t xml:space="preserve"> </w:t>
            </w:r>
            <w:r>
              <w:rPr>
                <w:b/>
                <w:color w:val="44526A"/>
                <w:sz w:val="17"/>
              </w:rPr>
              <w:t>CUESTIONES</w:t>
            </w:r>
          </w:p>
        </w:tc>
        <w:tc>
          <w:tcPr>
            <w:tcW w:w="2345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bottom w:val="nil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75"/>
        </w:trPr>
        <w:tc>
          <w:tcPr>
            <w:tcW w:w="25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6" w:line="149" w:lineRule="exact"/>
              <w:ind w:left="38"/>
              <w:rPr>
                <w:sz w:val="13"/>
              </w:rPr>
            </w:pPr>
            <w:r>
              <w:rPr>
                <w:color w:val="FFFFFF"/>
                <w:w w:val="105"/>
                <w:sz w:val="13"/>
              </w:rPr>
              <w:t>DESCRIPCIÓN</w:t>
            </w:r>
          </w:p>
        </w:tc>
        <w:tc>
          <w:tcPr>
            <w:tcW w:w="234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4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6" w:line="149" w:lineRule="exact"/>
              <w:ind w:left="43"/>
              <w:rPr>
                <w:sz w:val="13"/>
              </w:rPr>
            </w:pPr>
            <w:r>
              <w:rPr>
                <w:color w:val="FFFFFF"/>
                <w:w w:val="105"/>
                <w:sz w:val="13"/>
              </w:rPr>
              <w:t>APRECIACIÓN</w:t>
            </w:r>
          </w:p>
        </w:tc>
        <w:tc>
          <w:tcPr>
            <w:tcW w:w="234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6" w:line="149" w:lineRule="exact"/>
              <w:ind w:left="44"/>
              <w:rPr>
                <w:sz w:val="13"/>
              </w:rPr>
            </w:pPr>
            <w:r>
              <w:rPr>
                <w:color w:val="FFFFFF"/>
                <w:sz w:val="13"/>
              </w:rPr>
              <w:t>ENSAYOS</w:t>
            </w:r>
            <w:r>
              <w:rPr>
                <w:color w:val="FFFFFF"/>
                <w:spacing w:val="8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PROPUESTOS</w:t>
            </w:r>
          </w:p>
        </w:tc>
      </w:tr>
      <w:tr w:rsidR="001E7181">
        <w:trPr>
          <w:trHeight w:val="352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0"/>
              <w:ind w:left="33"/>
              <w:rPr>
                <w:sz w:val="13"/>
              </w:rPr>
            </w:pPr>
            <w:r>
              <w:rPr>
                <w:color w:val="3C3C76"/>
                <w:sz w:val="13"/>
              </w:rPr>
              <w:t>Detección</w:t>
            </w:r>
            <w:r>
              <w:rPr>
                <w:color w:val="3C3C76"/>
                <w:spacing w:val="6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1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presencia</w:t>
            </w:r>
            <w:r>
              <w:rPr>
                <w:color w:val="3C3C76"/>
                <w:spacing w:val="1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1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amianto</w:t>
            </w:r>
            <w:r>
              <w:rPr>
                <w:color w:val="3C3C76"/>
                <w:spacing w:val="6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para</w:t>
            </w:r>
          </w:p>
          <w:p w:rsidR="001E7181" w:rsidRDefault="00317E40">
            <w:pPr>
              <w:pStyle w:val="TableParagraph"/>
              <w:spacing w:before="12" w:line="152" w:lineRule="exact"/>
              <w:ind w:left="33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su</w:t>
            </w:r>
            <w:r>
              <w:rPr>
                <w:color w:val="3C3C76"/>
                <w:spacing w:val="-7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eliminación.</w:t>
            </w: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0"/>
              <w:ind w:left="38"/>
              <w:rPr>
                <w:sz w:val="13"/>
              </w:rPr>
            </w:pPr>
            <w:r>
              <w:rPr>
                <w:color w:val="3C3C76"/>
                <w:sz w:val="13"/>
              </w:rPr>
              <w:t>No se</w:t>
            </w:r>
            <w:r>
              <w:rPr>
                <w:color w:val="3C3C76"/>
                <w:spacing w:val="1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aprecia</w:t>
            </w:r>
            <w:r>
              <w:rPr>
                <w:color w:val="3C3C76"/>
                <w:spacing w:val="6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ni</w:t>
            </w:r>
            <w:r>
              <w:rPr>
                <w:color w:val="3C3C76"/>
                <w:spacing w:val="1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nada</w:t>
            </w:r>
            <w:r>
              <w:rPr>
                <w:color w:val="3C3C76"/>
                <w:spacing w:val="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parece</w:t>
            </w:r>
            <w:r>
              <w:rPr>
                <w:color w:val="3C3C76"/>
                <w:spacing w:val="10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indicar</w:t>
            </w:r>
            <w:r>
              <w:rPr>
                <w:color w:val="3C3C76"/>
                <w:spacing w:val="-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su</w:t>
            </w:r>
          </w:p>
          <w:p w:rsidR="001E7181" w:rsidRDefault="00317E40">
            <w:pPr>
              <w:pStyle w:val="TableParagraph"/>
              <w:spacing w:before="12" w:line="152" w:lineRule="exact"/>
              <w:ind w:left="38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existencia.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719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 w:line="278" w:lineRule="auto"/>
              <w:ind w:left="33" w:right="241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Deficientes medidas de seguridad en</w:t>
            </w:r>
            <w:r>
              <w:rPr>
                <w:color w:val="3C3C76"/>
                <w:spacing w:val="-28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cubierta para mantenimiento. La</w:t>
            </w:r>
            <w:r>
              <w:rPr>
                <w:color w:val="3C3C76"/>
                <w:spacing w:val="1"/>
                <w:w w:val="10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cubierta</w:t>
            </w:r>
            <w:r>
              <w:rPr>
                <w:color w:val="3C3C76"/>
                <w:spacing w:val="-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inclinada</w:t>
            </w:r>
            <w:r>
              <w:rPr>
                <w:color w:val="3C3C76"/>
                <w:spacing w:val="8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no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es</w:t>
            </w:r>
            <w:r>
              <w:rPr>
                <w:color w:val="3C3C76"/>
                <w:spacing w:val="8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accesible</w:t>
            </w: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 w:line="278" w:lineRule="auto"/>
              <w:ind w:left="38" w:right="59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La Cubierta Plana sobre casetón, tiene</w:t>
            </w:r>
            <w:r>
              <w:rPr>
                <w:color w:val="3C3C76"/>
                <w:spacing w:val="1"/>
                <w:w w:val="10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un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acceso</w:t>
            </w:r>
            <w:r>
              <w:rPr>
                <w:color w:val="3C3C76"/>
                <w:spacing w:val="1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dudoso</w:t>
            </w:r>
            <w:r>
              <w:rPr>
                <w:color w:val="3C3C76"/>
                <w:spacing w:val="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</w:t>
            </w:r>
            <w:r>
              <w:rPr>
                <w:color w:val="3C3C76"/>
                <w:spacing w:val="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través</w:t>
            </w:r>
            <w:r>
              <w:rPr>
                <w:color w:val="3C3C76"/>
                <w:spacing w:val="1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10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la</w:t>
            </w:r>
            <w:r>
              <w:rPr>
                <w:color w:val="3C3C76"/>
                <w:spacing w:val="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escalera</w:t>
            </w:r>
            <w:r>
              <w:rPr>
                <w:color w:val="3C3C76"/>
                <w:spacing w:val="-27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principal que</w:t>
            </w:r>
            <w:r>
              <w:rPr>
                <w:color w:val="3C3C76"/>
                <w:spacing w:val="1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desemboca</w:t>
            </w:r>
            <w:r>
              <w:rPr>
                <w:color w:val="3C3C76"/>
                <w:spacing w:val="-6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contra</w:t>
            </w:r>
            <w:r>
              <w:rPr>
                <w:color w:val="3C3C76"/>
                <w:spacing w:val="-7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una</w:t>
            </w:r>
          </w:p>
          <w:p w:rsidR="001E7181" w:rsidRDefault="00317E40">
            <w:pPr>
              <w:pStyle w:val="TableParagraph"/>
              <w:spacing w:line="139" w:lineRule="exact"/>
              <w:ind w:left="38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ventana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354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33"/>
              <w:rPr>
                <w:sz w:val="13"/>
              </w:rPr>
            </w:pPr>
            <w:r>
              <w:rPr>
                <w:color w:val="3C3C76"/>
                <w:sz w:val="13"/>
              </w:rPr>
              <w:t>Condiciones</w:t>
            </w:r>
            <w:r>
              <w:rPr>
                <w:color w:val="3C3C76"/>
                <w:spacing w:val="1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1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la</w:t>
            </w:r>
            <w:r>
              <w:rPr>
                <w:color w:val="3C3C76"/>
                <w:spacing w:val="6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Instalación</w:t>
            </w:r>
            <w:r>
              <w:rPr>
                <w:color w:val="3C3C76"/>
                <w:spacing w:val="1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Eléctrica.</w:t>
            </w: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38"/>
              <w:rPr>
                <w:sz w:val="13"/>
              </w:rPr>
            </w:pPr>
            <w:r>
              <w:rPr>
                <w:color w:val="3C3C76"/>
                <w:sz w:val="13"/>
              </w:rPr>
              <w:t>Nada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que</w:t>
            </w:r>
            <w:r>
              <w:rPr>
                <w:color w:val="3C3C76"/>
                <w:spacing w:val="20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destacar fuera</w:t>
            </w:r>
            <w:r>
              <w:rPr>
                <w:color w:val="3C3C76"/>
                <w:spacing w:val="10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1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lo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apuntado</w:t>
            </w:r>
          </w:p>
          <w:p w:rsidR="001E7181" w:rsidRDefault="00317E40">
            <w:pPr>
              <w:pStyle w:val="TableParagraph"/>
              <w:spacing w:before="16" w:line="152" w:lineRule="exact"/>
              <w:ind w:left="38"/>
              <w:rPr>
                <w:sz w:val="13"/>
              </w:rPr>
            </w:pPr>
            <w:r>
              <w:rPr>
                <w:color w:val="3C3C76"/>
                <w:sz w:val="13"/>
              </w:rPr>
              <w:t>en</w:t>
            </w:r>
            <w:r>
              <w:rPr>
                <w:color w:val="3C3C76"/>
                <w:spacing w:val="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los</w:t>
            </w:r>
            <w:r>
              <w:rPr>
                <w:color w:val="3C3C76"/>
                <w:spacing w:val="1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puntos</w:t>
            </w:r>
            <w:r>
              <w:rPr>
                <w:color w:val="3C3C76"/>
                <w:spacing w:val="1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anteriores.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537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 w:line="276" w:lineRule="auto"/>
              <w:ind w:left="33" w:right="525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Condiciones</w:t>
            </w:r>
            <w:r>
              <w:rPr>
                <w:color w:val="3C3C76"/>
                <w:spacing w:val="-5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</w:t>
            </w:r>
            <w:r>
              <w:rPr>
                <w:color w:val="3C3C76"/>
                <w:spacing w:val="-4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la</w:t>
            </w:r>
            <w:r>
              <w:rPr>
                <w:color w:val="3C3C76"/>
                <w:spacing w:val="-3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instalación</w:t>
            </w:r>
            <w:r>
              <w:rPr>
                <w:color w:val="3C3C76"/>
                <w:spacing w:val="-3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</w:t>
            </w:r>
            <w:r>
              <w:rPr>
                <w:color w:val="3C3C76"/>
                <w:spacing w:val="-28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Telecomunicaciones.</w:t>
            </w: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38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Nada</w:t>
            </w:r>
            <w:r>
              <w:rPr>
                <w:color w:val="3C3C76"/>
                <w:spacing w:val="-3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que</w:t>
            </w:r>
            <w:r>
              <w:rPr>
                <w:color w:val="3C3C76"/>
                <w:spacing w:val="-2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destacar</w:t>
            </w:r>
            <w:r>
              <w:rPr>
                <w:color w:val="3C3C76"/>
                <w:spacing w:val="-8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fuera</w:t>
            </w:r>
            <w:r>
              <w:rPr>
                <w:color w:val="3C3C76"/>
                <w:spacing w:val="-2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</w:t>
            </w:r>
            <w:r>
              <w:rPr>
                <w:color w:val="3C3C76"/>
                <w:spacing w:val="-5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lo</w:t>
            </w:r>
            <w:r>
              <w:rPr>
                <w:color w:val="3C3C76"/>
                <w:spacing w:val="-6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apuntado</w:t>
            </w:r>
          </w:p>
          <w:p w:rsidR="001E7181" w:rsidRDefault="00317E40">
            <w:pPr>
              <w:pStyle w:val="TableParagraph"/>
              <w:spacing w:before="7" w:line="170" w:lineRule="atLeast"/>
              <w:ind w:left="38" w:right="394"/>
              <w:rPr>
                <w:sz w:val="13"/>
              </w:rPr>
            </w:pPr>
            <w:r>
              <w:rPr>
                <w:color w:val="3C3C76"/>
                <w:sz w:val="13"/>
              </w:rPr>
              <w:t>en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los</w:t>
            </w:r>
            <w:r>
              <w:rPr>
                <w:color w:val="3C3C76"/>
                <w:spacing w:val="1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puntos</w:t>
            </w:r>
            <w:r>
              <w:rPr>
                <w:color w:val="3C3C76"/>
                <w:spacing w:val="8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anteriores</w:t>
            </w:r>
            <w:r>
              <w:rPr>
                <w:color w:val="3C3C76"/>
                <w:spacing w:val="1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(Zona</w:t>
            </w:r>
            <w:r>
              <w:rPr>
                <w:color w:val="3C3C76"/>
                <w:spacing w:val="8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alta</w:t>
            </w:r>
            <w:r>
              <w:rPr>
                <w:color w:val="3C3C76"/>
                <w:spacing w:val="-26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edificio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sin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caja).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899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 w:line="276" w:lineRule="auto"/>
              <w:ind w:left="33" w:right="5"/>
              <w:rPr>
                <w:sz w:val="13"/>
              </w:rPr>
            </w:pPr>
            <w:r>
              <w:rPr>
                <w:color w:val="3C3C76"/>
                <w:sz w:val="13"/>
              </w:rPr>
              <w:t>Digitalización-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Monitorización.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Aparte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-27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los sensores, la central de incendios y el</w:t>
            </w:r>
            <w:r>
              <w:rPr>
                <w:color w:val="3C3C76"/>
                <w:spacing w:val="1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sistema</w:t>
            </w:r>
            <w:r>
              <w:rPr>
                <w:color w:val="3C3C76"/>
                <w:spacing w:val="-1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</w:t>
            </w:r>
            <w:r>
              <w:rPr>
                <w:color w:val="3C3C76"/>
                <w:spacing w:val="2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monitorización</w:t>
            </w:r>
            <w:r>
              <w:rPr>
                <w:color w:val="3C3C76"/>
                <w:spacing w:val="1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 la</w:t>
            </w:r>
            <w:r>
              <w:rPr>
                <w:color w:val="3C3C76"/>
                <w:spacing w:val="1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instalación</w:t>
            </w:r>
            <w:r>
              <w:rPr>
                <w:color w:val="3C3C76"/>
                <w:spacing w:val="-7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fotovoltaica</w:t>
            </w:r>
            <w:r>
              <w:rPr>
                <w:color w:val="3C3C76"/>
                <w:spacing w:val="-3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que</w:t>
            </w:r>
            <w:r>
              <w:rPr>
                <w:color w:val="3C3C76"/>
                <w:spacing w:val="-1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se</w:t>
            </w:r>
            <w:r>
              <w:rPr>
                <w:color w:val="3C3C76"/>
                <w:spacing w:val="1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han</w:t>
            </w:r>
          </w:p>
          <w:p w:rsidR="001E7181" w:rsidRDefault="00317E40">
            <w:pPr>
              <w:pStyle w:val="TableParagraph"/>
              <w:spacing w:line="142" w:lineRule="exact"/>
              <w:ind w:left="33"/>
              <w:rPr>
                <w:sz w:val="13"/>
              </w:rPr>
            </w:pPr>
            <w:r>
              <w:rPr>
                <w:color w:val="3C3C76"/>
                <w:sz w:val="13"/>
              </w:rPr>
              <w:t>citado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más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arriba</w:t>
            </w: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38"/>
              <w:rPr>
                <w:sz w:val="13"/>
              </w:rPr>
            </w:pPr>
            <w:r>
              <w:rPr>
                <w:color w:val="3C3C76"/>
                <w:sz w:val="13"/>
              </w:rPr>
              <w:t>Nada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que</w:t>
            </w:r>
            <w:r>
              <w:rPr>
                <w:color w:val="3C3C76"/>
                <w:spacing w:val="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destacar.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72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" w:line="152" w:lineRule="exact"/>
              <w:ind w:left="33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Sostenibilidad</w:t>
            </w:r>
            <w:r>
              <w:rPr>
                <w:color w:val="3C3C76"/>
                <w:spacing w:val="-7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y</w:t>
            </w:r>
            <w:r>
              <w:rPr>
                <w:color w:val="3C3C76"/>
                <w:spacing w:val="-3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Ciclo</w:t>
            </w:r>
            <w:r>
              <w:rPr>
                <w:color w:val="3C3C76"/>
                <w:spacing w:val="-2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</w:t>
            </w:r>
            <w:r>
              <w:rPr>
                <w:color w:val="3C3C76"/>
                <w:spacing w:val="2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Vida:</w:t>
            </w: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70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" w:line="149" w:lineRule="exact"/>
              <w:ind w:left="38"/>
              <w:rPr>
                <w:sz w:val="13"/>
              </w:rPr>
            </w:pPr>
            <w:r>
              <w:rPr>
                <w:color w:val="3C3C76"/>
                <w:sz w:val="13"/>
              </w:rPr>
              <w:t>Efecto Isla</w:t>
            </w:r>
            <w:r>
              <w:rPr>
                <w:color w:val="3C3C76"/>
                <w:spacing w:val="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Calor.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" w:line="149" w:lineRule="exact"/>
              <w:ind w:left="38"/>
              <w:rPr>
                <w:sz w:val="13"/>
              </w:rPr>
            </w:pPr>
            <w:r>
              <w:rPr>
                <w:color w:val="3C3C76"/>
                <w:sz w:val="13"/>
              </w:rPr>
              <w:t>Nada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que</w:t>
            </w:r>
            <w:r>
              <w:rPr>
                <w:color w:val="3C3C76"/>
                <w:spacing w:val="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destacar.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72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" w:line="152" w:lineRule="exact"/>
              <w:ind w:left="38"/>
              <w:rPr>
                <w:sz w:val="13"/>
              </w:rPr>
            </w:pPr>
            <w:r>
              <w:rPr>
                <w:color w:val="3C3C76"/>
                <w:sz w:val="13"/>
              </w:rPr>
              <w:t>Espacio</w:t>
            </w:r>
            <w:r>
              <w:rPr>
                <w:color w:val="3C3C76"/>
                <w:spacing w:val="8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para</w:t>
            </w:r>
            <w:r>
              <w:rPr>
                <w:color w:val="3C3C76"/>
                <w:spacing w:val="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Bicicletas</w:t>
            </w:r>
            <w:r>
              <w:rPr>
                <w:color w:val="3C3C76"/>
                <w:spacing w:val="1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y</w:t>
            </w:r>
            <w:r>
              <w:rPr>
                <w:color w:val="3C3C76"/>
                <w:spacing w:val="8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Patinetes.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" w:line="152" w:lineRule="exact"/>
              <w:ind w:left="38"/>
              <w:rPr>
                <w:sz w:val="13"/>
              </w:rPr>
            </w:pPr>
            <w:r>
              <w:rPr>
                <w:color w:val="3C3C76"/>
                <w:sz w:val="13"/>
              </w:rPr>
              <w:t>Nada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que</w:t>
            </w:r>
            <w:r>
              <w:rPr>
                <w:color w:val="3C3C76"/>
                <w:spacing w:val="1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destacar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al</w:t>
            </w:r>
            <w:r>
              <w:rPr>
                <w:color w:val="3C3C76"/>
                <w:spacing w:val="10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no</w:t>
            </w:r>
            <w:r>
              <w:rPr>
                <w:color w:val="3C3C76"/>
                <w:spacing w:val="8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haber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garajes.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70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50" w:lineRule="exact"/>
              <w:ind w:left="38"/>
              <w:rPr>
                <w:sz w:val="13"/>
              </w:rPr>
            </w:pPr>
            <w:r>
              <w:rPr>
                <w:color w:val="3C3C76"/>
                <w:sz w:val="13"/>
              </w:rPr>
              <w:t>Puntos</w:t>
            </w:r>
            <w:r>
              <w:rPr>
                <w:color w:val="3C3C76"/>
                <w:spacing w:val="1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1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recarga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eléctrica</w:t>
            </w:r>
            <w:r>
              <w:rPr>
                <w:color w:val="3C3C76"/>
                <w:spacing w:val="8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vehículos.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50" w:lineRule="exact"/>
              <w:ind w:left="38"/>
              <w:rPr>
                <w:sz w:val="13"/>
              </w:rPr>
            </w:pPr>
            <w:r>
              <w:rPr>
                <w:color w:val="3C3C76"/>
                <w:sz w:val="13"/>
              </w:rPr>
              <w:t>Nada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que</w:t>
            </w:r>
            <w:r>
              <w:rPr>
                <w:color w:val="3C3C76"/>
                <w:spacing w:val="1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destacar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al</w:t>
            </w:r>
            <w:r>
              <w:rPr>
                <w:color w:val="3C3C76"/>
                <w:spacing w:val="10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no</w:t>
            </w:r>
            <w:r>
              <w:rPr>
                <w:color w:val="3C3C76"/>
                <w:spacing w:val="8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haber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garajes.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354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70" w:lineRule="atLeast"/>
              <w:ind w:left="38" w:right="118"/>
              <w:rPr>
                <w:sz w:val="13"/>
              </w:rPr>
            </w:pPr>
            <w:r>
              <w:rPr>
                <w:color w:val="3C3C76"/>
                <w:sz w:val="13"/>
              </w:rPr>
              <w:t>Protección solar con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elementos</w:t>
            </w:r>
            <w:r>
              <w:rPr>
                <w:color w:val="3C3C76"/>
                <w:spacing w:val="-2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vegetales.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3"/>
              <w:ind w:left="65"/>
              <w:rPr>
                <w:sz w:val="13"/>
              </w:rPr>
            </w:pPr>
            <w:r>
              <w:rPr>
                <w:color w:val="3C3C76"/>
                <w:sz w:val="13"/>
              </w:rPr>
              <w:t>Nada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que</w:t>
            </w:r>
            <w:r>
              <w:rPr>
                <w:color w:val="3C3C76"/>
                <w:spacing w:val="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destacar.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354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38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Superficies</w:t>
            </w:r>
            <w:r>
              <w:rPr>
                <w:color w:val="3C3C76"/>
                <w:spacing w:val="-5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exteriores permeables</w:t>
            </w:r>
            <w:r>
              <w:rPr>
                <w:color w:val="3C3C76"/>
                <w:spacing w:val="-3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al</w:t>
            </w:r>
          </w:p>
          <w:p w:rsidR="001E7181" w:rsidRDefault="00317E40">
            <w:pPr>
              <w:pStyle w:val="TableParagraph"/>
              <w:spacing w:before="14" w:line="154" w:lineRule="exact"/>
              <w:ind w:left="38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agua.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38"/>
              <w:rPr>
                <w:sz w:val="13"/>
              </w:rPr>
            </w:pPr>
            <w:r>
              <w:rPr>
                <w:color w:val="3C3C76"/>
                <w:sz w:val="13"/>
              </w:rPr>
              <w:t>Nada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que</w:t>
            </w:r>
            <w:r>
              <w:rPr>
                <w:color w:val="3C3C76"/>
                <w:spacing w:val="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destacar.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350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38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Cubierta</w:t>
            </w:r>
            <w:r>
              <w:rPr>
                <w:color w:val="3C3C76"/>
                <w:spacing w:val="-6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verde.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8"/>
              <w:ind w:left="38"/>
              <w:rPr>
                <w:sz w:val="13"/>
              </w:rPr>
            </w:pPr>
            <w:r>
              <w:rPr>
                <w:color w:val="3C3C76"/>
                <w:sz w:val="13"/>
              </w:rPr>
              <w:t>No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hay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espacio</w:t>
            </w:r>
            <w:r>
              <w:rPr>
                <w:color w:val="3C3C76"/>
                <w:spacing w:val="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que</w:t>
            </w:r>
            <w:r>
              <w:rPr>
                <w:color w:val="3C3C76"/>
                <w:spacing w:val="1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aconseje</w:t>
            </w:r>
            <w:r>
              <w:rPr>
                <w:color w:val="3C3C76"/>
                <w:spacing w:val="1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una</w:t>
            </w:r>
          </w:p>
          <w:p w:rsidR="001E7181" w:rsidRDefault="00317E40">
            <w:pPr>
              <w:pStyle w:val="TableParagraph"/>
              <w:spacing w:before="11" w:line="152" w:lineRule="exact"/>
              <w:ind w:left="38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intervención.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537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3"/>
              <w:ind w:left="38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Reutilización</w:t>
            </w:r>
            <w:r>
              <w:rPr>
                <w:color w:val="3C3C76"/>
                <w:spacing w:val="-5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</w:t>
            </w:r>
            <w:r>
              <w:rPr>
                <w:color w:val="3C3C76"/>
                <w:spacing w:val="1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aguas</w:t>
            </w:r>
            <w:r>
              <w:rPr>
                <w:color w:val="3C3C76"/>
                <w:spacing w:val="-5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Pluviales.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3"/>
              <w:ind w:left="38"/>
              <w:rPr>
                <w:sz w:val="13"/>
              </w:rPr>
            </w:pPr>
            <w:r>
              <w:rPr>
                <w:color w:val="3C3C76"/>
                <w:sz w:val="13"/>
              </w:rPr>
              <w:t>No</w:t>
            </w:r>
            <w:r>
              <w:rPr>
                <w:color w:val="3C3C76"/>
                <w:spacing w:val="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habiendo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zonas</w:t>
            </w:r>
            <w:r>
              <w:rPr>
                <w:color w:val="3C3C76"/>
                <w:spacing w:val="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comunes</w:t>
            </w:r>
            <w:r>
              <w:rPr>
                <w:color w:val="3C3C76"/>
                <w:spacing w:val="1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16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regadío,</w:t>
            </w:r>
          </w:p>
          <w:p w:rsidR="001E7181" w:rsidRDefault="00317E40">
            <w:pPr>
              <w:pStyle w:val="TableParagraph"/>
              <w:spacing w:before="5" w:line="170" w:lineRule="atLeast"/>
              <w:ind w:left="38"/>
              <w:rPr>
                <w:sz w:val="13"/>
              </w:rPr>
            </w:pPr>
            <w:r>
              <w:rPr>
                <w:color w:val="3C3C76"/>
                <w:sz w:val="13"/>
              </w:rPr>
              <w:t>piscinas, etc… no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parece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rentable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el</w:t>
            </w:r>
            <w:r>
              <w:rPr>
                <w:color w:val="3C3C76"/>
                <w:spacing w:val="-28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implantar</w:t>
            </w:r>
            <w:r>
              <w:rPr>
                <w:color w:val="3C3C76"/>
                <w:spacing w:val="6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un</w:t>
            </w:r>
            <w:r>
              <w:rPr>
                <w:color w:val="3C3C76"/>
                <w:spacing w:val="10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sistema.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632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before="13" w:line="276" w:lineRule="auto"/>
              <w:ind w:left="33" w:right="74" w:firstLine="26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Para un mejor diagnóstico del estado</w:t>
            </w:r>
            <w:r>
              <w:rPr>
                <w:color w:val="3C3C76"/>
                <w:spacing w:val="1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real</w:t>
            </w:r>
            <w:r>
              <w:rPr>
                <w:color w:val="3C3C76"/>
                <w:spacing w:val="7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del</w:t>
            </w:r>
            <w:r>
              <w:rPr>
                <w:color w:val="3C3C76"/>
                <w:spacing w:val="6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edificio,</w:t>
            </w:r>
            <w:r>
              <w:rPr>
                <w:color w:val="3C3C76"/>
                <w:spacing w:val="2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se</w:t>
            </w:r>
            <w:r>
              <w:rPr>
                <w:color w:val="3C3C76"/>
                <w:spacing w:val="6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recomendaría</w:t>
            </w:r>
            <w:r>
              <w:rPr>
                <w:color w:val="3C3C76"/>
                <w:spacing w:val="1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realizar</w:t>
            </w:r>
            <w:r>
              <w:rPr>
                <w:color w:val="3C3C76"/>
                <w:spacing w:val="-3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una</w:t>
            </w:r>
            <w:r>
              <w:rPr>
                <w:color w:val="3C3C76"/>
                <w:spacing w:val="1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serie</w:t>
            </w:r>
            <w:r>
              <w:rPr>
                <w:color w:val="3C3C76"/>
                <w:spacing w:val="10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</w:t>
            </w:r>
            <w:r>
              <w:rPr>
                <w:color w:val="3C3C76"/>
                <w:spacing w:val="6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ensayos</w:t>
            </w:r>
            <w:r>
              <w:rPr>
                <w:color w:val="3C3C76"/>
                <w:spacing w:val="6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que</w:t>
            </w:r>
            <w:r>
              <w:rPr>
                <w:color w:val="3C3C76"/>
                <w:spacing w:val="1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afectan a múltiples aspectos. Se deja a</w:t>
            </w:r>
            <w:r>
              <w:rPr>
                <w:color w:val="3C3C76"/>
                <w:spacing w:val="1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potestad</w:t>
            </w:r>
            <w:r>
              <w:rPr>
                <w:color w:val="3C3C76"/>
                <w:spacing w:val="3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</w:t>
            </w:r>
            <w:r>
              <w:rPr>
                <w:color w:val="3C3C76"/>
                <w:spacing w:val="6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los</w:t>
            </w:r>
            <w:r>
              <w:rPr>
                <w:color w:val="3C3C76"/>
                <w:spacing w:val="5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propietarios</w:t>
            </w:r>
            <w:r>
              <w:rPr>
                <w:color w:val="3C3C76"/>
                <w:spacing w:val="4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el</w:t>
            </w:r>
            <w:r>
              <w:rPr>
                <w:color w:val="3C3C76"/>
                <w:spacing w:val="1"/>
                <w:w w:val="10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realizarlos</w:t>
            </w:r>
            <w:r>
              <w:rPr>
                <w:color w:val="3C3C76"/>
                <w:spacing w:val="1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y,</w:t>
            </w:r>
            <w:r>
              <w:rPr>
                <w:color w:val="3C3C76"/>
                <w:spacing w:val="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el</w:t>
            </w:r>
            <w:r>
              <w:rPr>
                <w:color w:val="3C3C76"/>
                <w:spacing w:val="16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confirmar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en</w:t>
            </w:r>
            <w:r>
              <w:rPr>
                <w:color w:val="3C3C76"/>
                <w:spacing w:val="1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base</w:t>
            </w:r>
            <w:r>
              <w:rPr>
                <w:color w:val="3C3C76"/>
                <w:spacing w:val="1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</w:t>
            </w:r>
            <w:r>
              <w:rPr>
                <w:color w:val="3C3C76"/>
                <w:spacing w:val="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ellos</w:t>
            </w:r>
            <w:r>
              <w:rPr>
                <w:color w:val="3C3C76"/>
                <w:spacing w:val="-27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las actuaciones que se proponen. Los</w:t>
            </w:r>
            <w:r>
              <w:rPr>
                <w:color w:val="3C3C76"/>
                <w:spacing w:val="1"/>
                <w:w w:val="10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citados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ensayos,</w:t>
            </w:r>
            <w:r>
              <w:rPr>
                <w:color w:val="3C3C76"/>
                <w:spacing w:val="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al</w:t>
            </w:r>
            <w:r>
              <w:rPr>
                <w:color w:val="3C3C76"/>
                <w:spacing w:val="1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menos,</w:t>
            </w:r>
            <w:r>
              <w:rPr>
                <w:color w:val="3C3C76"/>
                <w:spacing w:val="1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podrían ser:</w:t>
            </w: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354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317E40">
            <w:pPr>
              <w:pStyle w:val="TableParagraph"/>
              <w:spacing w:before="8"/>
              <w:ind w:left="36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Ensayos</w:t>
            </w:r>
            <w:r>
              <w:rPr>
                <w:color w:val="3C3C76"/>
                <w:spacing w:val="-6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en</w:t>
            </w:r>
            <w:r>
              <w:rPr>
                <w:color w:val="3C3C76"/>
                <w:spacing w:val="-8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pavimentos</w:t>
            </w:r>
            <w:r>
              <w:rPr>
                <w:color w:val="3C3C76"/>
                <w:spacing w:val="-6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</w:t>
            </w:r>
          </w:p>
          <w:p w:rsidR="001E7181" w:rsidRDefault="00317E40">
            <w:pPr>
              <w:pStyle w:val="TableParagraph"/>
              <w:spacing w:before="16" w:line="152" w:lineRule="exact"/>
              <w:ind w:left="36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Resbalidicidad,</w:t>
            </w:r>
            <w:r>
              <w:rPr>
                <w:color w:val="3C3C76"/>
                <w:spacing w:val="-4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Fuego,</w:t>
            </w:r>
            <w:r>
              <w:rPr>
                <w:color w:val="3C3C76"/>
                <w:spacing w:val="-4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etc…</w:t>
            </w:r>
          </w:p>
        </w:tc>
      </w:tr>
      <w:tr w:rsidR="001E7181">
        <w:trPr>
          <w:trHeight w:val="352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317E40">
            <w:pPr>
              <w:pStyle w:val="TableParagraph"/>
              <w:spacing w:before="8"/>
              <w:ind w:left="36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Reacción</w:t>
            </w:r>
            <w:r>
              <w:rPr>
                <w:color w:val="3C3C76"/>
                <w:spacing w:val="-8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al</w:t>
            </w:r>
            <w:r>
              <w:rPr>
                <w:color w:val="3C3C76"/>
                <w:spacing w:val="-2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fuego</w:t>
            </w:r>
            <w:r>
              <w:rPr>
                <w:color w:val="3C3C76"/>
                <w:spacing w:val="-7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 materiales</w:t>
            </w:r>
            <w:r>
              <w:rPr>
                <w:color w:val="3C3C76"/>
                <w:spacing w:val="-3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</w:t>
            </w:r>
          </w:p>
          <w:p w:rsidR="001E7181" w:rsidRDefault="00317E40">
            <w:pPr>
              <w:pStyle w:val="TableParagraph"/>
              <w:spacing w:before="11" w:line="154" w:lineRule="exact"/>
              <w:ind w:left="36"/>
              <w:rPr>
                <w:sz w:val="13"/>
              </w:rPr>
            </w:pPr>
            <w:r>
              <w:rPr>
                <w:color w:val="3C3C76"/>
                <w:sz w:val="13"/>
              </w:rPr>
              <w:t>fachada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y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cubierta.</w:t>
            </w:r>
          </w:p>
        </w:tc>
      </w:tr>
      <w:tr w:rsidR="001E7181">
        <w:trPr>
          <w:trHeight w:val="352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317E40">
            <w:pPr>
              <w:pStyle w:val="TableParagraph"/>
              <w:spacing w:before="10"/>
              <w:ind w:left="36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Reacción</w:t>
            </w:r>
            <w:r>
              <w:rPr>
                <w:color w:val="3C3C76"/>
                <w:spacing w:val="-6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al</w:t>
            </w:r>
            <w:r>
              <w:rPr>
                <w:color w:val="3C3C76"/>
                <w:spacing w:val="-3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fuego</w:t>
            </w:r>
            <w:r>
              <w:rPr>
                <w:color w:val="3C3C76"/>
                <w:spacing w:val="-5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</w:t>
            </w:r>
            <w:r>
              <w:rPr>
                <w:color w:val="3C3C76"/>
                <w:spacing w:val="-1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revestimientos</w:t>
            </w:r>
            <w:r>
              <w:rPr>
                <w:color w:val="3C3C76"/>
                <w:spacing w:val="-1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</w:t>
            </w:r>
          </w:p>
          <w:p w:rsidR="001E7181" w:rsidRDefault="00317E40">
            <w:pPr>
              <w:pStyle w:val="TableParagraph"/>
              <w:spacing w:before="12" w:line="152" w:lineRule="exact"/>
              <w:ind w:left="36"/>
              <w:rPr>
                <w:sz w:val="13"/>
              </w:rPr>
            </w:pPr>
            <w:r>
              <w:rPr>
                <w:color w:val="3C3C76"/>
                <w:sz w:val="13"/>
              </w:rPr>
              <w:t>zonas</w:t>
            </w:r>
            <w:r>
              <w:rPr>
                <w:color w:val="3C3C76"/>
                <w:spacing w:val="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comunes.</w:t>
            </w:r>
          </w:p>
        </w:tc>
      </w:tr>
      <w:tr w:rsidR="001E7181">
        <w:trPr>
          <w:trHeight w:val="354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317E40">
            <w:pPr>
              <w:pStyle w:val="TableParagraph"/>
              <w:spacing w:before="8"/>
              <w:ind w:left="36"/>
              <w:rPr>
                <w:sz w:val="13"/>
              </w:rPr>
            </w:pPr>
            <w:r>
              <w:rPr>
                <w:color w:val="3C3C76"/>
                <w:sz w:val="13"/>
              </w:rPr>
              <w:t>Ensayos</w:t>
            </w:r>
            <w:r>
              <w:rPr>
                <w:color w:val="3C3C76"/>
                <w:spacing w:val="8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1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estanquidad</w:t>
            </w:r>
            <w:r>
              <w:rPr>
                <w:color w:val="3C3C76"/>
                <w:spacing w:val="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1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carpinterías.</w:t>
            </w:r>
          </w:p>
        </w:tc>
      </w:tr>
      <w:tr w:rsidR="001E7181">
        <w:trPr>
          <w:trHeight w:val="352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317E40">
            <w:pPr>
              <w:pStyle w:val="TableParagraph"/>
              <w:spacing w:before="8"/>
              <w:ind w:left="36"/>
              <w:rPr>
                <w:sz w:val="13"/>
              </w:rPr>
            </w:pPr>
            <w:r>
              <w:rPr>
                <w:color w:val="3C3C76"/>
                <w:sz w:val="13"/>
              </w:rPr>
              <w:t>Termografías</w:t>
            </w:r>
            <w:r>
              <w:rPr>
                <w:color w:val="3C3C76"/>
                <w:spacing w:val="6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en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fachada</w:t>
            </w:r>
            <w:r>
              <w:rPr>
                <w:color w:val="3C3C76"/>
                <w:spacing w:val="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y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zonas</w:t>
            </w:r>
            <w:r>
              <w:rPr>
                <w:color w:val="3C3C76"/>
                <w:spacing w:val="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</w:p>
          <w:p w:rsidR="001E7181" w:rsidRDefault="00317E40">
            <w:pPr>
              <w:pStyle w:val="TableParagraph"/>
              <w:spacing w:before="11" w:line="154" w:lineRule="exact"/>
              <w:ind w:left="36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posibles</w:t>
            </w:r>
            <w:r>
              <w:rPr>
                <w:color w:val="3C3C76"/>
                <w:spacing w:val="-6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puentes</w:t>
            </w:r>
            <w:r>
              <w:rPr>
                <w:color w:val="3C3C76"/>
                <w:spacing w:val="-3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térmicos.</w:t>
            </w:r>
          </w:p>
        </w:tc>
      </w:tr>
      <w:tr w:rsidR="001E7181">
        <w:trPr>
          <w:trHeight w:val="352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317E40">
            <w:pPr>
              <w:pStyle w:val="TableParagraph"/>
              <w:spacing w:before="11" w:line="160" w:lineRule="atLeast"/>
              <w:ind w:left="36" w:right="338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Ensayos Acústicos (se especifica en</w:t>
            </w:r>
            <w:r>
              <w:rPr>
                <w:color w:val="3C3C76"/>
                <w:spacing w:val="-28"/>
                <w:w w:val="10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actuación</w:t>
            </w:r>
            <w:r>
              <w:rPr>
                <w:color w:val="3C3C76"/>
                <w:spacing w:val="-6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concreta).</w:t>
            </w:r>
          </w:p>
        </w:tc>
      </w:tr>
      <w:tr w:rsidR="001E7181">
        <w:trPr>
          <w:trHeight w:val="537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317E40">
            <w:pPr>
              <w:pStyle w:val="TableParagraph"/>
              <w:spacing w:before="10"/>
              <w:ind w:left="36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Ensayo</w:t>
            </w:r>
            <w:r>
              <w:rPr>
                <w:color w:val="3C3C76"/>
                <w:spacing w:val="-7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</w:t>
            </w:r>
            <w:r>
              <w:rPr>
                <w:color w:val="3C3C76"/>
                <w:spacing w:val="-6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comprobación</w:t>
            </w:r>
            <w:r>
              <w:rPr>
                <w:color w:val="3C3C76"/>
                <w:spacing w:val="-3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del</w:t>
            </w:r>
            <w:r>
              <w:rPr>
                <w:color w:val="3C3C76"/>
                <w:spacing w:val="-6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agarre</w:t>
            </w:r>
            <w:r>
              <w:rPr>
                <w:color w:val="3C3C76"/>
                <w:spacing w:val="-1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</w:t>
            </w:r>
          </w:p>
          <w:p w:rsidR="001E7181" w:rsidRDefault="00317E40">
            <w:pPr>
              <w:pStyle w:val="TableParagraph"/>
              <w:spacing w:before="8" w:line="170" w:lineRule="atLeast"/>
              <w:ind w:left="36"/>
              <w:rPr>
                <w:sz w:val="13"/>
              </w:rPr>
            </w:pPr>
            <w:r>
              <w:rPr>
                <w:color w:val="3C3C76"/>
                <w:sz w:val="13"/>
              </w:rPr>
              <w:t>aplacado de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fachada (antiguo defecto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-2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ITE).</w:t>
            </w:r>
          </w:p>
        </w:tc>
      </w:tr>
      <w:tr w:rsidR="001E7181">
        <w:trPr>
          <w:trHeight w:val="537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317E40">
            <w:pPr>
              <w:pStyle w:val="TableParagraph"/>
              <w:spacing w:before="10"/>
              <w:ind w:left="36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Ensayo</w:t>
            </w:r>
            <w:r>
              <w:rPr>
                <w:color w:val="3C3C76"/>
                <w:spacing w:val="-3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</w:t>
            </w:r>
            <w:r>
              <w:rPr>
                <w:color w:val="3C3C76"/>
                <w:spacing w:val="-3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comprobación</w:t>
            </w:r>
            <w:r>
              <w:rPr>
                <w:color w:val="3C3C76"/>
                <w:spacing w:val="-3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del</w:t>
            </w:r>
            <w:r>
              <w:rPr>
                <w:color w:val="3C3C76"/>
                <w:spacing w:val="-3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agarre</w:t>
            </w:r>
          </w:p>
          <w:p w:rsidR="001E7181" w:rsidRDefault="00317E40">
            <w:pPr>
              <w:pStyle w:val="TableParagraph"/>
              <w:spacing w:before="8" w:line="170" w:lineRule="atLeast"/>
              <w:ind w:left="36"/>
              <w:rPr>
                <w:sz w:val="13"/>
              </w:rPr>
            </w:pPr>
            <w:r>
              <w:rPr>
                <w:color w:val="3C3C76"/>
                <w:sz w:val="13"/>
              </w:rPr>
              <w:t>moldura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 escayola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 fachada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(antiguo</w:t>
            </w:r>
            <w:r>
              <w:rPr>
                <w:color w:val="3C3C76"/>
                <w:spacing w:val="-27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defecto</w:t>
            </w:r>
            <w:r>
              <w:rPr>
                <w:color w:val="3C3C76"/>
                <w:spacing w:val="-6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</w:t>
            </w:r>
            <w:r>
              <w:rPr>
                <w:color w:val="3C3C76"/>
                <w:spacing w:val="-3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ITE).</w:t>
            </w:r>
          </w:p>
        </w:tc>
      </w:tr>
      <w:tr w:rsidR="001E7181">
        <w:trPr>
          <w:trHeight w:val="537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317E40">
            <w:pPr>
              <w:pStyle w:val="TableParagraph"/>
              <w:spacing w:before="8"/>
              <w:ind w:left="36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Ensayo</w:t>
            </w:r>
            <w:r>
              <w:rPr>
                <w:color w:val="3C3C76"/>
                <w:spacing w:val="-8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</w:t>
            </w:r>
            <w:r>
              <w:rPr>
                <w:color w:val="3C3C76"/>
                <w:spacing w:val="-5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comprobación</w:t>
            </w:r>
            <w:r>
              <w:rPr>
                <w:color w:val="3C3C76"/>
                <w:spacing w:val="-6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del</w:t>
            </w:r>
            <w:r>
              <w:rPr>
                <w:color w:val="3C3C76"/>
                <w:spacing w:val="-5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agarre</w:t>
            </w:r>
            <w:r>
              <w:rPr>
                <w:color w:val="3C3C76"/>
                <w:spacing w:val="-4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y</w:t>
            </w:r>
          </w:p>
          <w:p w:rsidR="001E7181" w:rsidRDefault="00317E40">
            <w:pPr>
              <w:pStyle w:val="TableParagraph"/>
              <w:spacing w:before="10" w:line="170" w:lineRule="atLeast"/>
              <w:ind w:left="36" w:right="338"/>
              <w:rPr>
                <w:sz w:val="13"/>
              </w:rPr>
            </w:pPr>
            <w:r>
              <w:rPr>
                <w:color w:val="3C3C76"/>
                <w:sz w:val="13"/>
              </w:rPr>
              <w:t>espesor</w:t>
            </w:r>
            <w:r>
              <w:rPr>
                <w:color w:val="3C3C76"/>
                <w:spacing w:val="1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del</w:t>
            </w:r>
            <w:r>
              <w:rPr>
                <w:color w:val="3C3C76"/>
                <w:spacing w:val="1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mortero</w:t>
            </w:r>
            <w:r>
              <w:rPr>
                <w:color w:val="3C3C76"/>
                <w:spacing w:val="1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monocapa</w:t>
            </w:r>
            <w:r>
              <w:rPr>
                <w:color w:val="3C3C76"/>
                <w:spacing w:val="20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-26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fachada</w:t>
            </w:r>
            <w:r>
              <w:rPr>
                <w:color w:val="3C3C76"/>
                <w:spacing w:val="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(antiguo</w:t>
            </w:r>
            <w:r>
              <w:rPr>
                <w:color w:val="3C3C76"/>
                <w:spacing w:val="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defecto</w:t>
            </w:r>
            <w:r>
              <w:rPr>
                <w:color w:val="3C3C76"/>
                <w:spacing w:val="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1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ITE).</w:t>
            </w:r>
          </w:p>
        </w:tc>
      </w:tr>
      <w:tr w:rsidR="001E7181">
        <w:trPr>
          <w:trHeight w:val="899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317E40">
            <w:pPr>
              <w:pStyle w:val="TableParagraph"/>
              <w:spacing w:before="8" w:line="276" w:lineRule="auto"/>
              <w:ind w:left="36" w:right="37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Ensayos de comprobación de puntos</w:t>
            </w:r>
            <w:r>
              <w:rPr>
                <w:color w:val="3C3C76"/>
                <w:spacing w:val="1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singulares de impermeabilización de</w:t>
            </w:r>
            <w:r>
              <w:rPr>
                <w:color w:val="3C3C76"/>
                <w:spacing w:val="1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cubiertas, tanto planas transitables,</w:t>
            </w:r>
            <w:r>
              <w:rPr>
                <w:color w:val="3C3C76"/>
                <w:spacing w:val="1"/>
                <w:w w:val="10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como</w:t>
            </w:r>
            <w:r>
              <w:rPr>
                <w:color w:val="3C3C76"/>
                <w:spacing w:val="1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en</w:t>
            </w:r>
            <w:r>
              <w:rPr>
                <w:color w:val="3C3C76"/>
                <w:spacing w:val="8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la</w:t>
            </w:r>
            <w:r>
              <w:rPr>
                <w:color w:val="3C3C76"/>
                <w:spacing w:val="1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cubierta</w:t>
            </w:r>
            <w:r>
              <w:rPr>
                <w:color w:val="3C3C76"/>
                <w:spacing w:val="10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inclinada</w:t>
            </w:r>
            <w:r>
              <w:rPr>
                <w:color w:val="3C3C76"/>
                <w:spacing w:val="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(antiguo</w:t>
            </w:r>
          </w:p>
          <w:p w:rsidR="001E7181" w:rsidRDefault="00317E40">
            <w:pPr>
              <w:pStyle w:val="TableParagraph"/>
              <w:spacing w:line="142" w:lineRule="exact"/>
              <w:ind w:left="36"/>
              <w:rPr>
                <w:sz w:val="13"/>
              </w:rPr>
            </w:pPr>
            <w:r>
              <w:rPr>
                <w:color w:val="3C3C76"/>
                <w:sz w:val="13"/>
              </w:rPr>
              <w:t>defecto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10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ITE).</w:t>
            </w:r>
          </w:p>
        </w:tc>
      </w:tr>
      <w:tr w:rsidR="001E7181">
        <w:trPr>
          <w:trHeight w:val="719"/>
        </w:trPr>
        <w:tc>
          <w:tcPr>
            <w:tcW w:w="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1E7181" w:rsidRDefault="00317E40">
            <w:pPr>
              <w:pStyle w:val="TableParagraph"/>
              <w:spacing w:before="10" w:line="278" w:lineRule="auto"/>
              <w:ind w:left="36" w:right="278"/>
              <w:rPr>
                <w:sz w:val="13"/>
              </w:rPr>
            </w:pPr>
            <w:r>
              <w:rPr>
                <w:color w:val="3C3C76"/>
                <w:w w:val="105"/>
                <w:sz w:val="13"/>
              </w:rPr>
              <w:t>Ensayo comprobación de estado de</w:t>
            </w:r>
            <w:r>
              <w:rPr>
                <w:color w:val="3C3C76"/>
                <w:spacing w:val="1"/>
                <w:w w:val="105"/>
                <w:sz w:val="13"/>
              </w:rPr>
              <w:t xml:space="preserve"> </w:t>
            </w:r>
            <w:r>
              <w:rPr>
                <w:color w:val="3C3C76"/>
                <w:w w:val="105"/>
                <w:sz w:val="13"/>
              </w:rPr>
              <w:t>canalones, roturas y pendientes,</w:t>
            </w:r>
            <w:r>
              <w:rPr>
                <w:color w:val="3C3C76"/>
                <w:spacing w:val="1"/>
                <w:w w:val="10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encuentros</w:t>
            </w:r>
            <w:r>
              <w:rPr>
                <w:color w:val="3C3C76"/>
                <w:spacing w:val="10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con</w:t>
            </w:r>
            <w:r>
              <w:rPr>
                <w:color w:val="3C3C76"/>
                <w:spacing w:val="1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bajantes</w:t>
            </w:r>
            <w:r>
              <w:rPr>
                <w:color w:val="3C3C76"/>
                <w:spacing w:val="20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y</w:t>
            </w:r>
            <w:r>
              <w:rPr>
                <w:color w:val="3C3C76"/>
                <w:spacing w:val="1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fluidez</w:t>
            </w:r>
            <w:r>
              <w:rPr>
                <w:color w:val="3C3C76"/>
                <w:spacing w:val="1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</w:p>
          <w:p w:rsidR="001E7181" w:rsidRDefault="00317E40">
            <w:pPr>
              <w:pStyle w:val="TableParagraph"/>
              <w:spacing w:line="137" w:lineRule="exact"/>
              <w:ind w:left="36"/>
              <w:rPr>
                <w:sz w:val="13"/>
              </w:rPr>
            </w:pPr>
            <w:r>
              <w:rPr>
                <w:color w:val="3C3C76"/>
                <w:sz w:val="13"/>
              </w:rPr>
              <w:t>evacuación</w:t>
            </w:r>
            <w:r>
              <w:rPr>
                <w:color w:val="3C3C76"/>
                <w:spacing w:val="1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(antiguo</w:t>
            </w:r>
            <w:r>
              <w:rPr>
                <w:color w:val="3C3C76"/>
                <w:spacing w:val="1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defecto</w:t>
            </w:r>
            <w:r>
              <w:rPr>
                <w:color w:val="3C3C76"/>
                <w:spacing w:val="1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1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ITE).</w:t>
            </w:r>
          </w:p>
        </w:tc>
      </w:tr>
    </w:tbl>
    <w:p w:rsidR="001E7181" w:rsidRDefault="001E7181">
      <w:pPr>
        <w:spacing w:line="137" w:lineRule="exact"/>
        <w:rPr>
          <w:sz w:val="13"/>
        </w:rPr>
        <w:sectPr w:rsidR="001E7181">
          <w:pgSz w:w="11930" w:h="16860"/>
          <w:pgMar w:top="1380" w:right="900" w:bottom="880" w:left="920" w:header="558" w:footer="695" w:gutter="0"/>
          <w:cols w:space="720"/>
        </w:sectPr>
      </w:pPr>
    </w:p>
    <w:p w:rsidR="001E7181" w:rsidRDefault="00317E40">
      <w:pPr>
        <w:pStyle w:val="Textoindependiente"/>
        <w:ind w:left="113"/>
        <w:rPr>
          <w:sz w:val="20"/>
        </w:rPr>
      </w:pPr>
      <w:r>
        <w:rPr>
          <w:noProof/>
          <w:sz w:val="20"/>
          <w:lang w:eastAsia="es-ES"/>
        </w:rPr>
        <w:lastRenderedPageBreak/>
        <mc:AlternateContent>
          <mc:Choice Requires="wps">
            <w:drawing>
              <wp:inline distT="0" distB="0" distL="0" distR="0">
                <wp:extent cx="6264910" cy="218440"/>
                <wp:effectExtent l="9525" t="9525" r="12065" b="10160"/>
                <wp:docPr id="227" name="docshape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49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2"/>
                              <w:ind w:left="109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7.</w:t>
                            </w:r>
                            <w:r>
                              <w:rPr>
                                <w:color w:val="174655"/>
                                <w:spacing w:val="44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PLAN</w:t>
                            </w:r>
                            <w:r>
                              <w:rPr>
                                <w:color w:val="174655"/>
                                <w:spacing w:val="6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8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ACTUACIONES</w:t>
                            </w:r>
                            <w:r>
                              <w:rPr>
                                <w:color w:val="174655"/>
                                <w:spacing w:val="16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PARA</w:t>
                            </w:r>
                            <w:r>
                              <w:rPr>
                                <w:color w:val="174655"/>
                                <w:spacing w:val="7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color w:val="174655"/>
                                <w:spacing w:val="11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RENOVACIÓN</w:t>
                            </w:r>
                            <w:r>
                              <w:rPr>
                                <w:color w:val="174655"/>
                                <w:spacing w:val="18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8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EDIFICIO.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299" o:spid="_x0000_s1151" type="#_x0000_t202" style="width:493.3pt;height:1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" filled="f" strokeweight=".48pt">
                <v:textbox inset="0,0,0,0">
                  <w:txbxContent>
                    <w:p w:rsidR="001E7181" w:rsidRDefault="00317E40">
                      <w:pPr>
                        <w:spacing w:before="22"/>
                        <w:ind w:left="109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w w:val="95"/>
                          <w:sz w:val="24"/>
                        </w:rPr>
                        <w:t>7.</w:t>
                      </w:r>
                      <w:r>
                        <w:rPr>
                          <w:color w:val="174655"/>
                          <w:spacing w:val="44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PLAN</w:t>
                      </w:r>
                      <w:r>
                        <w:rPr>
                          <w:color w:val="174655"/>
                          <w:spacing w:val="6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8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ACTUACIONES</w:t>
                      </w:r>
                      <w:r>
                        <w:rPr>
                          <w:color w:val="174655"/>
                          <w:spacing w:val="16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PARA</w:t>
                      </w:r>
                      <w:r>
                        <w:rPr>
                          <w:color w:val="174655"/>
                          <w:spacing w:val="7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LA</w:t>
                      </w:r>
                      <w:r>
                        <w:rPr>
                          <w:color w:val="174655"/>
                          <w:spacing w:val="11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RENOVACIÓN</w:t>
                      </w:r>
                      <w:r>
                        <w:rPr>
                          <w:color w:val="174655"/>
                          <w:spacing w:val="18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8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EDIFICIO.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2"/>
        <w:rPr>
          <w:sz w:val="19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30432" behindDoc="1" locked="0" layoutInCell="1" allowOverlap="1">
                <wp:simplePos x="0" y="0"/>
                <wp:positionH relativeFrom="page">
                  <wp:posOffset>876300</wp:posOffset>
                </wp:positionH>
                <wp:positionV relativeFrom="paragraph">
                  <wp:posOffset>167640</wp:posOffset>
                </wp:positionV>
                <wp:extent cx="6036310" cy="218440"/>
                <wp:effectExtent l="0" t="0" r="0" b="0"/>
                <wp:wrapTopAndBottom/>
                <wp:docPr id="226" name="docshape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63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8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7.1.</w:t>
                            </w:r>
                            <w:r>
                              <w:rPr>
                                <w:color w:val="174655"/>
                                <w:spacing w:val="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Intervenciones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propuestas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Ordenadas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Valoradas.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00" o:spid="_x0000_s1152" type="#_x0000_t202" style="position:absolute;margin-left:69pt;margin-top:13.2pt;width:475.3pt;height:17.2pt;z-index:-2515860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" filled="f" strokeweight=".48pt">
                <v:textbox inset="0,0,0,0">
                  <w:txbxContent>
                    <w:p w:rsidR="001E7181" w:rsidRDefault="00317E40">
                      <w:pPr>
                        <w:spacing w:before="18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2"/>
                          <w:sz w:val="24"/>
                        </w:rPr>
                        <w:t>7.1.</w:t>
                      </w:r>
                      <w:r>
                        <w:rPr>
                          <w:color w:val="174655"/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Intervenciones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propuestas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Ordenadas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Valoradas.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11"/>
        <w:rPr>
          <w:sz w:val="14"/>
        </w:rPr>
      </w:pPr>
    </w:p>
    <w:p w:rsidR="001E7181" w:rsidRDefault="00317E40">
      <w:pPr>
        <w:pStyle w:val="Textoindependiente"/>
        <w:spacing w:before="60" w:line="235" w:lineRule="auto"/>
        <w:ind w:left="210" w:right="348"/>
      </w:pPr>
      <w:r>
        <w:t>Seguidamente Procedemos a describir las Intervenciones Propuestas de manera íntegra y según el siguiente</w:t>
      </w:r>
      <w:r>
        <w:rPr>
          <w:spacing w:val="-47"/>
        </w:rPr>
        <w:t xml:space="preserve"> </w:t>
      </w:r>
      <w:r>
        <w:t>esquema:</w:t>
      </w:r>
    </w:p>
    <w:p w:rsidR="001E7181" w:rsidRDefault="00317E40">
      <w:pPr>
        <w:pStyle w:val="Textoindependiente"/>
        <w:spacing w:before="5"/>
        <w:rPr>
          <w:sz w:val="20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31456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177165</wp:posOffset>
                </wp:positionV>
                <wp:extent cx="5807710" cy="218440"/>
                <wp:effectExtent l="0" t="0" r="0" b="0"/>
                <wp:wrapTopAndBottom/>
                <wp:docPr id="225" name="docshape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2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7.1.1.</w:t>
                            </w:r>
                            <w:r>
                              <w:rPr>
                                <w:color w:val="174655"/>
                                <w:spacing w:val="4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Resumen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por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Capítulos.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01" o:spid="_x0000_s1153" type="#_x0000_t202" style="position:absolute;margin-left:87pt;margin-top:13.95pt;width:457.3pt;height:17.2pt;z-index:-251585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" filled="f" strokeweight=".48pt">
                <v:textbox inset="0,0,0,0">
                  <w:txbxContent>
                    <w:p w:rsidR="001E7181" w:rsidRDefault="00317E40">
                      <w:pPr>
                        <w:spacing w:before="22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7.1.1.</w:t>
                      </w:r>
                      <w:r>
                        <w:rPr>
                          <w:color w:val="174655"/>
                          <w:spacing w:val="4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Resumen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por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Capítulos.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5" w:after="1"/>
        <w:rPr>
          <w:sz w:val="21"/>
        </w:rPr>
      </w:pPr>
    </w:p>
    <w:tbl>
      <w:tblPr>
        <w:tblStyle w:val="TableNormal"/>
        <w:tblW w:w="0" w:type="auto"/>
        <w:tblInd w:w="23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5"/>
        <w:gridCol w:w="5763"/>
        <w:gridCol w:w="614"/>
        <w:gridCol w:w="2266"/>
      </w:tblGrid>
      <w:tr w:rsidR="001E7181">
        <w:trPr>
          <w:trHeight w:val="283"/>
        </w:trPr>
        <w:tc>
          <w:tcPr>
            <w:tcW w:w="49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" w:line="261" w:lineRule="exact"/>
              <w:ind w:left="52"/>
            </w:pPr>
            <w:r>
              <w:rPr>
                <w:color w:val="FFFFFF"/>
                <w:w w:val="105"/>
              </w:rPr>
              <w:t>Nº</w:t>
            </w:r>
          </w:p>
        </w:tc>
        <w:tc>
          <w:tcPr>
            <w:tcW w:w="576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" w:line="261" w:lineRule="exact"/>
              <w:ind w:left="62"/>
            </w:pPr>
            <w:r>
              <w:rPr>
                <w:color w:val="FFFFFF"/>
                <w:w w:val="105"/>
              </w:rPr>
              <w:t>CAPÍTULO</w:t>
            </w:r>
          </w:p>
        </w:tc>
        <w:tc>
          <w:tcPr>
            <w:tcW w:w="61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" w:line="261" w:lineRule="exact"/>
              <w:ind w:left="65"/>
            </w:pPr>
            <w:r>
              <w:rPr>
                <w:color w:val="FFFFFF"/>
              </w:rPr>
              <w:t>IMPORTE</w:t>
            </w:r>
            <w:r>
              <w:rPr>
                <w:color w:val="FFFFFF"/>
                <w:spacing w:val="-9"/>
              </w:rPr>
              <w:t xml:space="preserve"> </w:t>
            </w:r>
            <w:r>
              <w:rPr>
                <w:color w:val="FFFFFF"/>
              </w:rPr>
              <w:t>(€)</w:t>
            </w:r>
          </w:p>
        </w:tc>
      </w:tr>
      <w:tr w:rsidR="001E7181">
        <w:trPr>
          <w:trHeight w:val="294"/>
        </w:trPr>
        <w:tc>
          <w:tcPr>
            <w:tcW w:w="495" w:type="dxa"/>
            <w:tcBorders>
              <w:top w:val="nil"/>
              <w:bottom w:val="single" w:sz="8" w:space="0" w:color="000000"/>
            </w:tcBorders>
          </w:tcPr>
          <w:p w:rsidR="001E7181" w:rsidRDefault="00317E40">
            <w:pPr>
              <w:pStyle w:val="TableParagraph"/>
              <w:spacing w:before="5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w w:val="80"/>
                <w:sz w:val="16"/>
              </w:rPr>
              <w:t>1</w:t>
            </w:r>
          </w:p>
        </w:tc>
        <w:tc>
          <w:tcPr>
            <w:tcW w:w="5763" w:type="dxa"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before="54"/>
              <w:ind w:left="52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pacing w:val="-1"/>
                <w:w w:val="80"/>
                <w:sz w:val="16"/>
              </w:rPr>
              <w:t>MEDIDAS</w:t>
            </w:r>
            <w:r>
              <w:rPr>
                <w:rFonts w:ascii="Arial" w:hAnsi="Arial"/>
                <w:spacing w:val="27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spacing w:val="-1"/>
                <w:w w:val="80"/>
                <w:sz w:val="16"/>
              </w:rPr>
              <w:t>DE</w:t>
            </w:r>
            <w:r>
              <w:rPr>
                <w:rFonts w:ascii="Arial" w:hAnsi="Arial"/>
                <w:spacing w:val="31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w w:val="80"/>
                <w:sz w:val="16"/>
              </w:rPr>
              <w:t>MEJORA</w:t>
            </w:r>
            <w:r>
              <w:rPr>
                <w:rFonts w:ascii="Arial" w:hAnsi="Arial"/>
                <w:spacing w:val="30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w w:val="80"/>
                <w:sz w:val="16"/>
              </w:rPr>
              <w:t>ENERGÉTICA</w:t>
            </w:r>
            <w:r>
              <w:rPr>
                <w:rFonts w:ascii="Arial" w:hAnsi="Arial"/>
                <w:spacing w:val="30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w w:val="80"/>
                <w:sz w:val="16"/>
              </w:rPr>
              <w:t>EN</w:t>
            </w:r>
            <w:r>
              <w:rPr>
                <w:rFonts w:ascii="Arial" w:hAnsi="Arial"/>
                <w:spacing w:val="8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w w:val="80"/>
                <w:sz w:val="16"/>
              </w:rPr>
              <w:t>BASE</w:t>
            </w:r>
            <w:r>
              <w:rPr>
                <w:rFonts w:ascii="Arial" w:hAnsi="Arial"/>
                <w:spacing w:val="30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w w:val="80"/>
                <w:sz w:val="16"/>
              </w:rPr>
              <w:t>CEXv</w:t>
            </w:r>
            <w:r>
              <w:rPr>
                <w:rFonts w:ascii="Arial" w:hAnsi="Arial"/>
                <w:spacing w:val="-4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w w:val="80"/>
                <w:sz w:val="16"/>
              </w:rPr>
              <w:t>2.3</w:t>
            </w:r>
            <w:r>
              <w:rPr>
                <w:rFonts w:ascii="Arial" w:hAnsi="Arial"/>
                <w:spacing w:val="30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w w:val="80"/>
                <w:sz w:val="16"/>
              </w:rPr>
              <w:t>RESIDENCIAL</w:t>
            </w:r>
          </w:p>
        </w:tc>
        <w:tc>
          <w:tcPr>
            <w:tcW w:w="61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before="54"/>
              <w:ind w:right="-15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113.321,50</w:t>
            </w:r>
          </w:p>
        </w:tc>
      </w:tr>
      <w:tr w:rsidR="001E7181">
        <w:trPr>
          <w:trHeight w:val="279"/>
        </w:trPr>
        <w:tc>
          <w:tcPr>
            <w:tcW w:w="495" w:type="dxa"/>
            <w:tcBorders>
              <w:top w:val="single" w:sz="8" w:space="0" w:color="000000"/>
              <w:bottom w:val="single" w:sz="8" w:space="0" w:color="000000"/>
            </w:tcBorders>
          </w:tcPr>
          <w:p w:rsidR="001E7181" w:rsidRDefault="00317E40">
            <w:pPr>
              <w:pStyle w:val="TableParagraph"/>
              <w:spacing w:before="41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w w:val="80"/>
                <w:sz w:val="16"/>
              </w:rPr>
              <w:t>2</w:t>
            </w:r>
          </w:p>
        </w:tc>
        <w:tc>
          <w:tcPr>
            <w:tcW w:w="576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before="41"/>
              <w:ind w:left="52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spacing w:val="-1"/>
                <w:w w:val="80"/>
                <w:sz w:val="16"/>
              </w:rPr>
              <w:t>MEDIDAS</w:t>
            </w:r>
            <w:r>
              <w:rPr>
                <w:rFonts w:ascii="Arial" w:hAnsi="Arial"/>
                <w:spacing w:val="27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spacing w:val="-1"/>
                <w:w w:val="80"/>
                <w:sz w:val="16"/>
              </w:rPr>
              <w:t>DE</w:t>
            </w:r>
            <w:r>
              <w:rPr>
                <w:rFonts w:ascii="Arial" w:hAnsi="Arial"/>
                <w:spacing w:val="29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spacing w:val="-1"/>
                <w:w w:val="80"/>
                <w:sz w:val="16"/>
              </w:rPr>
              <w:t>MEJORA</w:t>
            </w:r>
            <w:r>
              <w:rPr>
                <w:rFonts w:ascii="Arial" w:hAnsi="Arial"/>
                <w:spacing w:val="30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w w:val="80"/>
                <w:sz w:val="16"/>
              </w:rPr>
              <w:t>ENERGÉTICA</w:t>
            </w:r>
            <w:r>
              <w:rPr>
                <w:rFonts w:ascii="Arial" w:hAnsi="Arial"/>
                <w:spacing w:val="33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w w:val="80"/>
                <w:sz w:val="16"/>
              </w:rPr>
              <w:t>EN</w:t>
            </w:r>
            <w:r>
              <w:rPr>
                <w:rFonts w:ascii="Arial" w:hAnsi="Arial"/>
                <w:spacing w:val="6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w w:val="80"/>
                <w:sz w:val="16"/>
              </w:rPr>
              <w:t>BASE</w:t>
            </w:r>
            <w:r>
              <w:rPr>
                <w:rFonts w:ascii="Arial" w:hAnsi="Arial"/>
                <w:spacing w:val="33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w w:val="80"/>
                <w:sz w:val="16"/>
              </w:rPr>
              <w:t>CEXv</w:t>
            </w:r>
            <w:r>
              <w:rPr>
                <w:rFonts w:ascii="Arial" w:hAnsi="Arial"/>
                <w:spacing w:val="-4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w w:val="80"/>
                <w:sz w:val="16"/>
              </w:rPr>
              <w:t>2.3</w:t>
            </w:r>
            <w:r>
              <w:rPr>
                <w:rFonts w:ascii="Arial" w:hAnsi="Arial"/>
                <w:spacing w:val="30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w w:val="80"/>
                <w:sz w:val="16"/>
              </w:rPr>
              <w:t>NO</w:t>
            </w:r>
            <w:r>
              <w:rPr>
                <w:rFonts w:ascii="Arial" w:hAnsi="Arial"/>
                <w:spacing w:val="32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w w:val="80"/>
                <w:sz w:val="16"/>
              </w:rPr>
              <w:t>RESIDENCIAL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before="41"/>
              <w:ind w:right="-15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13.151,52</w:t>
            </w:r>
          </w:p>
        </w:tc>
      </w:tr>
      <w:tr w:rsidR="001E7181">
        <w:trPr>
          <w:trHeight w:val="280"/>
        </w:trPr>
        <w:tc>
          <w:tcPr>
            <w:tcW w:w="495" w:type="dxa"/>
            <w:tcBorders>
              <w:top w:val="single" w:sz="8" w:space="0" w:color="000000"/>
              <w:bottom w:val="single" w:sz="8" w:space="0" w:color="000000"/>
            </w:tcBorders>
          </w:tcPr>
          <w:p w:rsidR="001E7181" w:rsidRDefault="00317E40">
            <w:pPr>
              <w:pStyle w:val="TableParagraph"/>
              <w:spacing w:before="39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w w:val="80"/>
                <w:sz w:val="16"/>
              </w:rPr>
              <w:t>3</w:t>
            </w:r>
          </w:p>
        </w:tc>
        <w:tc>
          <w:tcPr>
            <w:tcW w:w="576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before="39"/>
              <w:ind w:left="52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w w:val="80"/>
                <w:sz w:val="16"/>
              </w:rPr>
              <w:t>MEDIDAS</w:t>
            </w:r>
            <w:r>
              <w:rPr>
                <w:rFonts w:ascii="Arial" w:hAnsi="Arial"/>
                <w:spacing w:val="23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w w:val="80"/>
                <w:sz w:val="16"/>
              </w:rPr>
              <w:t>DE</w:t>
            </w:r>
            <w:r>
              <w:rPr>
                <w:rFonts w:ascii="Arial" w:hAnsi="Arial"/>
                <w:spacing w:val="23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w w:val="80"/>
                <w:sz w:val="16"/>
              </w:rPr>
              <w:t>MEJORA</w:t>
            </w:r>
            <w:r>
              <w:rPr>
                <w:rFonts w:ascii="Arial" w:hAnsi="Arial"/>
                <w:spacing w:val="27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w w:val="80"/>
                <w:sz w:val="16"/>
              </w:rPr>
              <w:t>SEGURIDAD</w:t>
            </w:r>
            <w:r>
              <w:rPr>
                <w:rFonts w:ascii="Arial" w:hAnsi="Arial"/>
                <w:spacing w:val="20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w w:val="80"/>
                <w:sz w:val="16"/>
              </w:rPr>
              <w:t>DE</w:t>
            </w:r>
            <w:r>
              <w:rPr>
                <w:rFonts w:ascii="Arial" w:hAnsi="Arial"/>
                <w:spacing w:val="28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w w:val="80"/>
                <w:sz w:val="16"/>
              </w:rPr>
              <w:t>UTLIZACIÓN</w:t>
            </w:r>
            <w:r>
              <w:rPr>
                <w:rFonts w:ascii="Arial" w:hAnsi="Arial"/>
                <w:spacing w:val="31"/>
                <w:sz w:val="16"/>
              </w:rPr>
              <w:t xml:space="preserve"> </w:t>
            </w:r>
            <w:r>
              <w:rPr>
                <w:rFonts w:ascii="Arial" w:hAnsi="Arial"/>
                <w:w w:val="80"/>
                <w:sz w:val="16"/>
              </w:rPr>
              <w:t>Y</w:t>
            </w:r>
            <w:r>
              <w:rPr>
                <w:rFonts w:ascii="Arial" w:hAnsi="Arial"/>
                <w:spacing w:val="23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w w:val="80"/>
                <w:sz w:val="16"/>
              </w:rPr>
              <w:t>ACCESIBILIDAD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before="39"/>
              <w:ind w:right="-15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38.560,00</w:t>
            </w:r>
          </w:p>
        </w:tc>
      </w:tr>
      <w:tr w:rsidR="001E7181">
        <w:trPr>
          <w:trHeight w:val="280"/>
        </w:trPr>
        <w:tc>
          <w:tcPr>
            <w:tcW w:w="495" w:type="dxa"/>
            <w:tcBorders>
              <w:top w:val="single" w:sz="8" w:space="0" w:color="000000"/>
              <w:bottom w:val="single" w:sz="8" w:space="0" w:color="000000"/>
            </w:tcBorders>
          </w:tcPr>
          <w:p w:rsidR="001E7181" w:rsidRDefault="00317E40">
            <w:pPr>
              <w:pStyle w:val="TableParagraph"/>
              <w:spacing w:before="39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w w:val="80"/>
                <w:sz w:val="16"/>
              </w:rPr>
              <w:t>4</w:t>
            </w:r>
          </w:p>
        </w:tc>
        <w:tc>
          <w:tcPr>
            <w:tcW w:w="576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before="39"/>
              <w:ind w:left="52"/>
              <w:rPr>
                <w:rFonts w:ascii="Arial"/>
                <w:sz w:val="16"/>
              </w:rPr>
            </w:pPr>
            <w:r>
              <w:rPr>
                <w:rFonts w:ascii="Arial"/>
                <w:w w:val="80"/>
                <w:sz w:val="16"/>
              </w:rPr>
              <w:t>MEDIDAS</w:t>
            </w:r>
            <w:r>
              <w:rPr>
                <w:rFonts w:ascii="Arial"/>
                <w:spacing w:val="23"/>
                <w:w w:val="80"/>
                <w:sz w:val="16"/>
              </w:rPr>
              <w:t xml:space="preserve"> </w:t>
            </w:r>
            <w:r>
              <w:rPr>
                <w:rFonts w:ascii="Arial"/>
                <w:w w:val="80"/>
                <w:sz w:val="16"/>
              </w:rPr>
              <w:t>DE</w:t>
            </w:r>
            <w:r>
              <w:rPr>
                <w:rFonts w:ascii="Arial"/>
                <w:spacing w:val="28"/>
                <w:w w:val="80"/>
                <w:sz w:val="16"/>
              </w:rPr>
              <w:t xml:space="preserve"> </w:t>
            </w:r>
            <w:r>
              <w:rPr>
                <w:rFonts w:ascii="Arial"/>
                <w:w w:val="80"/>
                <w:sz w:val="16"/>
              </w:rPr>
              <w:t>MEJORA</w:t>
            </w:r>
            <w:r>
              <w:rPr>
                <w:rFonts w:ascii="Arial"/>
                <w:spacing w:val="20"/>
                <w:w w:val="80"/>
                <w:sz w:val="16"/>
              </w:rPr>
              <w:t xml:space="preserve"> </w:t>
            </w:r>
            <w:r>
              <w:rPr>
                <w:rFonts w:ascii="Arial"/>
                <w:w w:val="80"/>
                <w:sz w:val="16"/>
              </w:rPr>
              <w:t>SEGURIDAD</w:t>
            </w:r>
            <w:r>
              <w:rPr>
                <w:rFonts w:ascii="Arial"/>
                <w:spacing w:val="18"/>
                <w:w w:val="80"/>
                <w:sz w:val="16"/>
              </w:rPr>
              <w:t xml:space="preserve"> </w:t>
            </w:r>
            <w:r>
              <w:rPr>
                <w:rFonts w:ascii="Arial"/>
                <w:w w:val="80"/>
                <w:sz w:val="16"/>
              </w:rPr>
              <w:t>EN</w:t>
            </w:r>
            <w:r>
              <w:rPr>
                <w:rFonts w:ascii="Arial"/>
                <w:spacing w:val="29"/>
                <w:sz w:val="16"/>
              </w:rPr>
              <w:t xml:space="preserve"> </w:t>
            </w:r>
            <w:r>
              <w:rPr>
                <w:rFonts w:ascii="Arial"/>
                <w:w w:val="80"/>
                <w:sz w:val="16"/>
              </w:rPr>
              <w:t>CASO</w:t>
            </w:r>
            <w:r>
              <w:rPr>
                <w:rFonts w:ascii="Arial"/>
                <w:spacing w:val="20"/>
                <w:w w:val="80"/>
                <w:sz w:val="16"/>
              </w:rPr>
              <w:t xml:space="preserve"> </w:t>
            </w:r>
            <w:r>
              <w:rPr>
                <w:rFonts w:ascii="Arial"/>
                <w:w w:val="80"/>
                <w:sz w:val="16"/>
              </w:rPr>
              <w:t>DE</w:t>
            </w:r>
            <w:r>
              <w:rPr>
                <w:rFonts w:ascii="Arial"/>
                <w:spacing w:val="24"/>
                <w:w w:val="80"/>
                <w:sz w:val="16"/>
              </w:rPr>
              <w:t xml:space="preserve"> </w:t>
            </w:r>
            <w:r>
              <w:rPr>
                <w:rFonts w:ascii="Arial"/>
                <w:w w:val="80"/>
                <w:sz w:val="16"/>
              </w:rPr>
              <w:t>INCENDIOS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before="39"/>
              <w:ind w:right="-15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16.860,00</w:t>
            </w:r>
          </w:p>
        </w:tc>
      </w:tr>
      <w:tr w:rsidR="001E7181">
        <w:trPr>
          <w:trHeight w:val="282"/>
        </w:trPr>
        <w:tc>
          <w:tcPr>
            <w:tcW w:w="495" w:type="dxa"/>
            <w:tcBorders>
              <w:top w:val="single" w:sz="8" w:space="0" w:color="000000"/>
            </w:tcBorders>
          </w:tcPr>
          <w:p w:rsidR="001E7181" w:rsidRDefault="00317E40">
            <w:pPr>
              <w:pStyle w:val="TableParagraph"/>
              <w:spacing w:before="39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w w:val="80"/>
                <w:sz w:val="16"/>
              </w:rPr>
              <w:t>5</w:t>
            </w:r>
          </w:p>
        </w:tc>
        <w:tc>
          <w:tcPr>
            <w:tcW w:w="5763" w:type="dxa"/>
            <w:tcBorders>
              <w:top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before="39"/>
              <w:ind w:left="52"/>
              <w:rPr>
                <w:rFonts w:ascii="Arial"/>
                <w:sz w:val="16"/>
              </w:rPr>
            </w:pPr>
            <w:r>
              <w:rPr>
                <w:rFonts w:ascii="Arial"/>
                <w:w w:val="80"/>
                <w:sz w:val="16"/>
              </w:rPr>
              <w:t>MEDIDAS</w:t>
            </w:r>
            <w:r>
              <w:rPr>
                <w:rFonts w:ascii="Arial"/>
                <w:spacing w:val="20"/>
                <w:w w:val="80"/>
                <w:sz w:val="16"/>
              </w:rPr>
              <w:t xml:space="preserve"> </w:t>
            </w:r>
            <w:r>
              <w:rPr>
                <w:rFonts w:ascii="Arial"/>
                <w:w w:val="80"/>
                <w:sz w:val="16"/>
              </w:rPr>
              <w:t>DE</w:t>
            </w:r>
            <w:r>
              <w:rPr>
                <w:rFonts w:ascii="Arial"/>
                <w:spacing w:val="28"/>
                <w:w w:val="80"/>
                <w:sz w:val="16"/>
              </w:rPr>
              <w:t xml:space="preserve"> </w:t>
            </w:r>
            <w:r>
              <w:rPr>
                <w:rFonts w:ascii="Arial"/>
                <w:w w:val="80"/>
                <w:sz w:val="16"/>
              </w:rPr>
              <w:t>MEJORA</w:t>
            </w:r>
            <w:r>
              <w:rPr>
                <w:rFonts w:ascii="Arial"/>
                <w:spacing w:val="28"/>
                <w:w w:val="80"/>
                <w:sz w:val="16"/>
              </w:rPr>
              <w:t xml:space="preserve"> </w:t>
            </w:r>
            <w:r>
              <w:rPr>
                <w:rFonts w:ascii="Arial"/>
                <w:w w:val="80"/>
                <w:sz w:val="16"/>
              </w:rPr>
              <w:t>EN</w:t>
            </w:r>
            <w:r>
              <w:rPr>
                <w:rFonts w:ascii="Arial"/>
                <w:spacing w:val="28"/>
                <w:w w:val="80"/>
                <w:sz w:val="16"/>
              </w:rPr>
              <w:t xml:space="preserve"> </w:t>
            </w:r>
            <w:r>
              <w:rPr>
                <w:rFonts w:ascii="Arial"/>
                <w:w w:val="80"/>
                <w:sz w:val="16"/>
              </w:rPr>
              <w:t>SALUBRIDAD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6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before="39"/>
              <w:ind w:right="-15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23.602,00</w:t>
            </w:r>
          </w:p>
        </w:tc>
      </w:tr>
      <w:tr w:rsidR="001E7181">
        <w:trPr>
          <w:trHeight w:val="285"/>
        </w:trPr>
        <w:tc>
          <w:tcPr>
            <w:tcW w:w="495" w:type="dxa"/>
          </w:tcPr>
          <w:p w:rsidR="001E7181" w:rsidRDefault="00317E40">
            <w:pPr>
              <w:pStyle w:val="TableParagraph"/>
              <w:spacing w:before="39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w w:val="80"/>
                <w:sz w:val="16"/>
              </w:rPr>
              <w:t>6</w:t>
            </w:r>
          </w:p>
        </w:tc>
        <w:tc>
          <w:tcPr>
            <w:tcW w:w="5763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before="39"/>
              <w:ind w:left="52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w w:val="85"/>
                <w:sz w:val="16"/>
              </w:rPr>
              <w:t>MEDIDAS</w:t>
            </w:r>
            <w:r>
              <w:rPr>
                <w:rFonts w:ascii="Arial" w:hAnsi="Arial"/>
                <w:spacing w:val="-1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DE PROTECCIÓN</w:t>
            </w:r>
            <w:r>
              <w:rPr>
                <w:rFonts w:ascii="Arial" w:hAnsi="Arial"/>
                <w:spacing w:val="6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CONTRA</w:t>
            </w:r>
            <w:r>
              <w:rPr>
                <w:rFonts w:ascii="Arial" w:hAnsi="Arial"/>
                <w:spacing w:val="5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EL</w:t>
            </w:r>
            <w:r>
              <w:rPr>
                <w:rFonts w:ascii="Arial" w:hAnsi="Arial"/>
                <w:spacing w:val="-2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RUIDO</w:t>
            </w:r>
          </w:p>
        </w:tc>
        <w:tc>
          <w:tcPr>
            <w:tcW w:w="614" w:type="dxa"/>
            <w:tcBorders>
              <w:left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6" w:type="dxa"/>
            <w:tcBorders>
              <w:left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before="39"/>
              <w:ind w:right="-15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2.500,00</w:t>
            </w:r>
          </w:p>
        </w:tc>
      </w:tr>
      <w:tr w:rsidR="001E7181">
        <w:trPr>
          <w:trHeight w:val="282"/>
        </w:trPr>
        <w:tc>
          <w:tcPr>
            <w:tcW w:w="495" w:type="dxa"/>
            <w:tcBorders>
              <w:bottom w:val="single" w:sz="8" w:space="0" w:color="000000"/>
            </w:tcBorders>
          </w:tcPr>
          <w:p w:rsidR="001E7181" w:rsidRDefault="00317E40">
            <w:pPr>
              <w:pStyle w:val="TableParagraph"/>
              <w:spacing w:before="39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w w:val="80"/>
                <w:sz w:val="16"/>
              </w:rPr>
              <w:t>7</w:t>
            </w:r>
          </w:p>
        </w:tc>
        <w:tc>
          <w:tcPr>
            <w:tcW w:w="5763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before="39"/>
              <w:ind w:left="52"/>
              <w:rPr>
                <w:rFonts w:ascii="Arial"/>
                <w:sz w:val="16"/>
              </w:rPr>
            </w:pPr>
            <w:r>
              <w:rPr>
                <w:rFonts w:ascii="Arial"/>
                <w:w w:val="80"/>
                <w:sz w:val="16"/>
              </w:rPr>
              <w:t>MEDIDAS</w:t>
            </w:r>
            <w:r>
              <w:rPr>
                <w:rFonts w:ascii="Arial"/>
                <w:spacing w:val="28"/>
                <w:w w:val="80"/>
                <w:sz w:val="16"/>
              </w:rPr>
              <w:t xml:space="preserve"> </w:t>
            </w:r>
            <w:r>
              <w:rPr>
                <w:rFonts w:ascii="Arial"/>
                <w:w w:val="80"/>
                <w:sz w:val="16"/>
              </w:rPr>
              <w:t>DERIVADAS</w:t>
            </w:r>
            <w:r>
              <w:rPr>
                <w:rFonts w:ascii="Arial"/>
                <w:spacing w:val="28"/>
                <w:w w:val="80"/>
                <w:sz w:val="16"/>
              </w:rPr>
              <w:t xml:space="preserve"> </w:t>
            </w:r>
            <w:r>
              <w:rPr>
                <w:rFonts w:ascii="Arial"/>
                <w:w w:val="80"/>
                <w:sz w:val="16"/>
              </w:rPr>
              <w:t>DEL</w:t>
            </w:r>
            <w:r>
              <w:rPr>
                <w:rFonts w:ascii="Arial"/>
                <w:spacing w:val="28"/>
                <w:w w:val="80"/>
                <w:sz w:val="16"/>
              </w:rPr>
              <w:t xml:space="preserve"> </w:t>
            </w:r>
            <w:r>
              <w:rPr>
                <w:rFonts w:ascii="Arial"/>
                <w:w w:val="80"/>
                <w:sz w:val="16"/>
              </w:rPr>
              <w:t>ESTADO</w:t>
            </w:r>
            <w:r>
              <w:rPr>
                <w:rFonts w:ascii="Arial"/>
                <w:spacing w:val="28"/>
                <w:w w:val="80"/>
                <w:sz w:val="16"/>
              </w:rPr>
              <w:t xml:space="preserve"> </w:t>
            </w:r>
            <w:r>
              <w:rPr>
                <w:rFonts w:ascii="Arial"/>
                <w:w w:val="80"/>
                <w:sz w:val="16"/>
              </w:rPr>
              <w:t>ACTUAL</w:t>
            </w:r>
            <w:r>
              <w:rPr>
                <w:rFonts w:ascii="Arial"/>
                <w:spacing w:val="25"/>
                <w:w w:val="80"/>
                <w:sz w:val="16"/>
              </w:rPr>
              <w:t xml:space="preserve"> </w:t>
            </w:r>
            <w:r>
              <w:rPr>
                <w:rFonts w:ascii="Arial"/>
                <w:w w:val="80"/>
                <w:sz w:val="16"/>
              </w:rPr>
              <w:t>DE</w:t>
            </w:r>
            <w:r>
              <w:rPr>
                <w:rFonts w:ascii="Arial"/>
                <w:spacing w:val="35"/>
                <w:w w:val="80"/>
                <w:sz w:val="16"/>
              </w:rPr>
              <w:t xml:space="preserve"> </w:t>
            </w:r>
            <w:r>
              <w:rPr>
                <w:rFonts w:ascii="Arial"/>
                <w:w w:val="80"/>
                <w:sz w:val="16"/>
              </w:rPr>
              <w:t>MANTENIMIENTO</w:t>
            </w:r>
          </w:p>
        </w:tc>
        <w:tc>
          <w:tcPr>
            <w:tcW w:w="61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before="39"/>
              <w:ind w:right="-15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6.300,00</w:t>
            </w:r>
          </w:p>
        </w:tc>
      </w:tr>
      <w:tr w:rsidR="001E7181">
        <w:trPr>
          <w:trHeight w:val="282"/>
        </w:trPr>
        <w:tc>
          <w:tcPr>
            <w:tcW w:w="495" w:type="dxa"/>
            <w:tcBorders>
              <w:top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763" w:type="dxa"/>
            <w:tcBorders>
              <w:top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before="34"/>
              <w:ind w:left="52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w w:val="85"/>
                <w:sz w:val="16"/>
              </w:rPr>
              <w:t>TOTAL</w:t>
            </w:r>
            <w:r>
              <w:rPr>
                <w:rFonts w:ascii="Arial" w:hAnsi="Arial"/>
                <w:b/>
                <w:spacing w:val="14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b/>
                <w:w w:val="85"/>
                <w:sz w:val="16"/>
              </w:rPr>
              <w:t>EJECUCIÓN</w:t>
            </w:r>
            <w:r>
              <w:rPr>
                <w:rFonts w:ascii="Arial" w:hAnsi="Arial"/>
                <w:b/>
                <w:spacing w:val="20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b/>
                <w:w w:val="85"/>
                <w:sz w:val="16"/>
              </w:rPr>
              <w:t>MATERIAL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6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before="34"/>
              <w:ind w:right="-15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214.295,02</w:t>
            </w:r>
          </w:p>
        </w:tc>
      </w:tr>
      <w:tr w:rsidR="001E7181">
        <w:trPr>
          <w:trHeight w:val="285"/>
        </w:trPr>
        <w:tc>
          <w:tcPr>
            <w:tcW w:w="495" w:type="dxa"/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763" w:type="dxa"/>
            <w:tcBorders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before="39"/>
              <w:ind w:left="52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w w:val="85"/>
                <w:sz w:val="16"/>
              </w:rPr>
              <w:t>Se</w:t>
            </w:r>
            <w:r>
              <w:rPr>
                <w:rFonts w:ascii="Arial" w:hAnsi="Arial"/>
                <w:spacing w:val="-2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considrea</w:t>
            </w:r>
            <w:r>
              <w:rPr>
                <w:rFonts w:ascii="Arial" w:hAnsi="Arial"/>
                <w:spacing w:val="3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del</w:t>
            </w:r>
            <w:r>
              <w:rPr>
                <w:rFonts w:ascii="Arial" w:hAnsi="Arial"/>
                <w:spacing w:val="4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10%,</w:t>
            </w:r>
            <w:r>
              <w:rPr>
                <w:rFonts w:ascii="Arial" w:hAnsi="Arial"/>
                <w:spacing w:val="10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a</w:t>
            </w:r>
            <w:r>
              <w:rPr>
                <w:rFonts w:ascii="Arial" w:hAnsi="Arial"/>
                <w:spacing w:val="1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comprobar</w:t>
            </w:r>
            <w:r>
              <w:rPr>
                <w:rFonts w:ascii="Arial" w:hAnsi="Arial"/>
                <w:spacing w:val="4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en</w:t>
            </w:r>
            <w:r>
              <w:rPr>
                <w:rFonts w:ascii="Arial" w:hAnsi="Arial"/>
                <w:spacing w:val="3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momento</w:t>
            </w:r>
            <w:r>
              <w:rPr>
                <w:rFonts w:ascii="Arial" w:hAnsi="Arial"/>
                <w:spacing w:val="1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ejecución)10</w:t>
            </w:r>
          </w:p>
        </w:tc>
        <w:tc>
          <w:tcPr>
            <w:tcW w:w="614" w:type="dxa"/>
            <w:tcBorders>
              <w:left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before="39"/>
              <w:ind w:left="52"/>
              <w:rPr>
                <w:rFonts w:ascii="Arial"/>
                <w:sz w:val="16"/>
              </w:rPr>
            </w:pPr>
            <w:r>
              <w:rPr>
                <w:rFonts w:ascii="Arial"/>
                <w:w w:val="85"/>
                <w:sz w:val="16"/>
              </w:rPr>
              <w:t>%</w:t>
            </w:r>
            <w:r>
              <w:rPr>
                <w:rFonts w:ascii="Arial"/>
                <w:spacing w:val="2"/>
                <w:w w:val="85"/>
                <w:sz w:val="16"/>
              </w:rPr>
              <w:t xml:space="preserve"> </w:t>
            </w:r>
            <w:r>
              <w:rPr>
                <w:rFonts w:ascii="Arial"/>
                <w:w w:val="85"/>
                <w:sz w:val="16"/>
              </w:rPr>
              <w:t>I.V.A.</w:t>
            </w:r>
          </w:p>
        </w:tc>
        <w:tc>
          <w:tcPr>
            <w:tcW w:w="2266" w:type="dxa"/>
            <w:tcBorders>
              <w:left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before="39"/>
              <w:ind w:right="-15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21.429,50</w:t>
            </w:r>
          </w:p>
        </w:tc>
      </w:tr>
      <w:tr w:rsidR="001E7181">
        <w:trPr>
          <w:trHeight w:val="282"/>
        </w:trPr>
        <w:tc>
          <w:tcPr>
            <w:tcW w:w="495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763" w:type="dxa"/>
            <w:tcBorders>
              <w:bottom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before="37"/>
              <w:ind w:left="52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w w:val="85"/>
                <w:sz w:val="16"/>
              </w:rPr>
              <w:t>TOTAL</w:t>
            </w:r>
            <w:r>
              <w:rPr>
                <w:rFonts w:ascii="Arial"/>
                <w:b/>
                <w:spacing w:val="7"/>
                <w:w w:val="85"/>
                <w:sz w:val="16"/>
              </w:rPr>
              <w:t xml:space="preserve"> </w:t>
            </w:r>
            <w:r>
              <w:rPr>
                <w:rFonts w:ascii="Arial"/>
                <w:b/>
                <w:w w:val="85"/>
                <w:sz w:val="16"/>
              </w:rPr>
              <w:t>PRESUPUESTO</w:t>
            </w:r>
            <w:r>
              <w:rPr>
                <w:rFonts w:ascii="Arial"/>
                <w:b/>
                <w:spacing w:val="1"/>
                <w:w w:val="85"/>
                <w:sz w:val="16"/>
              </w:rPr>
              <w:t xml:space="preserve"> </w:t>
            </w:r>
            <w:r>
              <w:rPr>
                <w:rFonts w:ascii="Arial"/>
                <w:b/>
                <w:w w:val="85"/>
                <w:sz w:val="16"/>
              </w:rPr>
              <w:t>CONTRATA</w:t>
            </w:r>
            <w:r>
              <w:rPr>
                <w:rFonts w:ascii="Arial"/>
                <w:b/>
                <w:spacing w:val="11"/>
                <w:w w:val="85"/>
                <w:sz w:val="16"/>
              </w:rPr>
              <w:t xml:space="preserve"> </w:t>
            </w:r>
            <w:r>
              <w:rPr>
                <w:rFonts w:ascii="Arial"/>
                <w:b/>
                <w:w w:val="85"/>
                <w:sz w:val="16"/>
              </w:rPr>
              <w:t>CON</w:t>
            </w:r>
            <w:r>
              <w:rPr>
                <w:rFonts w:ascii="Arial"/>
                <w:b/>
                <w:spacing w:val="10"/>
                <w:w w:val="85"/>
                <w:sz w:val="16"/>
              </w:rPr>
              <w:t xml:space="preserve"> </w:t>
            </w:r>
            <w:r>
              <w:rPr>
                <w:rFonts w:ascii="Arial"/>
                <w:b/>
                <w:w w:val="85"/>
                <w:sz w:val="16"/>
              </w:rPr>
              <w:t>IVA</w:t>
            </w:r>
          </w:p>
        </w:tc>
        <w:tc>
          <w:tcPr>
            <w:tcW w:w="61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E7181" w:rsidRDefault="00317E40">
            <w:pPr>
              <w:pStyle w:val="TableParagraph"/>
              <w:spacing w:before="37"/>
              <w:ind w:right="-15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235.724,52</w:t>
            </w:r>
          </w:p>
        </w:tc>
      </w:tr>
    </w:tbl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spacing w:before="1"/>
      </w:pPr>
    </w:p>
    <w:p w:rsidR="001E7181" w:rsidRDefault="00317E40">
      <w:pPr>
        <w:spacing w:before="56"/>
        <w:ind w:left="210"/>
      </w:pPr>
      <w:r>
        <w:t>NOTA</w:t>
      </w:r>
      <w:r>
        <w:rPr>
          <w:spacing w:val="-6"/>
        </w:rPr>
        <w:t xml:space="preserve"> </w:t>
      </w:r>
      <w:r>
        <w:t>GENERAL.</w:t>
      </w:r>
      <w:r>
        <w:rPr>
          <w:spacing w:val="-7"/>
        </w:rPr>
        <w:t xml:space="preserve"> </w:t>
      </w:r>
      <w:r>
        <w:t>PRECIOS</w:t>
      </w:r>
      <w:r>
        <w:rPr>
          <w:spacing w:val="-11"/>
        </w:rPr>
        <w:t xml:space="preserve"> </w:t>
      </w:r>
      <w:r>
        <w:t>SIN</w:t>
      </w:r>
      <w:r>
        <w:rPr>
          <w:spacing w:val="-3"/>
        </w:rPr>
        <w:t xml:space="preserve"> </w:t>
      </w:r>
      <w:r>
        <w:t>IVA,</w:t>
      </w:r>
      <w:r>
        <w:rPr>
          <w:spacing w:val="-6"/>
        </w:rPr>
        <w:t xml:space="preserve"> </w:t>
      </w:r>
      <w:r>
        <w:t>SALVO</w:t>
      </w:r>
      <w:r>
        <w:rPr>
          <w:spacing w:val="-12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INDIQUE</w:t>
      </w:r>
      <w:r>
        <w:rPr>
          <w:spacing w:val="-6"/>
        </w:rPr>
        <w:t xml:space="preserve"> </w:t>
      </w:r>
      <w:r>
        <w:t>LO</w:t>
      </w:r>
      <w:r>
        <w:rPr>
          <w:spacing w:val="-7"/>
        </w:rPr>
        <w:t xml:space="preserve"> </w:t>
      </w:r>
      <w:r>
        <w:t>CONTRARIO.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4"/>
        <w:rPr>
          <w:sz w:val="24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32480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207010</wp:posOffset>
                </wp:positionV>
                <wp:extent cx="5807710" cy="403860"/>
                <wp:effectExtent l="0" t="0" r="0" b="0"/>
                <wp:wrapTopAndBottom/>
                <wp:docPr id="224" name="docshape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40386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2" w:line="247" w:lineRule="auto"/>
                              <w:ind w:left="612" w:hanging="50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7.1.2.</w:t>
                            </w:r>
                            <w:r>
                              <w:rPr>
                                <w:color w:val="174655"/>
                                <w:spacing w:val="4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Cuadro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Resumen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Intervenciones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Propuestas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para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color w:val="174655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Reducción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consumo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5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energía</w:t>
                            </w:r>
                            <w:r>
                              <w:rPr>
                                <w:color w:val="174655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primaria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por</w:t>
                            </w:r>
                            <w:r>
                              <w:rPr>
                                <w:color w:val="174655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Tramos</w:t>
                            </w:r>
                            <w:r>
                              <w:rPr>
                                <w:color w:val="174655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Fases.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02" o:spid="_x0000_s1154" type="#_x0000_t202" style="position:absolute;margin-left:87pt;margin-top:16.3pt;width:457.3pt;height:31.8pt;z-index:-251584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" filled="f" strokeweight=".48pt">
                <v:textbox inset="0,0,0,0">
                  <w:txbxContent>
                    <w:p w:rsidR="001E7181" w:rsidRDefault="00317E40">
                      <w:pPr>
                        <w:spacing w:before="22" w:line="247" w:lineRule="auto"/>
                        <w:ind w:left="612" w:hanging="504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2"/>
                          <w:sz w:val="24"/>
                        </w:rPr>
                        <w:t>7.1.2.</w:t>
                      </w:r>
                      <w:r>
                        <w:rPr>
                          <w:color w:val="174655"/>
                          <w:spacing w:val="4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Cuadro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Resumen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Intervenciones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Propuestas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para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la</w:t>
                      </w:r>
                      <w:r>
                        <w:rPr>
                          <w:color w:val="174655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Reducción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consumo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5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energía</w:t>
                      </w:r>
                      <w:r>
                        <w:rPr>
                          <w:color w:val="174655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primaria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por</w:t>
                      </w:r>
                      <w:r>
                        <w:rPr>
                          <w:color w:val="174655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Tramos</w:t>
                      </w:r>
                      <w:r>
                        <w:rPr>
                          <w:color w:val="174655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Fases.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5"/>
        <w:rPr>
          <w:sz w:val="19"/>
        </w:rPr>
      </w:pPr>
    </w:p>
    <w:p w:rsidR="001E7181" w:rsidRDefault="00317E40">
      <w:pPr>
        <w:ind w:left="210"/>
      </w:pPr>
      <w:r>
        <w:t>NOTA.</w:t>
      </w:r>
      <w:r>
        <w:rPr>
          <w:spacing w:val="-7"/>
        </w:rPr>
        <w:t xml:space="preserve"> </w:t>
      </w:r>
      <w:r>
        <w:t>PRECIOS</w:t>
      </w:r>
      <w:r>
        <w:rPr>
          <w:spacing w:val="-9"/>
        </w:rPr>
        <w:t xml:space="preserve"> </w:t>
      </w:r>
      <w:r>
        <w:t>SIN</w:t>
      </w:r>
      <w:r>
        <w:rPr>
          <w:spacing w:val="-5"/>
        </w:rPr>
        <w:t xml:space="preserve"> </w:t>
      </w:r>
      <w:r>
        <w:t>IVA,</w:t>
      </w:r>
      <w:r>
        <w:rPr>
          <w:spacing w:val="-8"/>
        </w:rPr>
        <w:t xml:space="preserve"> </w:t>
      </w:r>
      <w:r>
        <w:t>SALVO</w:t>
      </w:r>
      <w:r>
        <w:rPr>
          <w:spacing w:val="-5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INDIQUE</w:t>
      </w:r>
      <w:r>
        <w:rPr>
          <w:spacing w:val="-8"/>
        </w:rPr>
        <w:t xml:space="preserve"> </w:t>
      </w:r>
      <w:r>
        <w:t>LO</w:t>
      </w:r>
      <w:r>
        <w:rPr>
          <w:spacing w:val="-7"/>
        </w:rPr>
        <w:t xml:space="preserve"> </w:t>
      </w:r>
      <w:r>
        <w:t>CONTRARIO.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ind w:hanging="366"/>
      </w:pPr>
      <w:r>
        <w:t>Fase</w:t>
      </w:r>
      <w:r>
        <w:rPr>
          <w:spacing w:val="-7"/>
        </w:rPr>
        <w:t xml:space="preserve"> </w:t>
      </w:r>
      <w:r>
        <w:t>I. Reducción</w:t>
      </w:r>
      <w:r>
        <w:rPr>
          <w:spacing w:val="-5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Consumo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Energía</w:t>
      </w:r>
      <w:r>
        <w:rPr>
          <w:spacing w:val="-6"/>
        </w:rPr>
        <w:t xml:space="preserve"> </w:t>
      </w:r>
      <w:r>
        <w:t>Primaria</w:t>
      </w:r>
      <w:r>
        <w:rPr>
          <w:spacing w:val="-11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30-45%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ind w:right="578" w:hanging="360"/>
      </w:pPr>
      <w:r>
        <w:t>Fase II. Reducción del Consumo de Energía Primaria del 45-60%. Este Capítulo de Reducción de</w:t>
      </w:r>
      <w:r>
        <w:rPr>
          <w:spacing w:val="1"/>
        </w:rPr>
        <w:t xml:space="preserve"> </w:t>
      </w:r>
      <w:r>
        <w:t>consumo de energía primaria, contempla las medidas del anterior a las que le suma las nuevas. El</w:t>
      </w:r>
      <w:r>
        <w:rPr>
          <w:spacing w:val="-47"/>
        </w:rPr>
        <w:t xml:space="preserve"> </w:t>
      </w:r>
      <w:r>
        <w:t>incremento</w:t>
      </w:r>
      <w:r>
        <w:rPr>
          <w:spacing w:val="-3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diferencial</w:t>
      </w:r>
      <w:r>
        <w:rPr>
          <w:spacing w:val="-5"/>
        </w:rPr>
        <w:t xml:space="preserve"> </w:t>
      </w:r>
      <w:r>
        <w:t>entre</w:t>
      </w:r>
      <w:r>
        <w:rPr>
          <w:spacing w:val="-1"/>
        </w:rPr>
        <w:t xml:space="preserve"> </w:t>
      </w:r>
      <w:r>
        <w:t>ambas</w:t>
      </w:r>
      <w:r>
        <w:rPr>
          <w:spacing w:val="-4"/>
        </w:rPr>
        <w:t xml:space="preserve"> </w:t>
      </w:r>
      <w:r>
        <w:t>posiciones.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4"/>
        </w:tabs>
        <w:spacing w:before="1"/>
        <w:ind w:right="956" w:hanging="360"/>
        <w:jc w:val="both"/>
      </w:pPr>
      <w:r>
        <w:t>Fase III. Reducción del Consumo de Energía Primaria mayor al 60%. Es nuestra opinión que el</w:t>
      </w:r>
      <w:r>
        <w:rPr>
          <w:spacing w:val="-47"/>
        </w:rPr>
        <w:t xml:space="preserve"> </w:t>
      </w:r>
      <w:r>
        <w:t>inmueble difícilmente pueda superar el 60%, salvo lo que ya está especificado en el apartado</w:t>
      </w:r>
      <w:r>
        <w:rPr>
          <w:spacing w:val="-47"/>
        </w:rPr>
        <w:t xml:space="preserve"> </w:t>
      </w:r>
      <w:r>
        <w:t>anterior y</w:t>
      </w:r>
      <w:r>
        <w:rPr>
          <w:spacing w:val="-6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le</w:t>
      </w:r>
      <w:r>
        <w:rPr>
          <w:spacing w:val="-8"/>
        </w:rPr>
        <w:t xml:space="preserve"> </w:t>
      </w:r>
      <w:r>
        <w:t>sitúa</w:t>
      </w:r>
      <w:r>
        <w:rPr>
          <w:spacing w:val="-1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62.18%</w:t>
      </w:r>
    </w:p>
    <w:p w:rsidR="001E7181" w:rsidRDefault="001E7181">
      <w:pPr>
        <w:jc w:val="both"/>
        <w:sectPr w:rsidR="001E7181">
          <w:pgSz w:w="11930" w:h="16860"/>
          <w:pgMar w:top="1380" w:right="900" w:bottom="880" w:left="920" w:header="558" w:footer="695" w:gutter="0"/>
          <w:cols w:space="720"/>
        </w:sectPr>
      </w:pPr>
    </w:p>
    <w:p w:rsidR="001E7181" w:rsidRDefault="00317E40">
      <w:pPr>
        <w:pStyle w:val="Textoindependiente"/>
        <w:spacing w:before="6"/>
        <w:rPr>
          <w:sz w:val="6"/>
        </w:rPr>
      </w:pPr>
      <w:r>
        <w:rPr>
          <w:noProof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35200" behindDoc="1" locked="0" layoutInCell="1" allowOverlap="1">
                <wp:simplePos x="0" y="0"/>
                <wp:positionH relativeFrom="page">
                  <wp:posOffset>607695</wp:posOffset>
                </wp:positionH>
                <wp:positionV relativeFrom="page">
                  <wp:posOffset>787400</wp:posOffset>
                </wp:positionV>
                <wp:extent cx="5715" cy="6258560"/>
                <wp:effectExtent l="0" t="0" r="0" b="0"/>
                <wp:wrapNone/>
                <wp:docPr id="223" name="docshape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" cy="625856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05DCDC99" id="docshape303" o:spid="_x0000_s1026" style="position:absolute;margin-left:47.85pt;margin-top:62pt;width:.45pt;height:492.8pt;z-index:-25168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" fillcolor="black" stroked="f">
                <w10:wrap anchorx="page" anchory="page"/>
              </v:rect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>
                <wp:simplePos x="0" y="0"/>
                <wp:positionH relativeFrom="page">
                  <wp:posOffset>9943465</wp:posOffset>
                </wp:positionH>
                <wp:positionV relativeFrom="page">
                  <wp:posOffset>665480</wp:posOffset>
                </wp:positionV>
                <wp:extent cx="396240" cy="6174740"/>
                <wp:effectExtent l="0" t="0" r="0" b="0"/>
                <wp:wrapNone/>
                <wp:docPr id="222" name="docshape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6174740"/>
                        </a:xfrm>
                        <a:prstGeom prst="rect">
                          <a:avLst/>
                        </a:prstGeom>
                        <a:solidFill>
                          <a:srgbClr val="F3929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57C1B448" id="docshape304" o:spid="_x0000_s1026" style="position:absolute;margin-left:782.95pt;margin-top:52.4pt;width:31.2pt;height:486.2pt;z-index:25160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" fillcolor="#f39292" stroked="f">
                <w10:wrap anchorx="page" anchory="page"/>
              </v:rect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>
                <wp:simplePos x="0" y="0"/>
                <wp:positionH relativeFrom="page">
                  <wp:posOffset>10042525</wp:posOffset>
                </wp:positionH>
                <wp:positionV relativeFrom="page">
                  <wp:posOffset>1906270</wp:posOffset>
                </wp:positionV>
                <wp:extent cx="152400" cy="3891915"/>
                <wp:effectExtent l="0" t="0" r="0" b="0"/>
                <wp:wrapNone/>
                <wp:docPr id="221" name="docshape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" cy="3891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line="223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COLEGIO</w:t>
                            </w:r>
                            <w:r>
                              <w:rPr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OFICIAL</w:t>
                            </w:r>
                            <w:r>
                              <w:rPr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APAREJADORES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Y</w:t>
                            </w:r>
                            <w:r>
                              <w:rPr>
                                <w:color w:val="FFFFFF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ARQUITECTOS</w:t>
                            </w:r>
                            <w:r>
                              <w:rPr>
                                <w:color w:val="FFFFFF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TÉCNICOS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MADRID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05" o:spid="_x0000_s1155" type="#_x0000_t202" style="position:absolute;margin-left:790.75pt;margin-top:150.1pt;width:12pt;height:306.45pt;z-index:25160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" filled="f" stroked="f">
                <v:textbox style="layout-flow:vertical" inset="0,0,0,0">
                  <w:txbxContent>
                    <w:p w:rsidR="001E7181" w:rsidRDefault="00317E40">
                      <w:pPr>
                        <w:spacing w:line="223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color w:val="FFFFFF"/>
                          <w:sz w:val="20"/>
                        </w:rPr>
                        <w:t>COLEGIO</w:t>
                      </w:r>
                      <w:r>
                        <w:rPr>
                          <w:color w:val="FFFFFF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OFICIAL</w:t>
                      </w:r>
                      <w:r>
                        <w:rPr>
                          <w:color w:val="FFFFFF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DE</w:t>
                      </w:r>
                      <w:r>
                        <w:rPr>
                          <w:color w:val="FFFFFF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APAREJADORES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Y</w:t>
                      </w:r>
                      <w:r>
                        <w:rPr>
                          <w:color w:val="FFFFFF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ARQUITECTOS</w:t>
                      </w:r>
                      <w:r>
                        <w:rPr>
                          <w:color w:val="FFFFFF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TÉCNICOS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DE</w:t>
                      </w:r>
                      <w:r>
                        <w:rPr>
                          <w:color w:val="FFFFFF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MADRID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>
                <wp:simplePos x="0" y="0"/>
                <wp:positionH relativeFrom="page">
                  <wp:posOffset>464185</wp:posOffset>
                </wp:positionH>
                <wp:positionV relativeFrom="page">
                  <wp:posOffset>795020</wp:posOffset>
                </wp:positionV>
                <wp:extent cx="139700" cy="2748915"/>
                <wp:effectExtent l="0" t="0" r="0" b="0"/>
                <wp:wrapNone/>
                <wp:docPr id="220" name="docshape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00" cy="2748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5"/>
                              <w:ind w:left="20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spacing w:val="-1"/>
                                <w:w w:val="80"/>
                                <w:sz w:val="16"/>
                              </w:rPr>
                              <w:t>COAATM.</w:t>
                            </w:r>
                            <w:r>
                              <w:rPr>
                                <w:rFonts w:ascii="Arial"/>
                                <w:spacing w:val="1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pacing w:val="-1"/>
                                <w:w w:val="80"/>
                                <w:sz w:val="16"/>
                              </w:rPr>
                              <w:t>-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pacing w:val="-1"/>
                                <w:w w:val="80"/>
                                <w:sz w:val="16"/>
                              </w:rPr>
                              <w:t>PROTOTIPO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LIBRO</w:t>
                            </w:r>
                            <w:r>
                              <w:rPr>
                                <w:rFonts w:ascii="Arial"/>
                                <w:spacing w:val="2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EDIFICIO</w:t>
                            </w:r>
                            <w:r>
                              <w:rPr>
                                <w:rFonts w:ascii="Arial"/>
                                <w:spacing w:val="9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EXISTENTE</w:t>
                            </w:r>
                            <w:r>
                              <w:rPr>
                                <w:rFonts w:ascii="Arial"/>
                                <w:spacing w:val="9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(LEEx)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2022.</w:t>
                            </w:r>
                            <w:r>
                              <w:rPr>
                                <w:rFonts w:ascii="Arial"/>
                                <w:spacing w:val="-2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V03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06" o:spid="_x0000_s1156" type="#_x0000_t202" style="position:absolute;margin-left:36.55pt;margin-top:62.6pt;width:11pt;height:216.45pt;z-index:25160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" filled="f" stroked="f">
                <v:textbox style="layout-flow:vertical" inset="0,0,0,0">
                  <w:txbxContent>
                    <w:p w:rsidR="001E7181" w:rsidRDefault="00317E40">
                      <w:pPr>
                        <w:spacing w:before="15"/>
                        <w:ind w:left="20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spacing w:val="-1"/>
                          <w:w w:val="80"/>
                          <w:sz w:val="16"/>
                        </w:rPr>
                        <w:t>COAATM.</w:t>
                      </w:r>
                      <w:r>
                        <w:rPr>
                          <w:rFonts w:ascii="Arial"/>
                          <w:spacing w:val="1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pacing w:val="-1"/>
                          <w:w w:val="80"/>
                          <w:sz w:val="16"/>
                        </w:rPr>
                        <w:t>-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pacing w:val="-1"/>
                          <w:w w:val="80"/>
                          <w:sz w:val="16"/>
                        </w:rPr>
                        <w:t>PROTOTIPO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LIBRO</w:t>
                      </w:r>
                      <w:r>
                        <w:rPr>
                          <w:rFonts w:ascii="Arial"/>
                          <w:spacing w:val="2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EDIFICIO</w:t>
                      </w:r>
                      <w:r>
                        <w:rPr>
                          <w:rFonts w:ascii="Arial"/>
                          <w:spacing w:val="9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EXISTENTE</w:t>
                      </w:r>
                      <w:r>
                        <w:rPr>
                          <w:rFonts w:ascii="Arial"/>
                          <w:spacing w:val="9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(LEEx)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2022.</w:t>
                      </w:r>
                      <w:r>
                        <w:rPr>
                          <w:rFonts w:ascii="Arial"/>
                          <w:spacing w:val="-2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V03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>
                <wp:simplePos x="0" y="0"/>
                <wp:positionH relativeFrom="page">
                  <wp:posOffset>456565</wp:posOffset>
                </wp:positionH>
                <wp:positionV relativeFrom="page">
                  <wp:posOffset>5448935</wp:posOffset>
                </wp:positionV>
                <wp:extent cx="153670" cy="728345"/>
                <wp:effectExtent l="0" t="0" r="0" b="0"/>
                <wp:wrapNone/>
                <wp:docPr id="219" name="docshape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670" cy="728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4"/>
                              <w:ind w:left="20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w w:val="80"/>
                                <w:sz w:val="18"/>
                              </w:rPr>
                              <w:t xml:space="preserve">Page </w:t>
                            </w:r>
                            <w:r>
                              <w:rPr>
                                <w:rFonts w:ascii="Arial"/>
                                <w:b/>
                                <w:w w:val="80"/>
                                <w:sz w:val="18"/>
                              </w:rPr>
                              <w:t>130</w:t>
                            </w:r>
                            <w:r>
                              <w:rPr>
                                <w:rFonts w:ascii="Arial"/>
                                <w:b/>
                                <w:spacing w:val="5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spacing w:val="1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80"/>
                                <w:sz w:val="18"/>
                              </w:rPr>
                              <w:t>175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07" o:spid="_x0000_s1157" type="#_x0000_t202" style="position:absolute;margin-left:35.95pt;margin-top:429.05pt;width:12.1pt;height:57.35pt;z-index:25160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" filled="f" stroked="f">
                <v:textbox style="layout-flow:vertical" inset="0,0,0,0">
                  <w:txbxContent>
                    <w:p w:rsidR="001E7181" w:rsidRDefault="00317E40">
                      <w:pPr>
                        <w:spacing w:before="14"/>
                        <w:ind w:left="20"/>
                        <w:rPr>
                          <w:rFonts w:ascii="Arial"/>
                          <w:b/>
                          <w:sz w:val="18"/>
                        </w:rPr>
                      </w:pPr>
                      <w:r>
                        <w:rPr>
                          <w:rFonts w:ascii="Arial"/>
                          <w:w w:val="80"/>
                          <w:sz w:val="18"/>
                        </w:rPr>
                        <w:t xml:space="preserve">Page </w:t>
                      </w:r>
                      <w:r>
                        <w:rPr>
                          <w:rFonts w:ascii="Arial"/>
                          <w:b/>
                          <w:w w:val="80"/>
                          <w:sz w:val="18"/>
                        </w:rPr>
                        <w:t>130</w:t>
                      </w:r>
                      <w:r>
                        <w:rPr>
                          <w:rFonts w:ascii="Arial"/>
                          <w:b/>
                          <w:spacing w:val="5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8"/>
                        </w:rPr>
                        <w:t>de</w:t>
                      </w:r>
                      <w:r>
                        <w:rPr>
                          <w:rFonts w:ascii="Arial"/>
                          <w:spacing w:val="1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80"/>
                          <w:sz w:val="18"/>
                        </w:rPr>
                        <w:t>175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tbl>
      <w:tblPr>
        <w:tblStyle w:val="TableNormal"/>
        <w:tblW w:w="0" w:type="auto"/>
        <w:tblInd w:w="130" w:type="dxa"/>
        <w:tblBorders>
          <w:top w:val="single" w:sz="4" w:space="0" w:color="DFDFDF"/>
          <w:left w:val="single" w:sz="4" w:space="0" w:color="DFDFDF"/>
          <w:bottom w:val="single" w:sz="4" w:space="0" w:color="DFDFDF"/>
          <w:right w:val="single" w:sz="4" w:space="0" w:color="DFDFDF"/>
          <w:insideH w:val="single" w:sz="4" w:space="0" w:color="DFDFDF"/>
          <w:insideV w:val="single" w:sz="4" w:space="0" w:color="DFDFDF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551"/>
        <w:gridCol w:w="753"/>
        <w:gridCol w:w="3291"/>
        <w:gridCol w:w="957"/>
        <w:gridCol w:w="960"/>
        <w:gridCol w:w="677"/>
        <w:gridCol w:w="877"/>
        <w:gridCol w:w="735"/>
        <w:gridCol w:w="752"/>
        <w:gridCol w:w="956"/>
        <w:gridCol w:w="861"/>
        <w:gridCol w:w="836"/>
        <w:gridCol w:w="680"/>
        <w:gridCol w:w="824"/>
      </w:tblGrid>
      <w:tr w:rsidR="001E7181">
        <w:trPr>
          <w:trHeight w:val="223"/>
        </w:trPr>
        <w:tc>
          <w:tcPr>
            <w:tcW w:w="10021" w:type="dxa"/>
            <w:gridSpan w:val="10"/>
            <w:tcBorders>
              <w:bottom w:val="nil"/>
            </w:tcBorders>
          </w:tcPr>
          <w:p w:rsidR="001E7181" w:rsidRDefault="00317E40">
            <w:pPr>
              <w:pStyle w:val="TableParagraph"/>
              <w:spacing w:before="1" w:line="202" w:lineRule="exact"/>
              <w:ind w:left="33"/>
              <w:rPr>
                <w:b/>
                <w:sz w:val="17"/>
              </w:rPr>
            </w:pPr>
            <w:r>
              <w:rPr>
                <w:b/>
                <w:color w:val="44526A"/>
                <w:w w:val="95"/>
                <w:sz w:val="17"/>
              </w:rPr>
              <w:t>TABLA</w:t>
            </w:r>
            <w:r>
              <w:rPr>
                <w:b/>
                <w:color w:val="44526A"/>
                <w:spacing w:val="17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RESUMEN</w:t>
            </w:r>
            <w:r>
              <w:rPr>
                <w:b/>
                <w:color w:val="44526A"/>
                <w:spacing w:val="17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DE</w:t>
            </w:r>
            <w:r>
              <w:rPr>
                <w:b/>
                <w:color w:val="44526A"/>
                <w:spacing w:val="10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PROPUESTAS</w:t>
            </w:r>
            <w:r>
              <w:rPr>
                <w:b/>
                <w:color w:val="44526A"/>
                <w:spacing w:val="16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DE</w:t>
            </w:r>
            <w:r>
              <w:rPr>
                <w:b/>
                <w:color w:val="44526A"/>
                <w:spacing w:val="10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MEDIDAS</w:t>
            </w:r>
            <w:r>
              <w:rPr>
                <w:b/>
                <w:color w:val="44526A"/>
                <w:spacing w:val="14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DE</w:t>
            </w:r>
            <w:r>
              <w:rPr>
                <w:b/>
                <w:color w:val="44526A"/>
                <w:spacing w:val="8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MEJORA</w:t>
            </w:r>
            <w:r>
              <w:rPr>
                <w:b/>
                <w:color w:val="44526A"/>
                <w:spacing w:val="22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ENERGÉTICA.</w:t>
            </w:r>
            <w:r>
              <w:rPr>
                <w:b/>
                <w:color w:val="44526A"/>
                <w:spacing w:val="14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(DB-HE).</w:t>
            </w:r>
            <w:r>
              <w:rPr>
                <w:b/>
                <w:color w:val="44526A"/>
                <w:spacing w:val="15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CÁLCULO</w:t>
            </w:r>
            <w:r>
              <w:rPr>
                <w:b/>
                <w:color w:val="44526A"/>
                <w:spacing w:val="13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DEL</w:t>
            </w:r>
            <w:r>
              <w:rPr>
                <w:b/>
                <w:color w:val="44526A"/>
                <w:spacing w:val="12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EFECTO</w:t>
            </w:r>
            <w:r>
              <w:rPr>
                <w:b/>
                <w:color w:val="44526A"/>
                <w:spacing w:val="13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ECONÓMICO</w:t>
            </w:r>
            <w:r>
              <w:rPr>
                <w:b/>
                <w:color w:val="44526A"/>
                <w:spacing w:val="12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Y</w:t>
            </w:r>
            <w:r>
              <w:rPr>
                <w:b/>
                <w:color w:val="44526A"/>
                <w:spacing w:val="14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AMBIENTAL</w:t>
            </w:r>
          </w:p>
        </w:tc>
        <w:tc>
          <w:tcPr>
            <w:tcW w:w="956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61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36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2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72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0" w:lineRule="exact"/>
              <w:ind w:left="26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PROGRAMA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CE3X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0" w:lineRule="exact"/>
              <w:ind w:left="26"/>
              <w:rPr>
                <w:sz w:val="13"/>
              </w:rPr>
            </w:pPr>
            <w:r>
              <w:rPr>
                <w:color w:val="FFFFFF"/>
                <w:sz w:val="13"/>
              </w:rPr>
              <w:t>APLICABLE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0" w:lineRule="exact"/>
              <w:ind w:left="22"/>
              <w:rPr>
                <w:sz w:val="13"/>
              </w:rPr>
            </w:pPr>
            <w:r>
              <w:rPr>
                <w:color w:val="FFFFFF"/>
                <w:sz w:val="13"/>
              </w:rPr>
              <w:t>APLICABLE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5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0" w:lineRule="exact"/>
              <w:ind w:left="17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PROGRAMA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CE3X</w:t>
            </w:r>
          </w:p>
        </w:tc>
        <w:tc>
          <w:tcPr>
            <w:tcW w:w="82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0" w:lineRule="exact"/>
              <w:ind w:left="16"/>
              <w:rPr>
                <w:sz w:val="13"/>
              </w:rPr>
            </w:pPr>
            <w:r>
              <w:rPr>
                <w:color w:val="FFFFFF"/>
                <w:sz w:val="13"/>
              </w:rPr>
              <w:t>APLICABLE</w:t>
            </w:r>
          </w:p>
        </w:tc>
      </w:tr>
      <w:tr w:rsidR="001E7181">
        <w:trPr>
          <w:trHeight w:val="700"/>
        </w:trPr>
        <w:tc>
          <w:tcPr>
            <w:tcW w:w="46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8"/>
              <w:ind w:left="31"/>
              <w:rPr>
                <w:sz w:val="13"/>
              </w:rPr>
            </w:pPr>
            <w:r>
              <w:rPr>
                <w:color w:val="FFFFFF"/>
                <w:sz w:val="13"/>
              </w:rPr>
              <w:t>FASE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31" w:right="63"/>
              <w:rPr>
                <w:sz w:val="13"/>
              </w:rPr>
            </w:pPr>
            <w:r>
              <w:rPr>
                <w:color w:val="FFFFFF"/>
                <w:sz w:val="13"/>
              </w:rPr>
              <w:t>Nº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MEDIDA</w:t>
            </w:r>
          </w:p>
        </w:tc>
        <w:tc>
          <w:tcPr>
            <w:tcW w:w="75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27" w:right="31"/>
              <w:rPr>
                <w:sz w:val="13"/>
              </w:rPr>
            </w:pPr>
            <w:r>
              <w:rPr>
                <w:color w:val="FFFFFF"/>
                <w:sz w:val="13"/>
              </w:rPr>
              <w:t>CEXv2.3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RESIDENCIAL</w:t>
            </w:r>
          </w:p>
        </w:tc>
        <w:tc>
          <w:tcPr>
            <w:tcW w:w="329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8"/>
              <w:ind w:left="28"/>
              <w:rPr>
                <w:sz w:val="13"/>
              </w:rPr>
            </w:pPr>
            <w:r>
              <w:rPr>
                <w:color w:val="FFFFFF"/>
                <w:sz w:val="13"/>
              </w:rPr>
              <w:t>DESCRIPCIÓN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28" w:right="47"/>
              <w:rPr>
                <w:sz w:val="13"/>
              </w:rPr>
            </w:pPr>
            <w:r>
              <w:rPr>
                <w:color w:val="FFFFFF"/>
                <w:sz w:val="13"/>
              </w:rPr>
              <w:t>COSTE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3"/>
                <w:sz w:val="13"/>
              </w:rPr>
              <w:t>INVERSIÓN</w:t>
            </w:r>
            <w:r>
              <w:rPr>
                <w:color w:val="FFFFFF"/>
                <w:spacing w:val="-2"/>
                <w:sz w:val="13"/>
              </w:rPr>
              <w:t xml:space="preserve"> (€)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29"/>
              <w:rPr>
                <w:sz w:val="13"/>
              </w:rPr>
            </w:pPr>
            <w:r>
              <w:rPr>
                <w:color w:val="FFFFFF"/>
                <w:sz w:val="13"/>
              </w:rPr>
              <w:t>AHORRO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3"/>
                <w:sz w:val="13"/>
              </w:rPr>
              <w:t>ESTIMADO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pacing w:val="-2"/>
                <w:sz w:val="13"/>
              </w:rPr>
              <w:t>(Kwh</w:t>
            </w:r>
          </w:p>
          <w:p w:rsidR="001E7181" w:rsidRDefault="00317E40">
            <w:pPr>
              <w:pStyle w:val="TableParagraph"/>
              <w:spacing w:line="158" w:lineRule="exact"/>
              <w:ind w:left="29"/>
              <w:rPr>
                <w:sz w:val="13"/>
              </w:rPr>
            </w:pPr>
            <w:r>
              <w:rPr>
                <w:color w:val="FFFFFF"/>
                <w:sz w:val="13"/>
              </w:rPr>
              <w:t>año)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21" w:right="18"/>
              <w:rPr>
                <w:sz w:val="13"/>
              </w:rPr>
            </w:pPr>
            <w:r>
              <w:rPr>
                <w:color w:val="FFFFFF"/>
                <w:sz w:val="13"/>
              </w:rPr>
              <w:t>%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APLICABLE*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14" w:right="279" w:firstLine="12"/>
              <w:rPr>
                <w:sz w:val="13"/>
              </w:rPr>
            </w:pPr>
            <w:r>
              <w:rPr>
                <w:color w:val="FFFFFF"/>
                <w:sz w:val="13"/>
              </w:rPr>
              <w:t>AHORRO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ESTIMADO</w:t>
            </w:r>
          </w:p>
          <w:p w:rsidR="001E7181" w:rsidRDefault="00317E40">
            <w:pPr>
              <w:pStyle w:val="TableParagraph"/>
              <w:spacing w:before="2"/>
              <w:ind w:left="26"/>
              <w:rPr>
                <w:sz w:val="13"/>
              </w:rPr>
            </w:pPr>
            <w:r>
              <w:rPr>
                <w:color w:val="FFFFFF"/>
                <w:sz w:val="13"/>
              </w:rPr>
              <w:t>(Kwh</w:t>
            </w:r>
            <w:r>
              <w:rPr>
                <w:color w:val="FFFFFF"/>
                <w:spacing w:val="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año)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8" w:line="271" w:lineRule="auto"/>
              <w:ind w:left="25" w:right="213"/>
              <w:rPr>
                <w:sz w:val="13"/>
              </w:rPr>
            </w:pPr>
            <w:r>
              <w:rPr>
                <w:color w:val="FFFFFF"/>
                <w:sz w:val="13"/>
              </w:rPr>
              <w:t>% sobre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consumo</w:t>
            </w:r>
            <w:r>
              <w:rPr>
                <w:color w:val="FFFFFF"/>
                <w:spacing w:val="-27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Anual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8" w:line="271" w:lineRule="auto"/>
              <w:ind w:left="22" w:right="146"/>
              <w:rPr>
                <w:sz w:val="13"/>
              </w:rPr>
            </w:pPr>
            <w:r>
              <w:rPr>
                <w:color w:val="FFFFFF"/>
                <w:sz w:val="13"/>
              </w:rPr>
              <w:t>PRECIO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ENERGÍA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ESTIMADO</w:t>
            </w:r>
          </w:p>
          <w:p w:rsidR="001E7181" w:rsidRDefault="00317E40">
            <w:pPr>
              <w:pStyle w:val="TableParagraph"/>
              <w:spacing w:line="125" w:lineRule="exact"/>
              <w:ind w:left="22"/>
              <w:rPr>
                <w:sz w:val="13"/>
              </w:rPr>
            </w:pPr>
            <w:r>
              <w:rPr>
                <w:color w:val="FFFFFF"/>
                <w:sz w:val="13"/>
              </w:rPr>
              <w:t>(€/Kwh)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22" w:right="350"/>
              <w:rPr>
                <w:sz w:val="13"/>
              </w:rPr>
            </w:pPr>
            <w:r>
              <w:rPr>
                <w:color w:val="FFFFFF"/>
                <w:sz w:val="13"/>
              </w:rPr>
              <w:t>AHORRO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ESTIMADO</w:t>
            </w:r>
          </w:p>
          <w:p w:rsidR="001E7181" w:rsidRDefault="00317E40">
            <w:pPr>
              <w:pStyle w:val="TableParagraph"/>
              <w:spacing w:line="158" w:lineRule="exact"/>
              <w:ind w:left="22"/>
              <w:rPr>
                <w:sz w:val="13"/>
              </w:rPr>
            </w:pPr>
            <w:r>
              <w:rPr>
                <w:color w:val="FFFFFF"/>
                <w:sz w:val="13"/>
              </w:rPr>
              <w:t>(Euros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año)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16"/>
              <w:rPr>
                <w:sz w:val="13"/>
              </w:rPr>
            </w:pPr>
            <w:r>
              <w:rPr>
                <w:color w:val="FFFFFF"/>
                <w:spacing w:val="-4"/>
                <w:sz w:val="13"/>
              </w:rPr>
              <w:t>PERIODO</w:t>
            </w:r>
            <w:r>
              <w:rPr>
                <w:color w:val="FFFFFF"/>
                <w:spacing w:val="-3"/>
                <w:sz w:val="13"/>
              </w:rPr>
              <w:t xml:space="preserve"> DE</w:t>
            </w:r>
            <w:r>
              <w:rPr>
                <w:color w:val="FFFFFF"/>
                <w:spacing w:val="-27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RETORNO</w:t>
            </w:r>
          </w:p>
          <w:p w:rsidR="001E7181" w:rsidRDefault="00317E40">
            <w:pPr>
              <w:pStyle w:val="TableParagraph"/>
              <w:spacing w:line="158" w:lineRule="exact"/>
              <w:ind w:left="16"/>
              <w:rPr>
                <w:sz w:val="13"/>
              </w:rPr>
            </w:pPr>
            <w:r>
              <w:rPr>
                <w:color w:val="FFFFFF"/>
                <w:sz w:val="13"/>
              </w:rPr>
              <w:t>(Años)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17" w:right="134"/>
              <w:rPr>
                <w:sz w:val="13"/>
              </w:rPr>
            </w:pPr>
            <w:r>
              <w:rPr>
                <w:color w:val="FFFFFF"/>
                <w:sz w:val="13"/>
              </w:rPr>
              <w:t>EMISIONES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CO2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AHORRADAS</w:t>
            </w:r>
          </w:p>
          <w:p w:rsidR="001E7181" w:rsidRDefault="00317E40">
            <w:pPr>
              <w:pStyle w:val="TableParagraph"/>
              <w:spacing w:line="127" w:lineRule="exact"/>
              <w:ind w:left="17"/>
              <w:rPr>
                <w:sz w:val="13"/>
              </w:rPr>
            </w:pPr>
            <w:r>
              <w:rPr>
                <w:color w:val="FFFFFF"/>
                <w:sz w:val="13"/>
              </w:rPr>
              <w:t>(Toneladas)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16" w:right="26"/>
              <w:rPr>
                <w:sz w:val="13"/>
              </w:rPr>
            </w:pPr>
            <w:r>
              <w:rPr>
                <w:color w:val="FFFFFF"/>
                <w:sz w:val="13"/>
              </w:rPr>
              <w:t>%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APLICABLE*</w:t>
            </w:r>
          </w:p>
        </w:tc>
        <w:tc>
          <w:tcPr>
            <w:tcW w:w="82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8" w:line="271" w:lineRule="auto"/>
              <w:ind w:left="16" w:right="123"/>
              <w:rPr>
                <w:sz w:val="13"/>
              </w:rPr>
            </w:pPr>
            <w:r>
              <w:rPr>
                <w:color w:val="FFFFFF"/>
                <w:sz w:val="13"/>
              </w:rPr>
              <w:t>EMISIONES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CO2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AHORRADAS</w:t>
            </w:r>
          </w:p>
          <w:p w:rsidR="001E7181" w:rsidRDefault="00317E40">
            <w:pPr>
              <w:pStyle w:val="TableParagraph"/>
              <w:spacing w:line="125" w:lineRule="exact"/>
              <w:ind w:left="16"/>
              <w:rPr>
                <w:sz w:val="13"/>
              </w:rPr>
            </w:pPr>
            <w:r>
              <w:rPr>
                <w:color w:val="FFFFFF"/>
                <w:sz w:val="13"/>
              </w:rPr>
              <w:t>(Toneladas)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</w:t>
            </w: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6"/>
              <w:rPr>
                <w:sz w:val="13"/>
              </w:rPr>
            </w:pPr>
            <w:r>
              <w:rPr>
                <w:color w:val="3C3C76"/>
                <w:sz w:val="13"/>
              </w:rPr>
              <w:t>E01</w:t>
            </w: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5"/>
              <w:rPr>
                <w:sz w:val="13"/>
              </w:rPr>
            </w:pPr>
            <w:r>
              <w:rPr>
                <w:color w:val="3C3C76"/>
                <w:sz w:val="13"/>
              </w:rPr>
              <w:t>SÍ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3"/>
              <w:rPr>
                <w:sz w:val="13"/>
              </w:rPr>
            </w:pPr>
            <w:r>
              <w:rPr>
                <w:color w:val="3C3C76"/>
                <w:sz w:val="13"/>
              </w:rPr>
              <w:t>Incorporación</w:t>
            </w:r>
            <w:r>
              <w:rPr>
                <w:color w:val="3C3C76"/>
                <w:spacing w:val="-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Sistema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Fotovoltaico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33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20.700,00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95"/>
              <w:rPr>
                <w:sz w:val="13"/>
              </w:rPr>
            </w:pPr>
            <w:r>
              <w:rPr>
                <w:color w:val="3C3C76"/>
                <w:sz w:val="13"/>
              </w:rPr>
              <w:t>41.024,59</w:t>
            </w:r>
          </w:p>
        </w:tc>
        <w:tc>
          <w:tcPr>
            <w:tcW w:w="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3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16"/>
              <w:rPr>
                <w:sz w:val="13"/>
              </w:rPr>
            </w:pPr>
            <w:r>
              <w:rPr>
                <w:color w:val="3C3C76"/>
                <w:sz w:val="13"/>
              </w:rPr>
              <w:t>41.024,59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9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14,13%</w:t>
            </w: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37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43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12.124,49</w:t>
            </w:r>
          </w:p>
        </w:tc>
        <w:tc>
          <w:tcPr>
            <w:tcW w:w="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40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1,71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4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6,97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1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35"/>
              <w:rPr>
                <w:sz w:val="13"/>
              </w:rPr>
            </w:pPr>
            <w:r>
              <w:rPr>
                <w:color w:val="3C3C76"/>
                <w:sz w:val="13"/>
              </w:rPr>
              <w:t>6,97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</w:t>
            </w: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6"/>
              <w:rPr>
                <w:sz w:val="13"/>
              </w:rPr>
            </w:pPr>
            <w:r>
              <w:rPr>
                <w:color w:val="3C3C76"/>
                <w:sz w:val="13"/>
              </w:rPr>
              <w:t>E02</w:t>
            </w: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5"/>
              <w:rPr>
                <w:sz w:val="13"/>
              </w:rPr>
            </w:pPr>
            <w:r>
              <w:rPr>
                <w:color w:val="3C3C76"/>
                <w:sz w:val="13"/>
              </w:rPr>
              <w:t>SÍ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3"/>
              <w:rPr>
                <w:sz w:val="13"/>
              </w:rPr>
            </w:pPr>
            <w:r>
              <w:rPr>
                <w:color w:val="3C3C76"/>
                <w:sz w:val="13"/>
              </w:rPr>
              <w:t>Aislamiento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medianería</w:t>
            </w:r>
            <w:r>
              <w:rPr>
                <w:color w:val="3C3C76"/>
                <w:spacing w:val="-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Ficticia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(nº20)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3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7.415,00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32"/>
              <w:rPr>
                <w:sz w:val="13"/>
              </w:rPr>
            </w:pPr>
            <w:r>
              <w:rPr>
                <w:color w:val="3C3C76"/>
                <w:sz w:val="13"/>
              </w:rPr>
              <w:t>129.115,62</w:t>
            </w:r>
          </w:p>
        </w:tc>
        <w:tc>
          <w:tcPr>
            <w:tcW w:w="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8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31,77%</w:t>
            </w:r>
          </w:p>
        </w:tc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16"/>
              <w:rPr>
                <w:sz w:val="13"/>
              </w:rPr>
            </w:pPr>
            <w:r>
              <w:rPr>
                <w:color w:val="3C3C76"/>
                <w:sz w:val="13"/>
              </w:rPr>
              <w:t>41.014,78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9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14,13%</w:t>
            </w: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37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43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12.121,59</w:t>
            </w:r>
          </w:p>
        </w:tc>
        <w:tc>
          <w:tcPr>
            <w:tcW w:w="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40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0,61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43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21,90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4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31,77%</w:t>
            </w:r>
          </w:p>
        </w:tc>
        <w:tc>
          <w:tcPr>
            <w:tcW w:w="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35"/>
              <w:rPr>
                <w:sz w:val="13"/>
              </w:rPr>
            </w:pPr>
            <w:r>
              <w:rPr>
                <w:color w:val="3C3C76"/>
                <w:sz w:val="13"/>
              </w:rPr>
              <w:t>6,96</w:t>
            </w:r>
          </w:p>
        </w:tc>
      </w:tr>
      <w:tr w:rsidR="001E7181">
        <w:trPr>
          <w:trHeight w:val="162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</w:t>
            </w: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26"/>
              <w:rPr>
                <w:sz w:val="13"/>
              </w:rPr>
            </w:pPr>
            <w:r>
              <w:rPr>
                <w:color w:val="3C3C76"/>
                <w:sz w:val="13"/>
              </w:rPr>
              <w:t>E03</w:t>
            </w: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25"/>
              <w:rPr>
                <w:sz w:val="13"/>
              </w:rPr>
            </w:pPr>
            <w:r>
              <w:rPr>
                <w:color w:val="3C3C76"/>
                <w:sz w:val="13"/>
              </w:rPr>
              <w:t>SÍ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23"/>
              <w:rPr>
                <w:sz w:val="13"/>
              </w:rPr>
            </w:pPr>
            <w:r>
              <w:rPr>
                <w:color w:val="3C3C76"/>
                <w:sz w:val="13"/>
              </w:rPr>
              <w:t>Adición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8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aislamiento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térmico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en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fachada</w:t>
            </w:r>
            <w:r>
              <w:rPr>
                <w:color w:val="3C3C76"/>
                <w:spacing w:val="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por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el</w:t>
            </w:r>
            <w:r>
              <w:rPr>
                <w:color w:val="3C3C76"/>
                <w:spacing w:val="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interior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33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40.761,60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295"/>
              <w:rPr>
                <w:sz w:val="13"/>
              </w:rPr>
            </w:pPr>
            <w:r>
              <w:rPr>
                <w:color w:val="3C3C76"/>
                <w:sz w:val="13"/>
              </w:rPr>
              <w:t>36.251,10</w:t>
            </w:r>
          </w:p>
        </w:tc>
        <w:tc>
          <w:tcPr>
            <w:tcW w:w="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3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216"/>
              <w:rPr>
                <w:sz w:val="13"/>
              </w:rPr>
            </w:pPr>
            <w:r>
              <w:rPr>
                <w:color w:val="3C3C76"/>
                <w:sz w:val="13"/>
              </w:rPr>
              <w:t>36.251,10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9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12,49%</w:t>
            </w: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37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43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10.713,72</w:t>
            </w:r>
          </w:p>
        </w:tc>
        <w:tc>
          <w:tcPr>
            <w:tcW w:w="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140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3,80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14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6,16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11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435"/>
              <w:rPr>
                <w:sz w:val="13"/>
              </w:rPr>
            </w:pPr>
            <w:r>
              <w:rPr>
                <w:color w:val="3C3C76"/>
                <w:sz w:val="13"/>
              </w:rPr>
              <w:t>6,16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8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left="23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TOTAL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01.</w:t>
            </w:r>
            <w:r>
              <w:rPr>
                <w:color w:val="FFFFFF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RESIDENCIAL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CEXv2.3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33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68.876,60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33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206.391,31</w:t>
            </w:r>
          </w:p>
        </w:tc>
        <w:tc>
          <w:tcPr>
            <w:tcW w:w="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6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57,31%</w:t>
            </w:r>
          </w:p>
        </w:tc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118.290,47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40,75%</w:t>
            </w: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43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34.959,80</w:t>
            </w:r>
          </w:p>
        </w:tc>
        <w:tc>
          <w:tcPr>
            <w:tcW w:w="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140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1,97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56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20,08</w:t>
            </w: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left="23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TOTAL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02.</w:t>
            </w:r>
            <w:r>
              <w:rPr>
                <w:color w:val="FFFFFF"/>
                <w:spacing w:val="-4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20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NO</w:t>
            </w:r>
            <w:r>
              <w:rPr>
                <w:color w:val="FFFFFF"/>
                <w:spacing w:val="-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RESIDENCIAL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CEXv2.3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175"/>
              <w:jc w:val="right"/>
              <w:rPr>
                <w:sz w:val="13"/>
              </w:rPr>
            </w:pPr>
            <w:r>
              <w:rPr>
                <w:color w:val="FFFFFF"/>
                <w:w w:val="96"/>
                <w:sz w:val="13"/>
              </w:rPr>
              <w:t>-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175"/>
              <w:jc w:val="right"/>
              <w:rPr>
                <w:sz w:val="13"/>
              </w:rPr>
            </w:pPr>
            <w:r>
              <w:rPr>
                <w:color w:val="FFFFFF"/>
                <w:w w:val="96"/>
                <w:sz w:val="13"/>
              </w:rPr>
              <w:t>-</w:t>
            </w:r>
          </w:p>
        </w:tc>
        <w:tc>
          <w:tcPr>
            <w:tcW w:w="67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left="100"/>
              <w:rPr>
                <w:sz w:val="13"/>
              </w:rPr>
            </w:pPr>
            <w:r>
              <w:rPr>
                <w:color w:val="FFFFFF"/>
                <w:sz w:val="13"/>
              </w:rPr>
              <w:t>#¡DIV/0!</w:t>
            </w:r>
          </w:p>
        </w:tc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178"/>
              <w:jc w:val="right"/>
              <w:rPr>
                <w:sz w:val="13"/>
              </w:rPr>
            </w:pPr>
            <w:r>
              <w:rPr>
                <w:color w:val="FFFFFF"/>
                <w:w w:val="96"/>
                <w:sz w:val="13"/>
              </w:rPr>
              <w:t>-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11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0,00%</w:t>
            </w: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182"/>
              <w:jc w:val="right"/>
              <w:rPr>
                <w:sz w:val="13"/>
              </w:rPr>
            </w:pPr>
            <w:r>
              <w:rPr>
                <w:color w:val="FFFFFF"/>
                <w:w w:val="96"/>
                <w:sz w:val="13"/>
              </w:rPr>
              <w:t>-</w:t>
            </w:r>
          </w:p>
        </w:tc>
        <w:tc>
          <w:tcPr>
            <w:tcW w:w="86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193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#¡DIV/0!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189"/>
              <w:jc w:val="right"/>
              <w:rPr>
                <w:sz w:val="13"/>
              </w:rPr>
            </w:pPr>
            <w:r>
              <w:rPr>
                <w:color w:val="FFFFFF"/>
                <w:w w:val="96"/>
                <w:sz w:val="13"/>
              </w:rPr>
              <w:t>-</w:t>
            </w: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1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92"/>
        </w:trPr>
        <w:tc>
          <w:tcPr>
            <w:tcW w:w="4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29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0"/>
              <w:ind w:left="28"/>
              <w:rPr>
                <w:sz w:val="13"/>
              </w:rPr>
            </w:pPr>
            <w:r>
              <w:rPr>
                <w:color w:val="FFFFFF"/>
                <w:sz w:val="13"/>
              </w:rPr>
              <w:t>DESCRIPCIÓN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28"/>
              <w:rPr>
                <w:sz w:val="13"/>
              </w:rPr>
            </w:pPr>
            <w:r>
              <w:rPr>
                <w:color w:val="FFFFFF"/>
                <w:sz w:val="13"/>
              </w:rPr>
              <w:t>COSTE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29"/>
              <w:rPr>
                <w:sz w:val="13"/>
              </w:rPr>
            </w:pPr>
            <w:r>
              <w:rPr>
                <w:color w:val="FFFFFF"/>
                <w:sz w:val="13"/>
              </w:rPr>
              <w:t>AHORRO</w:t>
            </w:r>
          </w:p>
        </w:tc>
        <w:tc>
          <w:tcPr>
            <w:tcW w:w="677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21"/>
              <w:rPr>
                <w:sz w:val="13"/>
              </w:rPr>
            </w:pPr>
            <w:r>
              <w:rPr>
                <w:color w:val="FFFFFF"/>
                <w:w w:val="99"/>
                <w:sz w:val="13"/>
              </w:rPr>
              <w:t>%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26"/>
              <w:rPr>
                <w:sz w:val="13"/>
              </w:rPr>
            </w:pPr>
            <w:r>
              <w:rPr>
                <w:color w:val="FFFFFF"/>
                <w:sz w:val="13"/>
              </w:rPr>
              <w:t>AHORRO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0"/>
              <w:ind w:left="25"/>
              <w:rPr>
                <w:sz w:val="13"/>
              </w:rPr>
            </w:pPr>
            <w:r>
              <w:rPr>
                <w:color w:val="FFFFFF"/>
                <w:sz w:val="13"/>
              </w:rPr>
              <w:t>%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sobre</w:t>
            </w:r>
          </w:p>
        </w:tc>
        <w:tc>
          <w:tcPr>
            <w:tcW w:w="75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0"/>
              <w:ind w:left="22"/>
              <w:rPr>
                <w:sz w:val="13"/>
              </w:rPr>
            </w:pPr>
            <w:r>
              <w:rPr>
                <w:color w:val="FFFFFF"/>
                <w:sz w:val="13"/>
              </w:rPr>
              <w:t>PRECIO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22"/>
              <w:rPr>
                <w:sz w:val="13"/>
              </w:rPr>
            </w:pPr>
            <w:r>
              <w:rPr>
                <w:color w:val="FFFFFF"/>
                <w:sz w:val="13"/>
              </w:rPr>
              <w:t>AHORRO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16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PERIODO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</w:t>
            </w:r>
          </w:p>
        </w:tc>
        <w:tc>
          <w:tcPr>
            <w:tcW w:w="15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tabs>
                <w:tab w:val="left" w:pos="852"/>
              </w:tabs>
              <w:spacing w:before="15" w:line="158" w:lineRule="exact"/>
              <w:ind w:left="17"/>
              <w:rPr>
                <w:sz w:val="13"/>
              </w:rPr>
            </w:pPr>
            <w:r>
              <w:rPr>
                <w:color w:val="FFFFFF"/>
                <w:sz w:val="13"/>
              </w:rPr>
              <w:t>EMISIONES</w:t>
            </w:r>
            <w:r>
              <w:rPr>
                <w:color w:val="FFFFFF"/>
                <w:sz w:val="13"/>
              </w:rPr>
              <w:tab/>
              <w:t>%</w:t>
            </w:r>
          </w:p>
        </w:tc>
        <w:tc>
          <w:tcPr>
            <w:tcW w:w="82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0"/>
              <w:ind w:left="16"/>
              <w:rPr>
                <w:sz w:val="13"/>
              </w:rPr>
            </w:pPr>
            <w:r>
              <w:rPr>
                <w:color w:val="FFFFFF"/>
                <w:sz w:val="13"/>
              </w:rPr>
              <w:t>EMISIONES</w:t>
            </w:r>
          </w:p>
        </w:tc>
      </w:tr>
      <w:tr w:rsidR="001E7181">
        <w:trPr>
          <w:trHeight w:val="168"/>
        </w:trPr>
        <w:tc>
          <w:tcPr>
            <w:tcW w:w="46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5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75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329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28"/>
              <w:rPr>
                <w:sz w:val="13"/>
              </w:rPr>
            </w:pPr>
            <w:r>
              <w:rPr>
                <w:color w:val="FFFFFF"/>
                <w:sz w:val="13"/>
              </w:rPr>
              <w:t>INVERSIÓN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(€)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29"/>
              <w:rPr>
                <w:sz w:val="13"/>
              </w:rPr>
            </w:pPr>
            <w:r>
              <w:rPr>
                <w:color w:val="FFFFFF"/>
                <w:sz w:val="13"/>
              </w:rPr>
              <w:t>ESTIMADO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(Kwh</w:t>
            </w:r>
          </w:p>
        </w:tc>
        <w:tc>
          <w:tcPr>
            <w:tcW w:w="15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21"/>
              <w:rPr>
                <w:sz w:val="13"/>
              </w:rPr>
            </w:pPr>
            <w:r>
              <w:rPr>
                <w:color w:val="FFFFFF"/>
                <w:sz w:val="13"/>
              </w:rPr>
              <w:t>APLICABLE*</w:t>
            </w:r>
            <w:r>
              <w:rPr>
                <w:color w:val="FFFFFF"/>
                <w:spacing w:val="13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ESTIMADO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25"/>
              <w:rPr>
                <w:sz w:val="13"/>
              </w:rPr>
            </w:pPr>
            <w:r>
              <w:rPr>
                <w:color w:val="FFFFFF"/>
                <w:sz w:val="13"/>
              </w:rPr>
              <w:t>consumo</w:t>
            </w:r>
          </w:p>
        </w:tc>
        <w:tc>
          <w:tcPr>
            <w:tcW w:w="75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22"/>
              <w:rPr>
                <w:sz w:val="13"/>
              </w:rPr>
            </w:pPr>
            <w:r>
              <w:rPr>
                <w:color w:val="FFFFFF"/>
                <w:sz w:val="13"/>
              </w:rPr>
              <w:t>ENERGÍA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22"/>
              <w:rPr>
                <w:sz w:val="13"/>
              </w:rPr>
            </w:pPr>
            <w:r>
              <w:rPr>
                <w:color w:val="FFFFFF"/>
                <w:sz w:val="13"/>
              </w:rPr>
              <w:t>ESTIMADO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16"/>
              <w:rPr>
                <w:sz w:val="13"/>
              </w:rPr>
            </w:pPr>
            <w:r>
              <w:rPr>
                <w:color w:val="FFFFFF"/>
                <w:sz w:val="13"/>
              </w:rPr>
              <w:t>RETORNO</w:t>
            </w:r>
          </w:p>
        </w:tc>
        <w:tc>
          <w:tcPr>
            <w:tcW w:w="83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17"/>
              <w:rPr>
                <w:sz w:val="13"/>
              </w:rPr>
            </w:pPr>
            <w:r>
              <w:rPr>
                <w:color w:val="FFFFFF"/>
                <w:sz w:val="13"/>
              </w:rPr>
              <w:t>CO2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right="3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APLICABLE*</w:t>
            </w:r>
          </w:p>
        </w:tc>
        <w:tc>
          <w:tcPr>
            <w:tcW w:w="82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16"/>
              <w:rPr>
                <w:sz w:val="13"/>
              </w:rPr>
            </w:pPr>
            <w:r>
              <w:rPr>
                <w:color w:val="FFFFFF"/>
                <w:sz w:val="13"/>
              </w:rPr>
              <w:t>CO2</w:t>
            </w:r>
          </w:p>
        </w:tc>
      </w:tr>
      <w:tr w:rsidR="001E7181">
        <w:trPr>
          <w:trHeight w:val="156"/>
        </w:trPr>
        <w:tc>
          <w:tcPr>
            <w:tcW w:w="46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5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75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329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7" w:lineRule="exact"/>
              <w:ind w:left="29"/>
              <w:rPr>
                <w:sz w:val="13"/>
              </w:rPr>
            </w:pPr>
            <w:r>
              <w:rPr>
                <w:color w:val="FFFFFF"/>
                <w:sz w:val="13"/>
              </w:rPr>
              <w:t>año)</w:t>
            </w:r>
          </w:p>
        </w:tc>
        <w:tc>
          <w:tcPr>
            <w:tcW w:w="677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7" w:lineRule="exact"/>
              <w:ind w:left="26"/>
              <w:rPr>
                <w:sz w:val="13"/>
              </w:rPr>
            </w:pPr>
            <w:r>
              <w:rPr>
                <w:color w:val="FFFFFF"/>
                <w:sz w:val="13"/>
              </w:rPr>
              <w:t>(Kwh</w:t>
            </w:r>
            <w:r>
              <w:rPr>
                <w:color w:val="FFFFFF"/>
                <w:spacing w:val="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año)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7" w:lineRule="exact"/>
              <w:ind w:left="25"/>
              <w:rPr>
                <w:sz w:val="13"/>
              </w:rPr>
            </w:pPr>
            <w:r>
              <w:rPr>
                <w:color w:val="FFFFFF"/>
                <w:sz w:val="13"/>
              </w:rPr>
              <w:t>Anual</w:t>
            </w:r>
          </w:p>
        </w:tc>
        <w:tc>
          <w:tcPr>
            <w:tcW w:w="75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7" w:lineRule="exact"/>
              <w:ind w:left="22"/>
              <w:rPr>
                <w:sz w:val="13"/>
              </w:rPr>
            </w:pPr>
            <w:r>
              <w:rPr>
                <w:color w:val="FFFFFF"/>
                <w:sz w:val="13"/>
              </w:rPr>
              <w:t>ESTIMADO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7" w:lineRule="exact"/>
              <w:ind w:left="22"/>
              <w:rPr>
                <w:sz w:val="13"/>
              </w:rPr>
            </w:pPr>
            <w:r>
              <w:rPr>
                <w:color w:val="FFFFFF"/>
                <w:sz w:val="13"/>
              </w:rPr>
              <w:t>(Euros</w:t>
            </w:r>
            <w:r>
              <w:rPr>
                <w:color w:val="FFFFFF"/>
                <w:spacing w:val="-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año)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7" w:lineRule="exact"/>
              <w:ind w:left="16"/>
              <w:rPr>
                <w:sz w:val="13"/>
              </w:rPr>
            </w:pPr>
            <w:r>
              <w:rPr>
                <w:color w:val="FFFFFF"/>
                <w:sz w:val="13"/>
              </w:rPr>
              <w:t>(Años)</w:t>
            </w:r>
          </w:p>
        </w:tc>
        <w:tc>
          <w:tcPr>
            <w:tcW w:w="83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7" w:lineRule="exact"/>
              <w:ind w:left="17"/>
              <w:rPr>
                <w:sz w:val="13"/>
              </w:rPr>
            </w:pPr>
            <w:r>
              <w:rPr>
                <w:color w:val="FFFFFF"/>
                <w:sz w:val="13"/>
              </w:rPr>
              <w:t>AHORRADAS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7" w:lineRule="exact"/>
              <w:ind w:left="16"/>
              <w:rPr>
                <w:sz w:val="13"/>
              </w:rPr>
            </w:pPr>
            <w:r>
              <w:rPr>
                <w:color w:val="FFFFFF"/>
                <w:sz w:val="13"/>
              </w:rPr>
              <w:t>AHORRADAS</w:t>
            </w:r>
          </w:p>
        </w:tc>
      </w:tr>
      <w:tr w:rsidR="001E7181">
        <w:trPr>
          <w:trHeight w:val="149"/>
        </w:trPr>
        <w:tc>
          <w:tcPr>
            <w:tcW w:w="46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5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75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329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0" w:lineRule="exact"/>
              <w:ind w:left="22"/>
              <w:rPr>
                <w:sz w:val="13"/>
              </w:rPr>
            </w:pPr>
            <w:r>
              <w:rPr>
                <w:color w:val="FFFFFF"/>
                <w:sz w:val="13"/>
              </w:rPr>
              <w:t>(€/Kwh)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0" w:lineRule="exact"/>
              <w:ind w:left="17"/>
              <w:rPr>
                <w:sz w:val="13"/>
              </w:rPr>
            </w:pPr>
            <w:r>
              <w:rPr>
                <w:color w:val="FFFFFF"/>
                <w:sz w:val="13"/>
              </w:rPr>
              <w:t>(Toneladas)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2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0" w:lineRule="exact"/>
              <w:ind w:left="16"/>
              <w:rPr>
                <w:sz w:val="13"/>
              </w:rPr>
            </w:pPr>
            <w:r>
              <w:rPr>
                <w:color w:val="FFFFFF"/>
                <w:sz w:val="13"/>
              </w:rPr>
              <w:t>(Toneladas)</w:t>
            </w: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left="23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TOTAL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01+02.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RESIDENCIAL CEXv2.3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+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ILUMINACIÓN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33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68.876,60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28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206.391,31</w:t>
            </w:r>
          </w:p>
        </w:tc>
        <w:tc>
          <w:tcPr>
            <w:tcW w:w="67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3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57,31%</w:t>
            </w:r>
          </w:p>
        </w:tc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118.290,47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40,75%</w:t>
            </w:r>
          </w:p>
        </w:tc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43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34.959,80</w:t>
            </w:r>
          </w:p>
        </w:tc>
        <w:tc>
          <w:tcPr>
            <w:tcW w:w="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140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1,97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56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20,08</w:t>
            </w:r>
          </w:p>
        </w:tc>
      </w:tr>
    </w:tbl>
    <w:p w:rsidR="001E7181" w:rsidRDefault="001E7181">
      <w:pPr>
        <w:spacing w:line="145" w:lineRule="exact"/>
        <w:jc w:val="right"/>
        <w:rPr>
          <w:sz w:val="13"/>
        </w:rPr>
        <w:sectPr w:rsidR="001E7181">
          <w:headerReference w:type="default" r:id="rId201"/>
          <w:footerReference w:type="default" r:id="rId202"/>
          <w:pgSz w:w="16860" w:h="11930" w:orient="landscape"/>
          <w:pgMar w:top="1040" w:right="1300" w:bottom="280" w:left="1140" w:header="0" w:footer="0" w:gutter="0"/>
          <w:cols w:space="720"/>
        </w:sectPr>
      </w:pPr>
    </w:p>
    <w:p w:rsidR="001E7181" w:rsidRDefault="00317E40">
      <w:pPr>
        <w:pStyle w:val="Textoindependiente"/>
        <w:spacing w:before="6"/>
        <w:rPr>
          <w:sz w:val="6"/>
        </w:rPr>
      </w:pPr>
      <w:r>
        <w:rPr>
          <w:noProof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36224" behindDoc="1" locked="0" layoutInCell="1" allowOverlap="1">
                <wp:simplePos x="0" y="0"/>
                <wp:positionH relativeFrom="page">
                  <wp:posOffset>607695</wp:posOffset>
                </wp:positionH>
                <wp:positionV relativeFrom="page">
                  <wp:posOffset>787400</wp:posOffset>
                </wp:positionV>
                <wp:extent cx="5715" cy="6258560"/>
                <wp:effectExtent l="0" t="0" r="0" b="0"/>
                <wp:wrapNone/>
                <wp:docPr id="218" name="docshape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" cy="625856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46060EC4" id="docshape308" o:spid="_x0000_s1026" style="position:absolute;margin-left:47.85pt;margin-top:62pt;width:.45pt;height:492.8pt;z-index:-25168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" fillcolor="black" stroked="f">
                <w10:wrap anchorx="page" anchory="page"/>
              </v:rect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>
                <wp:simplePos x="0" y="0"/>
                <wp:positionH relativeFrom="page">
                  <wp:posOffset>9943465</wp:posOffset>
                </wp:positionH>
                <wp:positionV relativeFrom="page">
                  <wp:posOffset>665480</wp:posOffset>
                </wp:positionV>
                <wp:extent cx="396240" cy="6174740"/>
                <wp:effectExtent l="0" t="0" r="0" b="0"/>
                <wp:wrapNone/>
                <wp:docPr id="217" name="docshape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6174740"/>
                        </a:xfrm>
                        <a:prstGeom prst="rect">
                          <a:avLst/>
                        </a:prstGeom>
                        <a:solidFill>
                          <a:srgbClr val="F3929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652CFD04" id="docshape309" o:spid="_x0000_s1026" style="position:absolute;margin-left:782.95pt;margin-top:52.4pt;width:31.2pt;height:486.2pt;z-index:25160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" fillcolor="#f39292" stroked="f">
                <w10:wrap anchorx="page" anchory="page"/>
              </v:rect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>
                <wp:simplePos x="0" y="0"/>
                <wp:positionH relativeFrom="page">
                  <wp:posOffset>10042525</wp:posOffset>
                </wp:positionH>
                <wp:positionV relativeFrom="page">
                  <wp:posOffset>1906270</wp:posOffset>
                </wp:positionV>
                <wp:extent cx="152400" cy="3891915"/>
                <wp:effectExtent l="0" t="0" r="0" b="0"/>
                <wp:wrapNone/>
                <wp:docPr id="216" name="docshape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" cy="3891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line="223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COLEGIO</w:t>
                            </w:r>
                            <w:r>
                              <w:rPr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OFICIAL</w:t>
                            </w:r>
                            <w:r>
                              <w:rPr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APAREJADORES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Y</w:t>
                            </w:r>
                            <w:r>
                              <w:rPr>
                                <w:color w:val="FFFFFF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ARQUITECTOS</w:t>
                            </w:r>
                            <w:r>
                              <w:rPr>
                                <w:color w:val="FFFFFF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TÉCNICOS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MADRID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10" o:spid="_x0000_s1158" type="#_x0000_t202" style="position:absolute;margin-left:790.75pt;margin-top:150.1pt;width:12pt;height:306.45pt;z-index:25161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" filled="f" stroked="f">
                <v:textbox style="layout-flow:vertical" inset="0,0,0,0">
                  <w:txbxContent>
                    <w:p w:rsidR="001E7181" w:rsidRDefault="00317E40">
                      <w:pPr>
                        <w:spacing w:line="223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color w:val="FFFFFF"/>
                          <w:sz w:val="20"/>
                        </w:rPr>
                        <w:t>COLEGIO</w:t>
                      </w:r>
                      <w:r>
                        <w:rPr>
                          <w:color w:val="FFFFFF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OFICIAL</w:t>
                      </w:r>
                      <w:r>
                        <w:rPr>
                          <w:color w:val="FFFFFF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DE</w:t>
                      </w:r>
                      <w:r>
                        <w:rPr>
                          <w:color w:val="FFFFFF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APAREJADORES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Y</w:t>
                      </w:r>
                      <w:r>
                        <w:rPr>
                          <w:color w:val="FFFFFF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ARQUITECTOS</w:t>
                      </w:r>
                      <w:r>
                        <w:rPr>
                          <w:color w:val="FFFFFF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TÉCNICOS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DE</w:t>
                      </w:r>
                      <w:r>
                        <w:rPr>
                          <w:color w:val="FFFFFF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MADRID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>
                <wp:simplePos x="0" y="0"/>
                <wp:positionH relativeFrom="page">
                  <wp:posOffset>464185</wp:posOffset>
                </wp:positionH>
                <wp:positionV relativeFrom="page">
                  <wp:posOffset>795020</wp:posOffset>
                </wp:positionV>
                <wp:extent cx="139700" cy="2726055"/>
                <wp:effectExtent l="0" t="0" r="0" b="0"/>
                <wp:wrapNone/>
                <wp:docPr id="215" name="docshape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00" cy="2726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5"/>
                              <w:ind w:left="20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COAATM.- PROTOTIPO</w:t>
                            </w:r>
                            <w:r>
                              <w:rPr>
                                <w:rFonts w:ascii="Arial"/>
                                <w:spacing w:val="1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LIBRO EDIFICIO</w:t>
                            </w:r>
                            <w:r>
                              <w:rPr>
                                <w:rFonts w:ascii="Arial"/>
                                <w:spacing w:val="4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EXISTENTE</w:t>
                            </w:r>
                            <w:r>
                              <w:rPr>
                                <w:rFonts w:ascii="Arial"/>
                                <w:spacing w:val="9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(LEEx)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2022.</w:t>
                            </w:r>
                            <w:r>
                              <w:rPr>
                                <w:rFonts w:ascii="Arial"/>
                                <w:spacing w:val="-2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V03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11" o:spid="_x0000_s1159" type="#_x0000_t202" style="position:absolute;margin-left:36.55pt;margin-top:62.6pt;width:11pt;height:214.65pt;z-index:25161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" filled="f" stroked="f">
                <v:textbox style="layout-flow:vertical" inset="0,0,0,0">
                  <w:txbxContent>
                    <w:p w:rsidR="001E7181" w:rsidRDefault="00317E40">
                      <w:pPr>
                        <w:spacing w:before="15"/>
                        <w:ind w:left="20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w w:val="80"/>
                          <w:sz w:val="16"/>
                        </w:rPr>
                        <w:t>COAATM.- PROTOTIPO</w:t>
                      </w:r>
                      <w:r>
                        <w:rPr>
                          <w:rFonts w:ascii="Arial"/>
                          <w:spacing w:val="1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LIBRO EDIFICIO</w:t>
                      </w:r>
                      <w:r>
                        <w:rPr>
                          <w:rFonts w:ascii="Arial"/>
                          <w:spacing w:val="4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EXISTENTE</w:t>
                      </w:r>
                      <w:r>
                        <w:rPr>
                          <w:rFonts w:ascii="Arial"/>
                          <w:spacing w:val="9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(LEEx)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2022.</w:t>
                      </w:r>
                      <w:r>
                        <w:rPr>
                          <w:rFonts w:ascii="Arial"/>
                          <w:spacing w:val="-2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V03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>
                <wp:simplePos x="0" y="0"/>
                <wp:positionH relativeFrom="page">
                  <wp:posOffset>456565</wp:posOffset>
                </wp:positionH>
                <wp:positionV relativeFrom="page">
                  <wp:posOffset>5448935</wp:posOffset>
                </wp:positionV>
                <wp:extent cx="153670" cy="728345"/>
                <wp:effectExtent l="0" t="0" r="0" b="0"/>
                <wp:wrapNone/>
                <wp:docPr id="214" name="docshape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670" cy="728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4"/>
                              <w:ind w:left="20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w w:val="80"/>
                                <w:sz w:val="18"/>
                              </w:rPr>
                              <w:t xml:space="preserve">Page </w:t>
                            </w:r>
                            <w:r>
                              <w:rPr>
                                <w:rFonts w:ascii="Arial"/>
                                <w:b/>
                                <w:w w:val="80"/>
                                <w:sz w:val="18"/>
                              </w:rPr>
                              <w:t>131</w:t>
                            </w:r>
                            <w:r>
                              <w:rPr>
                                <w:rFonts w:ascii="Arial"/>
                                <w:b/>
                                <w:spacing w:val="5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spacing w:val="1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80"/>
                                <w:sz w:val="18"/>
                              </w:rPr>
                              <w:t>175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12" o:spid="_x0000_s1160" type="#_x0000_t202" style="position:absolute;margin-left:35.95pt;margin-top:429.05pt;width:12.1pt;height:57.35pt;z-index:25161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" filled="f" stroked="f">
                <v:textbox style="layout-flow:vertical" inset="0,0,0,0">
                  <w:txbxContent>
                    <w:p w:rsidR="001E7181" w:rsidRDefault="00317E40">
                      <w:pPr>
                        <w:spacing w:before="14"/>
                        <w:ind w:left="20"/>
                        <w:rPr>
                          <w:rFonts w:ascii="Arial"/>
                          <w:b/>
                          <w:sz w:val="18"/>
                        </w:rPr>
                      </w:pPr>
                      <w:r>
                        <w:rPr>
                          <w:rFonts w:ascii="Arial"/>
                          <w:w w:val="80"/>
                          <w:sz w:val="18"/>
                        </w:rPr>
                        <w:t xml:space="preserve">Page </w:t>
                      </w:r>
                      <w:r>
                        <w:rPr>
                          <w:rFonts w:ascii="Arial"/>
                          <w:b/>
                          <w:w w:val="80"/>
                          <w:sz w:val="18"/>
                        </w:rPr>
                        <w:t>131</w:t>
                      </w:r>
                      <w:r>
                        <w:rPr>
                          <w:rFonts w:ascii="Arial"/>
                          <w:b/>
                          <w:spacing w:val="5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8"/>
                        </w:rPr>
                        <w:t>de</w:t>
                      </w:r>
                      <w:r>
                        <w:rPr>
                          <w:rFonts w:ascii="Arial"/>
                          <w:spacing w:val="1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80"/>
                          <w:sz w:val="18"/>
                        </w:rPr>
                        <w:t>175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tbl>
      <w:tblPr>
        <w:tblStyle w:val="TableNormal"/>
        <w:tblW w:w="0" w:type="auto"/>
        <w:tblInd w:w="130" w:type="dxa"/>
        <w:tblBorders>
          <w:top w:val="single" w:sz="4" w:space="0" w:color="DFDFDF"/>
          <w:left w:val="single" w:sz="4" w:space="0" w:color="DFDFDF"/>
          <w:bottom w:val="single" w:sz="4" w:space="0" w:color="DFDFDF"/>
          <w:right w:val="single" w:sz="4" w:space="0" w:color="DFDFDF"/>
          <w:insideH w:val="single" w:sz="4" w:space="0" w:color="DFDFDF"/>
          <w:insideV w:val="single" w:sz="4" w:space="0" w:color="DFDFDF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551"/>
        <w:gridCol w:w="753"/>
        <w:gridCol w:w="3291"/>
        <w:gridCol w:w="957"/>
        <w:gridCol w:w="965"/>
        <w:gridCol w:w="672"/>
        <w:gridCol w:w="874"/>
        <w:gridCol w:w="734"/>
        <w:gridCol w:w="751"/>
        <w:gridCol w:w="945"/>
        <w:gridCol w:w="866"/>
        <w:gridCol w:w="832"/>
        <w:gridCol w:w="676"/>
        <w:gridCol w:w="822"/>
      </w:tblGrid>
      <w:tr w:rsidR="001E7181">
        <w:trPr>
          <w:trHeight w:val="223"/>
        </w:trPr>
        <w:tc>
          <w:tcPr>
            <w:tcW w:w="10016" w:type="dxa"/>
            <w:gridSpan w:val="10"/>
            <w:tcBorders>
              <w:bottom w:val="nil"/>
            </w:tcBorders>
          </w:tcPr>
          <w:p w:rsidR="001E7181" w:rsidRDefault="00317E40">
            <w:pPr>
              <w:pStyle w:val="TableParagraph"/>
              <w:spacing w:before="1" w:line="202" w:lineRule="exact"/>
              <w:ind w:left="33"/>
              <w:rPr>
                <w:b/>
                <w:sz w:val="17"/>
              </w:rPr>
            </w:pPr>
            <w:r>
              <w:rPr>
                <w:b/>
                <w:color w:val="44526A"/>
                <w:w w:val="95"/>
                <w:sz w:val="17"/>
              </w:rPr>
              <w:t>TABLA</w:t>
            </w:r>
            <w:r>
              <w:rPr>
                <w:b/>
                <w:color w:val="44526A"/>
                <w:spacing w:val="17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RESUMEN</w:t>
            </w:r>
            <w:r>
              <w:rPr>
                <w:b/>
                <w:color w:val="44526A"/>
                <w:spacing w:val="17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DE</w:t>
            </w:r>
            <w:r>
              <w:rPr>
                <w:b/>
                <w:color w:val="44526A"/>
                <w:spacing w:val="10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PROPUESTAS</w:t>
            </w:r>
            <w:r>
              <w:rPr>
                <w:b/>
                <w:color w:val="44526A"/>
                <w:spacing w:val="16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DE</w:t>
            </w:r>
            <w:r>
              <w:rPr>
                <w:b/>
                <w:color w:val="44526A"/>
                <w:spacing w:val="10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MEDIDAS</w:t>
            </w:r>
            <w:r>
              <w:rPr>
                <w:b/>
                <w:color w:val="44526A"/>
                <w:spacing w:val="14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DE</w:t>
            </w:r>
            <w:r>
              <w:rPr>
                <w:b/>
                <w:color w:val="44526A"/>
                <w:spacing w:val="8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MEJORA</w:t>
            </w:r>
            <w:r>
              <w:rPr>
                <w:b/>
                <w:color w:val="44526A"/>
                <w:spacing w:val="22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ENERGÉTICA.</w:t>
            </w:r>
            <w:r>
              <w:rPr>
                <w:b/>
                <w:color w:val="44526A"/>
                <w:spacing w:val="14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(DB-HE).</w:t>
            </w:r>
            <w:r>
              <w:rPr>
                <w:b/>
                <w:color w:val="44526A"/>
                <w:spacing w:val="12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CÁLCULO</w:t>
            </w:r>
            <w:r>
              <w:rPr>
                <w:b/>
                <w:color w:val="44526A"/>
                <w:spacing w:val="14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DEL</w:t>
            </w:r>
            <w:r>
              <w:rPr>
                <w:b/>
                <w:color w:val="44526A"/>
                <w:spacing w:val="11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EFECTO</w:t>
            </w:r>
            <w:r>
              <w:rPr>
                <w:b/>
                <w:color w:val="44526A"/>
                <w:spacing w:val="15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ECONÓMICO</w:t>
            </w:r>
            <w:r>
              <w:rPr>
                <w:b/>
                <w:color w:val="44526A"/>
                <w:spacing w:val="12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Y</w:t>
            </w:r>
            <w:r>
              <w:rPr>
                <w:b/>
                <w:color w:val="44526A"/>
                <w:spacing w:val="14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AMBIENTAL</w:t>
            </w:r>
          </w:p>
        </w:tc>
        <w:tc>
          <w:tcPr>
            <w:tcW w:w="945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66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32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76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22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72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0" w:lineRule="exact"/>
              <w:ind w:left="26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PROGRAMA</w:t>
            </w:r>
            <w:r>
              <w:rPr>
                <w:color w:val="FFFFFF"/>
                <w:spacing w:val="-8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CE3X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0" w:lineRule="exact"/>
              <w:ind w:left="26"/>
              <w:rPr>
                <w:sz w:val="13"/>
              </w:rPr>
            </w:pPr>
            <w:r>
              <w:rPr>
                <w:color w:val="FFFFFF"/>
                <w:sz w:val="13"/>
              </w:rPr>
              <w:t>APLICABLE</w:t>
            </w:r>
          </w:p>
        </w:tc>
        <w:tc>
          <w:tcPr>
            <w:tcW w:w="73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0" w:lineRule="exact"/>
              <w:ind w:left="27"/>
              <w:rPr>
                <w:sz w:val="13"/>
              </w:rPr>
            </w:pPr>
            <w:r>
              <w:rPr>
                <w:color w:val="FFFFFF"/>
                <w:sz w:val="13"/>
              </w:rPr>
              <w:t>APLICABLE</w:t>
            </w:r>
          </w:p>
        </w:tc>
        <w:tc>
          <w:tcPr>
            <w:tcW w:w="86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5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0" w:lineRule="exact"/>
              <w:ind w:left="31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PROGRAMA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CE3X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0" w:lineRule="exact"/>
              <w:ind w:left="32"/>
              <w:rPr>
                <w:sz w:val="13"/>
              </w:rPr>
            </w:pPr>
            <w:r>
              <w:rPr>
                <w:color w:val="FFFFFF"/>
                <w:sz w:val="13"/>
              </w:rPr>
              <w:t>APLICABLE</w:t>
            </w:r>
          </w:p>
        </w:tc>
      </w:tr>
      <w:tr w:rsidR="001E7181">
        <w:trPr>
          <w:trHeight w:val="700"/>
        </w:trPr>
        <w:tc>
          <w:tcPr>
            <w:tcW w:w="46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8"/>
              <w:ind w:left="31"/>
              <w:rPr>
                <w:sz w:val="13"/>
              </w:rPr>
            </w:pPr>
            <w:r>
              <w:rPr>
                <w:color w:val="FFFFFF"/>
                <w:sz w:val="13"/>
              </w:rPr>
              <w:t>FASE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31" w:right="63"/>
              <w:rPr>
                <w:sz w:val="13"/>
              </w:rPr>
            </w:pPr>
            <w:r>
              <w:rPr>
                <w:color w:val="FFFFFF"/>
                <w:sz w:val="13"/>
              </w:rPr>
              <w:t>Nº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MEDIDA</w:t>
            </w:r>
          </w:p>
        </w:tc>
        <w:tc>
          <w:tcPr>
            <w:tcW w:w="75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27" w:right="31"/>
              <w:rPr>
                <w:sz w:val="13"/>
              </w:rPr>
            </w:pPr>
            <w:r>
              <w:rPr>
                <w:color w:val="FFFFFF"/>
                <w:sz w:val="13"/>
              </w:rPr>
              <w:t>CEXv2.3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RESIDENCIAL</w:t>
            </w:r>
          </w:p>
        </w:tc>
        <w:tc>
          <w:tcPr>
            <w:tcW w:w="329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8"/>
              <w:ind w:left="28"/>
              <w:rPr>
                <w:sz w:val="13"/>
              </w:rPr>
            </w:pPr>
            <w:r>
              <w:rPr>
                <w:color w:val="FFFFFF"/>
                <w:sz w:val="13"/>
              </w:rPr>
              <w:t>DESCRIPCIÓN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28" w:right="47"/>
              <w:rPr>
                <w:sz w:val="13"/>
              </w:rPr>
            </w:pPr>
            <w:r>
              <w:rPr>
                <w:color w:val="FFFFFF"/>
                <w:sz w:val="13"/>
              </w:rPr>
              <w:t>COSTE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3"/>
                <w:sz w:val="13"/>
              </w:rPr>
              <w:t>INVERSIÓN</w:t>
            </w:r>
            <w:r>
              <w:rPr>
                <w:color w:val="FFFFFF"/>
                <w:spacing w:val="-2"/>
                <w:sz w:val="13"/>
              </w:rPr>
              <w:t xml:space="preserve"> (€)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28"/>
              <w:rPr>
                <w:sz w:val="13"/>
              </w:rPr>
            </w:pPr>
            <w:r>
              <w:rPr>
                <w:color w:val="FFFFFF"/>
                <w:sz w:val="13"/>
              </w:rPr>
              <w:t>AHORRO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3"/>
                <w:sz w:val="13"/>
              </w:rPr>
              <w:t>ESTIMADO</w:t>
            </w:r>
            <w:r>
              <w:rPr>
                <w:color w:val="FFFFFF"/>
                <w:spacing w:val="-4"/>
                <w:sz w:val="13"/>
              </w:rPr>
              <w:t xml:space="preserve"> </w:t>
            </w:r>
            <w:r>
              <w:rPr>
                <w:color w:val="FFFFFF"/>
                <w:spacing w:val="-2"/>
                <w:sz w:val="13"/>
              </w:rPr>
              <w:t>(Kwh</w:t>
            </w:r>
          </w:p>
          <w:p w:rsidR="001E7181" w:rsidRDefault="00317E40">
            <w:pPr>
              <w:pStyle w:val="TableParagraph"/>
              <w:spacing w:line="158" w:lineRule="exact"/>
              <w:ind w:left="28"/>
              <w:rPr>
                <w:sz w:val="13"/>
              </w:rPr>
            </w:pPr>
            <w:r>
              <w:rPr>
                <w:color w:val="FFFFFF"/>
                <w:sz w:val="13"/>
              </w:rPr>
              <w:t>año)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16" w:right="18"/>
              <w:rPr>
                <w:sz w:val="13"/>
              </w:rPr>
            </w:pPr>
            <w:r>
              <w:rPr>
                <w:color w:val="FFFFFF"/>
                <w:sz w:val="13"/>
              </w:rPr>
              <w:t>%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APLICABLE*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26" w:right="264"/>
              <w:rPr>
                <w:sz w:val="13"/>
              </w:rPr>
            </w:pPr>
            <w:r>
              <w:rPr>
                <w:color w:val="FFFFFF"/>
                <w:sz w:val="13"/>
              </w:rPr>
              <w:t>AHORRO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ESTIMADO</w:t>
            </w:r>
          </w:p>
          <w:p w:rsidR="001E7181" w:rsidRDefault="00317E40">
            <w:pPr>
              <w:pStyle w:val="TableParagraph"/>
              <w:spacing w:line="158" w:lineRule="exact"/>
              <w:ind w:left="26"/>
              <w:rPr>
                <w:sz w:val="13"/>
              </w:rPr>
            </w:pPr>
            <w:r>
              <w:rPr>
                <w:color w:val="FFFFFF"/>
                <w:sz w:val="13"/>
              </w:rPr>
              <w:t>(Kwh</w:t>
            </w:r>
            <w:r>
              <w:rPr>
                <w:color w:val="FFFFFF"/>
                <w:spacing w:val="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año)</w:t>
            </w:r>
          </w:p>
        </w:tc>
        <w:tc>
          <w:tcPr>
            <w:tcW w:w="73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8" w:line="271" w:lineRule="auto"/>
              <w:ind w:left="26" w:right="211"/>
              <w:rPr>
                <w:sz w:val="13"/>
              </w:rPr>
            </w:pPr>
            <w:r>
              <w:rPr>
                <w:color w:val="FFFFFF"/>
                <w:sz w:val="13"/>
              </w:rPr>
              <w:t>% sobre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consumo</w:t>
            </w:r>
            <w:r>
              <w:rPr>
                <w:color w:val="FFFFFF"/>
                <w:spacing w:val="-27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Anual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8" w:line="271" w:lineRule="auto"/>
              <w:ind w:left="26" w:right="141"/>
              <w:rPr>
                <w:sz w:val="13"/>
              </w:rPr>
            </w:pPr>
            <w:r>
              <w:rPr>
                <w:color w:val="FFFFFF"/>
                <w:sz w:val="13"/>
              </w:rPr>
              <w:t>PRECIO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ENERGÍA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ESTIMADO</w:t>
            </w:r>
          </w:p>
          <w:p w:rsidR="001E7181" w:rsidRDefault="00317E40">
            <w:pPr>
              <w:pStyle w:val="TableParagraph"/>
              <w:spacing w:line="125" w:lineRule="exact"/>
              <w:ind w:left="26"/>
              <w:rPr>
                <w:sz w:val="13"/>
              </w:rPr>
            </w:pPr>
            <w:r>
              <w:rPr>
                <w:color w:val="FFFFFF"/>
                <w:sz w:val="13"/>
              </w:rPr>
              <w:t>(€/Kwh)</w:t>
            </w:r>
          </w:p>
        </w:tc>
        <w:tc>
          <w:tcPr>
            <w:tcW w:w="94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27" w:right="334"/>
              <w:rPr>
                <w:sz w:val="13"/>
              </w:rPr>
            </w:pPr>
            <w:r>
              <w:rPr>
                <w:color w:val="FFFFFF"/>
                <w:sz w:val="13"/>
              </w:rPr>
              <w:t>AHORRO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ESTIMADO</w:t>
            </w:r>
          </w:p>
          <w:p w:rsidR="001E7181" w:rsidRDefault="00317E40">
            <w:pPr>
              <w:pStyle w:val="TableParagraph"/>
              <w:spacing w:line="158" w:lineRule="exact"/>
              <w:ind w:left="27"/>
              <w:rPr>
                <w:sz w:val="13"/>
              </w:rPr>
            </w:pPr>
            <w:r>
              <w:rPr>
                <w:color w:val="FFFFFF"/>
                <w:sz w:val="13"/>
              </w:rPr>
              <w:t>(Euros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año)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27"/>
              <w:rPr>
                <w:sz w:val="13"/>
              </w:rPr>
            </w:pPr>
            <w:r>
              <w:rPr>
                <w:color w:val="FFFFFF"/>
                <w:spacing w:val="-4"/>
                <w:sz w:val="13"/>
              </w:rPr>
              <w:t>PERIODO</w:t>
            </w:r>
            <w:r>
              <w:rPr>
                <w:color w:val="FFFFFF"/>
                <w:spacing w:val="-3"/>
                <w:sz w:val="13"/>
              </w:rPr>
              <w:t xml:space="preserve"> DE</w:t>
            </w:r>
            <w:r>
              <w:rPr>
                <w:color w:val="FFFFFF"/>
                <w:spacing w:val="-27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RETORNO</w:t>
            </w:r>
          </w:p>
          <w:p w:rsidR="001E7181" w:rsidRDefault="00317E40">
            <w:pPr>
              <w:pStyle w:val="TableParagraph"/>
              <w:spacing w:line="158" w:lineRule="exact"/>
              <w:ind w:left="27"/>
              <w:rPr>
                <w:sz w:val="13"/>
              </w:rPr>
            </w:pPr>
            <w:r>
              <w:rPr>
                <w:color w:val="FFFFFF"/>
                <w:sz w:val="13"/>
              </w:rPr>
              <w:t>(Años)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8" w:line="271" w:lineRule="auto"/>
              <w:ind w:left="31" w:right="116"/>
              <w:rPr>
                <w:sz w:val="13"/>
              </w:rPr>
            </w:pPr>
            <w:r>
              <w:rPr>
                <w:color w:val="FFFFFF"/>
                <w:sz w:val="13"/>
              </w:rPr>
              <w:t>EMISIONES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CO2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AHORRADAS</w:t>
            </w:r>
          </w:p>
          <w:p w:rsidR="001E7181" w:rsidRDefault="00317E40">
            <w:pPr>
              <w:pStyle w:val="TableParagraph"/>
              <w:spacing w:line="125" w:lineRule="exact"/>
              <w:ind w:left="31"/>
              <w:rPr>
                <w:sz w:val="13"/>
              </w:rPr>
            </w:pPr>
            <w:r>
              <w:rPr>
                <w:color w:val="FFFFFF"/>
                <w:sz w:val="13"/>
              </w:rPr>
              <w:t>(Toneladas)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31" w:right="7"/>
              <w:rPr>
                <w:sz w:val="13"/>
              </w:rPr>
            </w:pPr>
            <w:r>
              <w:rPr>
                <w:color w:val="FFFFFF"/>
                <w:sz w:val="13"/>
              </w:rPr>
              <w:t>%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APLICABLE*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8" w:line="271" w:lineRule="auto"/>
              <w:ind w:left="32" w:right="105"/>
              <w:rPr>
                <w:sz w:val="13"/>
              </w:rPr>
            </w:pPr>
            <w:r>
              <w:rPr>
                <w:color w:val="FFFFFF"/>
                <w:sz w:val="13"/>
              </w:rPr>
              <w:t>EMISIONES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CO2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AHORRADAS</w:t>
            </w:r>
          </w:p>
          <w:p w:rsidR="001E7181" w:rsidRDefault="00317E40">
            <w:pPr>
              <w:pStyle w:val="TableParagraph"/>
              <w:spacing w:line="125" w:lineRule="exact"/>
              <w:ind w:left="32"/>
              <w:rPr>
                <w:sz w:val="13"/>
              </w:rPr>
            </w:pPr>
            <w:r>
              <w:rPr>
                <w:color w:val="FFFFFF"/>
                <w:sz w:val="13"/>
              </w:rPr>
              <w:t>(Toneladas)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</w:t>
            </w: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6"/>
              <w:rPr>
                <w:sz w:val="13"/>
              </w:rPr>
            </w:pPr>
            <w:r>
              <w:rPr>
                <w:color w:val="3C3C76"/>
                <w:sz w:val="13"/>
              </w:rPr>
              <w:t>E01</w:t>
            </w: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5"/>
              <w:rPr>
                <w:sz w:val="13"/>
              </w:rPr>
            </w:pPr>
            <w:r>
              <w:rPr>
                <w:color w:val="3C3C76"/>
                <w:sz w:val="13"/>
              </w:rPr>
              <w:t>SÍ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3"/>
              <w:rPr>
                <w:sz w:val="13"/>
              </w:rPr>
            </w:pPr>
            <w:r>
              <w:rPr>
                <w:color w:val="3C3C76"/>
                <w:sz w:val="13"/>
              </w:rPr>
              <w:t>Incorporación</w:t>
            </w:r>
            <w:r>
              <w:rPr>
                <w:color w:val="3C3C76"/>
                <w:spacing w:val="-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Sistema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Fotovoltaico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33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20.700,00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95"/>
              <w:rPr>
                <w:sz w:val="13"/>
              </w:rPr>
            </w:pPr>
            <w:r>
              <w:rPr>
                <w:color w:val="3C3C76"/>
                <w:sz w:val="13"/>
              </w:rPr>
              <w:t>41.024,59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3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16"/>
              <w:rPr>
                <w:sz w:val="13"/>
              </w:rPr>
            </w:pPr>
            <w:r>
              <w:rPr>
                <w:color w:val="3C3C76"/>
                <w:sz w:val="13"/>
              </w:rPr>
              <w:t>41.024,59</w:t>
            </w:r>
          </w:p>
        </w:tc>
        <w:tc>
          <w:tcPr>
            <w:tcW w:w="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8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14,13%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32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9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12.124,49</w:t>
            </w:r>
          </w:p>
        </w:tc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32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1,71</w:t>
            </w:r>
          </w:p>
        </w:tc>
        <w:tc>
          <w:tcPr>
            <w:tcW w:w="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30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6,97</w:t>
            </w:r>
          </w:p>
        </w:tc>
        <w:tc>
          <w:tcPr>
            <w:tcW w:w="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52"/>
              <w:rPr>
                <w:sz w:val="13"/>
              </w:rPr>
            </w:pPr>
            <w:r>
              <w:rPr>
                <w:color w:val="3C3C76"/>
                <w:sz w:val="13"/>
              </w:rPr>
              <w:t>6,97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</w:t>
            </w: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6"/>
              <w:rPr>
                <w:sz w:val="13"/>
              </w:rPr>
            </w:pPr>
            <w:r>
              <w:rPr>
                <w:color w:val="3C3C76"/>
                <w:sz w:val="13"/>
              </w:rPr>
              <w:t>E02</w:t>
            </w: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5"/>
              <w:rPr>
                <w:sz w:val="13"/>
              </w:rPr>
            </w:pPr>
            <w:r>
              <w:rPr>
                <w:color w:val="3C3C76"/>
                <w:sz w:val="13"/>
              </w:rPr>
              <w:t>SÍ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3"/>
              <w:rPr>
                <w:sz w:val="13"/>
              </w:rPr>
            </w:pPr>
            <w:r>
              <w:rPr>
                <w:color w:val="3C3C76"/>
                <w:sz w:val="13"/>
              </w:rPr>
              <w:t>Aislamiento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medianería</w:t>
            </w:r>
            <w:r>
              <w:rPr>
                <w:color w:val="3C3C76"/>
                <w:spacing w:val="-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Ficticia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(nº20)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3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7.415,00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32"/>
              <w:rPr>
                <w:sz w:val="13"/>
              </w:rPr>
            </w:pPr>
            <w:r>
              <w:rPr>
                <w:color w:val="3C3C76"/>
                <w:sz w:val="13"/>
              </w:rPr>
              <w:t>129.115,62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8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31,77%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16"/>
              <w:rPr>
                <w:sz w:val="13"/>
              </w:rPr>
            </w:pPr>
            <w:r>
              <w:rPr>
                <w:color w:val="3C3C76"/>
                <w:sz w:val="13"/>
              </w:rPr>
              <w:t>41.014,78</w:t>
            </w:r>
          </w:p>
        </w:tc>
        <w:tc>
          <w:tcPr>
            <w:tcW w:w="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8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14,13%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32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9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12.121,59</w:t>
            </w:r>
          </w:p>
        </w:tc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32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0,61</w:t>
            </w:r>
          </w:p>
        </w:tc>
        <w:tc>
          <w:tcPr>
            <w:tcW w:w="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28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21,90</w:t>
            </w:r>
          </w:p>
        </w:tc>
        <w:tc>
          <w:tcPr>
            <w:tcW w:w="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31,77%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52"/>
              <w:rPr>
                <w:sz w:val="13"/>
              </w:rPr>
            </w:pPr>
            <w:r>
              <w:rPr>
                <w:color w:val="3C3C76"/>
                <w:sz w:val="13"/>
              </w:rPr>
              <w:t>6,96</w:t>
            </w:r>
          </w:p>
        </w:tc>
      </w:tr>
      <w:tr w:rsidR="001E7181">
        <w:trPr>
          <w:trHeight w:val="162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</w:t>
            </w: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26"/>
              <w:rPr>
                <w:sz w:val="13"/>
              </w:rPr>
            </w:pPr>
            <w:r>
              <w:rPr>
                <w:color w:val="3C3C76"/>
                <w:sz w:val="13"/>
              </w:rPr>
              <w:t>E03</w:t>
            </w: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25"/>
              <w:rPr>
                <w:sz w:val="13"/>
              </w:rPr>
            </w:pPr>
            <w:r>
              <w:rPr>
                <w:color w:val="3C3C76"/>
                <w:sz w:val="13"/>
              </w:rPr>
              <w:t>SÍ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23"/>
              <w:rPr>
                <w:sz w:val="13"/>
              </w:rPr>
            </w:pPr>
            <w:r>
              <w:rPr>
                <w:color w:val="3C3C76"/>
                <w:sz w:val="13"/>
              </w:rPr>
              <w:t>Adición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8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aislamiento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térmico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en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fachada</w:t>
            </w:r>
            <w:r>
              <w:rPr>
                <w:color w:val="3C3C76"/>
                <w:spacing w:val="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por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el</w:t>
            </w:r>
            <w:r>
              <w:rPr>
                <w:color w:val="3C3C76"/>
                <w:spacing w:val="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interior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33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40.761,60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295"/>
              <w:rPr>
                <w:sz w:val="13"/>
              </w:rPr>
            </w:pPr>
            <w:r>
              <w:rPr>
                <w:color w:val="3C3C76"/>
                <w:sz w:val="13"/>
              </w:rPr>
              <w:t>36.251,10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3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216"/>
              <w:rPr>
                <w:sz w:val="13"/>
              </w:rPr>
            </w:pPr>
            <w:r>
              <w:rPr>
                <w:color w:val="3C3C76"/>
                <w:sz w:val="13"/>
              </w:rPr>
              <w:t>36.251,10</w:t>
            </w:r>
          </w:p>
        </w:tc>
        <w:tc>
          <w:tcPr>
            <w:tcW w:w="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8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12,49%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32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29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10.713,72</w:t>
            </w:r>
          </w:p>
        </w:tc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132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3,80</w:t>
            </w:r>
          </w:p>
        </w:tc>
        <w:tc>
          <w:tcPr>
            <w:tcW w:w="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130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6,16</w:t>
            </w:r>
          </w:p>
        </w:tc>
        <w:tc>
          <w:tcPr>
            <w:tcW w:w="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452"/>
              <w:rPr>
                <w:sz w:val="13"/>
              </w:rPr>
            </w:pPr>
            <w:r>
              <w:rPr>
                <w:color w:val="3C3C76"/>
                <w:sz w:val="13"/>
              </w:rPr>
              <w:t>6,16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II</w:t>
            </w: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6"/>
              <w:rPr>
                <w:sz w:val="13"/>
              </w:rPr>
            </w:pPr>
            <w:r>
              <w:rPr>
                <w:color w:val="3C3C76"/>
                <w:sz w:val="13"/>
              </w:rPr>
              <w:t>E04</w:t>
            </w: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5"/>
              <w:rPr>
                <w:sz w:val="13"/>
              </w:rPr>
            </w:pPr>
            <w:r>
              <w:rPr>
                <w:color w:val="3C3C76"/>
                <w:sz w:val="13"/>
              </w:rPr>
              <w:t>SÍ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3"/>
              <w:rPr>
                <w:sz w:val="13"/>
              </w:rPr>
            </w:pPr>
            <w:r>
              <w:rPr>
                <w:color w:val="3C3C76"/>
                <w:sz w:val="13"/>
              </w:rPr>
              <w:t>Instalación</w:t>
            </w:r>
            <w:r>
              <w:rPr>
                <w:color w:val="3C3C76"/>
                <w:spacing w:val="-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Solar</w:t>
            </w:r>
            <w:r>
              <w:rPr>
                <w:color w:val="3C3C76"/>
                <w:spacing w:val="-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Térmica</w:t>
            </w:r>
            <w:r>
              <w:rPr>
                <w:color w:val="3C3C76"/>
                <w:spacing w:val="-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para</w:t>
            </w:r>
            <w:r>
              <w:rPr>
                <w:color w:val="3C3C76"/>
                <w:spacing w:val="-6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ACS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33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14.520,00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95"/>
              <w:rPr>
                <w:sz w:val="13"/>
              </w:rPr>
            </w:pPr>
            <w:r>
              <w:rPr>
                <w:color w:val="3C3C76"/>
                <w:sz w:val="13"/>
              </w:rPr>
              <w:t>19.196,80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3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16"/>
              <w:rPr>
                <w:sz w:val="13"/>
              </w:rPr>
            </w:pPr>
            <w:r>
              <w:rPr>
                <w:color w:val="3C3C76"/>
                <w:sz w:val="13"/>
              </w:rPr>
              <w:t>19.196,80</w:t>
            </w:r>
          </w:p>
        </w:tc>
        <w:tc>
          <w:tcPr>
            <w:tcW w:w="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7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6,61%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32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34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5.673,46</w:t>
            </w:r>
          </w:p>
        </w:tc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32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2,56</w:t>
            </w:r>
          </w:p>
        </w:tc>
        <w:tc>
          <w:tcPr>
            <w:tcW w:w="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30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3,27</w:t>
            </w:r>
          </w:p>
        </w:tc>
        <w:tc>
          <w:tcPr>
            <w:tcW w:w="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52"/>
              <w:rPr>
                <w:sz w:val="13"/>
              </w:rPr>
            </w:pPr>
            <w:r>
              <w:rPr>
                <w:color w:val="3C3C76"/>
                <w:sz w:val="13"/>
              </w:rPr>
              <w:t>3,27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II</w:t>
            </w: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6"/>
              <w:rPr>
                <w:sz w:val="13"/>
              </w:rPr>
            </w:pPr>
            <w:r>
              <w:rPr>
                <w:color w:val="3C3C76"/>
                <w:sz w:val="13"/>
              </w:rPr>
              <w:t>E05</w:t>
            </w: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5"/>
              <w:rPr>
                <w:sz w:val="13"/>
              </w:rPr>
            </w:pPr>
            <w:r>
              <w:rPr>
                <w:color w:val="3C3C76"/>
                <w:sz w:val="13"/>
              </w:rPr>
              <w:t>SÍ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3"/>
              <w:rPr>
                <w:sz w:val="13"/>
              </w:rPr>
            </w:pPr>
            <w:r>
              <w:rPr>
                <w:color w:val="3C3C76"/>
                <w:sz w:val="13"/>
              </w:rPr>
              <w:t>Mejora</w:t>
            </w:r>
            <w:r>
              <w:rPr>
                <w:color w:val="3C3C76"/>
                <w:spacing w:val="-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estanquidad</w:t>
            </w:r>
            <w:r>
              <w:rPr>
                <w:color w:val="3C3C76"/>
                <w:spacing w:val="-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las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ventanas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3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9.000,00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357"/>
              <w:rPr>
                <w:sz w:val="13"/>
              </w:rPr>
            </w:pPr>
            <w:r>
              <w:rPr>
                <w:color w:val="3C3C76"/>
                <w:sz w:val="13"/>
              </w:rPr>
              <w:t>8.792,82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8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60,00%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78"/>
              <w:rPr>
                <w:sz w:val="13"/>
              </w:rPr>
            </w:pPr>
            <w:r>
              <w:rPr>
                <w:color w:val="3C3C76"/>
                <w:sz w:val="13"/>
              </w:rPr>
              <w:t>5.275,69</w:t>
            </w:r>
          </w:p>
        </w:tc>
        <w:tc>
          <w:tcPr>
            <w:tcW w:w="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7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1,82%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32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34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1.559,19</w:t>
            </w:r>
          </w:p>
        </w:tc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32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5,77</w:t>
            </w:r>
          </w:p>
        </w:tc>
        <w:tc>
          <w:tcPr>
            <w:tcW w:w="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30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1,51</w:t>
            </w:r>
          </w:p>
        </w:tc>
        <w:tc>
          <w:tcPr>
            <w:tcW w:w="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60,00%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52"/>
              <w:rPr>
                <w:sz w:val="13"/>
              </w:rPr>
            </w:pPr>
            <w:r>
              <w:rPr>
                <w:color w:val="3C3C76"/>
                <w:sz w:val="13"/>
              </w:rPr>
              <w:t>0,90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II</w:t>
            </w: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6"/>
              <w:rPr>
                <w:sz w:val="13"/>
              </w:rPr>
            </w:pPr>
            <w:r>
              <w:rPr>
                <w:color w:val="3C3C76"/>
                <w:sz w:val="13"/>
              </w:rPr>
              <w:t>E06</w:t>
            </w: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5"/>
              <w:rPr>
                <w:sz w:val="13"/>
              </w:rPr>
            </w:pPr>
            <w:r>
              <w:rPr>
                <w:color w:val="3C3C76"/>
                <w:sz w:val="13"/>
              </w:rPr>
              <w:t>SÍ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3"/>
              <w:rPr>
                <w:sz w:val="13"/>
              </w:rPr>
            </w:pPr>
            <w:r>
              <w:rPr>
                <w:color w:val="3C3C76"/>
                <w:sz w:val="13"/>
              </w:rPr>
              <w:t>Sustitución</w:t>
            </w:r>
            <w:r>
              <w:rPr>
                <w:color w:val="3C3C76"/>
                <w:spacing w:val="-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1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vidrios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por</w:t>
            </w:r>
            <w:r>
              <w:rPr>
                <w:color w:val="3C3C76"/>
                <w:spacing w:val="-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otros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más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aislantes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33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13.500,00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357"/>
              <w:rPr>
                <w:sz w:val="13"/>
              </w:rPr>
            </w:pPr>
            <w:r>
              <w:rPr>
                <w:color w:val="3C3C76"/>
                <w:sz w:val="13"/>
              </w:rPr>
              <w:t>7.575,88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8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60,00%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78"/>
              <w:rPr>
                <w:sz w:val="13"/>
              </w:rPr>
            </w:pPr>
            <w:r>
              <w:rPr>
                <w:color w:val="3C3C76"/>
                <w:sz w:val="13"/>
              </w:rPr>
              <w:t>4.545,53</w:t>
            </w:r>
          </w:p>
        </w:tc>
        <w:tc>
          <w:tcPr>
            <w:tcW w:w="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7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1,57%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32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34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1.343,39</w:t>
            </w:r>
          </w:p>
        </w:tc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27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10,05</w:t>
            </w:r>
          </w:p>
        </w:tc>
        <w:tc>
          <w:tcPr>
            <w:tcW w:w="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30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1,30</w:t>
            </w:r>
          </w:p>
        </w:tc>
        <w:tc>
          <w:tcPr>
            <w:tcW w:w="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60,00%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52"/>
              <w:rPr>
                <w:sz w:val="13"/>
              </w:rPr>
            </w:pPr>
            <w:r>
              <w:rPr>
                <w:color w:val="3C3C76"/>
                <w:sz w:val="13"/>
              </w:rPr>
              <w:t>0,78</w:t>
            </w: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II</w:t>
            </w: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6"/>
              <w:rPr>
                <w:sz w:val="13"/>
              </w:rPr>
            </w:pPr>
            <w:r>
              <w:rPr>
                <w:color w:val="3C3C76"/>
                <w:sz w:val="13"/>
              </w:rPr>
              <w:t>E07</w:t>
            </w: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5"/>
              <w:rPr>
                <w:sz w:val="13"/>
              </w:rPr>
            </w:pPr>
            <w:r>
              <w:rPr>
                <w:color w:val="3C3C76"/>
                <w:sz w:val="13"/>
              </w:rPr>
              <w:t>SÍ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3"/>
              <w:rPr>
                <w:sz w:val="13"/>
              </w:rPr>
            </w:pPr>
            <w:r>
              <w:rPr>
                <w:color w:val="3C3C76"/>
                <w:sz w:val="13"/>
              </w:rPr>
              <w:t>Adición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10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Aislamiento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térmico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en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el</w:t>
            </w:r>
            <w:r>
              <w:rPr>
                <w:color w:val="3C3C76"/>
                <w:spacing w:val="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bajo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cubierta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3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7.425,00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357"/>
              <w:rPr>
                <w:sz w:val="13"/>
              </w:rPr>
            </w:pPr>
            <w:r>
              <w:rPr>
                <w:color w:val="3C3C76"/>
                <w:sz w:val="13"/>
              </w:rPr>
              <w:t>6.744,59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8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78,24%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78"/>
              <w:rPr>
                <w:sz w:val="13"/>
              </w:rPr>
            </w:pPr>
            <w:r>
              <w:rPr>
                <w:color w:val="3C3C76"/>
                <w:sz w:val="13"/>
              </w:rPr>
              <w:t>5.277,23</w:t>
            </w:r>
          </w:p>
        </w:tc>
        <w:tc>
          <w:tcPr>
            <w:tcW w:w="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7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1,82%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32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34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1.559,64</w:t>
            </w:r>
          </w:p>
        </w:tc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132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4,76</w:t>
            </w:r>
          </w:p>
        </w:tc>
        <w:tc>
          <w:tcPr>
            <w:tcW w:w="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130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1,17</w:t>
            </w:r>
          </w:p>
        </w:tc>
        <w:tc>
          <w:tcPr>
            <w:tcW w:w="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78,24%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452"/>
              <w:rPr>
                <w:sz w:val="13"/>
              </w:rPr>
            </w:pPr>
            <w:r>
              <w:rPr>
                <w:color w:val="3C3C76"/>
                <w:sz w:val="13"/>
              </w:rPr>
              <w:t>0,91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8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left="23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TOTAL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01.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RESIDENCIAL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CEXv2.3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28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113.321,60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38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248.701,40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8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61,35%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26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152.585,72</w:t>
            </w:r>
          </w:p>
        </w:tc>
        <w:tc>
          <w:tcPr>
            <w:tcW w:w="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8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52,57%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45.095,49</w:t>
            </w:r>
          </w:p>
        </w:tc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132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2,51</w:t>
            </w:r>
          </w:p>
        </w:tc>
        <w:tc>
          <w:tcPr>
            <w:tcW w:w="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3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25,96</w:t>
            </w: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II</w:t>
            </w: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6"/>
              <w:rPr>
                <w:sz w:val="13"/>
              </w:rPr>
            </w:pPr>
            <w:r>
              <w:rPr>
                <w:color w:val="3C3C76"/>
                <w:sz w:val="13"/>
              </w:rPr>
              <w:t>E08</w:t>
            </w: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5"/>
              <w:rPr>
                <w:sz w:val="13"/>
              </w:rPr>
            </w:pPr>
            <w:r>
              <w:rPr>
                <w:color w:val="3C3C76"/>
                <w:sz w:val="13"/>
              </w:rPr>
              <w:t>NO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3"/>
              <w:rPr>
                <w:sz w:val="13"/>
              </w:rPr>
            </w:pPr>
            <w:r>
              <w:rPr>
                <w:color w:val="3C3C76"/>
                <w:sz w:val="13"/>
              </w:rPr>
              <w:t>Sustitución</w:t>
            </w:r>
            <w:r>
              <w:rPr>
                <w:color w:val="3C3C76"/>
                <w:spacing w:val="-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luminarias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y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lámp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zonas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comunes</w:t>
            </w:r>
            <w:r>
              <w:rPr>
                <w:color w:val="3C3C76"/>
                <w:spacing w:val="8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por</w:t>
            </w:r>
            <w:r>
              <w:rPr>
                <w:color w:val="3C3C76"/>
                <w:spacing w:val="-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LED</w:t>
            </w:r>
            <w:r>
              <w:rPr>
                <w:color w:val="3C3C76"/>
                <w:spacing w:val="-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Spot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3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2.871,00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357"/>
              <w:rPr>
                <w:sz w:val="13"/>
              </w:rPr>
            </w:pPr>
            <w:r>
              <w:rPr>
                <w:color w:val="3C3C76"/>
                <w:sz w:val="13"/>
              </w:rPr>
              <w:t>1.952,45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3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78"/>
              <w:rPr>
                <w:sz w:val="13"/>
              </w:rPr>
            </w:pPr>
            <w:r>
              <w:rPr>
                <w:color w:val="3C3C76"/>
                <w:sz w:val="13"/>
              </w:rPr>
              <w:t>1.952,45</w:t>
            </w:r>
          </w:p>
        </w:tc>
        <w:tc>
          <w:tcPr>
            <w:tcW w:w="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7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0,67%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32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34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577,03</w:t>
            </w:r>
          </w:p>
        </w:tc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132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4,98</w:t>
            </w:r>
          </w:p>
        </w:tc>
        <w:tc>
          <w:tcPr>
            <w:tcW w:w="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130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0,39</w:t>
            </w:r>
          </w:p>
        </w:tc>
        <w:tc>
          <w:tcPr>
            <w:tcW w:w="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452"/>
              <w:rPr>
                <w:sz w:val="13"/>
              </w:rPr>
            </w:pPr>
            <w:r>
              <w:rPr>
                <w:color w:val="3C3C76"/>
                <w:sz w:val="13"/>
              </w:rPr>
              <w:t>0,39</w:t>
            </w: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II</w:t>
            </w: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6"/>
              <w:rPr>
                <w:sz w:val="13"/>
              </w:rPr>
            </w:pPr>
            <w:r>
              <w:rPr>
                <w:color w:val="3C3C76"/>
                <w:sz w:val="13"/>
              </w:rPr>
              <w:t>E09</w:t>
            </w: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5"/>
              <w:rPr>
                <w:sz w:val="13"/>
              </w:rPr>
            </w:pPr>
            <w:r>
              <w:rPr>
                <w:color w:val="3C3C76"/>
                <w:sz w:val="13"/>
              </w:rPr>
              <w:t>NO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3"/>
              <w:rPr>
                <w:sz w:val="13"/>
              </w:rPr>
            </w:pPr>
            <w:r>
              <w:rPr>
                <w:color w:val="3C3C76"/>
                <w:sz w:val="13"/>
              </w:rPr>
              <w:t>Sustitución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luminarias</w:t>
            </w:r>
            <w:r>
              <w:rPr>
                <w:color w:val="3C3C76"/>
                <w:spacing w:val="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y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lámp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en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Viviendas</w:t>
            </w:r>
            <w:r>
              <w:rPr>
                <w:color w:val="3C3C76"/>
                <w:spacing w:val="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por LED</w:t>
            </w:r>
            <w:r>
              <w:rPr>
                <w:color w:val="3C3C76"/>
                <w:spacing w:val="-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Spot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33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10.280,52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95"/>
              <w:rPr>
                <w:sz w:val="13"/>
              </w:rPr>
            </w:pPr>
            <w:r>
              <w:rPr>
                <w:color w:val="3C3C76"/>
                <w:sz w:val="13"/>
              </w:rPr>
              <w:t>25.939,69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3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16"/>
              <w:rPr>
                <w:sz w:val="13"/>
              </w:rPr>
            </w:pPr>
            <w:r>
              <w:rPr>
                <w:color w:val="3C3C76"/>
                <w:sz w:val="13"/>
              </w:rPr>
              <w:t>25.939,69</w:t>
            </w:r>
          </w:p>
        </w:tc>
        <w:tc>
          <w:tcPr>
            <w:tcW w:w="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7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8,94%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32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34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7.666,27</w:t>
            </w:r>
          </w:p>
        </w:tc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132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1,34</w:t>
            </w:r>
          </w:p>
        </w:tc>
        <w:tc>
          <w:tcPr>
            <w:tcW w:w="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130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5,13</w:t>
            </w:r>
          </w:p>
        </w:tc>
        <w:tc>
          <w:tcPr>
            <w:tcW w:w="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452"/>
              <w:rPr>
                <w:sz w:val="13"/>
              </w:rPr>
            </w:pPr>
            <w:r>
              <w:rPr>
                <w:color w:val="3C3C76"/>
                <w:sz w:val="13"/>
              </w:rPr>
              <w:t>5,13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left="23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TOTAL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02.</w:t>
            </w:r>
            <w:r>
              <w:rPr>
                <w:color w:val="FFFFFF"/>
                <w:spacing w:val="-4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20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NO</w:t>
            </w:r>
            <w:r>
              <w:rPr>
                <w:color w:val="FFFFFF"/>
                <w:spacing w:val="-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RESIDENCIAL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CEXv2.3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33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13.151,52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42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27.892,14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3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100,00%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30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27.892,14</w:t>
            </w:r>
          </w:p>
        </w:tc>
        <w:tc>
          <w:tcPr>
            <w:tcW w:w="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7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9,61%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34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8.243,30</w:t>
            </w:r>
          </w:p>
        </w:tc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132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1,60</w:t>
            </w:r>
          </w:p>
        </w:tc>
        <w:tc>
          <w:tcPr>
            <w:tcW w:w="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37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5,51</w:t>
            </w: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92"/>
        </w:trPr>
        <w:tc>
          <w:tcPr>
            <w:tcW w:w="4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29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0"/>
              <w:ind w:left="28"/>
              <w:rPr>
                <w:sz w:val="13"/>
              </w:rPr>
            </w:pPr>
            <w:r>
              <w:rPr>
                <w:color w:val="FFFFFF"/>
                <w:sz w:val="13"/>
              </w:rPr>
              <w:t>DESCRIPCIÓN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28"/>
              <w:rPr>
                <w:sz w:val="13"/>
              </w:rPr>
            </w:pPr>
            <w:r>
              <w:rPr>
                <w:color w:val="FFFFFF"/>
                <w:sz w:val="13"/>
              </w:rPr>
              <w:t>COSTE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28"/>
              <w:rPr>
                <w:sz w:val="13"/>
              </w:rPr>
            </w:pPr>
            <w:r>
              <w:rPr>
                <w:color w:val="FFFFFF"/>
                <w:sz w:val="13"/>
              </w:rPr>
              <w:t>AHORRO</w:t>
            </w:r>
          </w:p>
        </w:tc>
        <w:tc>
          <w:tcPr>
            <w:tcW w:w="67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16"/>
              <w:rPr>
                <w:sz w:val="13"/>
              </w:rPr>
            </w:pPr>
            <w:r>
              <w:rPr>
                <w:color w:val="FFFFFF"/>
                <w:w w:val="96"/>
                <w:sz w:val="13"/>
              </w:rPr>
              <w:t>%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26"/>
              <w:rPr>
                <w:sz w:val="13"/>
              </w:rPr>
            </w:pPr>
            <w:r>
              <w:rPr>
                <w:color w:val="FFFFFF"/>
                <w:sz w:val="13"/>
              </w:rPr>
              <w:t>AHORRO</w:t>
            </w:r>
          </w:p>
        </w:tc>
        <w:tc>
          <w:tcPr>
            <w:tcW w:w="73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0"/>
              <w:ind w:left="26"/>
              <w:rPr>
                <w:sz w:val="13"/>
              </w:rPr>
            </w:pPr>
            <w:r>
              <w:rPr>
                <w:color w:val="FFFFFF"/>
                <w:sz w:val="13"/>
              </w:rPr>
              <w:t>%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sobre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0"/>
              <w:ind w:left="26"/>
              <w:rPr>
                <w:sz w:val="13"/>
              </w:rPr>
            </w:pPr>
            <w:r>
              <w:rPr>
                <w:color w:val="FFFFFF"/>
                <w:sz w:val="13"/>
              </w:rPr>
              <w:t>PRECIO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27"/>
              <w:rPr>
                <w:sz w:val="13"/>
              </w:rPr>
            </w:pPr>
            <w:r>
              <w:rPr>
                <w:color w:val="FFFFFF"/>
                <w:sz w:val="13"/>
              </w:rPr>
              <w:t>AHORRO</w:t>
            </w:r>
          </w:p>
        </w:tc>
        <w:tc>
          <w:tcPr>
            <w:tcW w:w="86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27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PERIODO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</w:t>
            </w: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0"/>
              <w:ind w:left="31"/>
              <w:rPr>
                <w:sz w:val="13"/>
              </w:rPr>
            </w:pPr>
            <w:r>
              <w:rPr>
                <w:color w:val="FFFFFF"/>
                <w:sz w:val="13"/>
              </w:rPr>
              <w:t>EMISIONES</w:t>
            </w:r>
          </w:p>
        </w:tc>
        <w:tc>
          <w:tcPr>
            <w:tcW w:w="67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31"/>
              <w:rPr>
                <w:sz w:val="13"/>
              </w:rPr>
            </w:pPr>
            <w:r>
              <w:rPr>
                <w:color w:val="FFFFFF"/>
                <w:w w:val="96"/>
                <w:sz w:val="13"/>
              </w:rPr>
              <w:t>%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0"/>
              <w:ind w:left="32"/>
              <w:rPr>
                <w:sz w:val="13"/>
              </w:rPr>
            </w:pPr>
            <w:r>
              <w:rPr>
                <w:color w:val="FFFFFF"/>
                <w:sz w:val="13"/>
              </w:rPr>
              <w:t>EMISIONES</w:t>
            </w:r>
          </w:p>
        </w:tc>
      </w:tr>
      <w:tr w:rsidR="001E7181">
        <w:trPr>
          <w:trHeight w:val="168"/>
        </w:trPr>
        <w:tc>
          <w:tcPr>
            <w:tcW w:w="46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5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75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329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28"/>
              <w:rPr>
                <w:sz w:val="13"/>
              </w:rPr>
            </w:pPr>
            <w:r>
              <w:rPr>
                <w:color w:val="FFFFFF"/>
                <w:sz w:val="13"/>
              </w:rPr>
              <w:t>INVERSIÓN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(€)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28"/>
              <w:rPr>
                <w:sz w:val="13"/>
              </w:rPr>
            </w:pPr>
            <w:r>
              <w:rPr>
                <w:color w:val="FFFFFF"/>
                <w:sz w:val="13"/>
              </w:rPr>
              <w:t>ESTIMADO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(Kwh</w:t>
            </w:r>
          </w:p>
        </w:tc>
        <w:tc>
          <w:tcPr>
            <w:tcW w:w="67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16"/>
              <w:rPr>
                <w:sz w:val="13"/>
              </w:rPr>
            </w:pPr>
            <w:r>
              <w:rPr>
                <w:color w:val="FFFFFF"/>
                <w:sz w:val="13"/>
              </w:rPr>
              <w:t>APLICABLE*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26"/>
              <w:rPr>
                <w:sz w:val="13"/>
              </w:rPr>
            </w:pPr>
            <w:r>
              <w:rPr>
                <w:color w:val="FFFFFF"/>
                <w:sz w:val="13"/>
              </w:rPr>
              <w:t>ESTIMADO</w:t>
            </w:r>
          </w:p>
        </w:tc>
        <w:tc>
          <w:tcPr>
            <w:tcW w:w="73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26"/>
              <w:rPr>
                <w:sz w:val="13"/>
              </w:rPr>
            </w:pPr>
            <w:r>
              <w:rPr>
                <w:color w:val="FFFFFF"/>
                <w:sz w:val="13"/>
              </w:rPr>
              <w:t>consumo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26"/>
              <w:rPr>
                <w:sz w:val="13"/>
              </w:rPr>
            </w:pPr>
            <w:r>
              <w:rPr>
                <w:color w:val="FFFFFF"/>
                <w:sz w:val="13"/>
              </w:rPr>
              <w:t>ENERGÍA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27"/>
              <w:rPr>
                <w:sz w:val="13"/>
              </w:rPr>
            </w:pPr>
            <w:r>
              <w:rPr>
                <w:color w:val="FFFFFF"/>
                <w:sz w:val="13"/>
              </w:rPr>
              <w:t>ESTIMADO</w:t>
            </w:r>
          </w:p>
        </w:tc>
        <w:tc>
          <w:tcPr>
            <w:tcW w:w="86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27"/>
              <w:rPr>
                <w:sz w:val="13"/>
              </w:rPr>
            </w:pPr>
            <w:r>
              <w:rPr>
                <w:color w:val="FFFFFF"/>
                <w:sz w:val="13"/>
              </w:rPr>
              <w:t>RETORNO</w:t>
            </w: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31"/>
              <w:rPr>
                <w:sz w:val="13"/>
              </w:rPr>
            </w:pPr>
            <w:r>
              <w:rPr>
                <w:color w:val="FFFFFF"/>
                <w:sz w:val="13"/>
              </w:rPr>
              <w:t>CO2</w:t>
            </w:r>
          </w:p>
        </w:tc>
        <w:tc>
          <w:tcPr>
            <w:tcW w:w="67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31"/>
              <w:rPr>
                <w:sz w:val="13"/>
              </w:rPr>
            </w:pPr>
            <w:r>
              <w:rPr>
                <w:color w:val="FFFFFF"/>
                <w:sz w:val="13"/>
              </w:rPr>
              <w:t>APLICABLE*</w:t>
            </w: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32"/>
              <w:rPr>
                <w:sz w:val="13"/>
              </w:rPr>
            </w:pPr>
            <w:r>
              <w:rPr>
                <w:color w:val="FFFFFF"/>
                <w:sz w:val="13"/>
              </w:rPr>
              <w:t>CO2</w:t>
            </w:r>
          </w:p>
        </w:tc>
      </w:tr>
      <w:tr w:rsidR="001E7181">
        <w:trPr>
          <w:trHeight w:val="156"/>
        </w:trPr>
        <w:tc>
          <w:tcPr>
            <w:tcW w:w="46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5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75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329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7" w:lineRule="exact"/>
              <w:ind w:left="28"/>
              <w:rPr>
                <w:sz w:val="13"/>
              </w:rPr>
            </w:pPr>
            <w:r>
              <w:rPr>
                <w:color w:val="FFFFFF"/>
                <w:sz w:val="13"/>
              </w:rPr>
              <w:t>año)</w:t>
            </w:r>
          </w:p>
        </w:tc>
        <w:tc>
          <w:tcPr>
            <w:tcW w:w="67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7" w:lineRule="exact"/>
              <w:ind w:left="26"/>
              <w:rPr>
                <w:sz w:val="13"/>
              </w:rPr>
            </w:pPr>
            <w:r>
              <w:rPr>
                <w:color w:val="FFFFFF"/>
                <w:sz w:val="13"/>
              </w:rPr>
              <w:t>(Kwh</w:t>
            </w:r>
            <w:r>
              <w:rPr>
                <w:color w:val="FFFFFF"/>
                <w:spacing w:val="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año)</w:t>
            </w:r>
          </w:p>
        </w:tc>
        <w:tc>
          <w:tcPr>
            <w:tcW w:w="73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7" w:lineRule="exact"/>
              <w:ind w:left="26"/>
              <w:rPr>
                <w:sz w:val="13"/>
              </w:rPr>
            </w:pPr>
            <w:r>
              <w:rPr>
                <w:color w:val="FFFFFF"/>
                <w:sz w:val="13"/>
              </w:rPr>
              <w:t>Anual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7" w:lineRule="exact"/>
              <w:ind w:left="26"/>
              <w:rPr>
                <w:sz w:val="13"/>
              </w:rPr>
            </w:pPr>
            <w:r>
              <w:rPr>
                <w:color w:val="FFFFFF"/>
                <w:sz w:val="13"/>
              </w:rPr>
              <w:t>ESTIMADO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7" w:lineRule="exact"/>
              <w:ind w:left="27"/>
              <w:rPr>
                <w:sz w:val="13"/>
              </w:rPr>
            </w:pPr>
            <w:r>
              <w:rPr>
                <w:color w:val="FFFFFF"/>
                <w:sz w:val="13"/>
              </w:rPr>
              <w:t>(Euros</w:t>
            </w:r>
            <w:r>
              <w:rPr>
                <w:color w:val="FFFFFF"/>
                <w:spacing w:val="-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año)</w:t>
            </w:r>
          </w:p>
        </w:tc>
        <w:tc>
          <w:tcPr>
            <w:tcW w:w="86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7" w:lineRule="exact"/>
              <w:ind w:left="27"/>
              <w:rPr>
                <w:sz w:val="13"/>
              </w:rPr>
            </w:pPr>
            <w:r>
              <w:rPr>
                <w:color w:val="FFFFFF"/>
                <w:sz w:val="13"/>
              </w:rPr>
              <w:t>(Años)</w:t>
            </w: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7" w:lineRule="exact"/>
              <w:ind w:left="31"/>
              <w:rPr>
                <w:sz w:val="13"/>
              </w:rPr>
            </w:pPr>
            <w:r>
              <w:rPr>
                <w:color w:val="FFFFFF"/>
                <w:sz w:val="13"/>
              </w:rPr>
              <w:t>AHORRADAS</w:t>
            </w:r>
          </w:p>
        </w:tc>
        <w:tc>
          <w:tcPr>
            <w:tcW w:w="67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7" w:lineRule="exact"/>
              <w:ind w:left="32"/>
              <w:rPr>
                <w:sz w:val="13"/>
              </w:rPr>
            </w:pPr>
            <w:r>
              <w:rPr>
                <w:color w:val="FFFFFF"/>
                <w:sz w:val="13"/>
              </w:rPr>
              <w:t>AHORRADAS</w:t>
            </w:r>
          </w:p>
        </w:tc>
      </w:tr>
      <w:tr w:rsidR="001E7181">
        <w:trPr>
          <w:trHeight w:val="149"/>
        </w:trPr>
        <w:tc>
          <w:tcPr>
            <w:tcW w:w="46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5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75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329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3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0" w:lineRule="exact"/>
              <w:ind w:left="26"/>
              <w:rPr>
                <w:sz w:val="13"/>
              </w:rPr>
            </w:pPr>
            <w:r>
              <w:rPr>
                <w:color w:val="FFFFFF"/>
                <w:sz w:val="13"/>
              </w:rPr>
              <w:t>(€/Kwh)</w:t>
            </w:r>
          </w:p>
        </w:tc>
        <w:tc>
          <w:tcPr>
            <w:tcW w:w="94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0" w:lineRule="exact"/>
              <w:ind w:left="31"/>
              <w:rPr>
                <w:sz w:val="13"/>
              </w:rPr>
            </w:pPr>
            <w:r>
              <w:rPr>
                <w:color w:val="FFFFFF"/>
                <w:sz w:val="13"/>
              </w:rPr>
              <w:t>(Toneladas)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0" w:lineRule="exact"/>
              <w:ind w:left="32"/>
              <w:rPr>
                <w:sz w:val="13"/>
              </w:rPr>
            </w:pPr>
            <w:r>
              <w:rPr>
                <w:color w:val="FFFFFF"/>
                <w:sz w:val="13"/>
              </w:rPr>
              <w:t>(Toneladas)</w:t>
            </w: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left="23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TOTAL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01+02.</w:t>
            </w:r>
            <w:r>
              <w:rPr>
                <w:color w:val="FFFFFF"/>
                <w:spacing w:val="3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RESIDENCIAL</w:t>
            </w:r>
            <w:r>
              <w:rPr>
                <w:color w:val="FFFFFF"/>
                <w:spacing w:val="-4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CEXv2.3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+</w:t>
            </w:r>
            <w:r>
              <w:rPr>
                <w:color w:val="FFFFFF"/>
                <w:spacing w:val="-8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ILUMINACIÓN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28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126.473,12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8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28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276.593,54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12" w:space="0" w:color="008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65,25%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26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180.477,86</w:t>
            </w:r>
          </w:p>
        </w:tc>
        <w:tc>
          <w:tcPr>
            <w:tcW w:w="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8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62,18%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53.338,79</w:t>
            </w:r>
          </w:p>
        </w:tc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132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2,37</w:t>
            </w:r>
          </w:p>
        </w:tc>
        <w:tc>
          <w:tcPr>
            <w:tcW w:w="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3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31,47</w:t>
            </w:r>
          </w:p>
        </w:tc>
      </w:tr>
    </w:tbl>
    <w:p w:rsidR="001E7181" w:rsidRDefault="001E7181">
      <w:pPr>
        <w:spacing w:line="145" w:lineRule="exact"/>
        <w:jc w:val="right"/>
        <w:rPr>
          <w:sz w:val="13"/>
        </w:rPr>
        <w:sectPr w:rsidR="001E7181">
          <w:headerReference w:type="default" r:id="rId203"/>
          <w:footerReference w:type="default" r:id="rId204"/>
          <w:pgSz w:w="16860" w:h="11930" w:orient="landscape"/>
          <w:pgMar w:top="1040" w:right="1300" w:bottom="280" w:left="1140" w:header="0" w:footer="0" w:gutter="0"/>
          <w:cols w:space="720"/>
        </w:sectPr>
      </w:pPr>
    </w:p>
    <w:p w:rsidR="001E7181" w:rsidRDefault="00317E40">
      <w:pPr>
        <w:pStyle w:val="Textoindependiente"/>
        <w:ind w:left="735"/>
        <w:rPr>
          <w:sz w:val="20"/>
        </w:rPr>
      </w:pPr>
      <w:r>
        <w:rPr>
          <w:noProof/>
          <w:sz w:val="20"/>
          <w:lang w:eastAsia="es-ES"/>
        </w:rPr>
        <w:lastRenderedPageBreak/>
        <mc:AlternateContent>
          <mc:Choice Requires="wps">
            <w:drawing>
              <wp:inline distT="0" distB="0" distL="0" distR="0">
                <wp:extent cx="5807710" cy="218440"/>
                <wp:effectExtent l="9525" t="9525" r="12065" b="10160"/>
                <wp:docPr id="213" name="docshape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1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7.1.3.</w:t>
                            </w:r>
                            <w:r>
                              <w:rPr>
                                <w:color w:val="174655"/>
                                <w:spacing w:val="4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Detalle</w:t>
                            </w:r>
                            <w:r>
                              <w:rPr>
                                <w:color w:val="174655"/>
                                <w:spacing w:val="-2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Completo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Intervenciones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Propuestas.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18" o:spid="_x0000_s1161" type="#_x0000_t202" style="width:457.3pt;height:1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" filled="f" strokeweight=".48pt">
                <v:textbox inset="0,0,0,0">
                  <w:txbxContent>
                    <w:p w:rsidR="001E7181" w:rsidRDefault="00317E40">
                      <w:pPr>
                        <w:spacing w:before="21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2"/>
                          <w:sz w:val="24"/>
                        </w:rPr>
                        <w:t>7.1.3.</w:t>
                      </w:r>
                      <w:r>
                        <w:rPr>
                          <w:color w:val="174655"/>
                          <w:spacing w:val="4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Detalle</w:t>
                      </w:r>
                      <w:r>
                        <w:rPr>
                          <w:color w:val="174655"/>
                          <w:spacing w:val="-2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Completo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Intervenciones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Propuestas.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E7181" w:rsidRDefault="00317E40">
      <w:pPr>
        <w:pStyle w:val="Textoindependiente"/>
        <w:spacing w:line="217" w:lineRule="exact"/>
        <w:ind w:left="110"/>
      </w:pPr>
      <w:r>
        <w:t>En</w:t>
      </w:r>
      <w:r>
        <w:rPr>
          <w:spacing w:val="-1"/>
        </w:rPr>
        <w:t xml:space="preserve"> </w:t>
      </w:r>
      <w:r>
        <w:t>este</w:t>
      </w:r>
      <w:r>
        <w:rPr>
          <w:spacing w:val="-7"/>
        </w:rPr>
        <w:t xml:space="preserve"> </w:t>
      </w:r>
      <w:r>
        <w:t>apartado</w:t>
      </w:r>
      <w:r>
        <w:rPr>
          <w:spacing w:val="-8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adjunta</w:t>
      </w:r>
      <w:r>
        <w:rPr>
          <w:spacing w:val="-7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medición</w:t>
      </w:r>
      <w:r>
        <w:rPr>
          <w:spacing w:val="-3"/>
        </w:rPr>
        <w:t xml:space="preserve"> </w:t>
      </w:r>
      <w:r>
        <w:t>valorada</w:t>
      </w:r>
      <w:r>
        <w:rPr>
          <w:spacing w:val="-5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este</w:t>
      </w:r>
      <w:r>
        <w:rPr>
          <w:spacing w:val="-7"/>
        </w:rPr>
        <w:t xml:space="preserve"> </w:t>
      </w:r>
      <w:r>
        <w:t>técnico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presente</w:t>
      </w:r>
      <w:r>
        <w:rPr>
          <w:spacing w:val="-11"/>
        </w:rPr>
        <w:t xml:space="preserve"> </w:t>
      </w:r>
      <w:r>
        <w:t>informe.</w:t>
      </w:r>
      <w:r>
        <w:rPr>
          <w:spacing w:val="-7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objeto</w:t>
      </w:r>
      <w:r>
        <w:rPr>
          <w:spacing w:val="-8"/>
        </w:rPr>
        <w:t xml:space="preserve"> </w:t>
      </w:r>
      <w:r>
        <w:t>de</w:t>
      </w:r>
    </w:p>
    <w:p w:rsidR="001E7181" w:rsidRDefault="00317E40">
      <w:pPr>
        <w:pStyle w:val="Textoindependiente"/>
        <w:spacing w:line="475" w:lineRule="auto"/>
        <w:ind w:left="110" w:right="1161"/>
      </w:pPr>
      <w:r>
        <w:t>facilitar la futira petición de prespuestos, se aportará como ADJUNTO cuadro de medciones ciegas.</w:t>
      </w:r>
      <w:r>
        <w:rPr>
          <w:spacing w:val="-47"/>
        </w:rPr>
        <w:t xml:space="preserve"> </w:t>
      </w:r>
      <w:r>
        <w:t>NOTA.</w:t>
      </w:r>
      <w:r>
        <w:rPr>
          <w:spacing w:val="-3"/>
        </w:rPr>
        <w:t xml:space="preserve"> </w:t>
      </w:r>
      <w:r>
        <w:t>PRECIOS</w:t>
      </w:r>
      <w:r>
        <w:rPr>
          <w:spacing w:val="-4"/>
        </w:rPr>
        <w:t xml:space="preserve"> </w:t>
      </w:r>
      <w:r>
        <w:t>SIN IVA,</w:t>
      </w:r>
      <w:r>
        <w:rPr>
          <w:spacing w:val="-4"/>
        </w:rPr>
        <w:t xml:space="preserve"> </w:t>
      </w:r>
      <w:r>
        <w:t>SALVO</w:t>
      </w:r>
      <w:r>
        <w:rPr>
          <w:spacing w:val="1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INDIQUE</w:t>
      </w:r>
      <w:r>
        <w:rPr>
          <w:spacing w:val="-2"/>
        </w:rPr>
        <w:t xml:space="preserve"> </w:t>
      </w:r>
      <w:r>
        <w:t>LO CONTRARIO.</w:t>
      </w:r>
    </w:p>
    <w:p w:rsidR="001E7181" w:rsidRDefault="00317E40">
      <w:pPr>
        <w:ind w:left="110"/>
      </w:pPr>
      <w:r>
        <w:t>LEYENDA</w:t>
      </w:r>
      <w:r>
        <w:rPr>
          <w:spacing w:val="-8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CÓDIGOS</w:t>
      </w:r>
      <w:r>
        <w:rPr>
          <w:spacing w:val="-2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PARTIDAS.</w:t>
      </w:r>
    </w:p>
    <w:p w:rsidR="001E7181" w:rsidRDefault="001E7181">
      <w:pPr>
        <w:pStyle w:val="Textoindependiente"/>
        <w:spacing w:before="8"/>
        <w:rPr>
          <w:sz w:val="21"/>
        </w:rPr>
      </w:pPr>
    </w:p>
    <w:tbl>
      <w:tblPr>
        <w:tblStyle w:val="TableNormal"/>
        <w:tblW w:w="0" w:type="auto"/>
        <w:tblInd w:w="130" w:type="dxa"/>
        <w:tblBorders>
          <w:top w:val="single" w:sz="4" w:space="0" w:color="DFDFDF"/>
          <w:left w:val="single" w:sz="4" w:space="0" w:color="DFDFDF"/>
          <w:bottom w:val="single" w:sz="4" w:space="0" w:color="DFDFDF"/>
          <w:right w:val="single" w:sz="4" w:space="0" w:color="DFDFDF"/>
          <w:insideH w:val="single" w:sz="4" w:space="0" w:color="DFDFDF"/>
          <w:insideV w:val="single" w:sz="4" w:space="0" w:color="DFDFDF"/>
        </w:tblBorders>
        <w:tblLayout w:type="fixed"/>
        <w:tblLook w:val="01E0" w:firstRow="1" w:lastRow="1" w:firstColumn="1" w:lastColumn="1" w:noHBand="0" w:noVBand="0"/>
      </w:tblPr>
      <w:tblGrid>
        <w:gridCol w:w="708"/>
        <w:gridCol w:w="3845"/>
        <w:gridCol w:w="1654"/>
        <w:gridCol w:w="1613"/>
        <w:gridCol w:w="1812"/>
      </w:tblGrid>
      <w:tr w:rsidR="001E7181">
        <w:trPr>
          <w:trHeight w:val="177"/>
        </w:trPr>
        <w:tc>
          <w:tcPr>
            <w:tcW w:w="963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tabs>
                <w:tab w:val="left" w:pos="4594"/>
              </w:tabs>
              <w:spacing w:before="3" w:line="154" w:lineRule="exact"/>
              <w:ind w:left="40"/>
              <w:rPr>
                <w:sz w:val="13"/>
              </w:rPr>
            </w:pPr>
            <w:r>
              <w:rPr>
                <w:color w:val="FFFFFF"/>
                <w:spacing w:val="-2"/>
                <w:sz w:val="13"/>
              </w:rPr>
              <w:t>CAPÍTULO</w:t>
            </w:r>
            <w:r>
              <w:rPr>
                <w:color w:val="FFFFFF"/>
                <w:spacing w:val="30"/>
                <w:sz w:val="13"/>
              </w:rPr>
              <w:t xml:space="preserve">   </w:t>
            </w:r>
            <w:r>
              <w:rPr>
                <w:color w:val="FFFFFF"/>
                <w:sz w:val="13"/>
              </w:rPr>
              <w:t>NOMBRE</w:t>
            </w:r>
            <w:r>
              <w:rPr>
                <w:color w:val="FFFFFF"/>
                <w:sz w:val="13"/>
              </w:rPr>
              <w:tab/>
            </w:r>
            <w:r>
              <w:rPr>
                <w:color w:val="FFFFFF"/>
                <w:spacing w:val="-1"/>
                <w:sz w:val="13"/>
              </w:rPr>
              <w:t>DOC.</w:t>
            </w:r>
            <w:r>
              <w:rPr>
                <w:color w:val="FFFFFF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BÁSICO</w:t>
            </w:r>
            <w:r>
              <w:rPr>
                <w:color w:val="FFFFFF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REFERENCIA</w:t>
            </w:r>
            <w:r>
              <w:rPr>
                <w:color w:val="FFFFFF"/>
                <w:spacing w:val="10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FORMATO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CÓDIGO PARTIDA</w:t>
            </w:r>
            <w:r>
              <w:rPr>
                <w:color w:val="FFFFFF"/>
                <w:spacing w:val="3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CRITERIO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NOMENCLATURA</w:t>
            </w:r>
          </w:p>
        </w:tc>
      </w:tr>
      <w:tr w:rsidR="001E7181">
        <w:trPr>
          <w:trHeight w:val="165"/>
        </w:trPr>
        <w:tc>
          <w:tcPr>
            <w:tcW w:w="70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5" w:lineRule="exact"/>
              <w:ind w:left="35"/>
              <w:rPr>
                <w:sz w:val="13"/>
              </w:rPr>
            </w:pPr>
            <w:r>
              <w:rPr>
                <w:sz w:val="13"/>
              </w:rPr>
              <w:t>01</w:t>
            </w:r>
          </w:p>
        </w:tc>
        <w:tc>
          <w:tcPr>
            <w:tcW w:w="3845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pacing w:val="-1"/>
                <w:sz w:val="13"/>
              </w:rPr>
              <w:t>MEDIDAS</w:t>
            </w:r>
            <w:r>
              <w:rPr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DE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MEJORA ENERGÉTICA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EN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BASE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CEXv2.3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RESIDENCIAL</w:t>
            </w:r>
          </w:p>
        </w:tc>
        <w:tc>
          <w:tcPr>
            <w:tcW w:w="165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5" w:lineRule="exact"/>
              <w:ind w:left="36"/>
              <w:rPr>
                <w:sz w:val="13"/>
              </w:rPr>
            </w:pPr>
            <w:r>
              <w:rPr>
                <w:sz w:val="13"/>
              </w:rPr>
              <w:t>HE</w:t>
            </w:r>
          </w:p>
        </w:tc>
        <w:tc>
          <w:tcPr>
            <w:tcW w:w="1613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5" w:lineRule="exact"/>
              <w:ind w:left="36"/>
              <w:rPr>
                <w:sz w:val="13"/>
              </w:rPr>
            </w:pPr>
            <w:r>
              <w:rPr>
                <w:sz w:val="13"/>
              </w:rPr>
              <w:t>E(xx)</w:t>
            </w:r>
          </w:p>
        </w:tc>
        <w:tc>
          <w:tcPr>
            <w:tcW w:w="1812" w:type="dxa"/>
            <w:tcBorders>
              <w:top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2"/>
              <w:rPr>
                <w:sz w:val="13"/>
              </w:rPr>
            </w:pPr>
            <w:r>
              <w:rPr>
                <w:spacing w:val="-1"/>
                <w:sz w:val="13"/>
              </w:rPr>
              <w:t>E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(Energía)</w:t>
            </w:r>
          </w:p>
        </w:tc>
      </w:tr>
      <w:tr w:rsidR="001E7181">
        <w:trPr>
          <w:trHeight w:val="167"/>
        </w:trPr>
        <w:tc>
          <w:tcPr>
            <w:tcW w:w="708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02</w:t>
            </w:r>
          </w:p>
        </w:tc>
        <w:tc>
          <w:tcPr>
            <w:tcW w:w="3845" w:type="dxa"/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pacing w:val="-1"/>
                <w:sz w:val="13"/>
              </w:rPr>
              <w:t>MEDIDAS DE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MEJORA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ENERGÉTICA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EN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BASE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CEXv2.3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RESIDENCIAL</w:t>
            </w:r>
          </w:p>
        </w:tc>
        <w:tc>
          <w:tcPr>
            <w:tcW w:w="1654" w:type="dxa"/>
          </w:tcPr>
          <w:p w:rsidR="001E7181" w:rsidRDefault="00317E40">
            <w:pPr>
              <w:pStyle w:val="TableParagraph"/>
              <w:spacing w:line="148" w:lineRule="exact"/>
              <w:ind w:left="36"/>
              <w:rPr>
                <w:sz w:val="13"/>
              </w:rPr>
            </w:pPr>
            <w:r>
              <w:rPr>
                <w:sz w:val="13"/>
              </w:rPr>
              <w:t>HE</w:t>
            </w:r>
          </w:p>
        </w:tc>
        <w:tc>
          <w:tcPr>
            <w:tcW w:w="1613" w:type="dxa"/>
          </w:tcPr>
          <w:p w:rsidR="001E7181" w:rsidRDefault="00317E40">
            <w:pPr>
              <w:pStyle w:val="TableParagraph"/>
              <w:spacing w:line="148" w:lineRule="exact"/>
              <w:ind w:left="36"/>
              <w:rPr>
                <w:sz w:val="13"/>
              </w:rPr>
            </w:pPr>
            <w:r>
              <w:rPr>
                <w:sz w:val="13"/>
              </w:rPr>
              <w:t>E(xx)</w:t>
            </w:r>
          </w:p>
        </w:tc>
        <w:tc>
          <w:tcPr>
            <w:tcW w:w="1812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2"/>
              <w:rPr>
                <w:sz w:val="13"/>
              </w:rPr>
            </w:pPr>
            <w:r>
              <w:rPr>
                <w:spacing w:val="-1"/>
                <w:sz w:val="13"/>
              </w:rPr>
              <w:t>E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(Energía)</w:t>
            </w:r>
          </w:p>
        </w:tc>
      </w:tr>
      <w:tr w:rsidR="001E7181">
        <w:trPr>
          <w:trHeight w:val="165"/>
        </w:trPr>
        <w:tc>
          <w:tcPr>
            <w:tcW w:w="708" w:type="dxa"/>
          </w:tcPr>
          <w:p w:rsidR="001E7181" w:rsidRDefault="00317E40">
            <w:pPr>
              <w:pStyle w:val="TableParagraph"/>
              <w:spacing w:line="145" w:lineRule="exact"/>
              <w:ind w:left="35"/>
              <w:rPr>
                <w:sz w:val="13"/>
              </w:rPr>
            </w:pPr>
            <w:r>
              <w:rPr>
                <w:sz w:val="13"/>
              </w:rPr>
              <w:t>03</w:t>
            </w:r>
          </w:p>
        </w:tc>
        <w:tc>
          <w:tcPr>
            <w:tcW w:w="3845" w:type="dxa"/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pacing w:val="-1"/>
                <w:sz w:val="13"/>
              </w:rPr>
              <w:t>MEDIDAS</w:t>
            </w:r>
            <w:r>
              <w:rPr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DE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MEJORA SEGURIDAD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DE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UTLIZACIÓN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Y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ACCESIBILIDAD</w:t>
            </w:r>
          </w:p>
        </w:tc>
        <w:tc>
          <w:tcPr>
            <w:tcW w:w="1654" w:type="dxa"/>
          </w:tcPr>
          <w:p w:rsidR="001E7181" w:rsidRDefault="00317E40">
            <w:pPr>
              <w:pStyle w:val="TableParagraph"/>
              <w:spacing w:line="145" w:lineRule="exact"/>
              <w:ind w:left="36"/>
              <w:rPr>
                <w:sz w:val="13"/>
              </w:rPr>
            </w:pPr>
            <w:r>
              <w:rPr>
                <w:sz w:val="13"/>
              </w:rPr>
              <w:t>SUA</w:t>
            </w:r>
          </w:p>
        </w:tc>
        <w:tc>
          <w:tcPr>
            <w:tcW w:w="1613" w:type="dxa"/>
          </w:tcPr>
          <w:p w:rsidR="001E7181" w:rsidRDefault="00317E40">
            <w:pPr>
              <w:pStyle w:val="TableParagraph"/>
              <w:spacing w:line="145" w:lineRule="exact"/>
              <w:ind w:left="36"/>
              <w:rPr>
                <w:sz w:val="13"/>
              </w:rPr>
            </w:pPr>
            <w:r>
              <w:rPr>
                <w:sz w:val="13"/>
              </w:rPr>
              <w:t>SUA(xx)</w:t>
            </w:r>
          </w:p>
        </w:tc>
        <w:tc>
          <w:tcPr>
            <w:tcW w:w="1812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2"/>
              <w:rPr>
                <w:sz w:val="13"/>
              </w:rPr>
            </w:pPr>
            <w:r>
              <w:rPr>
                <w:sz w:val="13"/>
              </w:rPr>
              <w:t>SUA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(Seguridad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y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Accesibilidad)</w:t>
            </w:r>
          </w:p>
        </w:tc>
      </w:tr>
      <w:tr w:rsidR="001E7181">
        <w:trPr>
          <w:trHeight w:val="165"/>
        </w:trPr>
        <w:tc>
          <w:tcPr>
            <w:tcW w:w="708" w:type="dxa"/>
          </w:tcPr>
          <w:p w:rsidR="001E7181" w:rsidRDefault="00317E40">
            <w:pPr>
              <w:pStyle w:val="TableParagraph"/>
              <w:spacing w:line="145" w:lineRule="exact"/>
              <w:ind w:left="35"/>
              <w:rPr>
                <w:sz w:val="13"/>
              </w:rPr>
            </w:pPr>
            <w:r>
              <w:rPr>
                <w:sz w:val="13"/>
              </w:rPr>
              <w:t>04</w:t>
            </w:r>
          </w:p>
        </w:tc>
        <w:tc>
          <w:tcPr>
            <w:tcW w:w="3845" w:type="dxa"/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pacing w:val="-1"/>
                <w:sz w:val="13"/>
              </w:rPr>
              <w:t>MEDIDAS DE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MEJORA SEGURIDAD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EN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CASO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DE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INCENDIOS</w:t>
            </w:r>
          </w:p>
        </w:tc>
        <w:tc>
          <w:tcPr>
            <w:tcW w:w="1654" w:type="dxa"/>
          </w:tcPr>
          <w:p w:rsidR="001E7181" w:rsidRDefault="00317E40">
            <w:pPr>
              <w:pStyle w:val="TableParagraph"/>
              <w:spacing w:line="145" w:lineRule="exact"/>
              <w:ind w:left="36"/>
              <w:rPr>
                <w:sz w:val="13"/>
              </w:rPr>
            </w:pPr>
            <w:r>
              <w:rPr>
                <w:sz w:val="13"/>
              </w:rPr>
              <w:t>SI</w:t>
            </w:r>
          </w:p>
        </w:tc>
        <w:tc>
          <w:tcPr>
            <w:tcW w:w="1613" w:type="dxa"/>
          </w:tcPr>
          <w:p w:rsidR="001E7181" w:rsidRDefault="00317E40">
            <w:pPr>
              <w:pStyle w:val="TableParagraph"/>
              <w:spacing w:line="145" w:lineRule="exact"/>
              <w:ind w:left="36"/>
              <w:rPr>
                <w:sz w:val="13"/>
              </w:rPr>
            </w:pPr>
            <w:r>
              <w:rPr>
                <w:sz w:val="13"/>
              </w:rPr>
              <w:t>SI(xx)</w:t>
            </w:r>
          </w:p>
        </w:tc>
        <w:tc>
          <w:tcPr>
            <w:tcW w:w="1812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2"/>
              <w:rPr>
                <w:sz w:val="13"/>
              </w:rPr>
            </w:pPr>
            <w:r>
              <w:rPr>
                <w:sz w:val="13"/>
              </w:rPr>
              <w:t>SI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(Seguridad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Incendios)</w:t>
            </w:r>
          </w:p>
        </w:tc>
      </w:tr>
      <w:tr w:rsidR="001E7181">
        <w:trPr>
          <w:trHeight w:val="165"/>
        </w:trPr>
        <w:tc>
          <w:tcPr>
            <w:tcW w:w="708" w:type="dxa"/>
          </w:tcPr>
          <w:p w:rsidR="001E7181" w:rsidRDefault="00317E40">
            <w:pPr>
              <w:pStyle w:val="TableParagraph"/>
              <w:spacing w:line="145" w:lineRule="exact"/>
              <w:ind w:left="35"/>
              <w:rPr>
                <w:sz w:val="13"/>
              </w:rPr>
            </w:pPr>
            <w:r>
              <w:rPr>
                <w:sz w:val="13"/>
              </w:rPr>
              <w:t>05</w:t>
            </w:r>
          </w:p>
        </w:tc>
        <w:tc>
          <w:tcPr>
            <w:tcW w:w="3845" w:type="dxa"/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pacing w:val="-1"/>
                <w:sz w:val="13"/>
              </w:rPr>
              <w:t>MEDIDAS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DE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MEJORA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EN SALUBRIDAD</w:t>
            </w:r>
          </w:p>
        </w:tc>
        <w:tc>
          <w:tcPr>
            <w:tcW w:w="1654" w:type="dxa"/>
          </w:tcPr>
          <w:p w:rsidR="001E7181" w:rsidRDefault="00317E40">
            <w:pPr>
              <w:pStyle w:val="TableParagraph"/>
              <w:spacing w:line="145" w:lineRule="exact"/>
              <w:ind w:left="36"/>
              <w:rPr>
                <w:sz w:val="13"/>
              </w:rPr>
            </w:pPr>
            <w:r>
              <w:rPr>
                <w:sz w:val="13"/>
              </w:rPr>
              <w:t>SA</w:t>
            </w:r>
          </w:p>
        </w:tc>
        <w:tc>
          <w:tcPr>
            <w:tcW w:w="1613" w:type="dxa"/>
          </w:tcPr>
          <w:p w:rsidR="001E7181" w:rsidRDefault="00317E40">
            <w:pPr>
              <w:pStyle w:val="TableParagraph"/>
              <w:spacing w:line="145" w:lineRule="exact"/>
              <w:ind w:left="36"/>
              <w:rPr>
                <w:sz w:val="13"/>
              </w:rPr>
            </w:pPr>
            <w:r>
              <w:rPr>
                <w:sz w:val="13"/>
              </w:rPr>
              <w:t>SA(xx)</w:t>
            </w:r>
          </w:p>
        </w:tc>
        <w:tc>
          <w:tcPr>
            <w:tcW w:w="1812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2"/>
              <w:rPr>
                <w:sz w:val="13"/>
              </w:rPr>
            </w:pPr>
            <w:r>
              <w:rPr>
                <w:sz w:val="13"/>
              </w:rPr>
              <w:t>SA (Salubridad)</w:t>
            </w:r>
          </w:p>
        </w:tc>
      </w:tr>
      <w:tr w:rsidR="001E7181">
        <w:trPr>
          <w:trHeight w:val="167"/>
        </w:trPr>
        <w:tc>
          <w:tcPr>
            <w:tcW w:w="708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06</w:t>
            </w:r>
          </w:p>
        </w:tc>
        <w:tc>
          <w:tcPr>
            <w:tcW w:w="3845" w:type="dxa"/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pacing w:val="-1"/>
                <w:sz w:val="13"/>
              </w:rPr>
              <w:t>MEDIDAS DE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PROTECCIÓN</w:t>
            </w:r>
            <w:r>
              <w:rPr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CONTRA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EL</w:t>
            </w:r>
            <w:r>
              <w:rPr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RUIDO</w:t>
            </w:r>
          </w:p>
        </w:tc>
        <w:tc>
          <w:tcPr>
            <w:tcW w:w="1654" w:type="dxa"/>
          </w:tcPr>
          <w:p w:rsidR="001E7181" w:rsidRDefault="00317E40">
            <w:pPr>
              <w:pStyle w:val="TableParagraph"/>
              <w:spacing w:line="148" w:lineRule="exact"/>
              <w:ind w:left="36"/>
              <w:rPr>
                <w:sz w:val="13"/>
              </w:rPr>
            </w:pPr>
            <w:r>
              <w:rPr>
                <w:w w:val="96"/>
                <w:sz w:val="13"/>
              </w:rPr>
              <w:t>R</w:t>
            </w:r>
          </w:p>
        </w:tc>
        <w:tc>
          <w:tcPr>
            <w:tcW w:w="1613" w:type="dxa"/>
          </w:tcPr>
          <w:p w:rsidR="001E7181" w:rsidRDefault="00317E40">
            <w:pPr>
              <w:pStyle w:val="TableParagraph"/>
              <w:spacing w:line="148" w:lineRule="exact"/>
              <w:ind w:left="36"/>
              <w:rPr>
                <w:sz w:val="13"/>
              </w:rPr>
            </w:pPr>
            <w:r>
              <w:rPr>
                <w:sz w:val="13"/>
              </w:rPr>
              <w:t>R(xx)</w:t>
            </w:r>
          </w:p>
        </w:tc>
        <w:tc>
          <w:tcPr>
            <w:tcW w:w="1812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2"/>
              <w:rPr>
                <w:sz w:val="13"/>
              </w:rPr>
            </w:pPr>
            <w:r>
              <w:rPr>
                <w:sz w:val="13"/>
              </w:rPr>
              <w:t>R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z w:val="13"/>
              </w:rPr>
              <w:t>(Ruido)</w:t>
            </w:r>
          </w:p>
        </w:tc>
      </w:tr>
      <w:tr w:rsidR="001E7181">
        <w:trPr>
          <w:trHeight w:val="165"/>
        </w:trPr>
        <w:tc>
          <w:tcPr>
            <w:tcW w:w="708" w:type="dxa"/>
          </w:tcPr>
          <w:p w:rsidR="001E7181" w:rsidRDefault="00317E40">
            <w:pPr>
              <w:pStyle w:val="TableParagraph"/>
              <w:spacing w:line="145" w:lineRule="exact"/>
              <w:ind w:left="35"/>
              <w:rPr>
                <w:sz w:val="13"/>
              </w:rPr>
            </w:pPr>
            <w:r>
              <w:rPr>
                <w:sz w:val="13"/>
              </w:rPr>
              <w:t>07</w:t>
            </w:r>
          </w:p>
        </w:tc>
        <w:tc>
          <w:tcPr>
            <w:tcW w:w="3845" w:type="dxa"/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pacing w:val="-1"/>
                <w:sz w:val="13"/>
              </w:rPr>
              <w:t>MEDIDAS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DERIVADAS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DEL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ESTADO ACTUAL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MANTENIMIENTO</w:t>
            </w:r>
          </w:p>
        </w:tc>
        <w:tc>
          <w:tcPr>
            <w:tcW w:w="1654" w:type="dxa"/>
          </w:tcPr>
          <w:p w:rsidR="001E7181" w:rsidRDefault="00317E40">
            <w:pPr>
              <w:pStyle w:val="TableParagraph"/>
              <w:spacing w:line="145" w:lineRule="exact"/>
              <w:ind w:left="36"/>
              <w:rPr>
                <w:sz w:val="13"/>
              </w:rPr>
            </w:pPr>
            <w:r>
              <w:rPr>
                <w:w w:val="96"/>
                <w:sz w:val="13"/>
              </w:rPr>
              <w:t>M</w:t>
            </w:r>
          </w:p>
        </w:tc>
        <w:tc>
          <w:tcPr>
            <w:tcW w:w="1613" w:type="dxa"/>
          </w:tcPr>
          <w:p w:rsidR="001E7181" w:rsidRDefault="00317E40">
            <w:pPr>
              <w:pStyle w:val="TableParagraph"/>
              <w:spacing w:line="145" w:lineRule="exact"/>
              <w:ind w:left="36"/>
              <w:rPr>
                <w:sz w:val="13"/>
              </w:rPr>
            </w:pPr>
            <w:r>
              <w:rPr>
                <w:sz w:val="13"/>
              </w:rPr>
              <w:t>M(xx)</w:t>
            </w:r>
          </w:p>
        </w:tc>
        <w:tc>
          <w:tcPr>
            <w:tcW w:w="1812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2"/>
              <w:rPr>
                <w:sz w:val="13"/>
              </w:rPr>
            </w:pPr>
            <w:r>
              <w:rPr>
                <w:spacing w:val="-1"/>
                <w:sz w:val="13"/>
              </w:rPr>
              <w:t>M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(Mantenimiento)</w:t>
            </w:r>
          </w:p>
        </w:tc>
      </w:tr>
      <w:tr w:rsidR="001E7181">
        <w:trPr>
          <w:trHeight w:val="167"/>
        </w:trPr>
        <w:tc>
          <w:tcPr>
            <w:tcW w:w="70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4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5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13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812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70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4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5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13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812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70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112" w:type="dxa"/>
            <w:gridSpan w:val="3"/>
          </w:tcPr>
          <w:p w:rsidR="001E7181" w:rsidRDefault="00317E40">
            <w:pPr>
              <w:pStyle w:val="TableParagraph"/>
              <w:spacing w:line="146" w:lineRule="exact"/>
              <w:ind w:left="33"/>
              <w:rPr>
                <w:sz w:val="13"/>
              </w:rPr>
            </w:pPr>
            <w:r>
              <w:rPr>
                <w:sz w:val="13"/>
              </w:rPr>
              <w:t>(xx)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número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ordinal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partida.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confundir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con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apatado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del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Documento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Básico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correspondiente.</w:t>
            </w:r>
          </w:p>
        </w:tc>
        <w:tc>
          <w:tcPr>
            <w:tcW w:w="1812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</w:tbl>
    <w:p w:rsidR="001E7181" w:rsidRDefault="001E7181">
      <w:pPr>
        <w:rPr>
          <w:rFonts w:ascii="Times New Roman"/>
          <w:sz w:val="10"/>
        </w:rPr>
        <w:sectPr w:rsidR="001E7181">
          <w:headerReference w:type="default" r:id="rId205"/>
          <w:footerReference w:type="default" r:id="rId206"/>
          <w:pgSz w:w="11930" w:h="16860"/>
          <w:pgMar w:top="1420" w:right="900" w:bottom="880" w:left="1020" w:header="558" w:footer="695" w:gutter="0"/>
          <w:pgNumType w:start="132"/>
          <w:cols w:space="720"/>
        </w:sectPr>
      </w:pP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g">
            <w:drawing>
              <wp:inline distT="0" distB="0" distL="0" distR="0">
                <wp:extent cx="5200015" cy="8142605"/>
                <wp:effectExtent l="0" t="0" r="635" b="1270"/>
                <wp:docPr id="210" name="docshapegroup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00015" cy="8142605"/>
                          <a:chOff x="0" y="0"/>
                          <a:chExt cx="8189" cy="12823"/>
                        </a:xfrm>
                      </wpg:grpSpPr>
                      <pic:pic xmlns:pic="http://schemas.openxmlformats.org/drawingml/2006/picture">
                        <pic:nvPicPr>
                          <pic:cNvPr id="211" name="docshape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89" cy="12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2" name="docshape321"/>
                        <wps:cNvSpPr>
                          <a:spLocks noChangeArrowheads="1"/>
                        </wps:cNvSpPr>
                        <wps:spPr bwMode="auto">
                          <a:xfrm>
                            <a:off x="2243" y="211"/>
                            <a:ext cx="1164" cy="22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450BF8CB" id="docshapegroup319" o:spid="_x0000_s1026" style="width:409.45pt;height:641.15pt;mso-position-horizontal-relative:char;mso-position-vertical-relative:line" coordsize="8189,128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">
                <v:shape id="docshape320" o:spid="_x0000_s1027" type="#_x0000_t75" style="position:absolute;width:8189;height:12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">
                  <v:imagedata r:id="rId208" o:title=""/>
                </v:shape>
                <v:rect id="docshape321" o:spid="_x0000_s1028" style="position:absolute;left:2243;top:211;width:1164;height: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" stroked="f"/>
                <w10:anchorlock/>
              </v:group>
            </w:pict>
          </mc:Fallback>
        </mc:AlternateContent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965190" cy="7818120"/>
            <wp:effectExtent l="0" t="0" r="0" b="0"/>
            <wp:docPr id="115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12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19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965190" cy="7818120"/>
            <wp:effectExtent l="0" t="0" r="0" b="0"/>
            <wp:docPr id="117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13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19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965190" cy="7818120"/>
            <wp:effectExtent l="0" t="0" r="0" b="0"/>
            <wp:docPr id="119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14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19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965190" cy="7818120"/>
            <wp:effectExtent l="0" t="0" r="0" b="0"/>
            <wp:docPr id="121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15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19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995850" cy="7818120"/>
            <wp:effectExtent l="0" t="0" r="0" b="0"/>
            <wp:docPr id="123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16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585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995850" cy="7818120"/>
            <wp:effectExtent l="0" t="0" r="0" b="0"/>
            <wp:docPr id="125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17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585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965190" cy="7818120"/>
            <wp:effectExtent l="0" t="0" r="0" b="0"/>
            <wp:docPr id="127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18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19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965190" cy="7818120"/>
            <wp:effectExtent l="0" t="0" r="0" b="0"/>
            <wp:docPr id="129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19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19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965190" cy="7818120"/>
            <wp:effectExtent l="0" t="0" r="0" b="0"/>
            <wp:docPr id="131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20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19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965190" cy="7818120"/>
            <wp:effectExtent l="0" t="0" r="0" b="0"/>
            <wp:docPr id="133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21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19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995850" cy="7818120"/>
            <wp:effectExtent l="0" t="0" r="0" b="0"/>
            <wp:docPr id="135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22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585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965190" cy="7818120"/>
            <wp:effectExtent l="0" t="0" r="0" b="0"/>
            <wp:docPr id="137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23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19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965190" cy="7818120"/>
            <wp:effectExtent l="0" t="0" r="0" b="0"/>
            <wp:docPr id="139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24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19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965190" cy="7818120"/>
            <wp:effectExtent l="0" t="0" r="0" b="0"/>
            <wp:docPr id="141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25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19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995850" cy="7818120"/>
            <wp:effectExtent l="0" t="0" r="0" b="0"/>
            <wp:docPr id="143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26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585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965190" cy="7818120"/>
            <wp:effectExtent l="0" t="0" r="0" b="0"/>
            <wp:docPr id="145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27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19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g">
            <w:drawing>
              <wp:inline distT="0" distB="0" distL="0" distR="0">
                <wp:extent cx="5102225" cy="8034020"/>
                <wp:effectExtent l="0" t="0" r="3175" b="0"/>
                <wp:docPr id="207" name="docshapegroup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02225" cy="8034020"/>
                          <a:chOff x="0" y="0"/>
                          <a:chExt cx="8035" cy="12652"/>
                        </a:xfrm>
                      </wpg:grpSpPr>
                      <pic:pic xmlns:pic="http://schemas.openxmlformats.org/drawingml/2006/picture">
                        <pic:nvPicPr>
                          <pic:cNvPr id="208" name="docshape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5" cy="12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9" name="docshape324"/>
                        <wps:cNvSpPr>
                          <a:spLocks noChangeArrowheads="1"/>
                        </wps:cNvSpPr>
                        <wps:spPr bwMode="auto">
                          <a:xfrm>
                            <a:off x="2289" y="174"/>
                            <a:ext cx="1164" cy="2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23C2ACBC" id="docshapegroup322" o:spid="_x0000_s1026" style="width:401.75pt;height:632.6pt;mso-position-horizontal-relative:char;mso-position-vertical-relative:line" coordsize="8035,126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OG+KfgY/EnwXqfhoeIvEHhP7d5WdW8MX32PULfZKr/up9rbd2zY3&#10;+zuqh8GPhJ4f+B3w30TwN4TNwmi6ND5VuZ5/Nlk3O0ryyv8A3neRmP8AD/cVV+WvS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cx4y8J6Z438K6x4c1m0F3pe&#10;sWcthe2/ntF50UqbJV3L833M109FAHMeDfCemeCPCuj+HNGtBaaXo9nFYWVv57S+TFEmyJdzfN9z&#10;FdPRRQAUUUUAFFFFABRRRQAUUUUAFFFFABRRRQAUUUUAFFFFABRRRQAUUUUAFFFFABRRRQAUUUUA&#10;FFFFAHE/8Kr8Nf8ACz/+Fhf2Uf8AhLv7F/sH+1fOl/48vtHn+V5W7Z/rfm3bd3+1Xb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">
                <v:shape id="docshape323" o:spid="_x0000_s1027" type="#_x0000_t75" style="position:absolute;width:8035;height:12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">
                  <v:imagedata r:id="rId226" o:title=""/>
                </v:shape>
                <v:rect id="docshape324" o:spid="_x0000_s1028" style="position:absolute;left:2289;top:174;width:1164;height: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" stroked="f"/>
                <w10:anchorlock/>
              </v:group>
            </w:pict>
          </mc:Fallback>
        </mc:AlternateContent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965190" cy="7818120"/>
            <wp:effectExtent l="0" t="0" r="0" b="0"/>
            <wp:docPr id="147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29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19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965190" cy="7818120"/>
            <wp:effectExtent l="0" t="0" r="0" b="0"/>
            <wp:docPr id="149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30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19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965190" cy="7818120"/>
            <wp:effectExtent l="0" t="0" r="0" b="0"/>
            <wp:docPr id="151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31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19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965190" cy="7818120"/>
            <wp:effectExtent l="0" t="0" r="0" b="0"/>
            <wp:docPr id="15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32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19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995850" cy="7818120"/>
            <wp:effectExtent l="0" t="0" r="0" b="0"/>
            <wp:docPr id="155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33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585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995850" cy="7818120"/>
            <wp:effectExtent l="0" t="0" r="0" b="0"/>
            <wp:docPr id="157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34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585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965190" cy="7818120"/>
            <wp:effectExtent l="0" t="0" r="0" b="0"/>
            <wp:docPr id="159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35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19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1E7181">
      <w:pPr>
        <w:pStyle w:val="Textoindependiente"/>
        <w:spacing w:after="1"/>
      </w:pPr>
    </w:p>
    <w:p w:rsidR="001E7181" w:rsidRDefault="00317E40">
      <w:pPr>
        <w:pStyle w:val="Textoindependiente"/>
        <w:ind w:left="766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4965190" cy="7818120"/>
            <wp:effectExtent l="0" t="0" r="0" b="0"/>
            <wp:docPr id="16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36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19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rPr>
          <w:sz w:val="20"/>
        </w:rPr>
        <w:sectPr w:rsidR="001E7181">
          <w:pgSz w:w="11930" w:h="16860"/>
          <w:pgMar w:top="1420" w:right="900" w:bottom="880" w:left="1020" w:header="558" w:footer="695" w:gutter="0"/>
          <w:cols w:space="720"/>
        </w:sectPr>
      </w:pPr>
    </w:p>
    <w:p w:rsidR="001E7181" w:rsidRDefault="00317E40">
      <w:pPr>
        <w:pStyle w:val="Textoindependiente"/>
        <w:spacing w:before="11"/>
        <w:rPr>
          <w:sz w:val="6"/>
        </w:rPr>
      </w:pPr>
      <w:r>
        <w:rPr>
          <w:noProof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37248" behindDoc="1" locked="0" layoutInCell="1" allowOverlap="1">
                <wp:simplePos x="0" y="0"/>
                <wp:positionH relativeFrom="page">
                  <wp:posOffset>607695</wp:posOffset>
                </wp:positionH>
                <wp:positionV relativeFrom="page">
                  <wp:posOffset>787400</wp:posOffset>
                </wp:positionV>
                <wp:extent cx="5715" cy="6258560"/>
                <wp:effectExtent l="0" t="0" r="0" b="0"/>
                <wp:wrapNone/>
                <wp:docPr id="206" name="docshape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" cy="625856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51A71A91" id="docshape325" o:spid="_x0000_s1026" style="position:absolute;margin-left:47.85pt;margin-top:62pt;width:.45pt;height:492.8pt;z-index:-25167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" fillcolor="black" stroked="f">
                <w10:wrap anchorx="page" anchory="page"/>
              </v:rect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>
                <wp:simplePos x="0" y="0"/>
                <wp:positionH relativeFrom="page">
                  <wp:posOffset>9943465</wp:posOffset>
                </wp:positionH>
                <wp:positionV relativeFrom="page">
                  <wp:posOffset>665480</wp:posOffset>
                </wp:positionV>
                <wp:extent cx="396240" cy="6174740"/>
                <wp:effectExtent l="0" t="0" r="0" b="0"/>
                <wp:wrapNone/>
                <wp:docPr id="205" name="docshape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6174740"/>
                        </a:xfrm>
                        <a:prstGeom prst="rect">
                          <a:avLst/>
                        </a:prstGeom>
                        <a:solidFill>
                          <a:srgbClr val="F3929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3F22A3C2" id="docshape326" o:spid="_x0000_s1026" style="position:absolute;margin-left:782.95pt;margin-top:52.4pt;width:31.2pt;height:486.2pt;z-index:25161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" fillcolor="#f39292" stroked="f">
                <w10:wrap anchorx="page" anchory="page"/>
              </v:rect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>
                <wp:simplePos x="0" y="0"/>
                <wp:positionH relativeFrom="page">
                  <wp:posOffset>10042525</wp:posOffset>
                </wp:positionH>
                <wp:positionV relativeFrom="page">
                  <wp:posOffset>1906270</wp:posOffset>
                </wp:positionV>
                <wp:extent cx="152400" cy="3891915"/>
                <wp:effectExtent l="0" t="0" r="0" b="0"/>
                <wp:wrapNone/>
                <wp:docPr id="204" name="docshape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" cy="3891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line="223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COLEGIO</w:t>
                            </w:r>
                            <w:r>
                              <w:rPr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OFICIAL</w:t>
                            </w:r>
                            <w:r>
                              <w:rPr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APAREJADORES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Y</w:t>
                            </w:r>
                            <w:r>
                              <w:rPr>
                                <w:color w:val="FFFFFF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ARQUITECTOS</w:t>
                            </w:r>
                            <w:r>
                              <w:rPr>
                                <w:color w:val="FFFFFF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TÉCNICOS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MADRID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27" o:spid="_x0000_s1162" type="#_x0000_t202" style="position:absolute;margin-left:790.75pt;margin-top:150.1pt;width:12pt;height:306.45pt;z-index:25161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" filled="f" stroked="f">
                <v:textbox style="layout-flow:vertical" inset="0,0,0,0">
                  <w:txbxContent>
                    <w:p w:rsidR="001E7181" w:rsidRDefault="00317E40">
                      <w:pPr>
                        <w:spacing w:line="223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color w:val="FFFFFF"/>
                          <w:sz w:val="20"/>
                        </w:rPr>
                        <w:t>COLEGIO</w:t>
                      </w:r>
                      <w:r>
                        <w:rPr>
                          <w:color w:val="FFFFFF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OFICIAL</w:t>
                      </w:r>
                      <w:r>
                        <w:rPr>
                          <w:color w:val="FFFFFF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DE</w:t>
                      </w:r>
                      <w:r>
                        <w:rPr>
                          <w:color w:val="FFFFFF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APAREJADORES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Y</w:t>
                      </w:r>
                      <w:r>
                        <w:rPr>
                          <w:color w:val="FFFFFF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ARQUITECTOS</w:t>
                      </w:r>
                      <w:r>
                        <w:rPr>
                          <w:color w:val="FFFFFF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TÉCNICOS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DE</w:t>
                      </w:r>
                      <w:r>
                        <w:rPr>
                          <w:color w:val="FFFFFF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MADRID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>
                <wp:simplePos x="0" y="0"/>
                <wp:positionH relativeFrom="page">
                  <wp:posOffset>9606280</wp:posOffset>
                </wp:positionH>
                <wp:positionV relativeFrom="page">
                  <wp:posOffset>704850</wp:posOffset>
                </wp:positionV>
                <wp:extent cx="165735" cy="1988185"/>
                <wp:effectExtent l="0" t="0" r="0" b="0"/>
                <wp:wrapNone/>
                <wp:docPr id="203" name="docshape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" cy="1988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line="245" w:lineRule="exact"/>
                              <w:ind w:left="20"/>
                            </w:pPr>
                            <w:r>
                              <w:t>LEYENDA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CÓDIGOS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Y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PARTIDAS.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28" o:spid="_x0000_s1163" type="#_x0000_t202" style="position:absolute;margin-left:756.4pt;margin-top:55.5pt;width:13.05pt;height:156.55pt;z-index:25161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" filled="f" stroked="f">
                <v:textbox style="layout-flow:vertical" inset="0,0,0,0">
                  <w:txbxContent>
                    <w:p w:rsidR="001E7181" w:rsidRDefault="00317E40">
                      <w:pPr>
                        <w:spacing w:line="245" w:lineRule="exact"/>
                        <w:ind w:left="20"/>
                      </w:pPr>
                      <w:r>
                        <w:t>LEYENDA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CÓDIGOS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Y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PARTIDAS.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>
                <wp:simplePos x="0" y="0"/>
                <wp:positionH relativeFrom="page">
                  <wp:posOffset>464185</wp:posOffset>
                </wp:positionH>
                <wp:positionV relativeFrom="page">
                  <wp:posOffset>795020</wp:posOffset>
                </wp:positionV>
                <wp:extent cx="139700" cy="2748915"/>
                <wp:effectExtent l="0" t="0" r="0" b="0"/>
                <wp:wrapNone/>
                <wp:docPr id="202" name="docshape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00" cy="2748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5"/>
                              <w:ind w:left="20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spacing w:val="-1"/>
                                <w:w w:val="80"/>
                                <w:sz w:val="16"/>
                              </w:rPr>
                              <w:t>COAATM.</w:t>
                            </w:r>
                            <w:r>
                              <w:rPr>
                                <w:rFonts w:ascii="Arial"/>
                                <w:spacing w:val="1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pacing w:val="-1"/>
                                <w:w w:val="80"/>
                                <w:sz w:val="16"/>
                              </w:rPr>
                              <w:t>-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pacing w:val="-1"/>
                                <w:w w:val="80"/>
                                <w:sz w:val="16"/>
                              </w:rPr>
                              <w:t>PROTOTIPO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LIBRO</w:t>
                            </w:r>
                            <w:r>
                              <w:rPr>
                                <w:rFonts w:ascii="Arial"/>
                                <w:spacing w:val="2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EDIFICIO</w:t>
                            </w:r>
                            <w:r>
                              <w:rPr>
                                <w:rFonts w:ascii="Arial"/>
                                <w:spacing w:val="9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EXISTENTE</w:t>
                            </w:r>
                            <w:r>
                              <w:rPr>
                                <w:rFonts w:ascii="Arial"/>
                                <w:spacing w:val="9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(LEEx)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2022.</w:t>
                            </w:r>
                            <w:r>
                              <w:rPr>
                                <w:rFonts w:ascii="Arial"/>
                                <w:spacing w:val="-2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V03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29" o:spid="_x0000_s1164" type="#_x0000_t202" style="position:absolute;margin-left:36.55pt;margin-top:62.6pt;width:11pt;height:216.45pt;z-index:25161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" filled="f" stroked="f">
                <v:textbox style="layout-flow:vertical" inset="0,0,0,0">
                  <w:txbxContent>
                    <w:p w:rsidR="001E7181" w:rsidRDefault="00317E40">
                      <w:pPr>
                        <w:spacing w:before="15"/>
                        <w:ind w:left="20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spacing w:val="-1"/>
                          <w:w w:val="80"/>
                          <w:sz w:val="16"/>
                        </w:rPr>
                        <w:t>COAATM.</w:t>
                      </w:r>
                      <w:r>
                        <w:rPr>
                          <w:rFonts w:ascii="Arial"/>
                          <w:spacing w:val="1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pacing w:val="-1"/>
                          <w:w w:val="80"/>
                          <w:sz w:val="16"/>
                        </w:rPr>
                        <w:t>-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pacing w:val="-1"/>
                          <w:w w:val="80"/>
                          <w:sz w:val="16"/>
                        </w:rPr>
                        <w:t>PROTOTIPO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LIBRO</w:t>
                      </w:r>
                      <w:r>
                        <w:rPr>
                          <w:rFonts w:ascii="Arial"/>
                          <w:spacing w:val="2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EDIFICIO</w:t>
                      </w:r>
                      <w:r>
                        <w:rPr>
                          <w:rFonts w:ascii="Arial"/>
                          <w:spacing w:val="9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EXISTENTE</w:t>
                      </w:r>
                      <w:r>
                        <w:rPr>
                          <w:rFonts w:ascii="Arial"/>
                          <w:spacing w:val="9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(LEEx)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2022.</w:t>
                      </w:r>
                      <w:r>
                        <w:rPr>
                          <w:rFonts w:ascii="Arial"/>
                          <w:spacing w:val="-2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V03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>
                <wp:simplePos x="0" y="0"/>
                <wp:positionH relativeFrom="page">
                  <wp:posOffset>456565</wp:posOffset>
                </wp:positionH>
                <wp:positionV relativeFrom="page">
                  <wp:posOffset>5448935</wp:posOffset>
                </wp:positionV>
                <wp:extent cx="153670" cy="728345"/>
                <wp:effectExtent l="0" t="0" r="0" b="0"/>
                <wp:wrapNone/>
                <wp:docPr id="201" name="docshape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670" cy="728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4"/>
                              <w:ind w:left="20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w w:val="80"/>
                                <w:sz w:val="18"/>
                              </w:rPr>
                              <w:t xml:space="preserve">Page </w:t>
                            </w:r>
                            <w:r>
                              <w:rPr>
                                <w:rFonts w:ascii="Arial"/>
                                <w:b/>
                                <w:w w:val="80"/>
                                <w:sz w:val="18"/>
                              </w:rPr>
                              <w:t>159</w:t>
                            </w:r>
                            <w:r>
                              <w:rPr>
                                <w:rFonts w:ascii="Arial"/>
                                <w:b/>
                                <w:spacing w:val="5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spacing w:val="1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80"/>
                                <w:sz w:val="18"/>
                              </w:rPr>
                              <w:t>175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30" o:spid="_x0000_s1165" type="#_x0000_t202" style="position:absolute;margin-left:35.95pt;margin-top:429.05pt;width:12.1pt;height:57.35pt;z-index:25161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" filled="f" stroked="f">
                <v:textbox style="layout-flow:vertical" inset="0,0,0,0">
                  <w:txbxContent>
                    <w:p w:rsidR="001E7181" w:rsidRDefault="00317E40">
                      <w:pPr>
                        <w:spacing w:before="14"/>
                        <w:ind w:left="20"/>
                        <w:rPr>
                          <w:rFonts w:ascii="Arial"/>
                          <w:b/>
                          <w:sz w:val="18"/>
                        </w:rPr>
                      </w:pPr>
                      <w:r>
                        <w:rPr>
                          <w:rFonts w:ascii="Arial"/>
                          <w:w w:val="80"/>
                          <w:sz w:val="18"/>
                        </w:rPr>
                        <w:t xml:space="preserve">Page </w:t>
                      </w:r>
                      <w:r>
                        <w:rPr>
                          <w:rFonts w:ascii="Arial"/>
                          <w:b/>
                          <w:w w:val="80"/>
                          <w:sz w:val="18"/>
                        </w:rPr>
                        <w:t>159</w:t>
                      </w:r>
                      <w:r>
                        <w:rPr>
                          <w:rFonts w:ascii="Arial"/>
                          <w:b/>
                          <w:spacing w:val="5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8"/>
                        </w:rPr>
                        <w:t>de</w:t>
                      </w:r>
                      <w:r>
                        <w:rPr>
                          <w:rFonts w:ascii="Arial"/>
                          <w:spacing w:val="1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80"/>
                          <w:sz w:val="18"/>
                        </w:rPr>
                        <w:t>175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tbl>
      <w:tblPr>
        <w:tblStyle w:val="TableNormal"/>
        <w:tblW w:w="0" w:type="auto"/>
        <w:tblInd w:w="125" w:type="dxa"/>
        <w:tblBorders>
          <w:top w:val="single" w:sz="6" w:space="0" w:color="DFDFDF"/>
          <w:left w:val="single" w:sz="6" w:space="0" w:color="DFDFDF"/>
          <w:bottom w:val="single" w:sz="6" w:space="0" w:color="DFDFDF"/>
          <w:right w:val="single" w:sz="6" w:space="0" w:color="DFDFDF"/>
          <w:insideH w:val="single" w:sz="6" w:space="0" w:color="DFDFDF"/>
          <w:insideV w:val="single" w:sz="6" w:space="0" w:color="DFDFDF"/>
        </w:tblBorders>
        <w:tblLayout w:type="fixed"/>
        <w:tblLook w:val="01E0" w:firstRow="1" w:lastRow="1" w:firstColumn="1" w:lastColumn="1" w:noHBand="0" w:noVBand="0"/>
      </w:tblPr>
      <w:tblGrid>
        <w:gridCol w:w="999"/>
        <w:gridCol w:w="5430"/>
        <w:gridCol w:w="2334"/>
        <w:gridCol w:w="2271"/>
        <w:gridCol w:w="2557"/>
      </w:tblGrid>
      <w:tr w:rsidR="001E7181">
        <w:trPr>
          <w:trHeight w:val="250"/>
        </w:trPr>
        <w:tc>
          <w:tcPr>
            <w:tcW w:w="13591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tabs>
                <w:tab w:val="left" w:pos="1039"/>
                <w:tab w:val="left" w:pos="6471"/>
              </w:tabs>
              <w:spacing w:before="16" w:line="214" w:lineRule="exact"/>
              <w:ind w:left="40"/>
              <w:rPr>
                <w:sz w:val="18"/>
              </w:rPr>
            </w:pPr>
            <w:r>
              <w:rPr>
                <w:color w:val="FFFFFF"/>
                <w:sz w:val="18"/>
              </w:rPr>
              <w:t>CAPÍTULO</w:t>
            </w:r>
            <w:r>
              <w:rPr>
                <w:color w:val="FFFFFF"/>
                <w:sz w:val="18"/>
              </w:rPr>
              <w:tab/>
              <w:t>NOMBRE</w:t>
            </w:r>
            <w:r>
              <w:rPr>
                <w:color w:val="FFFFFF"/>
                <w:sz w:val="18"/>
              </w:rPr>
              <w:tab/>
              <w:t>DOC.</w:t>
            </w:r>
            <w:r>
              <w:rPr>
                <w:color w:val="FFFFFF"/>
                <w:spacing w:val="4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BÁSICO</w:t>
            </w:r>
            <w:r>
              <w:rPr>
                <w:color w:val="FFFFFF"/>
                <w:spacing w:val="5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DE</w:t>
            </w:r>
            <w:r>
              <w:rPr>
                <w:color w:val="FFFFFF"/>
                <w:spacing w:val="-1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REFERENCIA</w:t>
            </w:r>
            <w:r>
              <w:rPr>
                <w:color w:val="FFFFFF"/>
                <w:spacing w:val="75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FORMATO</w:t>
            </w:r>
            <w:r>
              <w:rPr>
                <w:color w:val="FFFFFF"/>
                <w:spacing w:val="6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CÓDIGO</w:t>
            </w:r>
            <w:r>
              <w:rPr>
                <w:color w:val="FFFFFF"/>
                <w:spacing w:val="5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PARTIDA</w:t>
            </w:r>
            <w:r>
              <w:rPr>
                <w:color w:val="FFFFFF"/>
                <w:spacing w:val="54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CRITERIO</w:t>
            </w:r>
            <w:r>
              <w:rPr>
                <w:color w:val="FFFFFF"/>
                <w:spacing w:val="7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NOMENCLATURA</w:t>
            </w:r>
          </w:p>
        </w:tc>
      </w:tr>
      <w:tr w:rsidR="001E7181">
        <w:trPr>
          <w:trHeight w:val="230"/>
        </w:trPr>
        <w:tc>
          <w:tcPr>
            <w:tcW w:w="999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210" w:lineRule="exact"/>
              <w:ind w:left="38"/>
              <w:rPr>
                <w:sz w:val="18"/>
              </w:rPr>
            </w:pPr>
            <w:r>
              <w:rPr>
                <w:w w:val="105"/>
                <w:sz w:val="18"/>
              </w:rPr>
              <w:t>01</w:t>
            </w:r>
          </w:p>
        </w:tc>
        <w:tc>
          <w:tcPr>
            <w:tcW w:w="543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210" w:lineRule="exact"/>
              <w:ind w:left="37"/>
              <w:rPr>
                <w:sz w:val="18"/>
              </w:rPr>
            </w:pPr>
            <w:r>
              <w:rPr>
                <w:sz w:val="18"/>
              </w:rPr>
              <w:t>MEDIDAS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MEJORA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ENERGÉTICA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EN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BASE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CEXv2.3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RESIDENCIAL</w:t>
            </w:r>
          </w:p>
        </w:tc>
        <w:tc>
          <w:tcPr>
            <w:tcW w:w="233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210" w:lineRule="exact"/>
              <w:ind w:left="37"/>
              <w:rPr>
                <w:sz w:val="18"/>
              </w:rPr>
            </w:pPr>
            <w:r>
              <w:rPr>
                <w:w w:val="105"/>
                <w:sz w:val="18"/>
              </w:rPr>
              <w:t>HE</w:t>
            </w:r>
          </w:p>
        </w:tc>
        <w:tc>
          <w:tcPr>
            <w:tcW w:w="2271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210" w:lineRule="exact"/>
              <w:ind w:left="36"/>
              <w:rPr>
                <w:sz w:val="18"/>
              </w:rPr>
            </w:pPr>
            <w:r>
              <w:rPr>
                <w:w w:val="105"/>
                <w:sz w:val="18"/>
              </w:rPr>
              <w:t>E(xx)</w:t>
            </w:r>
          </w:p>
        </w:tc>
        <w:tc>
          <w:tcPr>
            <w:tcW w:w="2557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210" w:lineRule="exact"/>
              <w:ind w:left="38"/>
              <w:rPr>
                <w:sz w:val="18"/>
              </w:rPr>
            </w:pPr>
            <w:r>
              <w:rPr>
                <w:sz w:val="18"/>
              </w:rPr>
              <w:t>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(Energía)</w:t>
            </w:r>
          </w:p>
        </w:tc>
      </w:tr>
      <w:tr w:rsidR="001E7181">
        <w:trPr>
          <w:trHeight w:val="234"/>
        </w:trPr>
        <w:tc>
          <w:tcPr>
            <w:tcW w:w="999" w:type="dxa"/>
          </w:tcPr>
          <w:p w:rsidR="001E7181" w:rsidRDefault="00317E40">
            <w:pPr>
              <w:pStyle w:val="TableParagraph"/>
              <w:spacing w:before="3" w:line="211" w:lineRule="exact"/>
              <w:ind w:left="38"/>
              <w:rPr>
                <w:sz w:val="18"/>
              </w:rPr>
            </w:pPr>
            <w:r>
              <w:rPr>
                <w:w w:val="105"/>
                <w:sz w:val="18"/>
              </w:rPr>
              <w:t>02</w:t>
            </w:r>
          </w:p>
        </w:tc>
        <w:tc>
          <w:tcPr>
            <w:tcW w:w="5430" w:type="dxa"/>
          </w:tcPr>
          <w:p w:rsidR="001E7181" w:rsidRDefault="00317E40">
            <w:pPr>
              <w:pStyle w:val="TableParagraph"/>
              <w:spacing w:before="3" w:line="211" w:lineRule="exact"/>
              <w:ind w:left="37"/>
              <w:rPr>
                <w:sz w:val="18"/>
              </w:rPr>
            </w:pPr>
            <w:r>
              <w:rPr>
                <w:sz w:val="18"/>
              </w:rPr>
              <w:t>MEDIDAS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 MEJORA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ENERGÉTICA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EN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BASE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CEXv2.3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RESIDENCIAL</w:t>
            </w:r>
          </w:p>
        </w:tc>
        <w:tc>
          <w:tcPr>
            <w:tcW w:w="2334" w:type="dxa"/>
          </w:tcPr>
          <w:p w:rsidR="001E7181" w:rsidRDefault="00317E40">
            <w:pPr>
              <w:pStyle w:val="TableParagraph"/>
              <w:spacing w:before="3" w:line="211" w:lineRule="exact"/>
              <w:ind w:left="37"/>
              <w:rPr>
                <w:sz w:val="18"/>
              </w:rPr>
            </w:pPr>
            <w:r>
              <w:rPr>
                <w:w w:val="105"/>
                <w:sz w:val="18"/>
              </w:rPr>
              <w:t>HE</w:t>
            </w:r>
          </w:p>
        </w:tc>
        <w:tc>
          <w:tcPr>
            <w:tcW w:w="2271" w:type="dxa"/>
          </w:tcPr>
          <w:p w:rsidR="001E7181" w:rsidRDefault="00317E40">
            <w:pPr>
              <w:pStyle w:val="TableParagraph"/>
              <w:spacing w:before="3" w:line="211" w:lineRule="exact"/>
              <w:ind w:left="36"/>
              <w:rPr>
                <w:sz w:val="18"/>
              </w:rPr>
            </w:pPr>
            <w:r>
              <w:rPr>
                <w:w w:val="105"/>
                <w:sz w:val="18"/>
              </w:rPr>
              <w:t>E(xx)</w:t>
            </w:r>
          </w:p>
        </w:tc>
        <w:tc>
          <w:tcPr>
            <w:tcW w:w="2557" w:type="dxa"/>
          </w:tcPr>
          <w:p w:rsidR="001E7181" w:rsidRDefault="00317E40">
            <w:pPr>
              <w:pStyle w:val="TableParagraph"/>
              <w:spacing w:before="3" w:line="211" w:lineRule="exact"/>
              <w:ind w:left="38"/>
              <w:rPr>
                <w:sz w:val="18"/>
              </w:rPr>
            </w:pPr>
            <w:r>
              <w:rPr>
                <w:sz w:val="18"/>
              </w:rPr>
              <w:t>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(Energía)</w:t>
            </w:r>
          </w:p>
        </w:tc>
      </w:tr>
      <w:tr w:rsidR="001E7181">
        <w:trPr>
          <w:trHeight w:val="232"/>
        </w:trPr>
        <w:tc>
          <w:tcPr>
            <w:tcW w:w="999" w:type="dxa"/>
          </w:tcPr>
          <w:p w:rsidR="001E7181" w:rsidRDefault="00317E40">
            <w:pPr>
              <w:pStyle w:val="TableParagraph"/>
              <w:spacing w:before="1" w:line="211" w:lineRule="exact"/>
              <w:ind w:left="38"/>
              <w:rPr>
                <w:sz w:val="18"/>
              </w:rPr>
            </w:pPr>
            <w:r>
              <w:rPr>
                <w:w w:val="105"/>
                <w:sz w:val="18"/>
              </w:rPr>
              <w:t>03</w:t>
            </w:r>
          </w:p>
        </w:tc>
        <w:tc>
          <w:tcPr>
            <w:tcW w:w="5430" w:type="dxa"/>
          </w:tcPr>
          <w:p w:rsidR="001E7181" w:rsidRDefault="00317E40">
            <w:pPr>
              <w:pStyle w:val="TableParagraph"/>
              <w:spacing w:before="1" w:line="211" w:lineRule="exact"/>
              <w:ind w:left="37"/>
              <w:rPr>
                <w:sz w:val="18"/>
              </w:rPr>
            </w:pPr>
            <w:r>
              <w:rPr>
                <w:sz w:val="18"/>
              </w:rPr>
              <w:t>MEDIDAS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 MEJORA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SEGURIDAD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UTLIZACIÓN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ACCESIBILIDAD</w:t>
            </w:r>
          </w:p>
        </w:tc>
        <w:tc>
          <w:tcPr>
            <w:tcW w:w="2334" w:type="dxa"/>
          </w:tcPr>
          <w:p w:rsidR="001E7181" w:rsidRDefault="00317E40">
            <w:pPr>
              <w:pStyle w:val="TableParagraph"/>
              <w:spacing w:before="1" w:line="211" w:lineRule="exact"/>
              <w:ind w:left="37"/>
              <w:rPr>
                <w:sz w:val="18"/>
              </w:rPr>
            </w:pPr>
            <w:r>
              <w:rPr>
                <w:w w:val="105"/>
                <w:sz w:val="18"/>
              </w:rPr>
              <w:t>SUA</w:t>
            </w:r>
          </w:p>
        </w:tc>
        <w:tc>
          <w:tcPr>
            <w:tcW w:w="2271" w:type="dxa"/>
          </w:tcPr>
          <w:p w:rsidR="001E7181" w:rsidRDefault="00317E40">
            <w:pPr>
              <w:pStyle w:val="TableParagraph"/>
              <w:spacing w:before="1" w:line="211" w:lineRule="exact"/>
              <w:ind w:left="36"/>
              <w:rPr>
                <w:sz w:val="18"/>
              </w:rPr>
            </w:pPr>
            <w:r>
              <w:rPr>
                <w:w w:val="105"/>
                <w:sz w:val="18"/>
              </w:rPr>
              <w:t>SUA(xx)</w:t>
            </w:r>
          </w:p>
        </w:tc>
        <w:tc>
          <w:tcPr>
            <w:tcW w:w="2557" w:type="dxa"/>
          </w:tcPr>
          <w:p w:rsidR="001E7181" w:rsidRDefault="00317E40">
            <w:pPr>
              <w:pStyle w:val="TableParagraph"/>
              <w:spacing w:before="1" w:line="211" w:lineRule="exact"/>
              <w:ind w:left="38"/>
              <w:rPr>
                <w:sz w:val="18"/>
              </w:rPr>
            </w:pPr>
            <w:r>
              <w:rPr>
                <w:sz w:val="18"/>
              </w:rPr>
              <w:t>SUA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(Seguridad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Accesibilidad)</w:t>
            </w:r>
          </w:p>
        </w:tc>
      </w:tr>
      <w:tr w:rsidR="001E7181">
        <w:trPr>
          <w:trHeight w:val="234"/>
        </w:trPr>
        <w:tc>
          <w:tcPr>
            <w:tcW w:w="999" w:type="dxa"/>
          </w:tcPr>
          <w:p w:rsidR="001E7181" w:rsidRDefault="00317E40">
            <w:pPr>
              <w:pStyle w:val="TableParagraph"/>
              <w:spacing w:before="3" w:line="211" w:lineRule="exact"/>
              <w:ind w:left="38"/>
              <w:rPr>
                <w:sz w:val="18"/>
              </w:rPr>
            </w:pPr>
            <w:r>
              <w:rPr>
                <w:w w:val="105"/>
                <w:sz w:val="18"/>
              </w:rPr>
              <w:t>04</w:t>
            </w:r>
          </w:p>
        </w:tc>
        <w:tc>
          <w:tcPr>
            <w:tcW w:w="5430" w:type="dxa"/>
          </w:tcPr>
          <w:p w:rsidR="001E7181" w:rsidRDefault="00317E40">
            <w:pPr>
              <w:pStyle w:val="TableParagraph"/>
              <w:spacing w:before="3" w:line="211" w:lineRule="exact"/>
              <w:ind w:left="37"/>
              <w:rPr>
                <w:sz w:val="18"/>
              </w:rPr>
            </w:pPr>
            <w:r>
              <w:rPr>
                <w:sz w:val="18"/>
              </w:rPr>
              <w:t>MEDIDAS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MEJORA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SEGURIDAD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EN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CASO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INCENDIOS</w:t>
            </w:r>
          </w:p>
        </w:tc>
        <w:tc>
          <w:tcPr>
            <w:tcW w:w="2334" w:type="dxa"/>
          </w:tcPr>
          <w:p w:rsidR="001E7181" w:rsidRDefault="00317E40">
            <w:pPr>
              <w:pStyle w:val="TableParagraph"/>
              <w:spacing w:before="3" w:line="211" w:lineRule="exact"/>
              <w:ind w:left="37"/>
              <w:rPr>
                <w:sz w:val="18"/>
              </w:rPr>
            </w:pPr>
            <w:r>
              <w:rPr>
                <w:w w:val="105"/>
                <w:sz w:val="18"/>
              </w:rPr>
              <w:t>SI</w:t>
            </w:r>
          </w:p>
        </w:tc>
        <w:tc>
          <w:tcPr>
            <w:tcW w:w="2271" w:type="dxa"/>
          </w:tcPr>
          <w:p w:rsidR="001E7181" w:rsidRDefault="00317E40">
            <w:pPr>
              <w:pStyle w:val="TableParagraph"/>
              <w:spacing w:before="3" w:line="211" w:lineRule="exact"/>
              <w:ind w:left="36"/>
              <w:rPr>
                <w:sz w:val="18"/>
              </w:rPr>
            </w:pPr>
            <w:r>
              <w:rPr>
                <w:w w:val="105"/>
                <w:sz w:val="18"/>
              </w:rPr>
              <w:t>SI(xx)</w:t>
            </w:r>
          </w:p>
        </w:tc>
        <w:tc>
          <w:tcPr>
            <w:tcW w:w="2557" w:type="dxa"/>
          </w:tcPr>
          <w:p w:rsidR="001E7181" w:rsidRDefault="00317E40">
            <w:pPr>
              <w:pStyle w:val="TableParagraph"/>
              <w:spacing w:before="3" w:line="211" w:lineRule="exact"/>
              <w:ind w:left="38"/>
              <w:rPr>
                <w:sz w:val="18"/>
              </w:rPr>
            </w:pPr>
            <w:r>
              <w:rPr>
                <w:sz w:val="18"/>
              </w:rPr>
              <w:t>SI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(Seguridad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Incendios)</w:t>
            </w:r>
          </w:p>
        </w:tc>
      </w:tr>
      <w:tr w:rsidR="001E7181">
        <w:trPr>
          <w:trHeight w:val="234"/>
        </w:trPr>
        <w:tc>
          <w:tcPr>
            <w:tcW w:w="999" w:type="dxa"/>
          </w:tcPr>
          <w:p w:rsidR="001E7181" w:rsidRDefault="00317E40">
            <w:pPr>
              <w:pStyle w:val="TableParagraph"/>
              <w:spacing w:before="3" w:line="211" w:lineRule="exact"/>
              <w:ind w:left="38"/>
              <w:rPr>
                <w:sz w:val="18"/>
              </w:rPr>
            </w:pPr>
            <w:r>
              <w:rPr>
                <w:w w:val="105"/>
                <w:sz w:val="18"/>
              </w:rPr>
              <w:t>05</w:t>
            </w:r>
          </w:p>
        </w:tc>
        <w:tc>
          <w:tcPr>
            <w:tcW w:w="5430" w:type="dxa"/>
          </w:tcPr>
          <w:p w:rsidR="001E7181" w:rsidRDefault="00317E40">
            <w:pPr>
              <w:pStyle w:val="TableParagraph"/>
              <w:spacing w:before="3" w:line="211" w:lineRule="exact"/>
              <w:ind w:left="37"/>
              <w:rPr>
                <w:sz w:val="18"/>
              </w:rPr>
            </w:pPr>
            <w:r>
              <w:rPr>
                <w:sz w:val="18"/>
              </w:rPr>
              <w:t>MEDIDAS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MEJORA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SALUBRIDAD</w:t>
            </w:r>
          </w:p>
        </w:tc>
        <w:tc>
          <w:tcPr>
            <w:tcW w:w="2334" w:type="dxa"/>
          </w:tcPr>
          <w:p w:rsidR="001E7181" w:rsidRDefault="00317E40">
            <w:pPr>
              <w:pStyle w:val="TableParagraph"/>
              <w:spacing w:before="3" w:line="211" w:lineRule="exact"/>
              <w:ind w:left="37"/>
              <w:rPr>
                <w:sz w:val="18"/>
              </w:rPr>
            </w:pPr>
            <w:r>
              <w:rPr>
                <w:w w:val="105"/>
                <w:sz w:val="18"/>
              </w:rPr>
              <w:t>SA</w:t>
            </w:r>
          </w:p>
        </w:tc>
        <w:tc>
          <w:tcPr>
            <w:tcW w:w="2271" w:type="dxa"/>
          </w:tcPr>
          <w:p w:rsidR="001E7181" w:rsidRDefault="00317E40">
            <w:pPr>
              <w:pStyle w:val="TableParagraph"/>
              <w:spacing w:before="3" w:line="211" w:lineRule="exact"/>
              <w:ind w:left="36"/>
              <w:rPr>
                <w:sz w:val="18"/>
              </w:rPr>
            </w:pPr>
            <w:r>
              <w:rPr>
                <w:w w:val="105"/>
                <w:sz w:val="18"/>
              </w:rPr>
              <w:t>SA(xx)</w:t>
            </w:r>
          </w:p>
        </w:tc>
        <w:tc>
          <w:tcPr>
            <w:tcW w:w="2557" w:type="dxa"/>
          </w:tcPr>
          <w:p w:rsidR="001E7181" w:rsidRDefault="00317E40">
            <w:pPr>
              <w:pStyle w:val="TableParagraph"/>
              <w:spacing w:before="3" w:line="211" w:lineRule="exact"/>
              <w:ind w:left="38"/>
              <w:rPr>
                <w:sz w:val="18"/>
              </w:rPr>
            </w:pPr>
            <w:r>
              <w:rPr>
                <w:sz w:val="18"/>
              </w:rPr>
              <w:t>SA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(Salubridad)</w:t>
            </w:r>
          </w:p>
        </w:tc>
      </w:tr>
      <w:tr w:rsidR="001E7181">
        <w:trPr>
          <w:trHeight w:val="237"/>
        </w:trPr>
        <w:tc>
          <w:tcPr>
            <w:tcW w:w="999" w:type="dxa"/>
          </w:tcPr>
          <w:p w:rsidR="001E7181" w:rsidRDefault="00317E40">
            <w:pPr>
              <w:pStyle w:val="TableParagraph"/>
              <w:spacing w:before="3" w:line="213" w:lineRule="exact"/>
              <w:ind w:left="38"/>
              <w:rPr>
                <w:sz w:val="18"/>
              </w:rPr>
            </w:pPr>
            <w:r>
              <w:rPr>
                <w:w w:val="105"/>
                <w:sz w:val="18"/>
              </w:rPr>
              <w:t>06</w:t>
            </w:r>
          </w:p>
        </w:tc>
        <w:tc>
          <w:tcPr>
            <w:tcW w:w="5430" w:type="dxa"/>
          </w:tcPr>
          <w:p w:rsidR="001E7181" w:rsidRDefault="00317E40">
            <w:pPr>
              <w:pStyle w:val="TableParagraph"/>
              <w:spacing w:before="3" w:line="213" w:lineRule="exact"/>
              <w:ind w:left="37"/>
              <w:rPr>
                <w:sz w:val="18"/>
              </w:rPr>
            </w:pPr>
            <w:r>
              <w:rPr>
                <w:sz w:val="18"/>
              </w:rPr>
              <w:t>MEDIDAS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PROTECCIÓN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CONTRA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RUIDO</w:t>
            </w:r>
          </w:p>
        </w:tc>
        <w:tc>
          <w:tcPr>
            <w:tcW w:w="2334" w:type="dxa"/>
          </w:tcPr>
          <w:p w:rsidR="001E7181" w:rsidRDefault="00317E40">
            <w:pPr>
              <w:pStyle w:val="TableParagraph"/>
              <w:spacing w:before="3" w:line="213" w:lineRule="exact"/>
              <w:ind w:left="37"/>
              <w:rPr>
                <w:sz w:val="18"/>
              </w:rPr>
            </w:pPr>
            <w:r>
              <w:rPr>
                <w:sz w:val="18"/>
              </w:rPr>
              <w:t>R</w:t>
            </w:r>
          </w:p>
        </w:tc>
        <w:tc>
          <w:tcPr>
            <w:tcW w:w="2271" w:type="dxa"/>
          </w:tcPr>
          <w:p w:rsidR="001E7181" w:rsidRDefault="00317E40">
            <w:pPr>
              <w:pStyle w:val="TableParagraph"/>
              <w:spacing w:before="3" w:line="213" w:lineRule="exact"/>
              <w:ind w:left="36"/>
              <w:rPr>
                <w:sz w:val="18"/>
              </w:rPr>
            </w:pPr>
            <w:r>
              <w:rPr>
                <w:w w:val="105"/>
                <w:sz w:val="18"/>
              </w:rPr>
              <w:t>R(xx)</w:t>
            </w:r>
          </w:p>
        </w:tc>
        <w:tc>
          <w:tcPr>
            <w:tcW w:w="2557" w:type="dxa"/>
          </w:tcPr>
          <w:p w:rsidR="001E7181" w:rsidRDefault="00317E40">
            <w:pPr>
              <w:pStyle w:val="TableParagraph"/>
              <w:spacing w:before="3" w:line="213" w:lineRule="exact"/>
              <w:ind w:left="38"/>
              <w:rPr>
                <w:sz w:val="18"/>
              </w:rPr>
            </w:pPr>
            <w:r>
              <w:rPr>
                <w:w w:val="105"/>
                <w:sz w:val="18"/>
              </w:rPr>
              <w:t>R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(Ruido)</w:t>
            </w:r>
          </w:p>
        </w:tc>
      </w:tr>
      <w:tr w:rsidR="001E7181">
        <w:trPr>
          <w:trHeight w:val="234"/>
        </w:trPr>
        <w:tc>
          <w:tcPr>
            <w:tcW w:w="999" w:type="dxa"/>
          </w:tcPr>
          <w:p w:rsidR="001E7181" w:rsidRDefault="00317E40">
            <w:pPr>
              <w:pStyle w:val="TableParagraph"/>
              <w:spacing w:before="1" w:line="213" w:lineRule="exact"/>
              <w:ind w:left="38"/>
              <w:rPr>
                <w:sz w:val="18"/>
              </w:rPr>
            </w:pPr>
            <w:r>
              <w:rPr>
                <w:w w:val="105"/>
                <w:sz w:val="18"/>
              </w:rPr>
              <w:t>07</w:t>
            </w:r>
          </w:p>
        </w:tc>
        <w:tc>
          <w:tcPr>
            <w:tcW w:w="5430" w:type="dxa"/>
          </w:tcPr>
          <w:p w:rsidR="001E7181" w:rsidRDefault="00317E40">
            <w:pPr>
              <w:pStyle w:val="TableParagraph"/>
              <w:spacing w:before="1" w:line="213" w:lineRule="exact"/>
              <w:ind w:left="37"/>
              <w:rPr>
                <w:sz w:val="18"/>
              </w:rPr>
            </w:pPr>
            <w:r>
              <w:rPr>
                <w:sz w:val="18"/>
              </w:rPr>
              <w:t>MEDIDAS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DERIVADAS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ESTADO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ACTUAL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MANTENIMIENTO</w:t>
            </w:r>
          </w:p>
        </w:tc>
        <w:tc>
          <w:tcPr>
            <w:tcW w:w="2334" w:type="dxa"/>
          </w:tcPr>
          <w:p w:rsidR="001E7181" w:rsidRDefault="00317E40">
            <w:pPr>
              <w:pStyle w:val="TableParagraph"/>
              <w:spacing w:before="1" w:line="213" w:lineRule="exact"/>
              <w:ind w:left="37"/>
              <w:rPr>
                <w:sz w:val="18"/>
              </w:rPr>
            </w:pPr>
            <w:r>
              <w:rPr>
                <w:sz w:val="18"/>
              </w:rPr>
              <w:t>M</w:t>
            </w:r>
          </w:p>
        </w:tc>
        <w:tc>
          <w:tcPr>
            <w:tcW w:w="2271" w:type="dxa"/>
          </w:tcPr>
          <w:p w:rsidR="001E7181" w:rsidRDefault="00317E40">
            <w:pPr>
              <w:pStyle w:val="TableParagraph"/>
              <w:spacing w:before="1" w:line="213" w:lineRule="exact"/>
              <w:ind w:left="36"/>
              <w:rPr>
                <w:sz w:val="18"/>
              </w:rPr>
            </w:pPr>
            <w:r>
              <w:rPr>
                <w:w w:val="105"/>
                <w:sz w:val="18"/>
              </w:rPr>
              <w:t>M(xx)</w:t>
            </w:r>
          </w:p>
        </w:tc>
        <w:tc>
          <w:tcPr>
            <w:tcW w:w="2557" w:type="dxa"/>
          </w:tcPr>
          <w:p w:rsidR="001E7181" w:rsidRDefault="00317E40">
            <w:pPr>
              <w:pStyle w:val="TableParagraph"/>
              <w:spacing w:before="1" w:line="213" w:lineRule="exact"/>
              <w:ind w:left="38"/>
              <w:rPr>
                <w:sz w:val="18"/>
              </w:rPr>
            </w:pPr>
            <w:r>
              <w:rPr>
                <w:sz w:val="18"/>
              </w:rPr>
              <w:t>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(Mantenimiento)</w:t>
            </w:r>
          </w:p>
        </w:tc>
      </w:tr>
      <w:tr w:rsidR="001E7181">
        <w:trPr>
          <w:trHeight w:val="232"/>
        </w:trPr>
        <w:tc>
          <w:tcPr>
            <w:tcW w:w="999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30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334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71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557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7181">
        <w:trPr>
          <w:trHeight w:val="237"/>
        </w:trPr>
        <w:tc>
          <w:tcPr>
            <w:tcW w:w="999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30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334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71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557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7181">
        <w:trPr>
          <w:trHeight w:val="235"/>
        </w:trPr>
        <w:tc>
          <w:tcPr>
            <w:tcW w:w="999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035" w:type="dxa"/>
            <w:gridSpan w:val="3"/>
          </w:tcPr>
          <w:p w:rsidR="001E7181" w:rsidRDefault="00317E40">
            <w:pPr>
              <w:pStyle w:val="TableParagraph"/>
              <w:spacing w:before="1" w:line="213" w:lineRule="exact"/>
              <w:ind w:left="37"/>
              <w:rPr>
                <w:sz w:val="18"/>
              </w:rPr>
            </w:pPr>
            <w:r>
              <w:rPr>
                <w:sz w:val="18"/>
              </w:rPr>
              <w:t>(xx)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es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número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ordinal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partida.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confundir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con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apatado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Documento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Básico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correspondiente.</w:t>
            </w:r>
          </w:p>
        </w:tc>
        <w:tc>
          <w:tcPr>
            <w:tcW w:w="2557" w:type="dx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1E7181" w:rsidRDefault="001E7181">
      <w:pPr>
        <w:rPr>
          <w:rFonts w:ascii="Times New Roman"/>
          <w:sz w:val="16"/>
        </w:rPr>
        <w:sectPr w:rsidR="001E7181">
          <w:headerReference w:type="default" r:id="rId235"/>
          <w:footerReference w:type="default" r:id="rId236"/>
          <w:pgSz w:w="16860" w:h="11930" w:orient="landscape"/>
          <w:pgMar w:top="1040" w:right="1580" w:bottom="280" w:left="1440" w:header="0" w:footer="0" w:gutter="0"/>
          <w:cols w:space="720"/>
        </w:sectPr>
      </w:pPr>
    </w:p>
    <w:p w:rsidR="001E7181" w:rsidRDefault="00317E40">
      <w:pPr>
        <w:spacing w:before="46"/>
        <w:ind w:left="210"/>
      </w:pPr>
      <w:r>
        <w:rPr>
          <w:spacing w:val="-1"/>
        </w:rPr>
        <w:lastRenderedPageBreak/>
        <w:t>CUADRO</w:t>
      </w:r>
      <w:r>
        <w:rPr>
          <w:spacing w:val="-7"/>
        </w:rPr>
        <w:t xml:space="preserve"> </w:t>
      </w:r>
      <w:r>
        <w:rPr>
          <w:spacing w:val="-1"/>
        </w:rPr>
        <w:t>RESUMEN</w:t>
      </w:r>
      <w:r>
        <w:rPr>
          <w:spacing w:val="-5"/>
        </w:rPr>
        <w:t xml:space="preserve"> </w:t>
      </w:r>
      <w:r>
        <w:rPr>
          <w:spacing w:val="-1"/>
        </w:rPr>
        <w:t>DE</w:t>
      </w:r>
      <w:r>
        <w:rPr>
          <w:spacing w:val="-11"/>
        </w:rPr>
        <w:t xml:space="preserve"> </w:t>
      </w:r>
      <w:r>
        <w:rPr>
          <w:spacing w:val="-1"/>
        </w:rPr>
        <w:t>LAS</w:t>
      </w:r>
      <w:r>
        <w:rPr>
          <w:spacing w:val="-10"/>
        </w:rPr>
        <w:t xml:space="preserve"> </w:t>
      </w:r>
      <w:r>
        <w:rPr>
          <w:spacing w:val="-1"/>
        </w:rPr>
        <w:t>INTERVENCIONES</w:t>
      </w:r>
      <w:r>
        <w:rPr>
          <w:spacing w:val="-7"/>
        </w:rPr>
        <w:t xml:space="preserve"> </w:t>
      </w:r>
      <w:r>
        <w:t>PROPUESTAS.</w:t>
      </w:r>
      <w:r>
        <w:rPr>
          <w:spacing w:val="-1"/>
        </w:rPr>
        <w:t xml:space="preserve"> </w:t>
      </w:r>
      <w:r>
        <w:t>(SIN</w:t>
      </w:r>
      <w:r>
        <w:rPr>
          <w:spacing w:val="-3"/>
        </w:rPr>
        <w:t xml:space="preserve"> </w:t>
      </w:r>
      <w:r>
        <w:t>IVA).</w:t>
      </w:r>
    </w:p>
    <w:tbl>
      <w:tblPr>
        <w:tblStyle w:val="TableNormal"/>
        <w:tblW w:w="0" w:type="auto"/>
        <w:tblInd w:w="242" w:type="dxa"/>
        <w:tblLayout w:type="fixed"/>
        <w:tblLook w:val="01E0" w:firstRow="1" w:lastRow="1" w:firstColumn="1" w:lastColumn="1" w:noHBand="0" w:noVBand="0"/>
      </w:tblPr>
      <w:tblGrid>
        <w:gridCol w:w="852"/>
        <w:gridCol w:w="851"/>
        <w:gridCol w:w="852"/>
        <w:gridCol w:w="4632"/>
        <w:gridCol w:w="756"/>
        <w:gridCol w:w="753"/>
        <w:gridCol w:w="755"/>
      </w:tblGrid>
      <w:tr w:rsidR="001E7181">
        <w:trPr>
          <w:trHeight w:val="199"/>
        </w:trPr>
        <w:tc>
          <w:tcPr>
            <w:tcW w:w="7187" w:type="dxa"/>
            <w:gridSpan w:val="4"/>
            <w:tcBorders>
              <w:top w:val="single" w:sz="6" w:space="0" w:color="DFDFDF"/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before="7"/>
              <w:ind w:left="38"/>
              <w:rPr>
                <w:b/>
                <w:sz w:val="14"/>
              </w:rPr>
            </w:pPr>
            <w:r>
              <w:rPr>
                <w:b/>
                <w:w w:val="95"/>
                <w:sz w:val="14"/>
              </w:rPr>
              <w:t>PLAN</w:t>
            </w:r>
            <w:r>
              <w:rPr>
                <w:b/>
                <w:spacing w:val="13"/>
                <w:w w:val="95"/>
                <w:sz w:val="14"/>
              </w:rPr>
              <w:t xml:space="preserve"> </w:t>
            </w:r>
            <w:r>
              <w:rPr>
                <w:b/>
                <w:w w:val="95"/>
                <w:sz w:val="14"/>
              </w:rPr>
              <w:t>DE</w:t>
            </w:r>
            <w:r>
              <w:rPr>
                <w:b/>
                <w:spacing w:val="1"/>
                <w:w w:val="95"/>
                <w:sz w:val="14"/>
              </w:rPr>
              <w:t xml:space="preserve"> </w:t>
            </w:r>
            <w:r>
              <w:rPr>
                <w:b/>
                <w:w w:val="95"/>
                <w:sz w:val="14"/>
              </w:rPr>
              <w:t>ACTUACIONES</w:t>
            </w:r>
            <w:r>
              <w:rPr>
                <w:b/>
                <w:spacing w:val="6"/>
                <w:w w:val="95"/>
                <w:sz w:val="14"/>
              </w:rPr>
              <w:t xml:space="preserve"> </w:t>
            </w:r>
            <w:r>
              <w:rPr>
                <w:b/>
                <w:w w:val="95"/>
                <w:sz w:val="14"/>
              </w:rPr>
              <w:t>LEEX.</w:t>
            </w:r>
            <w:r>
              <w:rPr>
                <w:b/>
                <w:spacing w:val="-4"/>
                <w:w w:val="95"/>
                <w:sz w:val="14"/>
              </w:rPr>
              <w:t xml:space="preserve"> </w:t>
            </w:r>
            <w:r>
              <w:rPr>
                <w:b/>
                <w:w w:val="95"/>
                <w:sz w:val="14"/>
              </w:rPr>
              <w:t>COAATM.</w:t>
            </w:r>
          </w:p>
        </w:tc>
        <w:tc>
          <w:tcPr>
            <w:tcW w:w="756" w:type="dxa"/>
            <w:tcBorders>
              <w:top w:val="single" w:sz="6" w:space="0" w:color="DFDFDF"/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3" w:type="dxa"/>
            <w:tcBorders>
              <w:top w:val="single" w:sz="6" w:space="0" w:color="DFDFDF"/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5" w:type="dxa"/>
            <w:tcBorders>
              <w:top w:val="single" w:sz="6" w:space="0" w:color="DFDFDF"/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246"/>
        </w:trPr>
        <w:tc>
          <w:tcPr>
            <w:tcW w:w="1703" w:type="dxa"/>
            <w:gridSpan w:val="2"/>
            <w:tcBorders>
              <w:top w:val="single" w:sz="6" w:space="0" w:color="DFDFDF"/>
              <w:left w:val="single" w:sz="6" w:space="0" w:color="DFDFDF"/>
              <w:bottom w:val="single" w:sz="12" w:space="0" w:color="000000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226" w:lineRule="exact"/>
              <w:ind w:left="50"/>
              <w:rPr>
                <w:b/>
                <w:sz w:val="20"/>
              </w:rPr>
            </w:pPr>
            <w:r>
              <w:rPr>
                <w:b/>
                <w:sz w:val="20"/>
              </w:rPr>
              <w:t>Presupuesto</w:t>
            </w:r>
          </w:p>
        </w:tc>
        <w:tc>
          <w:tcPr>
            <w:tcW w:w="852" w:type="dxa"/>
            <w:tcBorders>
              <w:top w:val="single" w:sz="6" w:space="0" w:color="DFDFDF"/>
              <w:left w:val="single" w:sz="6" w:space="0" w:color="DFDFDF"/>
              <w:bottom w:val="single" w:sz="12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632" w:type="dxa"/>
            <w:tcBorders>
              <w:top w:val="single" w:sz="6" w:space="0" w:color="DFDFDF"/>
              <w:left w:val="single" w:sz="6" w:space="0" w:color="DFDFDF"/>
              <w:bottom w:val="single" w:sz="12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56" w:type="dxa"/>
            <w:tcBorders>
              <w:top w:val="single" w:sz="6" w:space="0" w:color="DFDFDF"/>
              <w:left w:val="single" w:sz="6" w:space="0" w:color="DFDFDF"/>
              <w:bottom w:val="single" w:sz="12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53" w:type="dxa"/>
            <w:tcBorders>
              <w:top w:val="single" w:sz="6" w:space="0" w:color="DFDFDF"/>
              <w:left w:val="single" w:sz="6" w:space="0" w:color="DFDFDF"/>
              <w:bottom w:val="single" w:sz="12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55" w:type="dxa"/>
            <w:tcBorders>
              <w:top w:val="single" w:sz="6" w:space="0" w:color="DFDFDF"/>
              <w:left w:val="single" w:sz="6" w:space="0" w:color="DFDFDF"/>
              <w:bottom w:val="single" w:sz="12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7181">
        <w:trPr>
          <w:trHeight w:val="205"/>
        </w:trPr>
        <w:tc>
          <w:tcPr>
            <w:tcW w:w="852" w:type="dxa"/>
            <w:tcBorders>
              <w:top w:val="single" w:sz="12" w:space="0" w:color="000000"/>
              <w:left w:val="single" w:sz="6" w:space="0" w:color="DFDFDF"/>
              <w:bottom w:val="single" w:sz="6" w:space="0" w:color="000000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85" w:lineRule="exact"/>
              <w:ind w:left="38"/>
              <w:rPr>
                <w:b/>
                <w:sz w:val="17"/>
              </w:rPr>
            </w:pPr>
            <w:r>
              <w:rPr>
                <w:b/>
                <w:sz w:val="17"/>
              </w:rPr>
              <w:t>Código</w:t>
            </w:r>
          </w:p>
        </w:tc>
        <w:tc>
          <w:tcPr>
            <w:tcW w:w="851" w:type="dxa"/>
            <w:tcBorders>
              <w:top w:val="single" w:sz="12" w:space="0" w:color="000000"/>
              <w:left w:val="single" w:sz="6" w:space="0" w:color="DFDFDF"/>
              <w:bottom w:val="single" w:sz="6" w:space="0" w:color="000000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85" w:lineRule="exact"/>
              <w:ind w:left="38"/>
              <w:rPr>
                <w:b/>
                <w:sz w:val="17"/>
              </w:rPr>
            </w:pPr>
            <w:r>
              <w:rPr>
                <w:b/>
                <w:sz w:val="17"/>
              </w:rPr>
              <w:t>Nat</w:t>
            </w:r>
          </w:p>
        </w:tc>
        <w:tc>
          <w:tcPr>
            <w:tcW w:w="852" w:type="dxa"/>
            <w:tcBorders>
              <w:top w:val="single" w:sz="12" w:space="0" w:color="000000"/>
              <w:left w:val="single" w:sz="6" w:space="0" w:color="DFDFDF"/>
              <w:bottom w:val="single" w:sz="6" w:space="0" w:color="000000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85" w:lineRule="exact"/>
              <w:ind w:left="39"/>
              <w:rPr>
                <w:b/>
                <w:sz w:val="17"/>
              </w:rPr>
            </w:pPr>
            <w:r>
              <w:rPr>
                <w:b/>
                <w:sz w:val="17"/>
              </w:rPr>
              <w:t>Ud</w:t>
            </w:r>
          </w:p>
        </w:tc>
        <w:tc>
          <w:tcPr>
            <w:tcW w:w="4632" w:type="dxa"/>
            <w:tcBorders>
              <w:top w:val="single" w:sz="12" w:space="0" w:color="000000"/>
              <w:left w:val="single" w:sz="6" w:space="0" w:color="DFDFDF"/>
              <w:bottom w:val="single" w:sz="6" w:space="0" w:color="000000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85" w:lineRule="exact"/>
              <w:ind w:left="40"/>
              <w:rPr>
                <w:b/>
                <w:sz w:val="17"/>
              </w:rPr>
            </w:pPr>
            <w:r>
              <w:rPr>
                <w:b/>
                <w:sz w:val="17"/>
              </w:rPr>
              <w:t>Resumen</w:t>
            </w:r>
          </w:p>
        </w:tc>
        <w:tc>
          <w:tcPr>
            <w:tcW w:w="756" w:type="dxa"/>
            <w:tcBorders>
              <w:top w:val="single" w:sz="12" w:space="0" w:color="000000"/>
              <w:left w:val="single" w:sz="6" w:space="0" w:color="DFDFDF"/>
              <w:bottom w:val="single" w:sz="6" w:space="0" w:color="000000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85" w:lineRule="exact"/>
              <w:ind w:left="126"/>
              <w:rPr>
                <w:b/>
                <w:sz w:val="16"/>
              </w:rPr>
            </w:pPr>
            <w:r>
              <w:rPr>
                <w:b/>
                <w:sz w:val="16"/>
              </w:rPr>
              <w:t>CanPres</w:t>
            </w:r>
          </w:p>
        </w:tc>
        <w:tc>
          <w:tcPr>
            <w:tcW w:w="753" w:type="dxa"/>
            <w:tcBorders>
              <w:top w:val="single" w:sz="12" w:space="0" w:color="000000"/>
              <w:left w:val="single" w:sz="6" w:space="0" w:color="DFDFDF"/>
              <w:bottom w:val="single" w:sz="6" w:space="0" w:color="000000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85" w:lineRule="exact"/>
              <w:ind w:left="182"/>
              <w:rPr>
                <w:b/>
                <w:sz w:val="16"/>
              </w:rPr>
            </w:pPr>
            <w:r>
              <w:rPr>
                <w:b/>
                <w:sz w:val="16"/>
              </w:rPr>
              <w:t>PrPres</w:t>
            </w:r>
          </w:p>
        </w:tc>
        <w:tc>
          <w:tcPr>
            <w:tcW w:w="755" w:type="dxa"/>
            <w:tcBorders>
              <w:top w:val="single" w:sz="12" w:space="0" w:color="000000"/>
              <w:left w:val="single" w:sz="6" w:space="0" w:color="DFDFDF"/>
              <w:bottom w:val="single" w:sz="6" w:space="0" w:color="000000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85" w:lineRule="exact"/>
              <w:ind w:left="128"/>
              <w:rPr>
                <w:b/>
                <w:sz w:val="16"/>
              </w:rPr>
            </w:pPr>
            <w:r>
              <w:rPr>
                <w:b/>
                <w:sz w:val="16"/>
              </w:rPr>
              <w:t>ImpPres</w:t>
            </w:r>
          </w:p>
        </w:tc>
      </w:tr>
      <w:tr w:rsidR="001E7181">
        <w:trPr>
          <w:trHeight w:val="206"/>
        </w:trPr>
        <w:tc>
          <w:tcPr>
            <w:tcW w:w="852" w:type="dxa"/>
            <w:tcBorders>
              <w:top w:val="single" w:sz="6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86" w:lineRule="exact"/>
              <w:ind w:left="45"/>
              <w:rPr>
                <w:sz w:val="16"/>
              </w:rPr>
            </w:pPr>
            <w:r>
              <w:rPr>
                <w:color w:val="FFFFFF"/>
                <w:sz w:val="16"/>
              </w:rPr>
              <w:t>01</w:t>
            </w:r>
          </w:p>
        </w:tc>
        <w:tc>
          <w:tcPr>
            <w:tcW w:w="851" w:type="dxa"/>
            <w:tcBorders>
              <w:top w:val="single" w:sz="6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86" w:lineRule="exact"/>
              <w:ind w:left="46"/>
              <w:rPr>
                <w:sz w:val="16"/>
              </w:rPr>
            </w:pPr>
            <w:r>
              <w:rPr>
                <w:color w:val="FFFFFF"/>
                <w:sz w:val="16"/>
              </w:rPr>
              <w:t>Capítulo</w:t>
            </w:r>
          </w:p>
        </w:tc>
        <w:tc>
          <w:tcPr>
            <w:tcW w:w="852" w:type="dxa"/>
            <w:tcBorders>
              <w:top w:val="single" w:sz="6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632" w:type="dxa"/>
            <w:tcBorders>
              <w:top w:val="single" w:sz="6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86" w:lineRule="exact"/>
              <w:ind w:left="50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MEDIDAS</w:t>
            </w:r>
            <w:r>
              <w:rPr>
                <w:color w:val="FFFFFF"/>
                <w:spacing w:val="-10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DE</w:t>
            </w:r>
            <w:r>
              <w:rPr>
                <w:color w:val="FFFFFF"/>
                <w:spacing w:val="-12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MEJORA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ENERGÉTICA</w:t>
            </w:r>
            <w:r>
              <w:rPr>
                <w:color w:val="FFFFFF"/>
                <w:spacing w:val="-8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EN</w:t>
            </w:r>
            <w:r>
              <w:rPr>
                <w:color w:val="FFFFFF"/>
                <w:spacing w:val="-8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BASE</w:t>
            </w:r>
            <w:r>
              <w:rPr>
                <w:color w:val="FFFFFF"/>
                <w:spacing w:val="-10"/>
                <w:sz w:val="16"/>
              </w:rPr>
              <w:t xml:space="preserve"> </w:t>
            </w:r>
            <w:r>
              <w:rPr>
                <w:color w:val="FFFFFF"/>
                <w:spacing w:val="-1"/>
                <w:sz w:val="16"/>
              </w:rPr>
              <w:t>CEXv2.3</w:t>
            </w:r>
            <w:r>
              <w:rPr>
                <w:color w:val="FFFFFF"/>
                <w:spacing w:val="-12"/>
                <w:sz w:val="16"/>
              </w:rPr>
              <w:t xml:space="preserve"> </w:t>
            </w:r>
            <w:r>
              <w:rPr>
                <w:color w:val="FFFFFF"/>
                <w:spacing w:val="-1"/>
                <w:sz w:val="16"/>
              </w:rPr>
              <w:t>RESIDENCIAL</w:t>
            </w:r>
          </w:p>
        </w:tc>
        <w:tc>
          <w:tcPr>
            <w:tcW w:w="756" w:type="dxa"/>
            <w:tcBorders>
              <w:top w:val="single" w:sz="6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86" w:lineRule="exact"/>
              <w:ind w:right="-15"/>
              <w:jc w:val="right"/>
              <w:rPr>
                <w:sz w:val="16"/>
              </w:rPr>
            </w:pPr>
            <w:r>
              <w:rPr>
                <w:color w:val="FFFFFF"/>
                <w:w w:val="94"/>
                <w:sz w:val="16"/>
              </w:rPr>
              <w:t>1</w:t>
            </w:r>
          </w:p>
        </w:tc>
        <w:tc>
          <w:tcPr>
            <w:tcW w:w="753" w:type="dxa"/>
            <w:tcBorders>
              <w:top w:val="single" w:sz="6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86" w:lineRule="exact"/>
              <w:ind w:right="-44"/>
              <w:jc w:val="right"/>
              <w:rPr>
                <w:sz w:val="16"/>
              </w:rPr>
            </w:pPr>
            <w:r>
              <w:rPr>
                <w:color w:val="FFFFFF"/>
                <w:sz w:val="16"/>
              </w:rPr>
              <w:t>113.321,50</w:t>
            </w:r>
          </w:p>
        </w:tc>
        <w:tc>
          <w:tcPr>
            <w:tcW w:w="755" w:type="dxa"/>
            <w:tcBorders>
              <w:top w:val="single" w:sz="6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86" w:lineRule="exact"/>
              <w:ind w:right="-29"/>
              <w:jc w:val="right"/>
              <w:rPr>
                <w:sz w:val="16"/>
              </w:rPr>
            </w:pPr>
            <w:r>
              <w:rPr>
                <w:color w:val="FFFFFF"/>
                <w:sz w:val="16"/>
              </w:rPr>
              <w:t>113.321,50</w:t>
            </w:r>
          </w:p>
        </w:tc>
      </w:tr>
      <w:tr w:rsidR="001E7181">
        <w:trPr>
          <w:trHeight w:val="231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ind w:left="45"/>
              <w:rPr>
                <w:sz w:val="16"/>
              </w:rPr>
            </w:pPr>
            <w:r>
              <w:rPr>
                <w:sz w:val="16"/>
              </w:rPr>
              <w:t>E01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ind w:left="47"/>
              <w:rPr>
                <w:sz w:val="16"/>
              </w:rPr>
            </w:pPr>
            <w:r>
              <w:rPr>
                <w:sz w:val="16"/>
              </w:rPr>
              <w:t>Ud.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Ud.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Incoporación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Sistema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Fotovoltaico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20.700,00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20.700,00</w:t>
            </w:r>
          </w:p>
        </w:tc>
      </w:tr>
      <w:tr w:rsidR="001E7181">
        <w:trPr>
          <w:trHeight w:val="219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left="45"/>
              <w:rPr>
                <w:sz w:val="16"/>
              </w:rPr>
            </w:pPr>
            <w:r>
              <w:rPr>
                <w:sz w:val="16"/>
              </w:rPr>
              <w:t>E02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left="47"/>
              <w:rPr>
                <w:sz w:val="16"/>
              </w:rPr>
            </w:pPr>
            <w:r>
              <w:rPr>
                <w:sz w:val="16"/>
              </w:rPr>
              <w:t>m2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Aislamiento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medianería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Ficticia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(nº20)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296,60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25,00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7.415,00</w:t>
            </w:r>
          </w:p>
        </w:tc>
      </w:tr>
      <w:tr w:rsidR="001E7181">
        <w:trPr>
          <w:trHeight w:val="212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5"/>
              <w:rPr>
                <w:sz w:val="16"/>
              </w:rPr>
            </w:pPr>
            <w:r>
              <w:rPr>
                <w:sz w:val="16"/>
              </w:rPr>
              <w:t>E03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7"/>
              <w:rPr>
                <w:sz w:val="16"/>
              </w:rPr>
            </w:pPr>
            <w:r>
              <w:rPr>
                <w:sz w:val="16"/>
              </w:rPr>
              <w:t>m2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50"/>
              <w:rPr>
                <w:sz w:val="16"/>
              </w:rPr>
            </w:pPr>
            <w:r>
              <w:rPr>
                <w:sz w:val="16"/>
              </w:rPr>
              <w:t>Adición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Aislamiento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térmico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fachada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interior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815,23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50,00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40.761,50</w:t>
            </w:r>
          </w:p>
        </w:tc>
      </w:tr>
      <w:tr w:rsidR="001E7181">
        <w:trPr>
          <w:trHeight w:val="212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5"/>
              <w:rPr>
                <w:sz w:val="16"/>
              </w:rPr>
            </w:pPr>
            <w:r>
              <w:rPr>
                <w:sz w:val="16"/>
              </w:rPr>
              <w:t>E04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7"/>
              <w:rPr>
                <w:sz w:val="16"/>
              </w:rPr>
            </w:pPr>
            <w:r>
              <w:rPr>
                <w:sz w:val="16"/>
              </w:rPr>
              <w:t>Ud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Instalación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Solar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Térmica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para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ACS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14.520,00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14.520,00</w:t>
            </w:r>
          </w:p>
        </w:tc>
      </w:tr>
      <w:tr w:rsidR="001E7181">
        <w:trPr>
          <w:trHeight w:val="212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5"/>
              <w:rPr>
                <w:sz w:val="16"/>
              </w:rPr>
            </w:pPr>
            <w:r>
              <w:rPr>
                <w:sz w:val="16"/>
              </w:rPr>
              <w:t>E05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7"/>
              <w:rPr>
                <w:sz w:val="16"/>
              </w:rPr>
            </w:pPr>
            <w:r>
              <w:rPr>
                <w:sz w:val="16"/>
              </w:rPr>
              <w:t>Ud.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Mejora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estanquidad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ventanas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60,00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150,00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9.000,00</w:t>
            </w:r>
          </w:p>
        </w:tc>
      </w:tr>
      <w:tr w:rsidR="001E7181">
        <w:trPr>
          <w:trHeight w:val="211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5"/>
              <w:rPr>
                <w:sz w:val="16"/>
              </w:rPr>
            </w:pPr>
            <w:r>
              <w:rPr>
                <w:sz w:val="16"/>
              </w:rPr>
              <w:t>E06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7"/>
              <w:rPr>
                <w:sz w:val="16"/>
              </w:rPr>
            </w:pPr>
            <w:r>
              <w:rPr>
                <w:sz w:val="16"/>
              </w:rPr>
              <w:t>Ud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Sustitución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vidrios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por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otros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más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aislantes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60,00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225,00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13.500,00</w:t>
            </w:r>
          </w:p>
        </w:tc>
      </w:tr>
      <w:tr w:rsidR="001E7181">
        <w:trPr>
          <w:trHeight w:val="253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5"/>
              <w:rPr>
                <w:sz w:val="16"/>
              </w:rPr>
            </w:pPr>
            <w:r>
              <w:rPr>
                <w:sz w:val="16"/>
              </w:rPr>
              <w:t>E07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7"/>
              <w:rPr>
                <w:sz w:val="16"/>
              </w:rPr>
            </w:pPr>
            <w:r>
              <w:rPr>
                <w:sz w:val="16"/>
              </w:rPr>
              <w:t>m2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50"/>
              <w:rPr>
                <w:sz w:val="16"/>
              </w:rPr>
            </w:pPr>
            <w:r>
              <w:rPr>
                <w:sz w:val="16"/>
              </w:rPr>
              <w:t>Adición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Aislamiento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térmico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bajo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cubierta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135,00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55,00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7.425,00</w:t>
            </w:r>
          </w:p>
        </w:tc>
      </w:tr>
      <w:tr w:rsidR="001E7181">
        <w:trPr>
          <w:trHeight w:val="136"/>
        </w:trPr>
        <w:tc>
          <w:tcPr>
            <w:tcW w:w="852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51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52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632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16" w:lineRule="exact"/>
              <w:ind w:left="40"/>
              <w:rPr>
                <w:sz w:val="16"/>
              </w:rPr>
            </w:pPr>
            <w:r>
              <w:rPr>
                <w:sz w:val="16"/>
              </w:rPr>
              <w:t>01</w:t>
            </w:r>
          </w:p>
        </w:tc>
        <w:tc>
          <w:tcPr>
            <w:tcW w:w="756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sz w:val="16"/>
              </w:rPr>
            </w:pPr>
            <w:r>
              <w:rPr>
                <w:w w:val="94"/>
                <w:sz w:val="16"/>
              </w:rPr>
              <w:t>1</w:t>
            </w:r>
          </w:p>
        </w:tc>
        <w:tc>
          <w:tcPr>
            <w:tcW w:w="753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16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113.321,50</w:t>
            </w:r>
          </w:p>
        </w:tc>
        <w:tc>
          <w:tcPr>
            <w:tcW w:w="755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113.321,50</w:t>
            </w:r>
          </w:p>
        </w:tc>
      </w:tr>
      <w:tr w:rsidR="001E7181">
        <w:trPr>
          <w:trHeight w:val="198"/>
        </w:trPr>
        <w:tc>
          <w:tcPr>
            <w:tcW w:w="852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51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52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632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6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3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5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41"/>
        </w:trPr>
        <w:tc>
          <w:tcPr>
            <w:tcW w:w="852" w:type="dxa"/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left="45"/>
              <w:rPr>
                <w:sz w:val="16"/>
              </w:rPr>
            </w:pPr>
            <w:r>
              <w:rPr>
                <w:color w:val="FFFFFF"/>
                <w:sz w:val="16"/>
              </w:rPr>
              <w:t>02</w:t>
            </w:r>
          </w:p>
        </w:tc>
        <w:tc>
          <w:tcPr>
            <w:tcW w:w="851" w:type="dxa"/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left="46"/>
              <w:rPr>
                <w:sz w:val="16"/>
              </w:rPr>
            </w:pPr>
            <w:r>
              <w:rPr>
                <w:color w:val="FFFFFF"/>
                <w:sz w:val="16"/>
              </w:rPr>
              <w:t>Capítulo</w:t>
            </w:r>
          </w:p>
        </w:tc>
        <w:tc>
          <w:tcPr>
            <w:tcW w:w="852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632" w:type="dxa"/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left="50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MEDIDAS</w:t>
            </w:r>
            <w:r>
              <w:rPr>
                <w:color w:val="FFFFFF"/>
                <w:spacing w:val="-10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DE</w:t>
            </w:r>
            <w:r>
              <w:rPr>
                <w:color w:val="FFFFFF"/>
                <w:spacing w:val="-12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MEJORA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ENERGÉTICA</w:t>
            </w:r>
            <w:r>
              <w:rPr>
                <w:color w:val="FFFFFF"/>
                <w:spacing w:val="-10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EN</w:t>
            </w:r>
            <w:r>
              <w:rPr>
                <w:color w:val="FFFFFF"/>
                <w:spacing w:val="-6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BASE</w:t>
            </w:r>
            <w:r>
              <w:rPr>
                <w:color w:val="FFFFFF"/>
                <w:spacing w:val="-7"/>
                <w:sz w:val="16"/>
              </w:rPr>
              <w:t xml:space="preserve"> </w:t>
            </w:r>
            <w:r>
              <w:rPr>
                <w:color w:val="FFFFFF"/>
                <w:spacing w:val="-1"/>
                <w:sz w:val="16"/>
              </w:rPr>
              <w:t>CEXv2.3</w:t>
            </w:r>
            <w:r>
              <w:rPr>
                <w:color w:val="FFFFFF"/>
                <w:spacing w:val="-12"/>
                <w:sz w:val="16"/>
              </w:rPr>
              <w:t xml:space="preserve"> </w:t>
            </w:r>
            <w:r>
              <w:rPr>
                <w:color w:val="FFFFFF"/>
                <w:spacing w:val="-1"/>
                <w:sz w:val="16"/>
              </w:rPr>
              <w:t>NO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pacing w:val="-1"/>
                <w:sz w:val="16"/>
              </w:rPr>
              <w:t>RESIDENCIAL</w:t>
            </w:r>
          </w:p>
        </w:tc>
        <w:tc>
          <w:tcPr>
            <w:tcW w:w="756" w:type="dxa"/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right="-15"/>
              <w:jc w:val="right"/>
              <w:rPr>
                <w:sz w:val="16"/>
              </w:rPr>
            </w:pPr>
            <w:r>
              <w:rPr>
                <w:color w:val="FFFFFF"/>
                <w:w w:val="94"/>
                <w:sz w:val="16"/>
              </w:rPr>
              <w:t>1</w:t>
            </w:r>
          </w:p>
        </w:tc>
        <w:tc>
          <w:tcPr>
            <w:tcW w:w="753" w:type="dxa"/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right="-44"/>
              <w:jc w:val="right"/>
              <w:rPr>
                <w:sz w:val="16"/>
              </w:rPr>
            </w:pPr>
            <w:r>
              <w:rPr>
                <w:color w:val="FFFFFF"/>
                <w:sz w:val="16"/>
              </w:rPr>
              <w:t>13.151,52</w:t>
            </w:r>
          </w:p>
        </w:tc>
        <w:tc>
          <w:tcPr>
            <w:tcW w:w="755" w:type="dxa"/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right="-29"/>
              <w:jc w:val="right"/>
              <w:rPr>
                <w:sz w:val="16"/>
              </w:rPr>
            </w:pPr>
            <w:r>
              <w:rPr>
                <w:color w:val="FFFFFF"/>
                <w:sz w:val="16"/>
              </w:rPr>
              <w:t>13.151,52</w:t>
            </w:r>
          </w:p>
        </w:tc>
      </w:tr>
      <w:tr w:rsidR="001E7181">
        <w:trPr>
          <w:trHeight w:val="231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ind w:left="45"/>
              <w:rPr>
                <w:sz w:val="16"/>
              </w:rPr>
            </w:pPr>
            <w:r>
              <w:rPr>
                <w:sz w:val="16"/>
              </w:rPr>
              <w:t>E08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ind w:left="47"/>
              <w:rPr>
                <w:sz w:val="16"/>
              </w:rPr>
            </w:pPr>
            <w:r>
              <w:rPr>
                <w:sz w:val="16"/>
              </w:rPr>
              <w:t>Ud.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Sustitución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luminarias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y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lámparas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zonas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comunes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por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LED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Spot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11,00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261,00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2.871,00</w:t>
            </w:r>
          </w:p>
        </w:tc>
      </w:tr>
      <w:tr w:rsidR="001E7181">
        <w:trPr>
          <w:trHeight w:val="263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left="45"/>
              <w:rPr>
                <w:sz w:val="16"/>
              </w:rPr>
            </w:pPr>
            <w:r>
              <w:rPr>
                <w:sz w:val="16"/>
              </w:rPr>
              <w:t>E09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left="47"/>
              <w:rPr>
                <w:sz w:val="16"/>
              </w:rPr>
            </w:pPr>
            <w:r>
              <w:rPr>
                <w:sz w:val="16"/>
              </w:rPr>
              <w:t>Ud.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Sustitución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luminarias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y</w:t>
            </w:r>
            <w:r>
              <w:rPr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lámparas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Viviendas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por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LED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Spot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57,00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180,36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10.280,52</w:t>
            </w:r>
          </w:p>
        </w:tc>
      </w:tr>
      <w:tr w:rsidR="001E7181">
        <w:trPr>
          <w:trHeight w:val="131"/>
        </w:trPr>
        <w:tc>
          <w:tcPr>
            <w:tcW w:w="852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51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52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4632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12" w:lineRule="exact"/>
              <w:ind w:left="40"/>
              <w:rPr>
                <w:sz w:val="16"/>
              </w:rPr>
            </w:pPr>
            <w:r>
              <w:rPr>
                <w:sz w:val="16"/>
              </w:rPr>
              <w:t>02</w:t>
            </w:r>
          </w:p>
        </w:tc>
        <w:tc>
          <w:tcPr>
            <w:tcW w:w="756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12" w:lineRule="exact"/>
              <w:ind w:right="-29"/>
              <w:jc w:val="right"/>
              <w:rPr>
                <w:sz w:val="16"/>
              </w:rPr>
            </w:pPr>
            <w:r>
              <w:rPr>
                <w:w w:val="94"/>
                <w:sz w:val="16"/>
              </w:rPr>
              <w:t>1</w:t>
            </w:r>
          </w:p>
        </w:tc>
        <w:tc>
          <w:tcPr>
            <w:tcW w:w="753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12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13.151,52</w:t>
            </w:r>
          </w:p>
        </w:tc>
        <w:tc>
          <w:tcPr>
            <w:tcW w:w="755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12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13.151,52</w:t>
            </w:r>
          </w:p>
        </w:tc>
      </w:tr>
      <w:tr w:rsidR="001E7181">
        <w:trPr>
          <w:trHeight w:val="204"/>
        </w:trPr>
        <w:tc>
          <w:tcPr>
            <w:tcW w:w="852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2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632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6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3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5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E7181">
        <w:trPr>
          <w:trHeight w:val="141"/>
        </w:trPr>
        <w:tc>
          <w:tcPr>
            <w:tcW w:w="852" w:type="dxa"/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left="45"/>
              <w:rPr>
                <w:sz w:val="16"/>
              </w:rPr>
            </w:pPr>
            <w:r>
              <w:rPr>
                <w:color w:val="FFFFFF"/>
                <w:sz w:val="16"/>
              </w:rPr>
              <w:t>03</w:t>
            </w:r>
          </w:p>
        </w:tc>
        <w:tc>
          <w:tcPr>
            <w:tcW w:w="851" w:type="dxa"/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left="46"/>
              <w:rPr>
                <w:sz w:val="16"/>
              </w:rPr>
            </w:pPr>
            <w:r>
              <w:rPr>
                <w:color w:val="FFFFFF"/>
                <w:sz w:val="16"/>
              </w:rPr>
              <w:t>Capítulo</w:t>
            </w:r>
          </w:p>
        </w:tc>
        <w:tc>
          <w:tcPr>
            <w:tcW w:w="852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632" w:type="dxa"/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left="50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MEDIDAS</w:t>
            </w:r>
            <w:r>
              <w:rPr>
                <w:color w:val="FFFFFF"/>
                <w:spacing w:val="-9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DE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MEJORA</w:t>
            </w:r>
            <w:r>
              <w:rPr>
                <w:color w:val="FFFFFF"/>
                <w:spacing w:val="-4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SEGURIDAD</w:t>
            </w:r>
            <w:r>
              <w:rPr>
                <w:color w:val="FFFFFF"/>
                <w:spacing w:val="-15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DE</w:t>
            </w:r>
            <w:r>
              <w:rPr>
                <w:color w:val="FFFFFF"/>
                <w:spacing w:val="-9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UTLIZACIÓN</w:t>
            </w:r>
            <w:r>
              <w:rPr>
                <w:color w:val="FFFFFF"/>
                <w:spacing w:val="-4"/>
                <w:sz w:val="16"/>
              </w:rPr>
              <w:t xml:space="preserve"> </w:t>
            </w:r>
            <w:r>
              <w:rPr>
                <w:color w:val="FFFFFF"/>
                <w:spacing w:val="-1"/>
                <w:sz w:val="16"/>
              </w:rPr>
              <w:t>Y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pacing w:val="-1"/>
                <w:sz w:val="16"/>
              </w:rPr>
              <w:t>ACCESIBILIDAD</w:t>
            </w:r>
          </w:p>
        </w:tc>
        <w:tc>
          <w:tcPr>
            <w:tcW w:w="756" w:type="dxa"/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right="-15"/>
              <w:jc w:val="right"/>
              <w:rPr>
                <w:sz w:val="16"/>
              </w:rPr>
            </w:pPr>
            <w:r>
              <w:rPr>
                <w:color w:val="FFFFFF"/>
                <w:w w:val="94"/>
                <w:sz w:val="16"/>
              </w:rPr>
              <w:t>1</w:t>
            </w:r>
          </w:p>
        </w:tc>
        <w:tc>
          <w:tcPr>
            <w:tcW w:w="753" w:type="dxa"/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right="-44"/>
              <w:jc w:val="right"/>
              <w:rPr>
                <w:sz w:val="16"/>
              </w:rPr>
            </w:pPr>
            <w:r>
              <w:rPr>
                <w:color w:val="FFFFFF"/>
                <w:sz w:val="16"/>
              </w:rPr>
              <w:t>38.560,00</w:t>
            </w:r>
          </w:p>
        </w:tc>
        <w:tc>
          <w:tcPr>
            <w:tcW w:w="755" w:type="dxa"/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right="-29"/>
              <w:jc w:val="right"/>
              <w:rPr>
                <w:sz w:val="16"/>
              </w:rPr>
            </w:pPr>
            <w:r>
              <w:rPr>
                <w:color w:val="FFFFFF"/>
                <w:sz w:val="16"/>
              </w:rPr>
              <w:t>38.560,00</w:t>
            </w:r>
          </w:p>
        </w:tc>
      </w:tr>
      <w:tr w:rsidR="001E7181">
        <w:trPr>
          <w:trHeight w:val="231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ind w:left="45"/>
              <w:rPr>
                <w:sz w:val="16"/>
              </w:rPr>
            </w:pPr>
            <w:r>
              <w:rPr>
                <w:sz w:val="16"/>
              </w:rPr>
              <w:t>SUA01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ind w:left="47"/>
              <w:rPr>
                <w:sz w:val="16"/>
              </w:rPr>
            </w:pPr>
            <w:r>
              <w:rPr>
                <w:sz w:val="16"/>
              </w:rPr>
              <w:t>Pa.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Señalizar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Vidrios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Puerta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Patio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360,00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360,00</w:t>
            </w:r>
          </w:p>
        </w:tc>
      </w:tr>
      <w:tr w:rsidR="001E7181">
        <w:trPr>
          <w:trHeight w:val="219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left="45"/>
              <w:rPr>
                <w:sz w:val="16"/>
              </w:rPr>
            </w:pPr>
            <w:r>
              <w:rPr>
                <w:sz w:val="16"/>
              </w:rPr>
              <w:t>SUA02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left="47"/>
              <w:rPr>
                <w:sz w:val="16"/>
              </w:rPr>
            </w:pPr>
            <w:r>
              <w:rPr>
                <w:sz w:val="16"/>
              </w:rPr>
              <w:t>Ud.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left="50"/>
              <w:rPr>
                <w:sz w:val="16"/>
              </w:rPr>
            </w:pPr>
            <w:r>
              <w:rPr>
                <w:sz w:val="16"/>
              </w:rPr>
              <w:t>Gestión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Alumbrado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zonas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Circulación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5,00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100,00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500,00</w:t>
            </w:r>
          </w:p>
        </w:tc>
      </w:tr>
      <w:tr w:rsidR="001E7181">
        <w:trPr>
          <w:trHeight w:val="212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5"/>
              <w:rPr>
                <w:sz w:val="16"/>
              </w:rPr>
            </w:pPr>
            <w:r>
              <w:rPr>
                <w:sz w:val="16"/>
              </w:rPr>
              <w:t>SUA03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7"/>
              <w:rPr>
                <w:sz w:val="16"/>
              </w:rPr>
            </w:pPr>
            <w:r>
              <w:rPr>
                <w:sz w:val="16"/>
              </w:rPr>
              <w:t>Ud.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Dotación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Luminarias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Emergencia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10,00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80,00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800,00</w:t>
            </w:r>
          </w:p>
        </w:tc>
      </w:tr>
      <w:tr w:rsidR="001E7181">
        <w:trPr>
          <w:trHeight w:val="211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5"/>
              <w:rPr>
                <w:sz w:val="16"/>
              </w:rPr>
            </w:pPr>
            <w:r>
              <w:rPr>
                <w:sz w:val="16"/>
              </w:rPr>
              <w:t>SUA04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7"/>
              <w:rPr>
                <w:sz w:val="16"/>
              </w:rPr>
            </w:pPr>
            <w:r>
              <w:rPr>
                <w:sz w:val="16"/>
              </w:rPr>
              <w:t>Ud.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Sistema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de Protección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Rayo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7.000,00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7.000,00</w:t>
            </w:r>
          </w:p>
        </w:tc>
      </w:tr>
      <w:tr w:rsidR="001E7181">
        <w:trPr>
          <w:trHeight w:val="211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5"/>
              <w:rPr>
                <w:sz w:val="16"/>
              </w:rPr>
            </w:pPr>
            <w:r>
              <w:rPr>
                <w:sz w:val="16"/>
              </w:rPr>
              <w:t>SUA05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7"/>
              <w:rPr>
                <w:sz w:val="16"/>
              </w:rPr>
            </w:pPr>
            <w:r>
              <w:rPr>
                <w:sz w:val="16"/>
              </w:rPr>
              <w:t>Pa.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50"/>
              <w:rPr>
                <w:sz w:val="16"/>
              </w:rPr>
            </w:pPr>
            <w:r>
              <w:rPr>
                <w:sz w:val="16"/>
              </w:rPr>
              <w:t>Accesibilidad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Exterior.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Calle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Zona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Pasaje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1.600,00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1.600,00</w:t>
            </w:r>
          </w:p>
        </w:tc>
      </w:tr>
      <w:tr w:rsidR="001E7181">
        <w:trPr>
          <w:trHeight w:val="212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5"/>
              <w:rPr>
                <w:sz w:val="16"/>
              </w:rPr>
            </w:pPr>
            <w:r>
              <w:rPr>
                <w:sz w:val="16"/>
              </w:rPr>
              <w:t>SUA06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7"/>
              <w:rPr>
                <w:sz w:val="16"/>
              </w:rPr>
            </w:pPr>
            <w:r>
              <w:rPr>
                <w:sz w:val="16"/>
              </w:rPr>
              <w:t>Pa.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Accesibilidad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Entre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Pasaje 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Caja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Escalera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600,00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600,00</w:t>
            </w:r>
          </w:p>
        </w:tc>
      </w:tr>
      <w:tr w:rsidR="001E7181">
        <w:trPr>
          <w:trHeight w:val="213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5"/>
              <w:rPr>
                <w:sz w:val="16"/>
              </w:rPr>
            </w:pPr>
            <w:r>
              <w:rPr>
                <w:sz w:val="16"/>
              </w:rPr>
              <w:t>SUA07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7"/>
              <w:rPr>
                <w:sz w:val="16"/>
              </w:rPr>
            </w:pPr>
            <w:r>
              <w:rPr>
                <w:sz w:val="16"/>
              </w:rPr>
              <w:t>Pa.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50"/>
              <w:rPr>
                <w:sz w:val="16"/>
              </w:rPr>
            </w:pPr>
            <w:r>
              <w:rPr>
                <w:sz w:val="16"/>
              </w:rPr>
              <w:t>Accesibilidad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Entre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Pasaje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Patio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Interior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700,00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700,00</w:t>
            </w:r>
          </w:p>
        </w:tc>
      </w:tr>
      <w:tr w:rsidR="001E7181">
        <w:trPr>
          <w:trHeight w:val="212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5"/>
              <w:rPr>
                <w:sz w:val="16"/>
              </w:rPr>
            </w:pPr>
            <w:r>
              <w:rPr>
                <w:sz w:val="16"/>
              </w:rPr>
              <w:t>SUA08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7"/>
              <w:rPr>
                <w:sz w:val="16"/>
              </w:rPr>
            </w:pPr>
            <w:r>
              <w:rPr>
                <w:sz w:val="16"/>
              </w:rPr>
              <w:t>Pa.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50"/>
              <w:rPr>
                <w:sz w:val="16"/>
              </w:rPr>
            </w:pPr>
            <w:r>
              <w:rPr>
                <w:sz w:val="16"/>
              </w:rPr>
              <w:t>Accesibilidad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Plantas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Ascensor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"Accesible"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25.000,00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25.000,00</w:t>
            </w:r>
          </w:p>
        </w:tc>
      </w:tr>
      <w:tr w:rsidR="001E7181">
        <w:trPr>
          <w:trHeight w:val="260"/>
        </w:trPr>
        <w:tc>
          <w:tcPr>
            <w:tcW w:w="852" w:type="dxa"/>
            <w:tcBorders>
              <w:left w:val="single" w:sz="6" w:space="0" w:color="DFDFDF"/>
            </w:tcBorders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38"/>
              <w:rPr>
                <w:sz w:val="16"/>
              </w:rPr>
            </w:pPr>
            <w:r>
              <w:rPr>
                <w:sz w:val="16"/>
              </w:rPr>
              <w:t>SUA09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7"/>
              <w:rPr>
                <w:sz w:val="16"/>
              </w:rPr>
            </w:pPr>
            <w:r>
              <w:rPr>
                <w:sz w:val="16"/>
              </w:rPr>
              <w:t>Pa.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50"/>
              <w:rPr>
                <w:sz w:val="16"/>
              </w:rPr>
            </w:pPr>
            <w:r>
              <w:rPr>
                <w:sz w:val="16"/>
              </w:rPr>
              <w:t>Dotación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Elementos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Accesibles.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Interruptores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2.000,00</w:t>
            </w:r>
          </w:p>
        </w:tc>
        <w:tc>
          <w:tcPr>
            <w:tcW w:w="755" w:type="dxa"/>
            <w:tcBorders>
              <w:right w:val="single" w:sz="6" w:space="0" w:color="DFDFDF"/>
            </w:tcBorders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2.000,00</w:t>
            </w:r>
          </w:p>
        </w:tc>
      </w:tr>
      <w:tr w:rsidR="001E7181">
        <w:trPr>
          <w:trHeight w:val="126"/>
        </w:trPr>
        <w:tc>
          <w:tcPr>
            <w:tcW w:w="852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51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52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4632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07" w:lineRule="exact"/>
              <w:ind w:left="40"/>
              <w:rPr>
                <w:sz w:val="16"/>
              </w:rPr>
            </w:pPr>
            <w:r>
              <w:rPr>
                <w:sz w:val="16"/>
              </w:rPr>
              <w:t>03</w:t>
            </w:r>
          </w:p>
        </w:tc>
        <w:tc>
          <w:tcPr>
            <w:tcW w:w="756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07" w:lineRule="exact"/>
              <w:ind w:right="-29"/>
              <w:jc w:val="right"/>
              <w:rPr>
                <w:sz w:val="16"/>
              </w:rPr>
            </w:pPr>
            <w:r>
              <w:rPr>
                <w:w w:val="94"/>
                <w:sz w:val="16"/>
              </w:rPr>
              <w:t>1</w:t>
            </w:r>
          </w:p>
        </w:tc>
        <w:tc>
          <w:tcPr>
            <w:tcW w:w="753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07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38.560,00</w:t>
            </w:r>
          </w:p>
        </w:tc>
        <w:tc>
          <w:tcPr>
            <w:tcW w:w="755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07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38.560,00</w:t>
            </w:r>
          </w:p>
        </w:tc>
      </w:tr>
      <w:tr w:rsidR="001E7181">
        <w:trPr>
          <w:trHeight w:val="206"/>
        </w:trPr>
        <w:tc>
          <w:tcPr>
            <w:tcW w:w="852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2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632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6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3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5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E7181">
        <w:trPr>
          <w:trHeight w:val="136"/>
        </w:trPr>
        <w:tc>
          <w:tcPr>
            <w:tcW w:w="852" w:type="dxa"/>
            <w:shd w:val="clear" w:color="auto" w:fill="44526A"/>
          </w:tcPr>
          <w:p w:rsidR="001E7181" w:rsidRDefault="00317E40">
            <w:pPr>
              <w:pStyle w:val="TableParagraph"/>
              <w:spacing w:line="117" w:lineRule="exact"/>
              <w:ind w:left="45"/>
              <w:rPr>
                <w:sz w:val="16"/>
              </w:rPr>
            </w:pPr>
            <w:r>
              <w:rPr>
                <w:color w:val="FFFFFF"/>
                <w:sz w:val="16"/>
              </w:rPr>
              <w:t>04</w:t>
            </w:r>
          </w:p>
        </w:tc>
        <w:tc>
          <w:tcPr>
            <w:tcW w:w="851" w:type="dxa"/>
            <w:shd w:val="clear" w:color="auto" w:fill="44526A"/>
          </w:tcPr>
          <w:p w:rsidR="001E7181" w:rsidRDefault="00317E40">
            <w:pPr>
              <w:pStyle w:val="TableParagraph"/>
              <w:spacing w:line="117" w:lineRule="exact"/>
              <w:ind w:left="46"/>
              <w:rPr>
                <w:sz w:val="16"/>
              </w:rPr>
            </w:pPr>
            <w:r>
              <w:rPr>
                <w:color w:val="FFFFFF"/>
                <w:sz w:val="16"/>
              </w:rPr>
              <w:t>Capítulo</w:t>
            </w:r>
          </w:p>
        </w:tc>
        <w:tc>
          <w:tcPr>
            <w:tcW w:w="852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632" w:type="dxa"/>
            <w:shd w:val="clear" w:color="auto" w:fill="44526A"/>
          </w:tcPr>
          <w:p w:rsidR="001E7181" w:rsidRDefault="00317E40">
            <w:pPr>
              <w:pStyle w:val="TableParagraph"/>
              <w:spacing w:line="117" w:lineRule="exact"/>
              <w:ind w:left="50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MEDIDAS</w:t>
            </w:r>
            <w:r>
              <w:rPr>
                <w:color w:val="FFFFFF"/>
                <w:spacing w:val="-10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DE</w:t>
            </w:r>
            <w:r>
              <w:rPr>
                <w:color w:val="FFFFFF"/>
                <w:spacing w:val="-12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MEJORA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SEGURIDAD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pacing w:val="-1"/>
                <w:sz w:val="16"/>
              </w:rPr>
              <w:t>EN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pacing w:val="-1"/>
                <w:sz w:val="16"/>
              </w:rPr>
              <w:t>CASO</w:t>
            </w:r>
            <w:r>
              <w:rPr>
                <w:color w:val="FFFFFF"/>
                <w:spacing w:val="-6"/>
                <w:sz w:val="16"/>
              </w:rPr>
              <w:t xml:space="preserve"> </w:t>
            </w:r>
            <w:r>
              <w:rPr>
                <w:color w:val="FFFFFF"/>
                <w:spacing w:val="-1"/>
                <w:sz w:val="16"/>
              </w:rPr>
              <w:t>DE</w:t>
            </w:r>
            <w:r>
              <w:rPr>
                <w:color w:val="FFFFFF"/>
                <w:spacing w:val="-10"/>
                <w:sz w:val="16"/>
              </w:rPr>
              <w:t xml:space="preserve"> </w:t>
            </w:r>
            <w:r>
              <w:rPr>
                <w:color w:val="FFFFFF"/>
                <w:spacing w:val="-1"/>
                <w:sz w:val="16"/>
              </w:rPr>
              <w:t>INCENDIOS</w:t>
            </w:r>
          </w:p>
        </w:tc>
        <w:tc>
          <w:tcPr>
            <w:tcW w:w="756" w:type="dxa"/>
            <w:shd w:val="clear" w:color="auto" w:fill="44526A"/>
          </w:tcPr>
          <w:p w:rsidR="001E7181" w:rsidRDefault="00317E40">
            <w:pPr>
              <w:pStyle w:val="TableParagraph"/>
              <w:spacing w:line="117" w:lineRule="exact"/>
              <w:ind w:right="-15"/>
              <w:jc w:val="right"/>
              <w:rPr>
                <w:sz w:val="16"/>
              </w:rPr>
            </w:pPr>
            <w:r>
              <w:rPr>
                <w:color w:val="FFFFFF"/>
                <w:w w:val="94"/>
                <w:sz w:val="16"/>
              </w:rPr>
              <w:t>1</w:t>
            </w:r>
          </w:p>
        </w:tc>
        <w:tc>
          <w:tcPr>
            <w:tcW w:w="753" w:type="dxa"/>
            <w:shd w:val="clear" w:color="auto" w:fill="44526A"/>
          </w:tcPr>
          <w:p w:rsidR="001E7181" w:rsidRDefault="00317E40">
            <w:pPr>
              <w:pStyle w:val="TableParagraph"/>
              <w:spacing w:line="117" w:lineRule="exact"/>
              <w:ind w:right="-44"/>
              <w:jc w:val="right"/>
              <w:rPr>
                <w:sz w:val="16"/>
              </w:rPr>
            </w:pPr>
            <w:r>
              <w:rPr>
                <w:color w:val="FFFFFF"/>
                <w:sz w:val="16"/>
              </w:rPr>
              <w:t>16.860,00</w:t>
            </w:r>
          </w:p>
        </w:tc>
        <w:tc>
          <w:tcPr>
            <w:tcW w:w="755" w:type="dxa"/>
            <w:shd w:val="clear" w:color="auto" w:fill="44526A"/>
          </w:tcPr>
          <w:p w:rsidR="001E7181" w:rsidRDefault="00317E40">
            <w:pPr>
              <w:pStyle w:val="TableParagraph"/>
              <w:spacing w:line="117" w:lineRule="exact"/>
              <w:ind w:right="-29"/>
              <w:jc w:val="right"/>
              <w:rPr>
                <w:sz w:val="16"/>
              </w:rPr>
            </w:pPr>
            <w:r>
              <w:rPr>
                <w:color w:val="FFFFFF"/>
                <w:sz w:val="16"/>
              </w:rPr>
              <w:t>16.860,00</w:t>
            </w:r>
          </w:p>
        </w:tc>
      </w:tr>
      <w:tr w:rsidR="001E7181">
        <w:trPr>
          <w:trHeight w:val="229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ind w:left="45"/>
              <w:rPr>
                <w:sz w:val="16"/>
              </w:rPr>
            </w:pPr>
            <w:r>
              <w:rPr>
                <w:sz w:val="16"/>
              </w:rPr>
              <w:t>SI01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ind w:left="47"/>
              <w:rPr>
                <w:sz w:val="16"/>
              </w:rPr>
            </w:pPr>
            <w:r>
              <w:rPr>
                <w:sz w:val="16"/>
              </w:rPr>
              <w:t>Ud.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Adaptar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Sentido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Apertura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Puertas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RF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dotar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antipánico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7,00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1.050,00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7.350,00</w:t>
            </w:r>
          </w:p>
        </w:tc>
      </w:tr>
      <w:tr w:rsidR="001E7181">
        <w:trPr>
          <w:trHeight w:val="218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9" w:lineRule="exact"/>
              <w:ind w:left="45"/>
              <w:rPr>
                <w:sz w:val="16"/>
              </w:rPr>
            </w:pPr>
            <w:r>
              <w:rPr>
                <w:sz w:val="16"/>
              </w:rPr>
              <w:t>SI02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9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9" w:lineRule="exact"/>
              <w:ind w:left="47"/>
              <w:rPr>
                <w:sz w:val="16"/>
              </w:rPr>
            </w:pPr>
            <w:r>
              <w:rPr>
                <w:sz w:val="16"/>
              </w:rPr>
              <w:t>Ud.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9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Señalización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Evacuación.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Mejora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9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20,00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9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20,00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9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400,00</w:t>
            </w:r>
          </w:p>
        </w:tc>
      </w:tr>
      <w:tr w:rsidR="001E7181">
        <w:trPr>
          <w:trHeight w:val="213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5"/>
              <w:rPr>
                <w:sz w:val="16"/>
              </w:rPr>
            </w:pPr>
            <w:r>
              <w:rPr>
                <w:sz w:val="16"/>
              </w:rPr>
              <w:t>SI03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7"/>
              <w:rPr>
                <w:sz w:val="16"/>
              </w:rPr>
            </w:pPr>
            <w:r>
              <w:rPr>
                <w:sz w:val="16"/>
              </w:rPr>
              <w:t>Pa.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Dotar</w:t>
            </w:r>
            <w:r>
              <w:rPr>
                <w:spacing w:val="-14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Espacio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Refugio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personas</w:t>
            </w:r>
            <w:r>
              <w:rPr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capacidad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de Movilidad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Reducida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500,00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500,00</w:t>
            </w:r>
          </w:p>
        </w:tc>
      </w:tr>
      <w:tr w:rsidR="001E7181">
        <w:trPr>
          <w:trHeight w:val="212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5"/>
              <w:rPr>
                <w:sz w:val="16"/>
              </w:rPr>
            </w:pPr>
            <w:r>
              <w:rPr>
                <w:sz w:val="16"/>
              </w:rPr>
              <w:t>SI04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7"/>
              <w:rPr>
                <w:sz w:val="16"/>
              </w:rPr>
            </w:pPr>
            <w:r>
              <w:rPr>
                <w:sz w:val="16"/>
              </w:rPr>
              <w:t>Pa.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Puertas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RF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en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Armario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Contadores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Eléctricos.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Riesgo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Especi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1.800,00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1.800,00</w:t>
            </w:r>
          </w:p>
        </w:tc>
      </w:tr>
      <w:tr w:rsidR="001E7181">
        <w:trPr>
          <w:trHeight w:val="211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5"/>
              <w:rPr>
                <w:sz w:val="16"/>
              </w:rPr>
            </w:pPr>
            <w:r>
              <w:rPr>
                <w:sz w:val="16"/>
              </w:rPr>
              <w:t>SI05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7"/>
              <w:rPr>
                <w:sz w:val="16"/>
              </w:rPr>
            </w:pPr>
            <w:r>
              <w:rPr>
                <w:sz w:val="16"/>
              </w:rPr>
              <w:t>Ud.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Dotar</w:t>
            </w:r>
            <w:r>
              <w:rPr>
                <w:spacing w:val="-14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Sectorización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Paso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Instalaciones. </w:t>
            </w:r>
            <w:r>
              <w:rPr>
                <w:sz w:val="16"/>
              </w:rPr>
              <w:t>Espacios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Ocultos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6,00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200,00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1.200,00</w:t>
            </w:r>
          </w:p>
        </w:tc>
      </w:tr>
      <w:tr w:rsidR="001E7181">
        <w:trPr>
          <w:trHeight w:val="211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5"/>
              <w:rPr>
                <w:sz w:val="16"/>
              </w:rPr>
            </w:pPr>
            <w:r>
              <w:rPr>
                <w:sz w:val="16"/>
              </w:rPr>
              <w:t>SI06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7"/>
              <w:rPr>
                <w:sz w:val="16"/>
              </w:rPr>
            </w:pPr>
            <w:r>
              <w:rPr>
                <w:sz w:val="16"/>
              </w:rPr>
              <w:t>m2.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Reacción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al Fuego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materiales.Barniz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Intumescente</w:t>
            </w:r>
            <w:r>
              <w:rPr>
                <w:sz w:val="16"/>
              </w:rPr>
              <w:t xml:space="preserve"> Escalera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Madera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37,00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30,00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1.110,00</w:t>
            </w:r>
          </w:p>
        </w:tc>
      </w:tr>
      <w:tr w:rsidR="001E7181">
        <w:trPr>
          <w:trHeight w:val="212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5"/>
              <w:rPr>
                <w:sz w:val="16"/>
              </w:rPr>
            </w:pPr>
            <w:r>
              <w:rPr>
                <w:sz w:val="16"/>
              </w:rPr>
              <w:t>SI07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7"/>
              <w:rPr>
                <w:sz w:val="16"/>
              </w:rPr>
            </w:pPr>
            <w:r>
              <w:rPr>
                <w:sz w:val="16"/>
              </w:rPr>
              <w:t>Pa.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50"/>
              <w:rPr>
                <w:sz w:val="16"/>
              </w:rPr>
            </w:pPr>
            <w:r>
              <w:rPr>
                <w:sz w:val="16"/>
              </w:rPr>
              <w:t>Dotación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Sistema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Detección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Alarma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2.500,00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2.500,00</w:t>
            </w:r>
          </w:p>
        </w:tc>
      </w:tr>
      <w:tr w:rsidR="001E7181">
        <w:trPr>
          <w:trHeight w:val="267"/>
        </w:trPr>
        <w:tc>
          <w:tcPr>
            <w:tcW w:w="852" w:type="dxa"/>
            <w:tcBorders>
              <w:left w:val="single" w:sz="6" w:space="0" w:color="DFDFDF"/>
            </w:tcBorders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38"/>
              <w:rPr>
                <w:sz w:val="16"/>
              </w:rPr>
            </w:pPr>
            <w:r>
              <w:rPr>
                <w:sz w:val="16"/>
              </w:rPr>
              <w:t>SI08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7"/>
              <w:rPr>
                <w:sz w:val="16"/>
              </w:rPr>
            </w:pPr>
            <w:r>
              <w:rPr>
                <w:sz w:val="16"/>
              </w:rPr>
              <w:t>Pa.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Pintura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intumescente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EI30</w:t>
            </w:r>
            <w:r>
              <w:rPr>
                <w:spacing w:val="-12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correas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2.000,00</w:t>
            </w:r>
          </w:p>
        </w:tc>
        <w:tc>
          <w:tcPr>
            <w:tcW w:w="755" w:type="dxa"/>
            <w:tcBorders>
              <w:right w:val="single" w:sz="6" w:space="0" w:color="DFDFDF"/>
            </w:tcBorders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2.000,00</w:t>
            </w:r>
          </w:p>
        </w:tc>
      </w:tr>
      <w:tr w:rsidR="001E7181">
        <w:trPr>
          <w:trHeight w:val="124"/>
        </w:trPr>
        <w:tc>
          <w:tcPr>
            <w:tcW w:w="852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51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52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4632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04" w:lineRule="exact"/>
              <w:ind w:left="40"/>
              <w:rPr>
                <w:sz w:val="16"/>
              </w:rPr>
            </w:pPr>
            <w:r>
              <w:rPr>
                <w:sz w:val="16"/>
              </w:rPr>
              <w:t>04</w:t>
            </w:r>
          </w:p>
        </w:tc>
        <w:tc>
          <w:tcPr>
            <w:tcW w:w="756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04" w:lineRule="exact"/>
              <w:ind w:right="-29"/>
              <w:jc w:val="right"/>
              <w:rPr>
                <w:sz w:val="16"/>
              </w:rPr>
            </w:pPr>
            <w:r>
              <w:rPr>
                <w:w w:val="94"/>
                <w:sz w:val="16"/>
              </w:rPr>
              <w:t>1</w:t>
            </w:r>
          </w:p>
        </w:tc>
        <w:tc>
          <w:tcPr>
            <w:tcW w:w="753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04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16.860,00</w:t>
            </w:r>
          </w:p>
        </w:tc>
        <w:tc>
          <w:tcPr>
            <w:tcW w:w="755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0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16.860,00</w:t>
            </w:r>
          </w:p>
        </w:tc>
      </w:tr>
      <w:tr w:rsidR="001E7181">
        <w:trPr>
          <w:trHeight w:val="342"/>
        </w:trPr>
        <w:tc>
          <w:tcPr>
            <w:tcW w:w="852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41" w:line="182" w:lineRule="exact"/>
              <w:ind w:left="38"/>
              <w:rPr>
                <w:sz w:val="16"/>
              </w:rPr>
            </w:pPr>
            <w:r>
              <w:rPr>
                <w:color w:val="FFFFFF"/>
                <w:sz w:val="16"/>
              </w:rPr>
              <w:t>05</w:t>
            </w:r>
          </w:p>
        </w:tc>
        <w:tc>
          <w:tcPr>
            <w:tcW w:w="851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41" w:line="182" w:lineRule="exact"/>
              <w:ind w:left="38"/>
              <w:rPr>
                <w:sz w:val="16"/>
              </w:rPr>
            </w:pPr>
            <w:r>
              <w:rPr>
                <w:color w:val="FFFFFF"/>
                <w:sz w:val="16"/>
              </w:rPr>
              <w:t>Capítulo</w:t>
            </w:r>
          </w:p>
        </w:tc>
        <w:tc>
          <w:tcPr>
            <w:tcW w:w="852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632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41" w:line="182" w:lineRule="exact"/>
              <w:ind w:left="42"/>
              <w:rPr>
                <w:sz w:val="16"/>
              </w:rPr>
            </w:pPr>
            <w:r>
              <w:rPr>
                <w:color w:val="FFFFFF"/>
                <w:spacing w:val="-3"/>
                <w:sz w:val="16"/>
              </w:rPr>
              <w:t>MEDIDAS</w:t>
            </w:r>
            <w:r>
              <w:rPr>
                <w:color w:val="FFFFFF"/>
                <w:spacing w:val="-9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DE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MEJORA</w:t>
            </w:r>
            <w:r>
              <w:rPr>
                <w:color w:val="FFFFFF"/>
                <w:spacing w:val="-4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EN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SALUBRIDAD</w:t>
            </w:r>
          </w:p>
        </w:tc>
        <w:tc>
          <w:tcPr>
            <w:tcW w:w="756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41" w:line="182" w:lineRule="exact"/>
              <w:ind w:right="-29"/>
              <w:jc w:val="right"/>
              <w:rPr>
                <w:sz w:val="16"/>
              </w:rPr>
            </w:pPr>
            <w:r>
              <w:rPr>
                <w:color w:val="FFFFFF"/>
                <w:w w:val="94"/>
                <w:sz w:val="16"/>
              </w:rPr>
              <w:t>1</w:t>
            </w:r>
          </w:p>
        </w:tc>
        <w:tc>
          <w:tcPr>
            <w:tcW w:w="753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41" w:line="182" w:lineRule="exact"/>
              <w:ind w:right="-44"/>
              <w:jc w:val="right"/>
              <w:rPr>
                <w:sz w:val="16"/>
              </w:rPr>
            </w:pPr>
            <w:r>
              <w:rPr>
                <w:color w:val="FFFFFF"/>
                <w:sz w:val="16"/>
              </w:rPr>
              <w:t>23.602,00</w:t>
            </w:r>
          </w:p>
        </w:tc>
        <w:tc>
          <w:tcPr>
            <w:tcW w:w="755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41" w:line="182" w:lineRule="exact"/>
              <w:ind w:right="-44"/>
              <w:jc w:val="right"/>
              <w:rPr>
                <w:sz w:val="16"/>
              </w:rPr>
            </w:pPr>
            <w:r>
              <w:rPr>
                <w:color w:val="FFFFFF"/>
                <w:sz w:val="16"/>
              </w:rPr>
              <w:t>23.602,00</w:t>
            </w:r>
          </w:p>
        </w:tc>
      </w:tr>
      <w:tr w:rsidR="001E7181">
        <w:trPr>
          <w:trHeight w:val="228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93" w:lineRule="exact"/>
              <w:ind w:left="45"/>
              <w:rPr>
                <w:sz w:val="16"/>
              </w:rPr>
            </w:pPr>
            <w:r>
              <w:rPr>
                <w:sz w:val="16"/>
              </w:rPr>
              <w:t>SA01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93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93" w:lineRule="exact"/>
              <w:ind w:left="47"/>
              <w:rPr>
                <w:sz w:val="16"/>
              </w:rPr>
            </w:pPr>
            <w:r>
              <w:rPr>
                <w:sz w:val="16"/>
              </w:rPr>
              <w:t>Pa.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93" w:lineRule="exact"/>
              <w:ind w:left="50"/>
              <w:rPr>
                <w:sz w:val="16"/>
              </w:rPr>
            </w:pPr>
            <w:r>
              <w:rPr>
                <w:sz w:val="16"/>
              </w:rPr>
              <w:t>Inspección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Mejora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Ventilación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Zonas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Privativas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Viviendas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9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17,00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93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300,00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9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5.100,00</w:t>
            </w:r>
          </w:p>
        </w:tc>
      </w:tr>
      <w:tr w:rsidR="001E7181">
        <w:trPr>
          <w:trHeight w:val="219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left="45"/>
              <w:rPr>
                <w:sz w:val="16"/>
              </w:rPr>
            </w:pPr>
            <w:r>
              <w:rPr>
                <w:sz w:val="16"/>
              </w:rPr>
              <w:t>SA02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left="47"/>
              <w:rPr>
                <w:sz w:val="16"/>
              </w:rPr>
            </w:pPr>
            <w:r>
              <w:rPr>
                <w:sz w:val="16"/>
              </w:rPr>
              <w:t>Pa.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left="50"/>
              <w:rPr>
                <w:sz w:val="16"/>
              </w:rPr>
            </w:pPr>
            <w:r>
              <w:rPr>
                <w:sz w:val="16"/>
              </w:rPr>
              <w:t>Inspección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Mejora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Ventilación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Zona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Pasaje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2,00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150,00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300,00</w:t>
            </w:r>
          </w:p>
        </w:tc>
      </w:tr>
      <w:tr w:rsidR="001E7181">
        <w:trPr>
          <w:trHeight w:val="213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5"/>
              <w:rPr>
                <w:sz w:val="16"/>
              </w:rPr>
            </w:pPr>
            <w:r>
              <w:rPr>
                <w:sz w:val="16"/>
              </w:rPr>
              <w:t>SA03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7"/>
              <w:rPr>
                <w:sz w:val="16"/>
              </w:rPr>
            </w:pPr>
            <w:r>
              <w:rPr>
                <w:sz w:val="16"/>
              </w:rPr>
              <w:t>Pa.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Inspección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Mejora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Ventilación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Cala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Escalera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4,00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150,00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600,00</w:t>
            </w:r>
          </w:p>
        </w:tc>
      </w:tr>
      <w:tr w:rsidR="001E7181">
        <w:trPr>
          <w:trHeight w:val="212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5"/>
              <w:rPr>
                <w:sz w:val="16"/>
              </w:rPr>
            </w:pPr>
            <w:r>
              <w:rPr>
                <w:sz w:val="16"/>
              </w:rPr>
              <w:t>SA04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7"/>
              <w:rPr>
                <w:sz w:val="16"/>
              </w:rPr>
            </w:pPr>
            <w:r>
              <w:rPr>
                <w:sz w:val="16"/>
              </w:rPr>
              <w:t>Pa.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Inspección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Mejora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Ventilación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Cuarto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Ascensor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Bajo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Escalera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950,00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950,00</w:t>
            </w:r>
          </w:p>
        </w:tc>
      </w:tr>
      <w:tr w:rsidR="001E7181">
        <w:trPr>
          <w:trHeight w:val="212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5"/>
              <w:rPr>
                <w:sz w:val="16"/>
              </w:rPr>
            </w:pPr>
            <w:r>
              <w:rPr>
                <w:sz w:val="16"/>
              </w:rPr>
              <w:t>SA05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7"/>
              <w:rPr>
                <w:sz w:val="16"/>
              </w:rPr>
            </w:pPr>
            <w:r>
              <w:rPr>
                <w:sz w:val="16"/>
              </w:rPr>
              <w:t>m2.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Ejecución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Cuarto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Recogida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Residuos.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9,92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600,00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5.952,00</w:t>
            </w:r>
          </w:p>
        </w:tc>
      </w:tr>
      <w:tr w:rsidR="001E7181">
        <w:trPr>
          <w:trHeight w:val="212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5"/>
              <w:rPr>
                <w:sz w:val="16"/>
              </w:rPr>
            </w:pPr>
            <w:r>
              <w:rPr>
                <w:sz w:val="16"/>
              </w:rPr>
              <w:t>SA06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7"/>
              <w:rPr>
                <w:sz w:val="16"/>
              </w:rPr>
            </w:pPr>
            <w:r>
              <w:rPr>
                <w:sz w:val="16"/>
              </w:rPr>
              <w:t>Ud.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Ahorro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de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Agua.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Grifos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Cocina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17,00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175,00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2.975,00</w:t>
            </w:r>
          </w:p>
        </w:tc>
      </w:tr>
      <w:tr w:rsidR="001E7181">
        <w:trPr>
          <w:trHeight w:val="211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5"/>
              <w:rPr>
                <w:sz w:val="16"/>
              </w:rPr>
            </w:pPr>
            <w:r>
              <w:rPr>
                <w:sz w:val="16"/>
              </w:rPr>
              <w:t>SA07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7"/>
              <w:rPr>
                <w:sz w:val="16"/>
              </w:rPr>
            </w:pPr>
            <w:r>
              <w:rPr>
                <w:sz w:val="16"/>
              </w:rPr>
              <w:t>Ud.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Ahorro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de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Agua.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Grifos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Lavabos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Baños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17,00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165,00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2.805,00</w:t>
            </w:r>
          </w:p>
        </w:tc>
      </w:tr>
      <w:tr w:rsidR="001E7181">
        <w:trPr>
          <w:trHeight w:val="211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5"/>
              <w:rPr>
                <w:sz w:val="16"/>
              </w:rPr>
            </w:pPr>
            <w:r>
              <w:rPr>
                <w:sz w:val="16"/>
              </w:rPr>
              <w:t>SA08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7"/>
              <w:rPr>
                <w:sz w:val="16"/>
              </w:rPr>
            </w:pPr>
            <w:r>
              <w:rPr>
                <w:sz w:val="16"/>
              </w:rPr>
              <w:t>Ud.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Ahorro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de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Agua.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Grifos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Bañera-Ducha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17,00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190,00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3.230,00</w:t>
            </w:r>
          </w:p>
        </w:tc>
      </w:tr>
      <w:tr w:rsidR="001E7181">
        <w:trPr>
          <w:trHeight w:val="212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5"/>
              <w:rPr>
                <w:sz w:val="16"/>
              </w:rPr>
            </w:pPr>
            <w:r>
              <w:rPr>
                <w:sz w:val="16"/>
              </w:rPr>
              <w:t>SA09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47"/>
              <w:rPr>
                <w:sz w:val="16"/>
              </w:rPr>
            </w:pPr>
            <w:r>
              <w:rPr>
                <w:sz w:val="16"/>
              </w:rPr>
              <w:t>Ud.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Ahorro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de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Agua.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Cisternas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Inodoros.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Descargas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17,00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50,00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850,00</w:t>
            </w:r>
          </w:p>
        </w:tc>
      </w:tr>
      <w:tr w:rsidR="001E7181">
        <w:trPr>
          <w:trHeight w:val="213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5"/>
              <w:rPr>
                <w:sz w:val="16"/>
              </w:rPr>
            </w:pPr>
            <w:r>
              <w:rPr>
                <w:sz w:val="16"/>
              </w:rPr>
              <w:t>SA10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7"/>
              <w:rPr>
                <w:sz w:val="16"/>
              </w:rPr>
            </w:pPr>
            <w:r>
              <w:rPr>
                <w:sz w:val="16"/>
              </w:rPr>
              <w:t>Ud.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Ahorro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Agua.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Cisternas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Inodoros.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Contrapesos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17,00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20,00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340,00</w:t>
            </w:r>
          </w:p>
        </w:tc>
      </w:tr>
      <w:tr w:rsidR="001E7181">
        <w:trPr>
          <w:trHeight w:val="207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5"/>
              <w:rPr>
                <w:sz w:val="16"/>
              </w:rPr>
            </w:pPr>
            <w:r>
              <w:rPr>
                <w:sz w:val="16"/>
              </w:rPr>
              <w:t>SA11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7"/>
              <w:rPr>
                <w:sz w:val="16"/>
              </w:rPr>
            </w:pPr>
            <w:r>
              <w:rPr>
                <w:sz w:val="16"/>
              </w:rPr>
              <w:t>Ud.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Estudio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de Concentración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Gas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Radón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el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Edificio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500,00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500,00</w:t>
            </w:r>
          </w:p>
        </w:tc>
      </w:tr>
      <w:tr w:rsidR="001E7181">
        <w:trPr>
          <w:trHeight w:val="182"/>
        </w:trPr>
        <w:tc>
          <w:tcPr>
            <w:tcW w:w="852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51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52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632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63" w:lineRule="exact"/>
              <w:ind w:left="40"/>
              <w:rPr>
                <w:sz w:val="16"/>
              </w:rPr>
            </w:pPr>
            <w:r>
              <w:rPr>
                <w:sz w:val="16"/>
              </w:rPr>
              <w:t>05</w:t>
            </w:r>
          </w:p>
        </w:tc>
        <w:tc>
          <w:tcPr>
            <w:tcW w:w="756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63" w:lineRule="exact"/>
              <w:ind w:right="-29"/>
              <w:jc w:val="right"/>
              <w:rPr>
                <w:sz w:val="16"/>
              </w:rPr>
            </w:pPr>
            <w:r>
              <w:rPr>
                <w:w w:val="94"/>
                <w:sz w:val="16"/>
              </w:rPr>
              <w:t>1</w:t>
            </w:r>
          </w:p>
        </w:tc>
        <w:tc>
          <w:tcPr>
            <w:tcW w:w="753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63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23.602,00</w:t>
            </w:r>
          </w:p>
        </w:tc>
        <w:tc>
          <w:tcPr>
            <w:tcW w:w="755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6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23.602,00</w:t>
            </w:r>
          </w:p>
        </w:tc>
      </w:tr>
      <w:tr w:rsidR="001E7181">
        <w:trPr>
          <w:trHeight w:val="153"/>
        </w:trPr>
        <w:tc>
          <w:tcPr>
            <w:tcW w:w="852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51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52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4632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56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53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755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92"/>
        </w:trPr>
        <w:tc>
          <w:tcPr>
            <w:tcW w:w="852" w:type="dxa"/>
            <w:shd w:val="clear" w:color="auto" w:fill="44526A"/>
          </w:tcPr>
          <w:p w:rsidR="001E7181" w:rsidRDefault="00317E40">
            <w:pPr>
              <w:pStyle w:val="TableParagraph"/>
              <w:spacing w:line="172" w:lineRule="exact"/>
              <w:ind w:left="45"/>
              <w:rPr>
                <w:sz w:val="16"/>
              </w:rPr>
            </w:pPr>
            <w:r>
              <w:rPr>
                <w:color w:val="FFFFFF"/>
                <w:sz w:val="16"/>
              </w:rPr>
              <w:t>06</w:t>
            </w:r>
          </w:p>
        </w:tc>
        <w:tc>
          <w:tcPr>
            <w:tcW w:w="851" w:type="dxa"/>
            <w:shd w:val="clear" w:color="auto" w:fill="44526A"/>
          </w:tcPr>
          <w:p w:rsidR="001E7181" w:rsidRDefault="00317E40">
            <w:pPr>
              <w:pStyle w:val="TableParagraph"/>
              <w:spacing w:line="172" w:lineRule="exact"/>
              <w:ind w:left="46"/>
              <w:rPr>
                <w:sz w:val="16"/>
              </w:rPr>
            </w:pPr>
            <w:r>
              <w:rPr>
                <w:color w:val="FFFFFF"/>
                <w:sz w:val="16"/>
              </w:rPr>
              <w:t>Capítulo</w:t>
            </w:r>
          </w:p>
        </w:tc>
        <w:tc>
          <w:tcPr>
            <w:tcW w:w="852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632" w:type="dxa"/>
            <w:shd w:val="clear" w:color="auto" w:fill="44526A"/>
          </w:tcPr>
          <w:p w:rsidR="001E7181" w:rsidRDefault="00317E40">
            <w:pPr>
              <w:pStyle w:val="TableParagraph"/>
              <w:spacing w:line="172" w:lineRule="exact"/>
              <w:ind w:left="50"/>
              <w:rPr>
                <w:sz w:val="16"/>
              </w:rPr>
            </w:pPr>
            <w:r>
              <w:rPr>
                <w:color w:val="FFFFFF"/>
                <w:w w:val="95"/>
                <w:sz w:val="16"/>
              </w:rPr>
              <w:t>MEDIDAS</w:t>
            </w:r>
            <w:r>
              <w:rPr>
                <w:color w:val="FFFFFF"/>
                <w:spacing w:val="3"/>
                <w:w w:val="95"/>
                <w:sz w:val="16"/>
              </w:rPr>
              <w:t xml:space="preserve"> </w:t>
            </w:r>
            <w:r>
              <w:rPr>
                <w:color w:val="FFFFFF"/>
                <w:w w:val="95"/>
                <w:sz w:val="16"/>
              </w:rPr>
              <w:t>DE PROTECCIÓN</w:t>
            </w:r>
            <w:r>
              <w:rPr>
                <w:color w:val="FFFFFF"/>
                <w:spacing w:val="10"/>
                <w:w w:val="95"/>
                <w:sz w:val="16"/>
              </w:rPr>
              <w:t xml:space="preserve"> </w:t>
            </w:r>
            <w:r>
              <w:rPr>
                <w:color w:val="FFFFFF"/>
                <w:w w:val="95"/>
                <w:sz w:val="16"/>
              </w:rPr>
              <w:t>CONTRA</w:t>
            </w:r>
            <w:r>
              <w:rPr>
                <w:color w:val="FFFFFF"/>
                <w:spacing w:val="10"/>
                <w:w w:val="95"/>
                <w:sz w:val="16"/>
              </w:rPr>
              <w:t xml:space="preserve"> </w:t>
            </w:r>
            <w:r>
              <w:rPr>
                <w:color w:val="FFFFFF"/>
                <w:w w:val="95"/>
                <w:sz w:val="16"/>
              </w:rPr>
              <w:t>EL</w:t>
            </w:r>
            <w:r>
              <w:rPr>
                <w:color w:val="FFFFFF"/>
                <w:spacing w:val="-2"/>
                <w:w w:val="95"/>
                <w:sz w:val="16"/>
              </w:rPr>
              <w:t xml:space="preserve"> </w:t>
            </w:r>
            <w:r>
              <w:rPr>
                <w:color w:val="FFFFFF"/>
                <w:w w:val="95"/>
                <w:sz w:val="16"/>
              </w:rPr>
              <w:t>RUIDO</w:t>
            </w:r>
          </w:p>
        </w:tc>
        <w:tc>
          <w:tcPr>
            <w:tcW w:w="756" w:type="dxa"/>
            <w:shd w:val="clear" w:color="auto" w:fill="44526A"/>
          </w:tcPr>
          <w:p w:rsidR="001E7181" w:rsidRDefault="00317E40">
            <w:pPr>
              <w:pStyle w:val="TableParagraph"/>
              <w:spacing w:line="172" w:lineRule="exact"/>
              <w:ind w:right="-15"/>
              <w:jc w:val="right"/>
              <w:rPr>
                <w:sz w:val="16"/>
              </w:rPr>
            </w:pPr>
            <w:r>
              <w:rPr>
                <w:color w:val="FFFFFF"/>
                <w:w w:val="94"/>
                <w:sz w:val="16"/>
              </w:rPr>
              <w:t>1</w:t>
            </w:r>
          </w:p>
        </w:tc>
        <w:tc>
          <w:tcPr>
            <w:tcW w:w="753" w:type="dxa"/>
            <w:shd w:val="clear" w:color="auto" w:fill="44526A"/>
          </w:tcPr>
          <w:p w:rsidR="001E7181" w:rsidRDefault="00317E40">
            <w:pPr>
              <w:pStyle w:val="TableParagraph"/>
              <w:spacing w:line="172" w:lineRule="exact"/>
              <w:ind w:right="-44"/>
              <w:jc w:val="right"/>
              <w:rPr>
                <w:sz w:val="16"/>
              </w:rPr>
            </w:pPr>
            <w:r>
              <w:rPr>
                <w:color w:val="FFFFFF"/>
                <w:sz w:val="16"/>
              </w:rPr>
              <w:t>2.500,00</w:t>
            </w:r>
          </w:p>
        </w:tc>
        <w:tc>
          <w:tcPr>
            <w:tcW w:w="755" w:type="dxa"/>
            <w:shd w:val="clear" w:color="auto" w:fill="44526A"/>
          </w:tcPr>
          <w:p w:rsidR="001E7181" w:rsidRDefault="00317E40">
            <w:pPr>
              <w:pStyle w:val="TableParagraph"/>
              <w:spacing w:line="172" w:lineRule="exact"/>
              <w:ind w:right="-29"/>
              <w:jc w:val="right"/>
              <w:rPr>
                <w:sz w:val="16"/>
              </w:rPr>
            </w:pPr>
            <w:r>
              <w:rPr>
                <w:color w:val="FFFFFF"/>
                <w:sz w:val="16"/>
              </w:rPr>
              <w:t>2.500,00</w:t>
            </w:r>
          </w:p>
        </w:tc>
      </w:tr>
      <w:tr w:rsidR="001E7181">
        <w:trPr>
          <w:trHeight w:val="230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ind w:left="45"/>
              <w:rPr>
                <w:sz w:val="16"/>
              </w:rPr>
            </w:pPr>
            <w:r>
              <w:rPr>
                <w:sz w:val="16"/>
              </w:rPr>
              <w:t>R01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ind w:left="47"/>
              <w:rPr>
                <w:sz w:val="16"/>
              </w:rPr>
            </w:pPr>
            <w:r>
              <w:rPr>
                <w:sz w:val="16"/>
              </w:rPr>
              <w:t>Pa.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Estudio-Auditoría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Acústica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2.500,00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2.500,00</w:t>
            </w:r>
          </w:p>
        </w:tc>
      </w:tr>
      <w:tr w:rsidR="001E7181">
        <w:trPr>
          <w:trHeight w:val="184"/>
        </w:trPr>
        <w:tc>
          <w:tcPr>
            <w:tcW w:w="852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51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52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632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65" w:lineRule="exact"/>
              <w:ind w:left="40"/>
              <w:rPr>
                <w:sz w:val="16"/>
              </w:rPr>
            </w:pPr>
            <w:r>
              <w:rPr>
                <w:sz w:val="16"/>
              </w:rPr>
              <w:t>06</w:t>
            </w:r>
          </w:p>
        </w:tc>
        <w:tc>
          <w:tcPr>
            <w:tcW w:w="756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65" w:lineRule="exact"/>
              <w:ind w:right="-29"/>
              <w:jc w:val="right"/>
              <w:rPr>
                <w:sz w:val="16"/>
              </w:rPr>
            </w:pPr>
            <w:r>
              <w:rPr>
                <w:w w:val="94"/>
                <w:sz w:val="16"/>
              </w:rPr>
              <w:t>1</w:t>
            </w:r>
          </w:p>
        </w:tc>
        <w:tc>
          <w:tcPr>
            <w:tcW w:w="753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65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2.500,00</w:t>
            </w:r>
          </w:p>
        </w:tc>
        <w:tc>
          <w:tcPr>
            <w:tcW w:w="755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65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2.500,00</w:t>
            </w:r>
          </w:p>
        </w:tc>
      </w:tr>
      <w:tr w:rsidR="001E7181">
        <w:trPr>
          <w:trHeight w:val="225"/>
        </w:trPr>
        <w:tc>
          <w:tcPr>
            <w:tcW w:w="852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1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2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632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56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53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55" w:type="dxa"/>
            <w:tcBorders>
              <w:top w:val="single" w:sz="6" w:space="0" w:color="DFDFDF"/>
              <w:left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7181">
        <w:trPr>
          <w:trHeight w:val="192"/>
        </w:trPr>
        <w:tc>
          <w:tcPr>
            <w:tcW w:w="852" w:type="dxa"/>
            <w:shd w:val="clear" w:color="auto" w:fill="44526A"/>
          </w:tcPr>
          <w:p w:rsidR="001E7181" w:rsidRDefault="00317E40">
            <w:pPr>
              <w:pStyle w:val="TableParagraph"/>
              <w:spacing w:line="172" w:lineRule="exact"/>
              <w:ind w:left="45"/>
              <w:rPr>
                <w:sz w:val="16"/>
              </w:rPr>
            </w:pPr>
            <w:r>
              <w:rPr>
                <w:color w:val="FFFFFF"/>
                <w:sz w:val="16"/>
              </w:rPr>
              <w:t>07</w:t>
            </w:r>
          </w:p>
        </w:tc>
        <w:tc>
          <w:tcPr>
            <w:tcW w:w="851" w:type="dxa"/>
            <w:shd w:val="clear" w:color="auto" w:fill="44526A"/>
          </w:tcPr>
          <w:p w:rsidR="001E7181" w:rsidRDefault="00317E40">
            <w:pPr>
              <w:pStyle w:val="TableParagraph"/>
              <w:spacing w:line="172" w:lineRule="exact"/>
              <w:ind w:left="46"/>
              <w:rPr>
                <w:sz w:val="16"/>
              </w:rPr>
            </w:pPr>
            <w:r>
              <w:rPr>
                <w:color w:val="FFFFFF"/>
                <w:sz w:val="16"/>
              </w:rPr>
              <w:t>Capítulo</w:t>
            </w:r>
          </w:p>
        </w:tc>
        <w:tc>
          <w:tcPr>
            <w:tcW w:w="852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632" w:type="dxa"/>
            <w:shd w:val="clear" w:color="auto" w:fill="44526A"/>
          </w:tcPr>
          <w:p w:rsidR="001E7181" w:rsidRDefault="00317E40">
            <w:pPr>
              <w:pStyle w:val="TableParagraph"/>
              <w:spacing w:line="172" w:lineRule="exact"/>
              <w:ind w:left="50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MEDIDAS</w:t>
            </w:r>
            <w:r>
              <w:rPr>
                <w:color w:val="FFFFFF"/>
                <w:spacing w:val="-10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DERIVADAS</w:t>
            </w:r>
            <w:r>
              <w:rPr>
                <w:color w:val="FFFFFF"/>
                <w:spacing w:val="-7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DEL</w:t>
            </w:r>
            <w:r>
              <w:rPr>
                <w:color w:val="FFFFFF"/>
                <w:spacing w:val="-16"/>
                <w:sz w:val="16"/>
              </w:rPr>
              <w:t xml:space="preserve"> </w:t>
            </w:r>
            <w:r>
              <w:rPr>
                <w:color w:val="FFFFFF"/>
                <w:spacing w:val="-1"/>
                <w:sz w:val="16"/>
              </w:rPr>
              <w:t>ESTADO</w:t>
            </w:r>
            <w:r>
              <w:rPr>
                <w:color w:val="FFFFFF"/>
                <w:spacing w:val="-10"/>
                <w:sz w:val="16"/>
              </w:rPr>
              <w:t xml:space="preserve"> </w:t>
            </w:r>
            <w:r>
              <w:rPr>
                <w:color w:val="FFFFFF"/>
                <w:spacing w:val="-1"/>
                <w:sz w:val="16"/>
              </w:rPr>
              <w:t>ACTUAL</w:t>
            </w:r>
            <w:r>
              <w:rPr>
                <w:color w:val="FFFFFF"/>
                <w:spacing w:val="-8"/>
                <w:sz w:val="16"/>
              </w:rPr>
              <w:t xml:space="preserve"> </w:t>
            </w:r>
            <w:r>
              <w:rPr>
                <w:color w:val="FFFFFF"/>
                <w:spacing w:val="-1"/>
                <w:sz w:val="16"/>
              </w:rPr>
              <w:t>DE</w:t>
            </w:r>
            <w:r>
              <w:rPr>
                <w:color w:val="FFFFFF"/>
                <w:spacing w:val="-12"/>
                <w:sz w:val="16"/>
              </w:rPr>
              <w:t xml:space="preserve"> </w:t>
            </w:r>
            <w:r>
              <w:rPr>
                <w:color w:val="FFFFFF"/>
                <w:spacing w:val="-1"/>
                <w:sz w:val="16"/>
              </w:rPr>
              <w:t>MANTENIMIENTO</w:t>
            </w:r>
          </w:p>
        </w:tc>
        <w:tc>
          <w:tcPr>
            <w:tcW w:w="756" w:type="dxa"/>
            <w:shd w:val="clear" w:color="auto" w:fill="44526A"/>
          </w:tcPr>
          <w:p w:rsidR="001E7181" w:rsidRDefault="00317E40">
            <w:pPr>
              <w:pStyle w:val="TableParagraph"/>
              <w:spacing w:line="172" w:lineRule="exact"/>
              <w:ind w:right="-15"/>
              <w:jc w:val="right"/>
              <w:rPr>
                <w:sz w:val="16"/>
              </w:rPr>
            </w:pPr>
            <w:r>
              <w:rPr>
                <w:color w:val="FFFFFF"/>
                <w:w w:val="94"/>
                <w:sz w:val="16"/>
              </w:rPr>
              <w:t>1</w:t>
            </w:r>
          </w:p>
        </w:tc>
        <w:tc>
          <w:tcPr>
            <w:tcW w:w="753" w:type="dxa"/>
            <w:shd w:val="clear" w:color="auto" w:fill="44526A"/>
          </w:tcPr>
          <w:p w:rsidR="001E7181" w:rsidRDefault="00317E40">
            <w:pPr>
              <w:pStyle w:val="TableParagraph"/>
              <w:spacing w:line="172" w:lineRule="exact"/>
              <w:ind w:right="-44"/>
              <w:jc w:val="right"/>
              <w:rPr>
                <w:sz w:val="16"/>
              </w:rPr>
            </w:pPr>
            <w:r>
              <w:rPr>
                <w:color w:val="FFFFFF"/>
                <w:sz w:val="16"/>
              </w:rPr>
              <w:t>6.300,00</w:t>
            </w:r>
          </w:p>
        </w:tc>
        <w:tc>
          <w:tcPr>
            <w:tcW w:w="755" w:type="dxa"/>
            <w:shd w:val="clear" w:color="auto" w:fill="44526A"/>
          </w:tcPr>
          <w:p w:rsidR="001E7181" w:rsidRDefault="00317E40">
            <w:pPr>
              <w:pStyle w:val="TableParagraph"/>
              <w:spacing w:line="172" w:lineRule="exact"/>
              <w:ind w:right="-29"/>
              <w:jc w:val="right"/>
              <w:rPr>
                <w:sz w:val="16"/>
              </w:rPr>
            </w:pPr>
            <w:r>
              <w:rPr>
                <w:color w:val="FFFFFF"/>
                <w:sz w:val="16"/>
              </w:rPr>
              <w:t>6.300,00</w:t>
            </w:r>
          </w:p>
        </w:tc>
      </w:tr>
      <w:tr w:rsidR="001E7181">
        <w:trPr>
          <w:trHeight w:val="228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93" w:lineRule="exact"/>
              <w:ind w:left="45"/>
              <w:rPr>
                <w:sz w:val="16"/>
              </w:rPr>
            </w:pPr>
            <w:r>
              <w:rPr>
                <w:sz w:val="16"/>
              </w:rPr>
              <w:t>M01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93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93" w:lineRule="exact"/>
              <w:ind w:left="47"/>
              <w:rPr>
                <w:sz w:val="16"/>
              </w:rPr>
            </w:pPr>
            <w:r>
              <w:rPr>
                <w:sz w:val="16"/>
              </w:rPr>
              <w:t>Ud.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93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Inspección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Peritaje estructura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Vivienda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1ºA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9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93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2.000,00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93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2.000,00</w:t>
            </w:r>
          </w:p>
        </w:tc>
      </w:tr>
      <w:tr w:rsidR="001E7181">
        <w:trPr>
          <w:trHeight w:val="219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left="45"/>
              <w:rPr>
                <w:sz w:val="16"/>
              </w:rPr>
            </w:pPr>
            <w:r>
              <w:rPr>
                <w:sz w:val="16"/>
              </w:rPr>
              <w:t>M02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left="47"/>
              <w:rPr>
                <w:sz w:val="16"/>
              </w:rPr>
            </w:pPr>
            <w:r>
              <w:rPr>
                <w:sz w:val="16"/>
              </w:rPr>
              <w:t>Pa.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left="50"/>
              <w:rPr>
                <w:sz w:val="16"/>
              </w:rPr>
            </w:pPr>
            <w:r>
              <w:rPr>
                <w:sz w:val="16"/>
              </w:rPr>
              <w:t>Atención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condición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desfavorable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inspección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Ascensor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4.000,00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90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4.000,00</w:t>
            </w:r>
          </w:p>
        </w:tc>
      </w:tr>
      <w:tr w:rsidR="001E7181">
        <w:trPr>
          <w:trHeight w:val="204"/>
        </w:trPr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5"/>
              <w:rPr>
                <w:sz w:val="16"/>
              </w:rPr>
            </w:pPr>
            <w:r>
              <w:rPr>
                <w:sz w:val="16"/>
              </w:rPr>
              <w:t>M03</w:t>
            </w:r>
          </w:p>
        </w:tc>
        <w:tc>
          <w:tcPr>
            <w:tcW w:w="851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6"/>
              <w:rPr>
                <w:sz w:val="16"/>
              </w:rPr>
            </w:pPr>
            <w:r>
              <w:rPr>
                <w:sz w:val="16"/>
              </w:rPr>
              <w:t>Partida</w:t>
            </w:r>
          </w:p>
        </w:tc>
        <w:tc>
          <w:tcPr>
            <w:tcW w:w="85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47"/>
              <w:rPr>
                <w:sz w:val="16"/>
              </w:rPr>
            </w:pPr>
            <w:r>
              <w:rPr>
                <w:sz w:val="16"/>
              </w:rPr>
              <w:t>Ud.</w:t>
            </w:r>
          </w:p>
        </w:tc>
        <w:tc>
          <w:tcPr>
            <w:tcW w:w="4632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left="50"/>
              <w:rPr>
                <w:sz w:val="16"/>
              </w:rPr>
            </w:pPr>
            <w:r>
              <w:rPr>
                <w:spacing w:val="-1"/>
                <w:sz w:val="16"/>
              </w:rPr>
              <w:t>Protección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instalación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TDT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en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Planta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casetón</w:t>
            </w:r>
          </w:p>
        </w:tc>
        <w:tc>
          <w:tcPr>
            <w:tcW w:w="756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  <w:tc>
          <w:tcPr>
            <w:tcW w:w="753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300,00</w:t>
            </w:r>
          </w:p>
        </w:tc>
        <w:tc>
          <w:tcPr>
            <w:tcW w:w="755" w:type="dxa"/>
            <w:shd w:val="clear" w:color="auto" w:fill="FFEFCC"/>
          </w:tcPr>
          <w:p w:rsidR="001E7181" w:rsidRDefault="00317E40">
            <w:pPr>
              <w:pStyle w:val="TableParagraph"/>
              <w:spacing w:line="18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300,00</w:t>
            </w:r>
          </w:p>
        </w:tc>
      </w:tr>
      <w:tr w:rsidR="001E7181">
        <w:trPr>
          <w:trHeight w:val="184"/>
        </w:trPr>
        <w:tc>
          <w:tcPr>
            <w:tcW w:w="852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51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52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632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64" w:lineRule="exact"/>
              <w:ind w:left="40"/>
              <w:rPr>
                <w:sz w:val="16"/>
              </w:rPr>
            </w:pPr>
            <w:r>
              <w:rPr>
                <w:sz w:val="16"/>
              </w:rPr>
              <w:t>07</w:t>
            </w:r>
          </w:p>
        </w:tc>
        <w:tc>
          <w:tcPr>
            <w:tcW w:w="756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64" w:lineRule="exact"/>
              <w:ind w:right="-29"/>
              <w:jc w:val="right"/>
              <w:rPr>
                <w:sz w:val="16"/>
              </w:rPr>
            </w:pPr>
            <w:r>
              <w:rPr>
                <w:w w:val="94"/>
                <w:sz w:val="16"/>
              </w:rPr>
              <w:t>1</w:t>
            </w:r>
          </w:p>
        </w:tc>
        <w:tc>
          <w:tcPr>
            <w:tcW w:w="753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64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6.300,00</w:t>
            </w:r>
          </w:p>
        </w:tc>
        <w:tc>
          <w:tcPr>
            <w:tcW w:w="755" w:type="dxa"/>
            <w:tcBorders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64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6.300,00</w:t>
            </w:r>
          </w:p>
        </w:tc>
      </w:tr>
      <w:tr w:rsidR="001E7181">
        <w:trPr>
          <w:trHeight w:val="121"/>
        </w:trPr>
        <w:tc>
          <w:tcPr>
            <w:tcW w:w="852" w:type="dxa"/>
            <w:tcBorders>
              <w:top w:val="single" w:sz="6" w:space="0" w:color="DFDFDF"/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51" w:type="dxa"/>
            <w:tcBorders>
              <w:top w:val="single" w:sz="6" w:space="0" w:color="DFDFDF"/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52" w:type="dxa"/>
            <w:tcBorders>
              <w:top w:val="single" w:sz="6" w:space="0" w:color="DFDFDF"/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4632" w:type="dxa"/>
            <w:tcBorders>
              <w:top w:val="single" w:sz="6" w:space="0" w:color="DFDFDF"/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56" w:type="dxa"/>
            <w:tcBorders>
              <w:top w:val="single" w:sz="6" w:space="0" w:color="DFDFDF"/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53" w:type="dxa"/>
            <w:tcBorders>
              <w:top w:val="single" w:sz="6" w:space="0" w:color="DFDFDF"/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55" w:type="dxa"/>
            <w:tcBorders>
              <w:top w:val="single" w:sz="6" w:space="0" w:color="DFDFDF"/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1E7181">
        <w:trPr>
          <w:trHeight w:val="196"/>
        </w:trPr>
        <w:tc>
          <w:tcPr>
            <w:tcW w:w="852" w:type="dxa"/>
            <w:tcBorders>
              <w:top w:val="single" w:sz="6" w:space="0" w:color="DFDFDF"/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51" w:type="dxa"/>
            <w:tcBorders>
              <w:top w:val="single" w:sz="6" w:space="0" w:color="DFDFDF"/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52" w:type="dxa"/>
            <w:tcBorders>
              <w:top w:val="single" w:sz="6" w:space="0" w:color="DFDFDF"/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632" w:type="dxa"/>
            <w:tcBorders>
              <w:top w:val="single" w:sz="6" w:space="0" w:color="DFDFDF"/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76" w:lineRule="exact"/>
              <w:ind w:left="40"/>
              <w:rPr>
                <w:sz w:val="16"/>
              </w:rPr>
            </w:pPr>
            <w:r>
              <w:rPr>
                <w:sz w:val="16"/>
              </w:rPr>
              <w:t>LEEXCOAATMSOM</w:t>
            </w:r>
          </w:p>
        </w:tc>
        <w:tc>
          <w:tcPr>
            <w:tcW w:w="756" w:type="dxa"/>
            <w:tcBorders>
              <w:top w:val="single" w:sz="6" w:space="0" w:color="DFDFDF"/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76" w:lineRule="exact"/>
              <w:ind w:right="-29"/>
              <w:jc w:val="right"/>
              <w:rPr>
                <w:sz w:val="16"/>
              </w:rPr>
            </w:pPr>
            <w:r>
              <w:rPr>
                <w:w w:val="94"/>
                <w:sz w:val="16"/>
              </w:rPr>
              <w:t>1</w:t>
            </w:r>
          </w:p>
        </w:tc>
        <w:tc>
          <w:tcPr>
            <w:tcW w:w="753" w:type="dxa"/>
            <w:tcBorders>
              <w:top w:val="single" w:sz="6" w:space="0" w:color="DFDFDF"/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76" w:lineRule="exact"/>
              <w:ind w:right="-44"/>
              <w:jc w:val="right"/>
              <w:rPr>
                <w:sz w:val="16"/>
              </w:rPr>
            </w:pPr>
            <w:r>
              <w:rPr>
                <w:sz w:val="16"/>
              </w:rPr>
              <w:t>214.295,02</w:t>
            </w:r>
          </w:p>
        </w:tc>
        <w:tc>
          <w:tcPr>
            <w:tcW w:w="755" w:type="dxa"/>
            <w:tcBorders>
              <w:top w:val="single" w:sz="6" w:space="0" w:color="DFDFDF"/>
              <w:left w:val="single" w:sz="6" w:space="0" w:color="DFDFDF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76" w:lineRule="exact"/>
              <w:ind w:right="-29"/>
              <w:jc w:val="right"/>
              <w:rPr>
                <w:sz w:val="16"/>
              </w:rPr>
            </w:pPr>
            <w:r>
              <w:rPr>
                <w:sz w:val="16"/>
              </w:rPr>
              <w:t>214.295,02</w:t>
            </w:r>
          </w:p>
        </w:tc>
      </w:tr>
      <w:tr w:rsidR="001E7181">
        <w:trPr>
          <w:trHeight w:val="111"/>
        </w:trPr>
        <w:tc>
          <w:tcPr>
            <w:tcW w:w="852" w:type="dxa"/>
            <w:tcBorders>
              <w:top w:val="single" w:sz="6" w:space="0" w:color="DFDFDF"/>
              <w:left w:val="single" w:sz="6" w:space="0" w:color="DFDFDF"/>
              <w:bottom w:val="single" w:sz="12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51" w:type="dxa"/>
            <w:tcBorders>
              <w:top w:val="single" w:sz="6" w:space="0" w:color="DFDFDF"/>
              <w:left w:val="single" w:sz="6" w:space="0" w:color="DFDFDF"/>
              <w:bottom w:val="single" w:sz="12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52" w:type="dxa"/>
            <w:tcBorders>
              <w:top w:val="single" w:sz="6" w:space="0" w:color="DFDFDF"/>
              <w:left w:val="single" w:sz="6" w:space="0" w:color="DFDFDF"/>
              <w:bottom w:val="single" w:sz="12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4632" w:type="dxa"/>
            <w:tcBorders>
              <w:top w:val="single" w:sz="6" w:space="0" w:color="DFDFDF"/>
              <w:left w:val="single" w:sz="6" w:space="0" w:color="DFDFDF"/>
              <w:bottom w:val="single" w:sz="12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56" w:type="dxa"/>
            <w:tcBorders>
              <w:top w:val="single" w:sz="6" w:space="0" w:color="DFDFDF"/>
              <w:left w:val="single" w:sz="6" w:space="0" w:color="DFDFDF"/>
              <w:bottom w:val="single" w:sz="12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53" w:type="dxa"/>
            <w:tcBorders>
              <w:top w:val="single" w:sz="6" w:space="0" w:color="DFDFDF"/>
              <w:left w:val="single" w:sz="6" w:space="0" w:color="DFDFDF"/>
              <w:bottom w:val="single" w:sz="12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55" w:type="dxa"/>
            <w:tcBorders>
              <w:top w:val="single" w:sz="6" w:space="0" w:color="DFDFDF"/>
              <w:left w:val="single" w:sz="6" w:space="0" w:color="DFDFDF"/>
              <w:bottom w:val="single" w:sz="12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</w:tbl>
    <w:p w:rsidR="001E7181" w:rsidRDefault="001E7181">
      <w:pPr>
        <w:rPr>
          <w:rFonts w:ascii="Times New Roman"/>
          <w:sz w:val="6"/>
        </w:rPr>
        <w:sectPr w:rsidR="001E7181">
          <w:headerReference w:type="default" r:id="rId237"/>
          <w:footerReference w:type="default" r:id="rId238"/>
          <w:pgSz w:w="11930" w:h="16860"/>
          <w:pgMar w:top="1340" w:right="700" w:bottom="880" w:left="920" w:header="558" w:footer="695" w:gutter="0"/>
          <w:pgNumType w:start="160"/>
          <w:cols w:space="720"/>
        </w:sectPr>
      </w:pPr>
    </w:p>
    <w:p w:rsidR="001E7181" w:rsidRDefault="001E7181">
      <w:pPr>
        <w:pStyle w:val="Textoindependiente"/>
        <w:spacing w:before="2"/>
        <w:rPr>
          <w:sz w:val="5"/>
        </w:rPr>
      </w:pPr>
    </w:p>
    <w:p w:rsidR="001E7181" w:rsidRDefault="00317E40">
      <w:pPr>
        <w:pStyle w:val="Textoindependiente"/>
        <w:ind w:left="470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s">
            <w:drawing>
              <wp:inline distT="0" distB="0" distL="0" distR="0">
                <wp:extent cx="6036310" cy="218440"/>
                <wp:effectExtent l="9525" t="9525" r="12065" b="10160"/>
                <wp:docPr id="200" name="docshape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63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1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7.2.</w:t>
                            </w:r>
                            <w:r>
                              <w:rPr>
                                <w:color w:val="174655"/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Optimización</w:t>
                            </w:r>
                            <w:r>
                              <w:rPr>
                                <w:color w:val="174655"/>
                                <w:spacing w:val="-1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por</w:t>
                            </w:r>
                            <w:r>
                              <w:rPr>
                                <w:color w:val="174655"/>
                                <w:spacing w:val="-2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simultaneidad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las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z w:val="24"/>
                              </w:rPr>
                              <w:t>medidas.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36" o:spid="_x0000_s1166" type="#_x0000_t202" style="width:475.3pt;height:1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" filled="f" strokeweight=".48pt">
                <v:textbox inset="0,0,0,0">
                  <w:txbxContent>
                    <w:p w:rsidR="001E7181" w:rsidRDefault="00317E40">
                      <w:pPr>
                        <w:spacing w:before="21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7.2.</w:t>
                      </w:r>
                      <w:r>
                        <w:rPr>
                          <w:color w:val="174655"/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Optimización</w:t>
                      </w:r>
                      <w:r>
                        <w:rPr>
                          <w:color w:val="174655"/>
                          <w:spacing w:val="-1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por</w:t>
                      </w:r>
                      <w:r>
                        <w:rPr>
                          <w:color w:val="174655"/>
                          <w:spacing w:val="-2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simultaneidad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las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z w:val="24"/>
                        </w:rPr>
                        <w:t>medidas.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E7181" w:rsidRDefault="001E7181">
      <w:pPr>
        <w:pStyle w:val="Textoindependiente"/>
        <w:spacing w:before="7"/>
        <w:rPr>
          <w:sz w:val="11"/>
        </w:rPr>
      </w:pPr>
    </w:p>
    <w:p w:rsidR="001E7181" w:rsidRDefault="00317E40">
      <w:pPr>
        <w:pStyle w:val="Textoindependiente"/>
        <w:spacing w:before="57"/>
        <w:ind w:left="210" w:right="1100"/>
      </w:pPr>
      <w:r>
        <w:t>Para una optimización del coste y el plazo, se recomienda la contratación y ejecución conjuntas de los</w:t>
      </w:r>
      <w:r>
        <w:rPr>
          <w:spacing w:val="-47"/>
        </w:rPr>
        <w:t xml:space="preserve"> </w:t>
      </w:r>
      <w:r>
        <w:t>siguientes</w:t>
      </w:r>
      <w:r>
        <w:rPr>
          <w:spacing w:val="1"/>
        </w:rPr>
        <w:t xml:space="preserve"> </w:t>
      </w:r>
      <w:r>
        <w:t>capítulos:</w:t>
      </w:r>
    </w:p>
    <w:p w:rsidR="001E7181" w:rsidRDefault="001E7181">
      <w:pPr>
        <w:pStyle w:val="Textoindependiente"/>
      </w:pP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ind w:hanging="366"/>
      </w:pPr>
      <w:r>
        <w:t>Fase</w:t>
      </w:r>
      <w:r>
        <w:rPr>
          <w:spacing w:val="-8"/>
        </w:rPr>
        <w:t xml:space="preserve"> </w:t>
      </w:r>
      <w:r>
        <w:t>I:</w:t>
      </w:r>
    </w:p>
    <w:p w:rsidR="001E7181" w:rsidRDefault="00317E40">
      <w:pPr>
        <w:pStyle w:val="Prrafodelista"/>
        <w:numPr>
          <w:ilvl w:val="2"/>
          <w:numId w:val="4"/>
        </w:numPr>
        <w:tabs>
          <w:tab w:val="left" w:pos="1654"/>
        </w:tabs>
        <w:spacing w:before="20" w:line="269" w:lineRule="exact"/>
        <w:ind w:hanging="366"/>
      </w:pPr>
      <w:r>
        <w:t>MEDIDAS</w:t>
      </w:r>
      <w:r>
        <w:rPr>
          <w:spacing w:val="-8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REDUCCIÓN</w:t>
      </w:r>
      <w:r>
        <w:rPr>
          <w:spacing w:val="-6"/>
        </w:rPr>
        <w:t xml:space="preserve"> </w:t>
      </w:r>
      <w:r>
        <w:t>30-45%</w:t>
      </w:r>
      <w:r>
        <w:rPr>
          <w:spacing w:val="-6"/>
        </w:rPr>
        <w:t xml:space="preserve"> </w:t>
      </w:r>
      <w:r>
        <w:t>más</w:t>
      </w:r>
      <w:r>
        <w:rPr>
          <w:spacing w:val="-1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partidas</w:t>
      </w:r>
      <w:r>
        <w:rPr>
          <w:spacing w:val="-6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acometan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capítulos:</w:t>
      </w:r>
    </w:p>
    <w:p w:rsidR="001E7181" w:rsidRDefault="00317E40">
      <w:pPr>
        <w:pStyle w:val="Prrafodelista"/>
        <w:numPr>
          <w:ilvl w:val="3"/>
          <w:numId w:val="4"/>
        </w:numPr>
        <w:tabs>
          <w:tab w:val="left" w:pos="2373"/>
          <w:tab w:val="left" w:pos="2374"/>
        </w:tabs>
        <w:spacing w:line="258" w:lineRule="exact"/>
        <w:ind w:hanging="366"/>
      </w:pPr>
      <w:r>
        <w:t>MEDIDAS</w:t>
      </w:r>
      <w:r>
        <w:rPr>
          <w:spacing w:val="41"/>
        </w:rPr>
        <w:t xml:space="preserve"> </w:t>
      </w:r>
      <w:r>
        <w:t>DE</w:t>
      </w:r>
      <w:r>
        <w:rPr>
          <w:spacing w:val="38"/>
        </w:rPr>
        <w:t xml:space="preserve"> </w:t>
      </w:r>
      <w:r>
        <w:t>MEJORA</w:t>
      </w:r>
      <w:r>
        <w:rPr>
          <w:spacing w:val="39"/>
        </w:rPr>
        <w:t xml:space="preserve"> </w:t>
      </w:r>
      <w:r>
        <w:t>SEGURIDAD</w:t>
      </w:r>
      <w:r>
        <w:rPr>
          <w:spacing w:val="39"/>
        </w:rPr>
        <w:t xml:space="preserve"> </w:t>
      </w:r>
      <w:r>
        <w:t>DE</w:t>
      </w:r>
      <w:r>
        <w:rPr>
          <w:spacing w:val="41"/>
        </w:rPr>
        <w:t xml:space="preserve"> </w:t>
      </w:r>
      <w:r>
        <w:t>UTLIZACIÓN</w:t>
      </w:r>
      <w:r>
        <w:rPr>
          <w:spacing w:val="39"/>
        </w:rPr>
        <w:t xml:space="preserve"> </w:t>
      </w:r>
      <w:r>
        <w:t>Y</w:t>
      </w:r>
      <w:r>
        <w:rPr>
          <w:spacing w:val="40"/>
        </w:rPr>
        <w:t xml:space="preserve"> </w:t>
      </w:r>
      <w:r>
        <w:t>ACCESIBILIDAD.</w:t>
      </w:r>
    </w:p>
    <w:p w:rsidR="001E7181" w:rsidRDefault="00317E40">
      <w:pPr>
        <w:pStyle w:val="Prrafodelista"/>
        <w:numPr>
          <w:ilvl w:val="3"/>
          <w:numId w:val="4"/>
        </w:numPr>
        <w:tabs>
          <w:tab w:val="left" w:pos="2373"/>
          <w:tab w:val="left" w:pos="2374"/>
        </w:tabs>
        <w:spacing w:line="262" w:lineRule="exact"/>
        <w:ind w:hanging="366"/>
      </w:pPr>
      <w:r>
        <w:t>MEDIDAS</w:t>
      </w:r>
      <w:r>
        <w:rPr>
          <w:spacing w:val="43"/>
        </w:rPr>
        <w:t xml:space="preserve"> </w:t>
      </w:r>
      <w:r>
        <w:t>DE</w:t>
      </w:r>
      <w:r>
        <w:rPr>
          <w:spacing w:val="39"/>
        </w:rPr>
        <w:t xml:space="preserve"> </w:t>
      </w:r>
      <w:r>
        <w:t>MEJORA</w:t>
      </w:r>
      <w:r>
        <w:rPr>
          <w:spacing w:val="42"/>
        </w:rPr>
        <w:t xml:space="preserve"> </w:t>
      </w:r>
      <w:r>
        <w:t>SEGURIDAD</w:t>
      </w:r>
      <w:r>
        <w:rPr>
          <w:spacing w:val="42"/>
        </w:rPr>
        <w:t xml:space="preserve"> </w:t>
      </w:r>
      <w:r>
        <w:t>EN</w:t>
      </w:r>
      <w:r>
        <w:rPr>
          <w:spacing w:val="45"/>
        </w:rPr>
        <w:t xml:space="preserve"> </w:t>
      </w:r>
      <w:r>
        <w:t>CASO</w:t>
      </w:r>
      <w:r>
        <w:rPr>
          <w:spacing w:val="42"/>
        </w:rPr>
        <w:t xml:space="preserve"> </w:t>
      </w:r>
      <w:r>
        <w:t>DE</w:t>
      </w:r>
      <w:r>
        <w:rPr>
          <w:spacing w:val="47"/>
        </w:rPr>
        <w:t xml:space="preserve"> </w:t>
      </w:r>
      <w:r>
        <w:t>INCENDIOS.</w:t>
      </w:r>
    </w:p>
    <w:p w:rsidR="001E7181" w:rsidRDefault="00317E40">
      <w:pPr>
        <w:pStyle w:val="Prrafodelista"/>
        <w:numPr>
          <w:ilvl w:val="3"/>
          <w:numId w:val="4"/>
        </w:numPr>
        <w:tabs>
          <w:tab w:val="left" w:pos="2373"/>
          <w:tab w:val="left" w:pos="2374"/>
        </w:tabs>
        <w:spacing w:line="265" w:lineRule="exact"/>
        <w:ind w:hanging="366"/>
      </w:pPr>
      <w:r>
        <w:t>MEDIDAS</w:t>
      </w:r>
      <w:r>
        <w:rPr>
          <w:spacing w:val="43"/>
        </w:rPr>
        <w:t xml:space="preserve"> </w:t>
      </w:r>
      <w:r>
        <w:t>DE</w:t>
      </w:r>
      <w:r>
        <w:rPr>
          <w:spacing w:val="39"/>
        </w:rPr>
        <w:t xml:space="preserve"> </w:t>
      </w:r>
      <w:r>
        <w:t>MEJORA</w:t>
      </w:r>
      <w:r>
        <w:rPr>
          <w:spacing w:val="45"/>
        </w:rPr>
        <w:t xml:space="preserve"> </w:t>
      </w:r>
      <w:r>
        <w:t>EN</w:t>
      </w:r>
      <w:r>
        <w:rPr>
          <w:spacing w:val="38"/>
        </w:rPr>
        <w:t xml:space="preserve"> </w:t>
      </w:r>
      <w:r>
        <w:t>SALUBRIDAD.</w:t>
      </w:r>
    </w:p>
    <w:p w:rsidR="001E7181" w:rsidRDefault="00317E40">
      <w:pPr>
        <w:pStyle w:val="Prrafodelista"/>
        <w:numPr>
          <w:ilvl w:val="3"/>
          <w:numId w:val="4"/>
        </w:numPr>
        <w:tabs>
          <w:tab w:val="left" w:pos="2373"/>
          <w:tab w:val="left" w:pos="2374"/>
        </w:tabs>
        <w:ind w:hanging="366"/>
      </w:pPr>
      <w:r>
        <w:rPr>
          <w:spacing w:val="-1"/>
        </w:rPr>
        <w:t>MEDIDAS</w:t>
      </w:r>
      <w:r>
        <w:rPr>
          <w:spacing w:val="-9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PROTECCIÓN</w:t>
      </w:r>
      <w:r>
        <w:rPr>
          <w:spacing w:val="-12"/>
        </w:rPr>
        <w:t xml:space="preserve"> </w:t>
      </w:r>
      <w:r>
        <w:t>CONTRA</w:t>
      </w:r>
      <w:r>
        <w:rPr>
          <w:spacing w:val="-2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RUIDO.</w:t>
      </w:r>
    </w:p>
    <w:p w:rsidR="001E7181" w:rsidRDefault="00317E40">
      <w:pPr>
        <w:pStyle w:val="Prrafodelista"/>
        <w:numPr>
          <w:ilvl w:val="3"/>
          <w:numId w:val="4"/>
        </w:numPr>
        <w:tabs>
          <w:tab w:val="left" w:pos="2373"/>
          <w:tab w:val="left" w:pos="2374"/>
        </w:tabs>
        <w:ind w:hanging="366"/>
      </w:pPr>
      <w:r>
        <w:t>MEDIDAS</w:t>
      </w:r>
      <w:r>
        <w:rPr>
          <w:spacing w:val="-10"/>
        </w:rPr>
        <w:t xml:space="preserve"> </w:t>
      </w:r>
      <w:r>
        <w:t>DERIVADAS</w:t>
      </w:r>
      <w:r>
        <w:rPr>
          <w:spacing w:val="-11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ESTADO</w:t>
      </w:r>
      <w:r>
        <w:rPr>
          <w:spacing w:val="-11"/>
        </w:rPr>
        <w:t xml:space="preserve"> </w:t>
      </w:r>
      <w:r>
        <w:t>ACTUAL</w:t>
      </w:r>
      <w:r>
        <w:rPr>
          <w:spacing w:val="-3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MANTENIMIENTO.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ind w:hanging="366"/>
      </w:pPr>
      <w:r>
        <w:rPr>
          <w:spacing w:val="-1"/>
        </w:rPr>
        <w:t>Fase</w:t>
      </w:r>
      <w:r>
        <w:rPr>
          <w:spacing w:val="-12"/>
        </w:rPr>
        <w:t xml:space="preserve"> </w:t>
      </w:r>
      <w:r>
        <w:rPr>
          <w:spacing w:val="-1"/>
        </w:rPr>
        <w:t>II:</w:t>
      </w:r>
    </w:p>
    <w:p w:rsidR="001E7181" w:rsidRDefault="00317E40">
      <w:pPr>
        <w:pStyle w:val="Prrafodelista"/>
        <w:numPr>
          <w:ilvl w:val="2"/>
          <w:numId w:val="4"/>
        </w:numPr>
        <w:tabs>
          <w:tab w:val="left" w:pos="1654"/>
        </w:tabs>
        <w:spacing w:before="20" w:line="269" w:lineRule="exact"/>
        <w:ind w:hanging="366"/>
      </w:pPr>
      <w:r>
        <w:t>MEDIDAS</w:t>
      </w:r>
      <w:r>
        <w:rPr>
          <w:spacing w:val="-8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REDUCCIÓN</w:t>
      </w:r>
      <w:r>
        <w:rPr>
          <w:spacing w:val="-6"/>
        </w:rPr>
        <w:t xml:space="preserve"> </w:t>
      </w:r>
      <w:r>
        <w:t>45-60%</w:t>
      </w:r>
      <w:r>
        <w:rPr>
          <w:spacing w:val="-6"/>
        </w:rPr>
        <w:t xml:space="preserve"> </w:t>
      </w:r>
      <w:r>
        <w:t>más</w:t>
      </w:r>
      <w:r>
        <w:rPr>
          <w:spacing w:val="-6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partidas</w:t>
      </w:r>
      <w:r>
        <w:rPr>
          <w:spacing w:val="-6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acometan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capítulos:</w:t>
      </w:r>
    </w:p>
    <w:p w:rsidR="001E7181" w:rsidRDefault="00317E40">
      <w:pPr>
        <w:pStyle w:val="Prrafodelista"/>
        <w:numPr>
          <w:ilvl w:val="3"/>
          <w:numId w:val="4"/>
        </w:numPr>
        <w:tabs>
          <w:tab w:val="left" w:pos="2373"/>
          <w:tab w:val="left" w:pos="2374"/>
        </w:tabs>
        <w:spacing w:line="258" w:lineRule="exact"/>
        <w:ind w:hanging="366"/>
      </w:pPr>
      <w:r>
        <w:t>MEDIDAS</w:t>
      </w:r>
      <w:r>
        <w:rPr>
          <w:spacing w:val="41"/>
        </w:rPr>
        <w:t xml:space="preserve"> </w:t>
      </w:r>
      <w:r>
        <w:t>DE</w:t>
      </w:r>
      <w:r>
        <w:rPr>
          <w:spacing w:val="38"/>
        </w:rPr>
        <w:t xml:space="preserve"> </w:t>
      </w:r>
      <w:r>
        <w:t>MEJORA</w:t>
      </w:r>
      <w:r>
        <w:rPr>
          <w:spacing w:val="39"/>
        </w:rPr>
        <w:t xml:space="preserve"> </w:t>
      </w:r>
      <w:r>
        <w:t>SEGURIDAD</w:t>
      </w:r>
      <w:r>
        <w:rPr>
          <w:spacing w:val="39"/>
        </w:rPr>
        <w:t xml:space="preserve"> </w:t>
      </w:r>
      <w:r>
        <w:t>DE</w:t>
      </w:r>
      <w:r>
        <w:rPr>
          <w:spacing w:val="41"/>
        </w:rPr>
        <w:t xml:space="preserve"> </w:t>
      </w:r>
      <w:r>
        <w:t>UTLIZACIÓN</w:t>
      </w:r>
      <w:r>
        <w:rPr>
          <w:spacing w:val="39"/>
        </w:rPr>
        <w:t xml:space="preserve"> </w:t>
      </w:r>
      <w:r>
        <w:t>Y</w:t>
      </w:r>
      <w:r>
        <w:rPr>
          <w:spacing w:val="40"/>
        </w:rPr>
        <w:t xml:space="preserve"> </w:t>
      </w:r>
      <w:r>
        <w:t>ACCESIBILIDAD.</w:t>
      </w:r>
    </w:p>
    <w:p w:rsidR="001E7181" w:rsidRDefault="00317E40">
      <w:pPr>
        <w:pStyle w:val="Prrafodelista"/>
        <w:numPr>
          <w:ilvl w:val="3"/>
          <w:numId w:val="4"/>
        </w:numPr>
        <w:tabs>
          <w:tab w:val="left" w:pos="2373"/>
          <w:tab w:val="left" w:pos="2374"/>
        </w:tabs>
        <w:spacing w:line="263" w:lineRule="exact"/>
        <w:ind w:hanging="366"/>
      </w:pPr>
      <w:r>
        <w:t>MEDIDAS</w:t>
      </w:r>
      <w:r>
        <w:rPr>
          <w:spacing w:val="43"/>
        </w:rPr>
        <w:t xml:space="preserve"> </w:t>
      </w:r>
      <w:r>
        <w:t>DE</w:t>
      </w:r>
      <w:r>
        <w:rPr>
          <w:spacing w:val="39"/>
        </w:rPr>
        <w:t xml:space="preserve"> </w:t>
      </w:r>
      <w:r>
        <w:t>MEJORA</w:t>
      </w:r>
      <w:r>
        <w:rPr>
          <w:spacing w:val="42"/>
        </w:rPr>
        <w:t xml:space="preserve"> </w:t>
      </w:r>
      <w:r>
        <w:t>SEGURIDAD</w:t>
      </w:r>
      <w:r>
        <w:rPr>
          <w:spacing w:val="42"/>
        </w:rPr>
        <w:t xml:space="preserve"> </w:t>
      </w:r>
      <w:r>
        <w:t>EN</w:t>
      </w:r>
      <w:r>
        <w:rPr>
          <w:spacing w:val="45"/>
        </w:rPr>
        <w:t xml:space="preserve"> </w:t>
      </w:r>
      <w:r>
        <w:t>CASO</w:t>
      </w:r>
      <w:r>
        <w:rPr>
          <w:spacing w:val="42"/>
        </w:rPr>
        <w:t xml:space="preserve"> </w:t>
      </w:r>
      <w:r>
        <w:t>DE</w:t>
      </w:r>
      <w:r>
        <w:rPr>
          <w:spacing w:val="47"/>
        </w:rPr>
        <w:t xml:space="preserve"> </w:t>
      </w:r>
      <w:r>
        <w:t>INCENDIOS.</w:t>
      </w:r>
    </w:p>
    <w:p w:rsidR="001E7181" w:rsidRDefault="00317E40">
      <w:pPr>
        <w:pStyle w:val="Prrafodelista"/>
        <w:numPr>
          <w:ilvl w:val="3"/>
          <w:numId w:val="4"/>
        </w:numPr>
        <w:tabs>
          <w:tab w:val="left" w:pos="2373"/>
          <w:tab w:val="left" w:pos="2374"/>
        </w:tabs>
        <w:spacing w:line="266" w:lineRule="exact"/>
        <w:ind w:hanging="366"/>
      </w:pPr>
      <w:r>
        <w:t>MEDIDAS</w:t>
      </w:r>
      <w:r>
        <w:rPr>
          <w:spacing w:val="43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>MEJORA</w:t>
      </w:r>
      <w:r>
        <w:rPr>
          <w:spacing w:val="42"/>
        </w:rPr>
        <w:t xml:space="preserve"> </w:t>
      </w:r>
      <w:r>
        <w:t>EN</w:t>
      </w:r>
      <w:r>
        <w:rPr>
          <w:spacing w:val="39"/>
        </w:rPr>
        <w:t xml:space="preserve"> </w:t>
      </w:r>
      <w:r>
        <w:t>SALUBRIDAD.</w:t>
      </w:r>
    </w:p>
    <w:p w:rsidR="001E7181" w:rsidRDefault="00317E40">
      <w:pPr>
        <w:pStyle w:val="Prrafodelista"/>
        <w:numPr>
          <w:ilvl w:val="3"/>
          <w:numId w:val="4"/>
        </w:numPr>
        <w:tabs>
          <w:tab w:val="left" w:pos="2373"/>
          <w:tab w:val="left" w:pos="2374"/>
        </w:tabs>
        <w:ind w:hanging="366"/>
      </w:pPr>
      <w:r>
        <w:rPr>
          <w:spacing w:val="-1"/>
        </w:rPr>
        <w:t>MEDIDAS</w:t>
      </w:r>
      <w:r>
        <w:rPr>
          <w:spacing w:val="-9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PROTECCIÓN</w:t>
      </w:r>
      <w:r>
        <w:rPr>
          <w:spacing w:val="-12"/>
        </w:rPr>
        <w:t xml:space="preserve"> </w:t>
      </w:r>
      <w:r>
        <w:t>CONTRA</w:t>
      </w:r>
      <w:r>
        <w:rPr>
          <w:spacing w:val="-2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RUIDO.</w:t>
      </w:r>
    </w:p>
    <w:p w:rsidR="001E7181" w:rsidRDefault="00317E40">
      <w:pPr>
        <w:pStyle w:val="Prrafodelista"/>
        <w:numPr>
          <w:ilvl w:val="3"/>
          <w:numId w:val="4"/>
        </w:numPr>
        <w:tabs>
          <w:tab w:val="left" w:pos="2373"/>
          <w:tab w:val="left" w:pos="2374"/>
        </w:tabs>
        <w:ind w:hanging="366"/>
      </w:pPr>
      <w:r>
        <w:t>MEDIDAS</w:t>
      </w:r>
      <w:r>
        <w:rPr>
          <w:spacing w:val="-10"/>
        </w:rPr>
        <w:t xml:space="preserve"> </w:t>
      </w:r>
      <w:r>
        <w:t>DERIVADAS</w:t>
      </w:r>
      <w:r>
        <w:rPr>
          <w:spacing w:val="-11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ESTADO</w:t>
      </w:r>
      <w:r>
        <w:rPr>
          <w:spacing w:val="-11"/>
        </w:rPr>
        <w:t xml:space="preserve"> </w:t>
      </w:r>
      <w:r>
        <w:t>ACTUAL</w:t>
      </w:r>
      <w:r>
        <w:rPr>
          <w:spacing w:val="-3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MANTENIMIENTO.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spacing w:before="1"/>
        <w:ind w:hanging="366"/>
      </w:pPr>
      <w:r>
        <w:rPr>
          <w:spacing w:val="-1"/>
        </w:rPr>
        <w:t>Fase</w:t>
      </w:r>
      <w:r>
        <w:rPr>
          <w:spacing w:val="-13"/>
        </w:rPr>
        <w:t xml:space="preserve"> </w:t>
      </w:r>
      <w:r>
        <w:rPr>
          <w:spacing w:val="-1"/>
        </w:rPr>
        <w:t>III:</w:t>
      </w:r>
    </w:p>
    <w:p w:rsidR="001E7181" w:rsidRDefault="00317E40">
      <w:pPr>
        <w:pStyle w:val="Prrafodelista"/>
        <w:numPr>
          <w:ilvl w:val="2"/>
          <w:numId w:val="4"/>
        </w:numPr>
        <w:tabs>
          <w:tab w:val="left" w:pos="1654"/>
        </w:tabs>
        <w:spacing w:before="17" w:line="270" w:lineRule="exact"/>
        <w:ind w:hanging="366"/>
      </w:pPr>
      <w:r>
        <w:t>MEDIDAS</w:t>
      </w:r>
      <w:r>
        <w:rPr>
          <w:spacing w:val="-8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REDUCCIÓN</w:t>
      </w:r>
      <w:r>
        <w:rPr>
          <w:spacing w:val="-4"/>
        </w:rPr>
        <w:t xml:space="preserve"> </w:t>
      </w:r>
      <w:r>
        <w:t>&gt;60</w:t>
      </w:r>
      <w:r>
        <w:rPr>
          <w:spacing w:val="-8"/>
        </w:rPr>
        <w:t xml:space="preserve"> </w:t>
      </w:r>
      <w:r>
        <w:t>%</w:t>
      </w:r>
      <w:r>
        <w:rPr>
          <w:spacing w:val="-6"/>
        </w:rPr>
        <w:t xml:space="preserve"> </w:t>
      </w:r>
      <w:r>
        <w:t>más</w:t>
      </w:r>
      <w:r>
        <w:rPr>
          <w:spacing w:val="-6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partidas</w:t>
      </w:r>
      <w:r>
        <w:rPr>
          <w:spacing w:val="-8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acometan</w:t>
      </w:r>
      <w:r>
        <w:rPr>
          <w:spacing w:val="-1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capítulos:</w:t>
      </w:r>
    </w:p>
    <w:p w:rsidR="001E7181" w:rsidRDefault="00317E40">
      <w:pPr>
        <w:pStyle w:val="Prrafodelista"/>
        <w:numPr>
          <w:ilvl w:val="3"/>
          <w:numId w:val="4"/>
        </w:numPr>
        <w:tabs>
          <w:tab w:val="left" w:pos="2373"/>
          <w:tab w:val="left" w:pos="2374"/>
        </w:tabs>
        <w:spacing w:line="261" w:lineRule="exact"/>
        <w:ind w:hanging="366"/>
      </w:pPr>
      <w:r>
        <w:t>MEDIDAS</w:t>
      </w:r>
      <w:r>
        <w:rPr>
          <w:spacing w:val="42"/>
        </w:rPr>
        <w:t xml:space="preserve"> </w:t>
      </w:r>
      <w:r>
        <w:t>DE</w:t>
      </w:r>
      <w:r>
        <w:rPr>
          <w:spacing w:val="38"/>
        </w:rPr>
        <w:t xml:space="preserve"> </w:t>
      </w:r>
      <w:r>
        <w:t>MEJORA</w:t>
      </w:r>
      <w:r>
        <w:rPr>
          <w:spacing w:val="37"/>
        </w:rPr>
        <w:t xml:space="preserve"> </w:t>
      </w:r>
      <w:r>
        <w:t>SEGURIDAD</w:t>
      </w:r>
      <w:r>
        <w:rPr>
          <w:spacing w:val="41"/>
        </w:rPr>
        <w:t xml:space="preserve"> </w:t>
      </w:r>
      <w:r>
        <w:t>DE</w:t>
      </w:r>
      <w:r>
        <w:rPr>
          <w:spacing w:val="41"/>
        </w:rPr>
        <w:t xml:space="preserve"> </w:t>
      </w:r>
      <w:r>
        <w:t>UTLIZACIÓN</w:t>
      </w:r>
      <w:r>
        <w:rPr>
          <w:spacing w:val="38"/>
        </w:rPr>
        <w:t xml:space="preserve"> </w:t>
      </w:r>
      <w:r>
        <w:t>Y</w:t>
      </w:r>
      <w:r>
        <w:rPr>
          <w:spacing w:val="40"/>
        </w:rPr>
        <w:t xml:space="preserve"> </w:t>
      </w:r>
      <w:r>
        <w:t>ACCESIBILIDAD.</w:t>
      </w:r>
    </w:p>
    <w:p w:rsidR="001E7181" w:rsidRDefault="00317E40">
      <w:pPr>
        <w:pStyle w:val="Prrafodelista"/>
        <w:numPr>
          <w:ilvl w:val="3"/>
          <w:numId w:val="4"/>
        </w:numPr>
        <w:tabs>
          <w:tab w:val="left" w:pos="2373"/>
          <w:tab w:val="left" w:pos="2374"/>
        </w:tabs>
        <w:spacing w:line="266" w:lineRule="exact"/>
        <w:ind w:hanging="366"/>
      </w:pPr>
      <w:r>
        <w:t>MEDIDAS</w:t>
      </w:r>
      <w:r>
        <w:rPr>
          <w:spacing w:val="43"/>
        </w:rPr>
        <w:t xml:space="preserve"> </w:t>
      </w:r>
      <w:r>
        <w:t>DE</w:t>
      </w:r>
      <w:r>
        <w:rPr>
          <w:spacing w:val="39"/>
        </w:rPr>
        <w:t xml:space="preserve"> </w:t>
      </w:r>
      <w:r>
        <w:t>MEJORA</w:t>
      </w:r>
      <w:r>
        <w:rPr>
          <w:spacing w:val="42"/>
        </w:rPr>
        <w:t xml:space="preserve"> </w:t>
      </w:r>
      <w:r>
        <w:t>SEGURIDAD</w:t>
      </w:r>
      <w:r>
        <w:rPr>
          <w:spacing w:val="42"/>
        </w:rPr>
        <w:t xml:space="preserve"> </w:t>
      </w:r>
      <w:r>
        <w:t>EN</w:t>
      </w:r>
      <w:r>
        <w:rPr>
          <w:spacing w:val="45"/>
        </w:rPr>
        <w:t xml:space="preserve"> </w:t>
      </w:r>
      <w:r>
        <w:t>CASO</w:t>
      </w:r>
      <w:r>
        <w:rPr>
          <w:spacing w:val="42"/>
        </w:rPr>
        <w:t xml:space="preserve"> </w:t>
      </w:r>
      <w:r>
        <w:t>DE</w:t>
      </w:r>
      <w:r>
        <w:rPr>
          <w:spacing w:val="47"/>
        </w:rPr>
        <w:t xml:space="preserve"> </w:t>
      </w:r>
      <w:r>
        <w:t>INCENDIOS.</w:t>
      </w:r>
    </w:p>
    <w:p w:rsidR="001E7181" w:rsidRDefault="00317E40">
      <w:pPr>
        <w:pStyle w:val="Prrafodelista"/>
        <w:numPr>
          <w:ilvl w:val="3"/>
          <w:numId w:val="4"/>
        </w:numPr>
        <w:tabs>
          <w:tab w:val="left" w:pos="2373"/>
          <w:tab w:val="left" w:pos="2374"/>
        </w:tabs>
        <w:spacing w:before="2" w:line="266" w:lineRule="exact"/>
        <w:ind w:hanging="366"/>
      </w:pPr>
      <w:r>
        <w:t>MEDIDAS</w:t>
      </w:r>
      <w:r>
        <w:rPr>
          <w:spacing w:val="43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>MEJORA</w:t>
      </w:r>
      <w:r>
        <w:rPr>
          <w:spacing w:val="42"/>
        </w:rPr>
        <w:t xml:space="preserve"> </w:t>
      </w:r>
      <w:r>
        <w:t>EN</w:t>
      </w:r>
      <w:r>
        <w:rPr>
          <w:spacing w:val="39"/>
        </w:rPr>
        <w:t xml:space="preserve"> </w:t>
      </w:r>
      <w:r>
        <w:t>SALUBRIDAD.</w:t>
      </w:r>
    </w:p>
    <w:p w:rsidR="001E7181" w:rsidRDefault="00317E40">
      <w:pPr>
        <w:pStyle w:val="Prrafodelista"/>
        <w:numPr>
          <w:ilvl w:val="3"/>
          <w:numId w:val="4"/>
        </w:numPr>
        <w:tabs>
          <w:tab w:val="left" w:pos="2373"/>
          <w:tab w:val="left" w:pos="2374"/>
        </w:tabs>
        <w:spacing w:line="266" w:lineRule="exact"/>
        <w:ind w:hanging="366"/>
      </w:pPr>
      <w:r>
        <w:rPr>
          <w:spacing w:val="-1"/>
        </w:rPr>
        <w:t>MEDIDAS</w:t>
      </w:r>
      <w:r>
        <w:rPr>
          <w:spacing w:val="-9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PROTECCIÓN</w:t>
      </w:r>
      <w:r>
        <w:rPr>
          <w:spacing w:val="-12"/>
        </w:rPr>
        <w:t xml:space="preserve"> </w:t>
      </w:r>
      <w:r>
        <w:t>CONTRA</w:t>
      </w:r>
      <w:r>
        <w:rPr>
          <w:spacing w:val="-2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RUIDO.</w:t>
      </w:r>
    </w:p>
    <w:p w:rsidR="001E7181" w:rsidRDefault="00317E40">
      <w:pPr>
        <w:pStyle w:val="Prrafodelista"/>
        <w:numPr>
          <w:ilvl w:val="3"/>
          <w:numId w:val="4"/>
        </w:numPr>
        <w:tabs>
          <w:tab w:val="left" w:pos="2373"/>
          <w:tab w:val="left" w:pos="2374"/>
        </w:tabs>
        <w:spacing w:before="1"/>
        <w:ind w:hanging="366"/>
      </w:pPr>
      <w:r>
        <w:t>MEDIDAS</w:t>
      </w:r>
      <w:r>
        <w:rPr>
          <w:spacing w:val="-10"/>
        </w:rPr>
        <w:t xml:space="preserve"> </w:t>
      </w:r>
      <w:r>
        <w:t>DERIVADAS</w:t>
      </w:r>
      <w:r>
        <w:rPr>
          <w:spacing w:val="-11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ESTADO</w:t>
      </w:r>
      <w:r>
        <w:rPr>
          <w:spacing w:val="-11"/>
        </w:rPr>
        <w:t xml:space="preserve"> </w:t>
      </w:r>
      <w:r>
        <w:t>ACTUAL</w:t>
      </w:r>
      <w:r>
        <w:rPr>
          <w:spacing w:val="-3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MANTENIMIENTO.</w:t>
      </w:r>
    </w:p>
    <w:p w:rsidR="001E7181" w:rsidRDefault="001E7181">
      <w:pPr>
        <w:pStyle w:val="Textoindependiente"/>
        <w:spacing w:before="2"/>
        <w:rPr>
          <w:sz w:val="21"/>
        </w:rPr>
      </w:pPr>
    </w:p>
    <w:p w:rsidR="001E7181" w:rsidRDefault="00317E40">
      <w:pPr>
        <w:pStyle w:val="Textoindependiente"/>
        <w:spacing w:before="1"/>
        <w:ind w:left="210" w:right="1002"/>
      </w:pPr>
      <w:r>
        <w:t>El resto de los elementos, a priori, se pueden tratar por separado sin que ello signifique un perjuicio en</w:t>
      </w:r>
      <w:r>
        <w:rPr>
          <w:spacing w:val="-47"/>
        </w:rPr>
        <w:t xml:space="preserve"> </w:t>
      </w:r>
      <w:r>
        <w:t>coste,</w:t>
      </w:r>
      <w:r>
        <w:rPr>
          <w:spacing w:val="-1"/>
        </w:rPr>
        <w:t xml:space="preserve"> </w:t>
      </w:r>
      <w:r>
        <w:t>plazo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incomodidades.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3"/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33504" behindDoc="1" locked="0" layoutInCell="1" allowOverlap="1">
                <wp:simplePos x="0" y="0"/>
                <wp:positionH relativeFrom="page">
                  <wp:posOffset>876300</wp:posOffset>
                </wp:positionH>
                <wp:positionV relativeFrom="paragraph">
                  <wp:posOffset>191135</wp:posOffset>
                </wp:positionV>
                <wp:extent cx="6036310" cy="218440"/>
                <wp:effectExtent l="0" t="0" r="0" b="0"/>
                <wp:wrapTopAndBottom/>
                <wp:docPr id="199" name="docshape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63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2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7.3.</w:t>
                            </w:r>
                            <w:r>
                              <w:rPr>
                                <w:color w:val="174655"/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Programación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priorización</w:t>
                            </w:r>
                            <w:r>
                              <w:rPr>
                                <w:color w:val="174655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las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intervenciones.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37" o:spid="_x0000_s1167" type="#_x0000_t202" style="position:absolute;margin-left:69pt;margin-top:15.05pt;width:475.3pt;height:17.2pt;z-index:-2515829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" filled="f" strokeweight=".48pt">
                <v:textbox inset="0,0,0,0">
                  <w:txbxContent>
                    <w:p w:rsidR="001E7181" w:rsidRDefault="00317E40">
                      <w:pPr>
                        <w:spacing w:before="22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2"/>
                          <w:sz w:val="24"/>
                        </w:rPr>
                        <w:t>7.3.</w:t>
                      </w:r>
                      <w:r>
                        <w:rPr>
                          <w:color w:val="174655"/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Programación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priorización</w:t>
                      </w:r>
                      <w:r>
                        <w:rPr>
                          <w:color w:val="174655"/>
                          <w:spacing w:val="-1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las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intervenciones.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pStyle w:val="Textoindependiente"/>
        <w:spacing w:before="8"/>
        <w:rPr>
          <w:sz w:val="19"/>
        </w:rPr>
      </w:pPr>
    </w:p>
    <w:p w:rsidR="001E7181" w:rsidRDefault="00317E40">
      <w:pPr>
        <w:pStyle w:val="Textoindependiente"/>
        <w:ind w:left="210" w:right="805"/>
        <w:jc w:val="both"/>
      </w:pPr>
      <w:r>
        <w:t>Tras el análisis completo, vamos a clasificar las intervenciones en función de los parámetros de Prioridad,</w:t>
      </w:r>
      <w:r>
        <w:rPr>
          <w:spacing w:val="-47"/>
        </w:rPr>
        <w:t xml:space="preserve"> </w:t>
      </w:r>
      <w:r>
        <w:t>Complejidad y Rango de Precios, y, particularmente en aquellos que afectan a la eficiencia energética, en</w:t>
      </w:r>
      <w:r>
        <w:rPr>
          <w:spacing w:val="-47"/>
        </w:rPr>
        <w:t xml:space="preserve"> </w:t>
      </w:r>
      <w:r>
        <w:t>función del</w:t>
      </w:r>
      <w:r>
        <w:rPr>
          <w:spacing w:val="-2"/>
        </w:rPr>
        <w:t xml:space="preserve"> </w:t>
      </w:r>
      <w:r>
        <w:t>rango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ahorro al</w:t>
      </w:r>
      <w:r>
        <w:rPr>
          <w:spacing w:val="-3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llegamos;</w:t>
      </w:r>
      <w:r>
        <w:rPr>
          <w:spacing w:val="-4"/>
        </w:rPr>
        <w:t xml:space="preserve"> </w:t>
      </w:r>
      <w:r>
        <w:t>faseando</w:t>
      </w:r>
      <w:r>
        <w:rPr>
          <w:spacing w:val="-1"/>
        </w:rPr>
        <w:t xml:space="preserve"> </w:t>
      </w:r>
      <w:r>
        <w:t>el total.</w:t>
      </w:r>
    </w:p>
    <w:p w:rsidR="001E7181" w:rsidRDefault="001E7181">
      <w:pPr>
        <w:pStyle w:val="Textoindependiente"/>
        <w:spacing w:before="8"/>
        <w:rPr>
          <w:sz w:val="21"/>
        </w:rPr>
      </w:pPr>
    </w:p>
    <w:p w:rsidR="001E7181" w:rsidRDefault="00317E40">
      <w:pPr>
        <w:pStyle w:val="Textoindependiente"/>
        <w:ind w:left="210"/>
      </w:pPr>
      <w:r>
        <w:rPr>
          <w:spacing w:val="-1"/>
        </w:rPr>
        <w:t>Para</w:t>
      </w:r>
      <w:r>
        <w:rPr>
          <w:spacing w:val="-4"/>
        </w:rPr>
        <w:t xml:space="preserve"> </w:t>
      </w:r>
      <w:r>
        <w:rPr>
          <w:spacing w:val="-1"/>
        </w:rPr>
        <w:t>una</w:t>
      </w:r>
      <w:r>
        <w:rPr>
          <w:spacing w:val="-8"/>
        </w:rPr>
        <w:t xml:space="preserve"> </w:t>
      </w:r>
      <w:r>
        <w:rPr>
          <w:spacing w:val="-1"/>
        </w:rPr>
        <w:t>mayor</w:t>
      </w:r>
      <w:r>
        <w:rPr>
          <w:spacing w:val="-9"/>
        </w:rPr>
        <w:t xml:space="preserve"> </w:t>
      </w:r>
      <w:r>
        <w:rPr>
          <w:spacing w:val="-1"/>
        </w:rPr>
        <w:t>facilidad de</w:t>
      </w:r>
      <w:r>
        <w:rPr>
          <w:spacing w:val="-15"/>
        </w:rPr>
        <w:t xml:space="preserve"> </w:t>
      </w:r>
      <w:r>
        <w:t>entendimiento</w:t>
      </w:r>
      <w:r>
        <w:rPr>
          <w:spacing w:val="-2"/>
        </w:rPr>
        <w:t xml:space="preserve"> </w:t>
      </w:r>
      <w:r>
        <w:t>vamos</w:t>
      </w:r>
      <w:r>
        <w:rPr>
          <w:spacing w:val="-3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filtrar</w:t>
      </w:r>
      <w:r>
        <w:rPr>
          <w:spacing w:val="1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información</w:t>
      </w:r>
      <w:r>
        <w:rPr>
          <w:spacing w:val="-2"/>
        </w:rPr>
        <w:t xml:space="preserve"> </w:t>
      </w:r>
      <w:r>
        <w:t>según</w:t>
      </w:r>
      <w:r>
        <w:rPr>
          <w:spacing w:val="-1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siguientes cuadros: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ind w:hanging="366"/>
      </w:pPr>
      <w:r>
        <w:t>Cuadro</w:t>
      </w:r>
      <w:r>
        <w:rPr>
          <w:spacing w:val="-10"/>
        </w:rPr>
        <w:t xml:space="preserve"> </w:t>
      </w:r>
      <w:r>
        <w:t>completo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intervenciones</w:t>
      </w:r>
      <w:r>
        <w:rPr>
          <w:spacing w:val="-5"/>
        </w:rPr>
        <w:t xml:space="preserve"> </w:t>
      </w:r>
      <w:r>
        <w:t>clasificadas</w:t>
      </w:r>
      <w:r>
        <w:rPr>
          <w:spacing w:val="-9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parámetros</w:t>
      </w:r>
      <w:r>
        <w:rPr>
          <w:spacing w:val="-8"/>
        </w:rPr>
        <w:t xml:space="preserve"> </w:t>
      </w:r>
      <w:r>
        <w:t>antes</w:t>
      </w:r>
      <w:r>
        <w:rPr>
          <w:spacing w:val="-6"/>
        </w:rPr>
        <w:t xml:space="preserve"> </w:t>
      </w:r>
      <w:r>
        <w:t>citados.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spacing w:before="3"/>
        <w:ind w:hanging="366"/>
      </w:pPr>
      <w:r>
        <w:t>Cuadro</w:t>
      </w:r>
      <w:r>
        <w:rPr>
          <w:spacing w:val="-8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intervenciones</w:t>
      </w:r>
      <w:r>
        <w:rPr>
          <w:spacing w:val="-4"/>
        </w:rPr>
        <w:t xml:space="preserve"> </w:t>
      </w:r>
      <w:r>
        <w:t>en la</w:t>
      </w:r>
      <w:r>
        <w:rPr>
          <w:spacing w:val="-5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hemos</w:t>
      </w:r>
      <w:r>
        <w:rPr>
          <w:spacing w:val="-4"/>
        </w:rPr>
        <w:t xml:space="preserve"> </w:t>
      </w:r>
      <w:r>
        <w:t>denominado</w:t>
      </w:r>
      <w:r>
        <w:rPr>
          <w:spacing w:val="-1"/>
        </w:rPr>
        <w:t xml:space="preserve"> </w:t>
      </w:r>
      <w:r>
        <w:t>Fase</w:t>
      </w:r>
      <w:r>
        <w:rPr>
          <w:spacing w:val="-6"/>
        </w:rPr>
        <w:t xml:space="preserve"> </w:t>
      </w:r>
      <w:r>
        <w:t>I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ind w:hanging="366"/>
      </w:pPr>
      <w:r>
        <w:t>Cuadro</w:t>
      </w:r>
      <w:r>
        <w:rPr>
          <w:spacing w:val="-9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intervenciones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hemos</w:t>
      </w:r>
      <w:r>
        <w:rPr>
          <w:spacing w:val="-5"/>
        </w:rPr>
        <w:t xml:space="preserve"> </w:t>
      </w:r>
      <w:r>
        <w:t>denominado</w:t>
      </w:r>
      <w:r>
        <w:rPr>
          <w:spacing w:val="-2"/>
        </w:rPr>
        <w:t xml:space="preserve"> </w:t>
      </w:r>
      <w:r>
        <w:t>Fase</w:t>
      </w:r>
      <w:r>
        <w:rPr>
          <w:spacing w:val="-6"/>
        </w:rPr>
        <w:t xml:space="preserve"> </w:t>
      </w:r>
      <w:r>
        <w:t>II</w:t>
      </w:r>
    </w:p>
    <w:p w:rsidR="001E7181" w:rsidRDefault="00317E40">
      <w:pPr>
        <w:pStyle w:val="Prrafodelista"/>
        <w:numPr>
          <w:ilvl w:val="1"/>
          <w:numId w:val="4"/>
        </w:numPr>
        <w:tabs>
          <w:tab w:val="left" w:pos="933"/>
          <w:tab w:val="left" w:pos="934"/>
        </w:tabs>
        <w:spacing w:line="480" w:lineRule="auto"/>
        <w:ind w:left="210" w:right="3758" w:firstLine="360"/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>
                <wp:simplePos x="0" y="0"/>
                <wp:positionH relativeFrom="page">
                  <wp:posOffset>716280</wp:posOffset>
                </wp:positionH>
                <wp:positionV relativeFrom="paragraph">
                  <wp:posOffset>511175</wp:posOffset>
                </wp:positionV>
                <wp:extent cx="6125210" cy="1228090"/>
                <wp:effectExtent l="0" t="0" r="0" b="0"/>
                <wp:wrapNone/>
                <wp:docPr id="198" name="docshape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1228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4" w:space="0" w:color="DFDFDF"/>
                                <w:left w:val="single" w:sz="4" w:space="0" w:color="DFDFDF"/>
                                <w:bottom w:val="single" w:sz="4" w:space="0" w:color="DFDFDF"/>
                                <w:right w:val="single" w:sz="4" w:space="0" w:color="DFDFDF"/>
                                <w:insideH w:val="single" w:sz="4" w:space="0" w:color="DFDFDF"/>
                                <w:insideV w:val="single" w:sz="4" w:space="0" w:color="DFDFD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708"/>
                              <w:gridCol w:w="3845"/>
                              <w:gridCol w:w="1654"/>
                              <w:gridCol w:w="1611"/>
                              <w:gridCol w:w="1812"/>
                            </w:tblGrid>
                            <w:tr w:rsidR="001E7181">
                              <w:trPr>
                                <w:trHeight w:val="177"/>
                              </w:trPr>
                              <w:tc>
                                <w:tcPr>
                                  <w:tcW w:w="9630" w:type="dxa"/>
                                  <w:gridSpan w:val="5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44526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tabs>
                                      <w:tab w:val="left" w:pos="4592"/>
                                    </w:tabs>
                                    <w:spacing w:before="3" w:line="154" w:lineRule="exact"/>
                                    <w:ind w:left="38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2"/>
                                      <w:sz w:val="13"/>
                                    </w:rPr>
                                    <w:t>CAPÍTULO</w:t>
                                  </w:r>
                                  <w:r>
                                    <w:rPr>
                                      <w:color w:val="FFFFFF"/>
                                      <w:spacing w:val="30"/>
                                      <w:sz w:val="13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color w:val="FFFFFF"/>
                                      <w:sz w:val="13"/>
                                    </w:rPr>
                                    <w:t>NOMBRE</w:t>
                                  </w:r>
                                  <w:r>
                                    <w:rPr>
                                      <w:color w:val="FFFFFF"/>
                                      <w:sz w:val="13"/>
                                    </w:rPr>
                                    <w:tab/>
                                  </w:r>
                                  <w:r>
                                    <w:rPr>
                                      <w:color w:val="FFFFFF"/>
                                      <w:spacing w:val="-1"/>
                                      <w:sz w:val="13"/>
                                    </w:rPr>
                                    <w:t>DOC.</w:t>
                                  </w:r>
                                  <w:r>
                                    <w:rPr>
                                      <w:color w:val="FFFFFF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pacing w:val="-1"/>
                                      <w:sz w:val="13"/>
                                    </w:rPr>
                                    <w:t>BÁSICO</w:t>
                                  </w:r>
                                  <w:r>
                                    <w:rPr>
                                      <w:color w:val="FFFFFF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pacing w:val="-1"/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color w:val="FFFFFF"/>
                                      <w:spacing w:val="-9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pacing w:val="-1"/>
                                      <w:sz w:val="13"/>
                                    </w:rPr>
                                    <w:t>REFERENCIA</w:t>
                                  </w:r>
                                  <w:r>
                                    <w:rPr>
                                      <w:color w:val="FFFFFF"/>
                                      <w:spacing w:val="10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pacing w:val="-1"/>
                                      <w:sz w:val="13"/>
                                    </w:rPr>
                                    <w:t>FORMATO</w:t>
                                  </w:r>
                                  <w:r>
                                    <w:rPr>
                                      <w:color w:val="FFFFFF"/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pacing w:val="-1"/>
                                      <w:sz w:val="13"/>
                                    </w:rPr>
                                    <w:t>CÓDIGO PARTIDA</w:t>
                                  </w:r>
                                  <w:r>
                                    <w:rPr>
                                      <w:color w:val="FFFFFF"/>
                                      <w:spacing w:val="3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pacing w:val="-1"/>
                                      <w:sz w:val="13"/>
                                    </w:rPr>
                                    <w:t>CRITERIO</w:t>
                                  </w:r>
                                  <w:r>
                                    <w:rPr>
                                      <w:color w:val="FFFFFF"/>
                                      <w:spacing w:val="-2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13"/>
                                    </w:rPr>
                                    <w:t>NOMENCLATURA</w:t>
                                  </w:r>
                                </w:p>
                              </w:tc>
                            </w:tr>
                            <w:tr w:rsidR="001E7181">
                              <w:trPr>
                                <w:trHeight w:val="167"/>
                              </w:trPr>
                              <w:tc>
                                <w:tcPr>
                                  <w:tcW w:w="708" w:type="dxa"/>
                                  <w:tcBorders>
                                    <w:top w:val="nil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8" w:lineRule="exact"/>
                                    <w:ind w:left="35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01</w:t>
                                  </w:r>
                                </w:p>
                              </w:tc>
                              <w:tc>
                                <w:tcPr>
                                  <w:tcW w:w="3845" w:type="dxa"/>
                                  <w:tcBorders>
                                    <w:top w:val="nil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8" w:lineRule="exact"/>
                                    <w:ind w:left="3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MEDIDAS</w:t>
                                  </w:r>
                                  <w:r>
                                    <w:rPr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6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MEJORA ENERGÉTICA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BASE</w:t>
                                  </w:r>
                                  <w:r>
                                    <w:rPr>
                                      <w:spacing w:val="-8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CEXv2.3</w:t>
                                  </w:r>
                                  <w:r>
                                    <w:rPr>
                                      <w:spacing w:val="-8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RESIDENCIAL</w:t>
                                  </w:r>
                                </w:p>
                              </w:tc>
                              <w:tc>
                                <w:tcPr>
                                  <w:tcW w:w="1654" w:type="dxa"/>
                                  <w:tcBorders>
                                    <w:top w:val="nil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8" w:lineRule="exact"/>
                                    <w:ind w:left="36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HE</w:t>
                                  </w:r>
                                </w:p>
                              </w:tc>
                              <w:tc>
                                <w:tcPr>
                                  <w:tcW w:w="1611" w:type="dxa"/>
                                  <w:tcBorders>
                                    <w:top w:val="nil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8" w:lineRule="exact"/>
                                    <w:ind w:left="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E(xx)</w:t>
                                  </w:r>
                                </w:p>
                              </w:tc>
                              <w:tc>
                                <w:tcPr>
                                  <w:tcW w:w="1812" w:type="dxa"/>
                                  <w:tcBorders>
                                    <w:top w:val="nil"/>
                                    <w:right w:val="single" w:sz="6" w:space="0" w:color="DFDFDF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8" w:lineRule="exact"/>
                                    <w:ind w:left="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E</w:t>
                                  </w:r>
                                  <w:r>
                                    <w:rPr>
                                      <w:spacing w:val="-6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(Energía)</w:t>
                                  </w:r>
                                </w:p>
                              </w:tc>
                            </w:tr>
                            <w:tr w:rsidR="001E7181">
                              <w:trPr>
                                <w:trHeight w:val="165"/>
                              </w:trPr>
                              <w:tc>
                                <w:tcPr>
                                  <w:tcW w:w="708" w:type="dx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5" w:lineRule="exact"/>
                                    <w:ind w:left="35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02</w:t>
                                  </w:r>
                                </w:p>
                              </w:tc>
                              <w:tc>
                                <w:tcPr>
                                  <w:tcW w:w="3845" w:type="dx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5" w:lineRule="exact"/>
                                    <w:ind w:left="3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MEDIDAS DE</w:t>
                                  </w:r>
                                  <w:r>
                                    <w:rPr>
                                      <w:spacing w:val="-7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MEJORA</w:t>
                                  </w: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ENERGÉTICA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2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BASE</w:t>
                                  </w:r>
                                  <w:r>
                                    <w:rPr>
                                      <w:spacing w:val="-9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CEXv2.3</w:t>
                                  </w:r>
                                  <w:r>
                                    <w:rPr>
                                      <w:spacing w:val="-9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NO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RESIDENCIAL</w:t>
                                  </w:r>
                                </w:p>
                              </w:tc>
                              <w:tc>
                                <w:tcPr>
                                  <w:tcW w:w="1654" w:type="dx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5" w:lineRule="exact"/>
                                    <w:ind w:left="36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HE</w:t>
                                  </w:r>
                                </w:p>
                              </w:tc>
                              <w:tc>
                                <w:tcPr>
                                  <w:tcW w:w="1611" w:type="dx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5" w:lineRule="exact"/>
                                    <w:ind w:left="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E(xx)</w:t>
                                  </w:r>
                                </w:p>
                              </w:tc>
                              <w:tc>
                                <w:tcPr>
                                  <w:tcW w:w="1812" w:type="dxa"/>
                                  <w:tcBorders>
                                    <w:right w:val="single" w:sz="6" w:space="0" w:color="DFDFDF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5" w:lineRule="exact"/>
                                    <w:ind w:left="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E</w:t>
                                  </w:r>
                                  <w:r>
                                    <w:rPr>
                                      <w:spacing w:val="-6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(Energía)</w:t>
                                  </w:r>
                                </w:p>
                              </w:tc>
                            </w:tr>
                            <w:tr w:rsidR="001E7181">
                              <w:trPr>
                                <w:trHeight w:val="165"/>
                              </w:trPr>
                              <w:tc>
                                <w:tcPr>
                                  <w:tcW w:w="708" w:type="dx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5" w:lineRule="exact"/>
                                    <w:ind w:left="35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03</w:t>
                                  </w:r>
                                </w:p>
                              </w:tc>
                              <w:tc>
                                <w:tcPr>
                                  <w:tcW w:w="3845" w:type="dx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5" w:lineRule="exact"/>
                                    <w:ind w:left="3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MEDIDAS</w:t>
                                  </w:r>
                                  <w:r>
                                    <w:rPr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MEJORA SEGURIDAD</w:t>
                                  </w:r>
                                  <w:r>
                                    <w:rPr>
                                      <w:spacing w:val="-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9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UTLIZACIÓN</w:t>
                                  </w:r>
                                  <w:r>
                                    <w:rPr>
                                      <w:spacing w:val="2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Y</w:t>
                                  </w:r>
                                  <w:r>
                                    <w:rPr>
                                      <w:spacing w:val="-8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ACCESIBILIDAD</w:t>
                                  </w:r>
                                </w:p>
                              </w:tc>
                              <w:tc>
                                <w:tcPr>
                                  <w:tcW w:w="1654" w:type="dx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5" w:lineRule="exact"/>
                                    <w:ind w:left="36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SUA</w:t>
                                  </w:r>
                                </w:p>
                              </w:tc>
                              <w:tc>
                                <w:tcPr>
                                  <w:tcW w:w="1611" w:type="dx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5" w:lineRule="exact"/>
                                    <w:ind w:left="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SUA(xx)</w:t>
                                  </w:r>
                                </w:p>
                              </w:tc>
                              <w:tc>
                                <w:tcPr>
                                  <w:tcW w:w="1812" w:type="dxa"/>
                                  <w:tcBorders>
                                    <w:right w:val="single" w:sz="6" w:space="0" w:color="DFDFDF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5" w:lineRule="exact"/>
                                    <w:ind w:left="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SUA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(Seguridad</w:t>
                                  </w:r>
                                  <w:r>
                                    <w:rPr>
                                      <w:spacing w:val="8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y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Accesibilidad)</w:t>
                                  </w:r>
                                </w:p>
                              </w:tc>
                            </w:tr>
                            <w:tr w:rsidR="001E7181">
                              <w:trPr>
                                <w:trHeight w:val="167"/>
                              </w:trPr>
                              <w:tc>
                                <w:tcPr>
                                  <w:tcW w:w="708" w:type="dx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8" w:lineRule="exact"/>
                                    <w:ind w:left="35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04</w:t>
                                  </w:r>
                                </w:p>
                              </w:tc>
                              <w:tc>
                                <w:tcPr>
                                  <w:tcW w:w="3845" w:type="dx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8" w:lineRule="exact"/>
                                    <w:ind w:left="3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MEDIDAS DE</w:t>
                                  </w:r>
                                  <w:r>
                                    <w:rPr>
                                      <w:spacing w:val="-6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MEJORA SEGURIDAD</w:t>
                                  </w: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CASO</w:t>
                                  </w: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9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INCENDIOS</w:t>
                                  </w:r>
                                </w:p>
                              </w:tc>
                              <w:tc>
                                <w:tcPr>
                                  <w:tcW w:w="1654" w:type="dx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8" w:lineRule="exact"/>
                                    <w:ind w:left="36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SI</w:t>
                                  </w:r>
                                </w:p>
                              </w:tc>
                              <w:tc>
                                <w:tcPr>
                                  <w:tcW w:w="1611" w:type="dx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8" w:lineRule="exact"/>
                                    <w:ind w:left="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SI(xx)</w:t>
                                  </w:r>
                                </w:p>
                              </w:tc>
                              <w:tc>
                                <w:tcPr>
                                  <w:tcW w:w="1812" w:type="dxa"/>
                                  <w:tcBorders>
                                    <w:right w:val="single" w:sz="6" w:space="0" w:color="DFDFDF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8" w:lineRule="exact"/>
                                    <w:ind w:left="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SI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(Seguridad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Incendios)</w:t>
                                  </w:r>
                                </w:p>
                              </w:tc>
                            </w:tr>
                            <w:tr w:rsidR="001E7181">
                              <w:trPr>
                                <w:trHeight w:val="165"/>
                              </w:trPr>
                              <w:tc>
                                <w:tcPr>
                                  <w:tcW w:w="708" w:type="dx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5" w:lineRule="exact"/>
                                    <w:ind w:left="35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05</w:t>
                                  </w:r>
                                </w:p>
                              </w:tc>
                              <w:tc>
                                <w:tcPr>
                                  <w:tcW w:w="3845" w:type="dx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5" w:lineRule="exact"/>
                                    <w:ind w:left="3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MEDIDAS</w:t>
                                  </w:r>
                                  <w:r>
                                    <w:rPr>
                                      <w:spacing w:val="-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9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MEJORA</w:t>
                                  </w: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EN SALUBRIDAD</w:t>
                                  </w:r>
                                </w:p>
                              </w:tc>
                              <w:tc>
                                <w:tcPr>
                                  <w:tcW w:w="1654" w:type="dx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5" w:lineRule="exact"/>
                                    <w:ind w:left="36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SA</w:t>
                                  </w:r>
                                </w:p>
                              </w:tc>
                              <w:tc>
                                <w:tcPr>
                                  <w:tcW w:w="1611" w:type="dx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5" w:lineRule="exact"/>
                                    <w:ind w:left="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SA(xx)</w:t>
                                  </w:r>
                                </w:p>
                              </w:tc>
                              <w:tc>
                                <w:tcPr>
                                  <w:tcW w:w="1812" w:type="dxa"/>
                                  <w:tcBorders>
                                    <w:right w:val="single" w:sz="6" w:space="0" w:color="DFDFDF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5" w:lineRule="exact"/>
                                    <w:ind w:left="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SA (Salubridad)</w:t>
                                  </w:r>
                                </w:p>
                              </w:tc>
                            </w:tr>
                            <w:tr w:rsidR="001E7181">
                              <w:trPr>
                                <w:trHeight w:val="167"/>
                              </w:trPr>
                              <w:tc>
                                <w:tcPr>
                                  <w:tcW w:w="708" w:type="dx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8" w:lineRule="exact"/>
                                    <w:ind w:left="35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06</w:t>
                                  </w:r>
                                </w:p>
                              </w:tc>
                              <w:tc>
                                <w:tcPr>
                                  <w:tcW w:w="3845" w:type="dx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8" w:lineRule="exact"/>
                                    <w:ind w:left="3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MEDIDAS DE</w:t>
                                  </w:r>
                                  <w:r>
                                    <w:rPr>
                                      <w:spacing w:val="-9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PROTECCIÓN</w:t>
                                  </w:r>
                                  <w:r>
                                    <w:rPr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CONTRA</w:t>
                                  </w: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EL</w:t>
                                  </w:r>
                                  <w:r>
                                    <w:rPr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RUIDO</w:t>
                                  </w:r>
                                </w:p>
                              </w:tc>
                              <w:tc>
                                <w:tcPr>
                                  <w:tcW w:w="1654" w:type="dx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8" w:lineRule="exact"/>
                                    <w:ind w:left="36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w w:val="96"/>
                                      <w:sz w:val="13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1611" w:type="dx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8" w:lineRule="exact"/>
                                    <w:ind w:left="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R(xx)</w:t>
                                  </w:r>
                                </w:p>
                              </w:tc>
                              <w:tc>
                                <w:tcPr>
                                  <w:tcW w:w="1812" w:type="dxa"/>
                                  <w:tcBorders>
                                    <w:right w:val="single" w:sz="6" w:space="0" w:color="DFDFDF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8" w:lineRule="exact"/>
                                    <w:ind w:left="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R</w:t>
                                  </w:r>
                                  <w:r>
                                    <w:rPr>
                                      <w:spacing w:val="-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(Ruido)</w:t>
                                  </w:r>
                                </w:p>
                              </w:tc>
                            </w:tr>
                            <w:tr w:rsidR="001E7181">
                              <w:trPr>
                                <w:trHeight w:val="165"/>
                              </w:trPr>
                              <w:tc>
                                <w:tcPr>
                                  <w:tcW w:w="708" w:type="dx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5" w:lineRule="exact"/>
                                    <w:ind w:left="35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07</w:t>
                                  </w:r>
                                </w:p>
                              </w:tc>
                              <w:tc>
                                <w:tcPr>
                                  <w:tcW w:w="3845" w:type="dx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5" w:lineRule="exact"/>
                                    <w:ind w:left="3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MEDIDAS</w:t>
                                  </w:r>
                                  <w:r>
                                    <w:rPr>
                                      <w:spacing w:val="-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DERIVADAS</w:t>
                                  </w:r>
                                  <w:r>
                                    <w:rPr>
                                      <w:spacing w:val="-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ESTADO ACTUAL</w:t>
                                  </w:r>
                                  <w:r>
                                    <w:rPr>
                                      <w:spacing w:val="-6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MANTENIMIENTO</w:t>
                                  </w:r>
                                </w:p>
                              </w:tc>
                              <w:tc>
                                <w:tcPr>
                                  <w:tcW w:w="1654" w:type="dx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5" w:lineRule="exact"/>
                                    <w:ind w:left="36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w w:val="96"/>
                                      <w:sz w:val="13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1611" w:type="dxa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5" w:lineRule="exact"/>
                                    <w:ind w:left="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M(xx)</w:t>
                                  </w:r>
                                </w:p>
                              </w:tc>
                              <w:tc>
                                <w:tcPr>
                                  <w:tcW w:w="1812" w:type="dxa"/>
                                  <w:tcBorders>
                                    <w:right w:val="single" w:sz="6" w:space="0" w:color="DFDFDF"/>
                                  </w:tcBorders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5" w:lineRule="exact"/>
                                    <w:ind w:left="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M</w:t>
                                  </w:r>
                                  <w:r>
                                    <w:rPr>
                                      <w:spacing w:val="-6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>(Mantenimiento)</w:t>
                                  </w:r>
                                </w:p>
                              </w:tc>
                            </w:tr>
                            <w:tr w:rsidR="001E7181">
                              <w:trPr>
                                <w:trHeight w:val="162"/>
                              </w:trPr>
                              <w:tc>
                                <w:tcPr>
                                  <w:tcW w:w="708" w:type="dxa"/>
                                </w:tcPr>
                                <w:p w:rsidR="001E7181" w:rsidRDefault="001E718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45" w:type="dxa"/>
                                </w:tcPr>
                                <w:p w:rsidR="001E7181" w:rsidRDefault="001E718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54" w:type="dxa"/>
                                </w:tcPr>
                                <w:p w:rsidR="001E7181" w:rsidRDefault="001E718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11" w:type="dxa"/>
                                </w:tcPr>
                                <w:p w:rsidR="001E7181" w:rsidRDefault="001E718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2" w:type="dxa"/>
                                  <w:tcBorders>
                                    <w:right w:val="single" w:sz="6" w:space="0" w:color="DFDFDF"/>
                                  </w:tcBorders>
                                </w:tcPr>
                                <w:p w:rsidR="001E7181" w:rsidRDefault="001E718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 w:rsidR="001E7181">
                              <w:trPr>
                                <w:trHeight w:val="167"/>
                              </w:trPr>
                              <w:tc>
                                <w:tcPr>
                                  <w:tcW w:w="708" w:type="dxa"/>
                                </w:tcPr>
                                <w:p w:rsidR="001E7181" w:rsidRDefault="001E718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45" w:type="dxa"/>
                                </w:tcPr>
                                <w:p w:rsidR="001E7181" w:rsidRDefault="001E718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54" w:type="dxa"/>
                                </w:tcPr>
                                <w:p w:rsidR="001E7181" w:rsidRDefault="001E718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11" w:type="dxa"/>
                                </w:tcPr>
                                <w:p w:rsidR="001E7181" w:rsidRDefault="001E718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2" w:type="dxa"/>
                                  <w:tcBorders>
                                    <w:right w:val="single" w:sz="6" w:space="0" w:color="DFDFDF"/>
                                  </w:tcBorders>
                                </w:tcPr>
                                <w:p w:rsidR="001E7181" w:rsidRDefault="001E718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 w:rsidR="001E7181">
                              <w:trPr>
                                <w:trHeight w:val="167"/>
                              </w:trPr>
                              <w:tc>
                                <w:tcPr>
                                  <w:tcW w:w="708" w:type="dxa"/>
                                </w:tcPr>
                                <w:p w:rsidR="001E7181" w:rsidRDefault="001E718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10" w:type="dxa"/>
                                  <w:gridSpan w:val="3"/>
                                </w:tcPr>
                                <w:p w:rsidR="001E7181" w:rsidRDefault="00317E40">
                                  <w:pPr>
                                    <w:pStyle w:val="TableParagraph"/>
                                    <w:spacing w:line="148" w:lineRule="exact"/>
                                    <w:ind w:left="3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(xx)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es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número</w:t>
                                  </w:r>
                                  <w:r>
                                    <w:rPr>
                                      <w:spacing w:val="2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ordinal</w:t>
                                  </w:r>
                                  <w:r>
                                    <w:rPr>
                                      <w:spacing w:val="6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7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partida.</w:t>
                                  </w:r>
                                  <w:r>
                                    <w:rPr>
                                      <w:spacing w:val="7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No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confundir</w:t>
                                  </w:r>
                                  <w:r>
                                    <w:rPr>
                                      <w:spacing w:val="-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con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apatado</w:t>
                                  </w:r>
                                  <w:r>
                                    <w:rPr>
                                      <w:spacing w:val="2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6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Documento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Básico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correspondiente.</w:t>
                                  </w:r>
                                </w:p>
                              </w:tc>
                              <w:tc>
                                <w:tcPr>
                                  <w:tcW w:w="1812" w:type="dxa"/>
                                  <w:tcBorders>
                                    <w:right w:val="single" w:sz="6" w:space="0" w:color="DFDFDF"/>
                                  </w:tcBorders>
                                </w:tcPr>
                                <w:p w:rsidR="001E7181" w:rsidRDefault="001E718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E7181" w:rsidRDefault="001E7181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38" o:spid="_x0000_s1168" type="#_x0000_t202" style="position:absolute;left:0;text-align:left;margin-left:56.4pt;margin-top:40.25pt;width:482.3pt;height:96.7pt;z-index:25161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4" w:space="0" w:color="DFDFDF"/>
                          <w:left w:val="single" w:sz="4" w:space="0" w:color="DFDFDF"/>
                          <w:bottom w:val="single" w:sz="4" w:space="0" w:color="DFDFDF"/>
                          <w:right w:val="single" w:sz="4" w:space="0" w:color="DFDFDF"/>
                          <w:insideH w:val="single" w:sz="4" w:space="0" w:color="DFDFDF"/>
                          <w:insideV w:val="single" w:sz="4" w:space="0" w:color="DFDFD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708"/>
                        <w:gridCol w:w="3845"/>
                        <w:gridCol w:w="1654"/>
                        <w:gridCol w:w="1611"/>
                        <w:gridCol w:w="1812"/>
                      </w:tblGrid>
                      <w:tr w:rsidR="001E7181">
                        <w:trPr>
                          <w:trHeight w:val="177"/>
                        </w:trPr>
                        <w:tc>
                          <w:tcPr>
                            <w:tcW w:w="9630" w:type="dxa"/>
                            <w:gridSpan w:val="5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44526A"/>
                          </w:tcPr>
                          <w:p w:rsidR="001E7181" w:rsidRDefault="00317E40">
                            <w:pPr>
                              <w:pStyle w:val="TableParagraph"/>
                              <w:tabs>
                                <w:tab w:val="left" w:pos="4592"/>
                              </w:tabs>
                              <w:spacing w:before="3" w:line="154" w:lineRule="exact"/>
                              <w:ind w:left="38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sz w:val="13"/>
                              </w:rPr>
                              <w:t>CAPÍTULO</w:t>
                            </w:r>
                            <w:r>
                              <w:rPr>
                                <w:color w:val="FFFFFF"/>
                                <w:spacing w:val="30"/>
                                <w:sz w:val="13"/>
                              </w:rPr>
                              <w:t xml:space="preserve">   </w:t>
                            </w:r>
                            <w:r>
                              <w:rPr>
                                <w:color w:val="FFFFFF"/>
                                <w:sz w:val="13"/>
                              </w:rPr>
                              <w:t>NOMBRE</w:t>
                            </w:r>
                            <w:r>
                              <w:rPr>
                                <w:color w:val="FFFFFF"/>
                                <w:sz w:val="13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spacing w:val="-1"/>
                                <w:sz w:val="13"/>
                              </w:rPr>
                              <w:t>DOC.</w:t>
                            </w:r>
                            <w:r>
                              <w:rPr>
                                <w:color w:val="FFFFFF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1"/>
                                <w:sz w:val="13"/>
                              </w:rPr>
                              <w:t>BÁSICO</w:t>
                            </w:r>
                            <w:r>
                              <w:rPr>
                                <w:color w:val="FFFFFF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1"/>
                                <w:sz w:val="13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9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1"/>
                                <w:sz w:val="13"/>
                              </w:rPr>
                              <w:t>REFERENCIA</w:t>
                            </w:r>
                            <w:r>
                              <w:rPr>
                                <w:color w:val="FFFFFF"/>
                                <w:spacing w:val="1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1"/>
                                <w:sz w:val="13"/>
                              </w:rPr>
                              <w:t>FORMATO</w:t>
                            </w:r>
                            <w:r>
                              <w:rPr>
                                <w:color w:val="FFFFFF"/>
                                <w:spacing w:val="1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1"/>
                                <w:sz w:val="13"/>
                              </w:rPr>
                              <w:t>CÓDIGO PARTIDA</w:t>
                            </w:r>
                            <w:r>
                              <w:rPr>
                                <w:color w:val="FFFFFF"/>
                                <w:spacing w:val="31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1"/>
                                <w:sz w:val="13"/>
                              </w:rPr>
                              <w:t>CRITERIO</w:t>
                            </w:r>
                            <w:r>
                              <w:rPr>
                                <w:color w:val="FFFFFF"/>
                                <w:spacing w:val="-2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3"/>
                              </w:rPr>
                              <w:t>NOMENCLATURA</w:t>
                            </w:r>
                          </w:p>
                        </w:tc>
                      </w:tr>
                      <w:tr w:rsidR="001E7181">
                        <w:trPr>
                          <w:trHeight w:val="167"/>
                        </w:trPr>
                        <w:tc>
                          <w:tcPr>
                            <w:tcW w:w="708" w:type="dxa"/>
                            <w:tcBorders>
                              <w:top w:val="nil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line="148" w:lineRule="exact"/>
                              <w:ind w:left="35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01</w:t>
                            </w:r>
                          </w:p>
                        </w:tc>
                        <w:tc>
                          <w:tcPr>
                            <w:tcW w:w="3845" w:type="dxa"/>
                            <w:tcBorders>
                              <w:top w:val="nil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line="148" w:lineRule="exact"/>
                              <w:ind w:left="33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1"/>
                                <w:sz w:val="13"/>
                              </w:rPr>
                              <w:t>MEDIDAS</w:t>
                            </w:r>
                            <w:r>
                              <w:rPr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DE</w:t>
                            </w:r>
                            <w:r>
                              <w:rPr>
                                <w:spacing w:val="-6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MEJORA ENERGÉTICA</w:t>
                            </w:r>
                            <w:r>
                              <w:rPr>
                                <w:spacing w:val="1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EN</w:t>
                            </w:r>
                            <w:r>
                              <w:rPr>
                                <w:spacing w:val="3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BASE</w:t>
                            </w:r>
                            <w:r>
                              <w:rPr>
                                <w:spacing w:val="-8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CEXv2.3</w:t>
                            </w:r>
                            <w:r>
                              <w:rPr>
                                <w:spacing w:val="-8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RESIDENCIAL</w:t>
                            </w:r>
                          </w:p>
                        </w:tc>
                        <w:tc>
                          <w:tcPr>
                            <w:tcW w:w="1654" w:type="dxa"/>
                            <w:tcBorders>
                              <w:top w:val="nil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line="148" w:lineRule="exact"/>
                              <w:ind w:left="36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HE</w:t>
                            </w:r>
                          </w:p>
                        </w:tc>
                        <w:tc>
                          <w:tcPr>
                            <w:tcW w:w="1611" w:type="dxa"/>
                            <w:tcBorders>
                              <w:top w:val="nil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line="148" w:lineRule="exact"/>
                              <w:ind w:left="34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E(xx)</w:t>
                            </w:r>
                          </w:p>
                        </w:tc>
                        <w:tc>
                          <w:tcPr>
                            <w:tcW w:w="1812" w:type="dxa"/>
                            <w:tcBorders>
                              <w:top w:val="nil"/>
                              <w:right w:val="single" w:sz="6" w:space="0" w:color="DFDFDF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line="148" w:lineRule="exact"/>
                              <w:ind w:left="34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1"/>
                                <w:sz w:val="13"/>
                              </w:rPr>
                              <w:t>E</w:t>
                            </w:r>
                            <w:r>
                              <w:rPr>
                                <w:spacing w:val="-6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(Energía)</w:t>
                            </w:r>
                          </w:p>
                        </w:tc>
                      </w:tr>
                      <w:tr w:rsidR="001E7181">
                        <w:trPr>
                          <w:trHeight w:val="165"/>
                        </w:trPr>
                        <w:tc>
                          <w:tcPr>
                            <w:tcW w:w="708" w:type="dxa"/>
                          </w:tcPr>
                          <w:p w:rsidR="001E7181" w:rsidRDefault="00317E40">
                            <w:pPr>
                              <w:pStyle w:val="TableParagraph"/>
                              <w:spacing w:line="145" w:lineRule="exact"/>
                              <w:ind w:left="35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02</w:t>
                            </w:r>
                          </w:p>
                        </w:tc>
                        <w:tc>
                          <w:tcPr>
                            <w:tcW w:w="3845" w:type="dxa"/>
                          </w:tcPr>
                          <w:p w:rsidR="001E7181" w:rsidRDefault="00317E40">
                            <w:pPr>
                              <w:pStyle w:val="TableParagraph"/>
                              <w:spacing w:line="145" w:lineRule="exact"/>
                              <w:ind w:left="33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1"/>
                                <w:sz w:val="13"/>
                              </w:rPr>
                              <w:t>MEDIDAS DE</w:t>
                            </w:r>
                            <w:r>
                              <w:rPr>
                                <w:spacing w:val="-7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MEJORA</w:t>
                            </w:r>
                            <w:r>
                              <w:rPr>
                                <w:spacing w:val="-2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ENERGÉTICA</w:t>
                            </w:r>
                            <w:r>
                              <w:rPr>
                                <w:spacing w:val="1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EN</w:t>
                            </w:r>
                            <w:r>
                              <w:rPr>
                                <w:spacing w:val="2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BASE</w:t>
                            </w:r>
                            <w:r>
                              <w:rPr>
                                <w:spacing w:val="-9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CEXv2.3</w:t>
                            </w:r>
                            <w:r>
                              <w:rPr>
                                <w:spacing w:val="-9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NO</w:t>
                            </w:r>
                            <w:r>
                              <w:rPr>
                                <w:spacing w:val="1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z w:val="13"/>
                              </w:rPr>
                              <w:t>RESIDENCIAL</w:t>
                            </w:r>
                          </w:p>
                        </w:tc>
                        <w:tc>
                          <w:tcPr>
                            <w:tcW w:w="1654" w:type="dxa"/>
                          </w:tcPr>
                          <w:p w:rsidR="001E7181" w:rsidRDefault="00317E40">
                            <w:pPr>
                              <w:pStyle w:val="TableParagraph"/>
                              <w:spacing w:line="145" w:lineRule="exact"/>
                              <w:ind w:left="36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HE</w:t>
                            </w:r>
                          </w:p>
                        </w:tc>
                        <w:tc>
                          <w:tcPr>
                            <w:tcW w:w="1611" w:type="dxa"/>
                          </w:tcPr>
                          <w:p w:rsidR="001E7181" w:rsidRDefault="00317E40">
                            <w:pPr>
                              <w:pStyle w:val="TableParagraph"/>
                              <w:spacing w:line="145" w:lineRule="exact"/>
                              <w:ind w:left="34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E(xx)</w:t>
                            </w:r>
                          </w:p>
                        </w:tc>
                        <w:tc>
                          <w:tcPr>
                            <w:tcW w:w="1812" w:type="dxa"/>
                            <w:tcBorders>
                              <w:right w:val="single" w:sz="6" w:space="0" w:color="DFDFDF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line="145" w:lineRule="exact"/>
                              <w:ind w:left="34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1"/>
                                <w:sz w:val="13"/>
                              </w:rPr>
                              <w:t>E</w:t>
                            </w:r>
                            <w:r>
                              <w:rPr>
                                <w:spacing w:val="-6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(Energía)</w:t>
                            </w:r>
                          </w:p>
                        </w:tc>
                      </w:tr>
                      <w:tr w:rsidR="001E7181">
                        <w:trPr>
                          <w:trHeight w:val="165"/>
                        </w:trPr>
                        <w:tc>
                          <w:tcPr>
                            <w:tcW w:w="708" w:type="dxa"/>
                          </w:tcPr>
                          <w:p w:rsidR="001E7181" w:rsidRDefault="00317E40">
                            <w:pPr>
                              <w:pStyle w:val="TableParagraph"/>
                              <w:spacing w:line="145" w:lineRule="exact"/>
                              <w:ind w:left="35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03</w:t>
                            </w:r>
                          </w:p>
                        </w:tc>
                        <w:tc>
                          <w:tcPr>
                            <w:tcW w:w="3845" w:type="dxa"/>
                          </w:tcPr>
                          <w:p w:rsidR="001E7181" w:rsidRDefault="00317E40">
                            <w:pPr>
                              <w:pStyle w:val="TableParagraph"/>
                              <w:spacing w:line="145" w:lineRule="exact"/>
                              <w:ind w:left="33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1"/>
                                <w:sz w:val="13"/>
                              </w:rPr>
                              <w:t>MEDIDAS</w:t>
                            </w:r>
                            <w:r>
                              <w:rPr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DE</w:t>
                            </w:r>
                            <w:r>
                              <w:rPr>
                                <w:spacing w:val="-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MEJORA SEGURIDAD</w:t>
                            </w:r>
                            <w:r>
                              <w:rPr>
                                <w:spacing w:val="-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DE</w:t>
                            </w:r>
                            <w:r>
                              <w:rPr>
                                <w:spacing w:val="-9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UTLIZACIÓN</w:t>
                            </w:r>
                            <w:r>
                              <w:rPr>
                                <w:spacing w:val="2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Y</w:t>
                            </w:r>
                            <w:r>
                              <w:rPr>
                                <w:spacing w:val="-8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ACCESIBILIDAD</w:t>
                            </w:r>
                          </w:p>
                        </w:tc>
                        <w:tc>
                          <w:tcPr>
                            <w:tcW w:w="1654" w:type="dxa"/>
                          </w:tcPr>
                          <w:p w:rsidR="001E7181" w:rsidRDefault="00317E40">
                            <w:pPr>
                              <w:pStyle w:val="TableParagraph"/>
                              <w:spacing w:line="145" w:lineRule="exact"/>
                              <w:ind w:left="36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SUA</w:t>
                            </w:r>
                          </w:p>
                        </w:tc>
                        <w:tc>
                          <w:tcPr>
                            <w:tcW w:w="1611" w:type="dxa"/>
                          </w:tcPr>
                          <w:p w:rsidR="001E7181" w:rsidRDefault="00317E40">
                            <w:pPr>
                              <w:pStyle w:val="TableParagraph"/>
                              <w:spacing w:line="145" w:lineRule="exact"/>
                              <w:ind w:left="34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SUA(xx)</w:t>
                            </w:r>
                          </w:p>
                        </w:tc>
                        <w:tc>
                          <w:tcPr>
                            <w:tcW w:w="1812" w:type="dxa"/>
                            <w:tcBorders>
                              <w:right w:val="single" w:sz="6" w:space="0" w:color="DFDFDF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line="145" w:lineRule="exact"/>
                              <w:ind w:left="34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SUA</w:t>
                            </w:r>
                            <w:r>
                              <w:rPr>
                                <w:spacing w:val="3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z w:val="13"/>
                              </w:rPr>
                              <w:t>(Seguridad</w:t>
                            </w:r>
                            <w:r>
                              <w:rPr>
                                <w:spacing w:val="8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z w:val="13"/>
                              </w:rPr>
                              <w:t>y</w:t>
                            </w:r>
                            <w:r>
                              <w:rPr>
                                <w:spacing w:val="1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z w:val="13"/>
                              </w:rPr>
                              <w:t>Accesibilidad)</w:t>
                            </w:r>
                          </w:p>
                        </w:tc>
                      </w:tr>
                      <w:tr w:rsidR="001E7181">
                        <w:trPr>
                          <w:trHeight w:val="167"/>
                        </w:trPr>
                        <w:tc>
                          <w:tcPr>
                            <w:tcW w:w="708" w:type="dxa"/>
                          </w:tcPr>
                          <w:p w:rsidR="001E7181" w:rsidRDefault="00317E40">
                            <w:pPr>
                              <w:pStyle w:val="TableParagraph"/>
                              <w:spacing w:line="148" w:lineRule="exact"/>
                              <w:ind w:left="35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04</w:t>
                            </w:r>
                          </w:p>
                        </w:tc>
                        <w:tc>
                          <w:tcPr>
                            <w:tcW w:w="3845" w:type="dxa"/>
                          </w:tcPr>
                          <w:p w:rsidR="001E7181" w:rsidRDefault="00317E40">
                            <w:pPr>
                              <w:pStyle w:val="TableParagraph"/>
                              <w:spacing w:line="148" w:lineRule="exact"/>
                              <w:ind w:left="33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1"/>
                                <w:sz w:val="13"/>
                              </w:rPr>
                              <w:t>MEDIDAS DE</w:t>
                            </w:r>
                            <w:r>
                              <w:rPr>
                                <w:spacing w:val="-6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MEJORA SEGURIDAD</w:t>
                            </w:r>
                            <w:r>
                              <w:rPr>
                                <w:spacing w:val="-2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EN</w:t>
                            </w:r>
                            <w:r>
                              <w:rPr>
                                <w:spacing w:val="1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CASO</w:t>
                            </w:r>
                            <w:r>
                              <w:rPr>
                                <w:spacing w:val="-2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DE</w:t>
                            </w:r>
                            <w:r>
                              <w:rPr>
                                <w:spacing w:val="-9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INCENDIOS</w:t>
                            </w:r>
                          </w:p>
                        </w:tc>
                        <w:tc>
                          <w:tcPr>
                            <w:tcW w:w="1654" w:type="dxa"/>
                          </w:tcPr>
                          <w:p w:rsidR="001E7181" w:rsidRDefault="00317E40">
                            <w:pPr>
                              <w:pStyle w:val="TableParagraph"/>
                              <w:spacing w:line="148" w:lineRule="exact"/>
                              <w:ind w:left="36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SI</w:t>
                            </w:r>
                          </w:p>
                        </w:tc>
                        <w:tc>
                          <w:tcPr>
                            <w:tcW w:w="1611" w:type="dxa"/>
                          </w:tcPr>
                          <w:p w:rsidR="001E7181" w:rsidRDefault="00317E40">
                            <w:pPr>
                              <w:pStyle w:val="TableParagraph"/>
                              <w:spacing w:line="148" w:lineRule="exact"/>
                              <w:ind w:left="34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SI(xx)</w:t>
                            </w:r>
                          </w:p>
                        </w:tc>
                        <w:tc>
                          <w:tcPr>
                            <w:tcW w:w="1812" w:type="dxa"/>
                            <w:tcBorders>
                              <w:right w:val="single" w:sz="6" w:space="0" w:color="DFDFDF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line="148" w:lineRule="exact"/>
                              <w:ind w:left="34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SI</w:t>
                            </w:r>
                            <w:r>
                              <w:rPr>
                                <w:spacing w:val="1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z w:val="13"/>
                              </w:rPr>
                              <w:t>(Seguridad</w:t>
                            </w:r>
                            <w:r>
                              <w:rPr>
                                <w:spacing w:val="3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z w:val="13"/>
                              </w:rPr>
                              <w:t>Incendios)</w:t>
                            </w:r>
                          </w:p>
                        </w:tc>
                      </w:tr>
                      <w:tr w:rsidR="001E7181">
                        <w:trPr>
                          <w:trHeight w:val="165"/>
                        </w:trPr>
                        <w:tc>
                          <w:tcPr>
                            <w:tcW w:w="708" w:type="dxa"/>
                          </w:tcPr>
                          <w:p w:rsidR="001E7181" w:rsidRDefault="00317E40">
                            <w:pPr>
                              <w:pStyle w:val="TableParagraph"/>
                              <w:spacing w:line="145" w:lineRule="exact"/>
                              <w:ind w:left="35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05</w:t>
                            </w:r>
                          </w:p>
                        </w:tc>
                        <w:tc>
                          <w:tcPr>
                            <w:tcW w:w="3845" w:type="dxa"/>
                          </w:tcPr>
                          <w:p w:rsidR="001E7181" w:rsidRDefault="00317E40">
                            <w:pPr>
                              <w:pStyle w:val="TableParagraph"/>
                              <w:spacing w:line="145" w:lineRule="exact"/>
                              <w:ind w:left="33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1"/>
                                <w:sz w:val="13"/>
                              </w:rPr>
                              <w:t>MEDIDAS</w:t>
                            </w:r>
                            <w:r>
                              <w:rPr>
                                <w:spacing w:val="-3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DE</w:t>
                            </w:r>
                            <w:r>
                              <w:rPr>
                                <w:spacing w:val="-9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MEJORA</w:t>
                            </w:r>
                            <w:r>
                              <w:rPr>
                                <w:spacing w:val="-2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EN SALUBRIDAD</w:t>
                            </w:r>
                          </w:p>
                        </w:tc>
                        <w:tc>
                          <w:tcPr>
                            <w:tcW w:w="1654" w:type="dxa"/>
                          </w:tcPr>
                          <w:p w:rsidR="001E7181" w:rsidRDefault="00317E40">
                            <w:pPr>
                              <w:pStyle w:val="TableParagraph"/>
                              <w:spacing w:line="145" w:lineRule="exact"/>
                              <w:ind w:left="36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SA</w:t>
                            </w:r>
                          </w:p>
                        </w:tc>
                        <w:tc>
                          <w:tcPr>
                            <w:tcW w:w="1611" w:type="dxa"/>
                          </w:tcPr>
                          <w:p w:rsidR="001E7181" w:rsidRDefault="00317E40">
                            <w:pPr>
                              <w:pStyle w:val="TableParagraph"/>
                              <w:spacing w:line="145" w:lineRule="exact"/>
                              <w:ind w:left="34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SA(xx)</w:t>
                            </w:r>
                          </w:p>
                        </w:tc>
                        <w:tc>
                          <w:tcPr>
                            <w:tcW w:w="1812" w:type="dxa"/>
                            <w:tcBorders>
                              <w:right w:val="single" w:sz="6" w:space="0" w:color="DFDFDF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line="145" w:lineRule="exact"/>
                              <w:ind w:left="34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SA (Salubridad)</w:t>
                            </w:r>
                          </w:p>
                        </w:tc>
                      </w:tr>
                      <w:tr w:rsidR="001E7181">
                        <w:trPr>
                          <w:trHeight w:val="167"/>
                        </w:trPr>
                        <w:tc>
                          <w:tcPr>
                            <w:tcW w:w="708" w:type="dxa"/>
                          </w:tcPr>
                          <w:p w:rsidR="001E7181" w:rsidRDefault="00317E40">
                            <w:pPr>
                              <w:pStyle w:val="TableParagraph"/>
                              <w:spacing w:line="148" w:lineRule="exact"/>
                              <w:ind w:left="35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06</w:t>
                            </w:r>
                          </w:p>
                        </w:tc>
                        <w:tc>
                          <w:tcPr>
                            <w:tcW w:w="3845" w:type="dxa"/>
                          </w:tcPr>
                          <w:p w:rsidR="001E7181" w:rsidRDefault="00317E40">
                            <w:pPr>
                              <w:pStyle w:val="TableParagraph"/>
                              <w:spacing w:line="148" w:lineRule="exact"/>
                              <w:ind w:left="33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1"/>
                                <w:sz w:val="13"/>
                              </w:rPr>
                              <w:t>MEDIDAS DE</w:t>
                            </w:r>
                            <w:r>
                              <w:rPr>
                                <w:spacing w:val="-9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PROTECCIÓN</w:t>
                            </w:r>
                            <w:r>
                              <w:rPr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CONTRA</w:t>
                            </w:r>
                            <w:r>
                              <w:rPr>
                                <w:spacing w:val="-2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EL</w:t>
                            </w:r>
                            <w:r>
                              <w:rPr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RUIDO</w:t>
                            </w:r>
                          </w:p>
                        </w:tc>
                        <w:tc>
                          <w:tcPr>
                            <w:tcW w:w="1654" w:type="dxa"/>
                          </w:tcPr>
                          <w:p w:rsidR="001E7181" w:rsidRDefault="00317E40">
                            <w:pPr>
                              <w:pStyle w:val="TableParagraph"/>
                              <w:spacing w:line="148" w:lineRule="exact"/>
                              <w:ind w:left="36"/>
                              <w:rPr>
                                <w:sz w:val="13"/>
                              </w:rPr>
                            </w:pPr>
                            <w:r>
                              <w:rPr>
                                <w:w w:val="96"/>
                                <w:sz w:val="13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1611" w:type="dxa"/>
                          </w:tcPr>
                          <w:p w:rsidR="001E7181" w:rsidRDefault="00317E40">
                            <w:pPr>
                              <w:pStyle w:val="TableParagraph"/>
                              <w:spacing w:line="148" w:lineRule="exact"/>
                              <w:ind w:left="34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R(xx)</w:t>
                            </w:r>
                          </w:p>
                        </w:tc>
                        <w:tc>
                          <w:tcPr>
                            <w:tcW w:w="1812" w:type="dxa"/>
                            <w:tcBorders>
                              <w:right w:val="single" w:sz="6" w:space="0" w:color="DFDFDF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line="148" w:lineRule="exact"/>
                              <w:ind w:left="34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R</w:t>
                            </w:r>
                            <w:r>
                              <w:rPr>
                                <w:spacing w:val="-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z w:val="13"/>
                              </w:rPr>
                              <w:t>(Ruido)</w:t>
                            </w:r>
                          </w:p>
                        </w:tc>
                      </w:tr>
                      <w:tr w:rsidR="001E7181">
                        <w:trPr>
                          <w:trHeight w:val="165"/>
                        </w:trPr>
                        <w:tc>
                          <w:tcPr>
                            <w:tcW w:w="708" w:type="dxa"/>
                          </w:tcPr>
                          <w:p w:rsidR="001E7181" w:rsidRDefault="00317E40">
                            <w:pPr>
                              <w:pStyle w:val="TableParagraph"/>
                              <w:spacing w:line="145" w:lineRule="exact"/>
                              <w:ind w:left="35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07</w:t>
                            </w:r>
                          </w:p>
                        </w:tc>
                        <w:tc>
                          <w:tcPr>
                            <w:tcW w:w="3845" w:type="dxa"/>
                          </w:tcPr>
                          <w:p w:rsidR="001E7181" w:rsidRDefault="00317E40">
                            <w:pPr>
                              <w:pStyle w:val="TableParagraph"/>
                              <w:spacing w:line="145" w:lineRule="exact"/>
                              <w:ind w:left="33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1"/>
                                <w:sz w:val="13"/>
                              </w:rPr>
                              <w:t>MEDIDAS</w:t>
                            </w:r>
                            <w:r>
                              <w:rPr>
                                <w:spacing w:val="-4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DERIVADAS</w:t>
                            </w:r>
                            <w:r>
                              <w:rPr>
                                <w:spacing w:val="-4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DEL</w:t>
                            </w:r>
                            <w:r>
                              <w:rPr>
                                <w:spacing w:val="-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ESTADO ACTUAL</w:t>
                            </w:r>
                            <w:r>
                              <w:rPr>
                                <w:spacing w:val="-6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z w:val="13"/>
                              </w:rPr>
                              <w:t>DE</w:t>
                            </w:r>
                            <w:r>
                              <w:rPr>
                                <w:spacing w:val="-4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z w:val="13"/>
                              </w:rPr>
                              <w:t>MANTENIMIENTO</w:t>
                            </w:r>
                          </w:p>
                        </w:tc>
                        <w:tc>
                          <w:tcPr>
                            <w:tcW w:w="1654" w:type="dxa"/>
                          </w:tcPr>
                          <w:p w:rsidR="001E7181" w:rsidRDefault="00317E40">
                            <w:pPr>
                              <w:pStyle w:val="TableParagraph"/>
                              <w:spacing w:line="145" w:lineRule="exact"/>
                              <w:ind w:left="36"/>
                              <w:rPr>
                                <w:sz w:val="13"/>
                              </w:rPr>
                            </w:pPr>
                            <w:r>
                              <w:rPr>
                                <w:w w:val="96"/>
                                <w:sz w:val="13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1611" w:type="dxa"/>
                          </w:tcPr>
                          <w:p w:rsidR="001E7181" w:rsidRDefault="00317E40">
                            <w:pPr>
                              <w:pStyle w:val="TableParagraph"/>
                              <w:spacing w:line="145" w:lineRule="exact"/>
                              <w:ind w:left="34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M(xx)</w:t>
                            </w:r>
                          </w:p>
                        </w:tc>
                        <w:tc>
                          <w:tcPr>
                            <w:tcW w:w="1812" w:type="dxa"/>
                            <w:tcBorders>
                              <w:right w:val="single" w:sz="6" w:space="0" w:color="DFDFDF"/>
                            </w:tcBorders>
                          </w:tcPr>
                          <w:p w:rsidR="001E7181" w:rsidRDefault="00317E40">
                            <w:pPr>
                              <w:pStyle w:val="TableParagraph"/>
                              <w:spacing w:line="145" w:lineRule="exact"/>
                              <w:ind w:left="34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1"/>
                                <w:sz w:val="13"/>
                              </w:rPr>
                              <w:t>M</w:t>
                            </w:r>
                            <w:r>
                              <w:rPr>
                                <w:spacing w:val="-6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>(Mantenimiento)</w:t>
                            </w:r>
                          </w:p>
                        </w:tc>
                      </w:tr>
                      <w:tr w:rsidR="001E7181">
                        <w:trPr>
                          <w:trHeight w:val="162"/>
                        </w:trPr>
                        <w:tc>
                          <w:tcPr>
                            <w:tcW w:w="708" w:type="dxa"/>
                          </w:tcPr>
                          <w:p w:rsidR="001E7181" w:rsidRDefault="001E718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3845" w:type="dxa"/>
                          </w:tcPr>
                          <w:p w:rsidR="001E7181" w:rsidRDefault="001E718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654" w:type="dxa"/>
                          </w:tcPr>
                          <w:p w:rsidR="001E7181" w:rsidRDefault="001E718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611" w:type="dxa"/>
                          </w:tcPr>
                          <w:p w:rsidR="001E7181" w:rsidRDefault="001E718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812" w:type="dxa"/>
                            <w:tcBorders>
                              <w:right w:val="single" w:sz="6" w:space="0" w:color="DFDFDF"/>
                            </w:tcBorders>
                          </w:tcPr>
                          <w:p w:rsidR="001E7181" w:rsidRDefault="001E718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</w:tr>
                      <w:tr w:rsidR="001E7181">
                        <w:trPr>
                          <w:trHeight w:val="167"/>
                        </w:trPr>
                        <w:tc>
                          <w:tcPr>
                            <w:tcW w:w="708" w:type="dxa"/>
                          </w:tcPr>
                          <w:p w:rsidR="001E7181" w:rsidRDefault="001E718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3845" w:type="dxa"/>
                          </w:tcPr>
                          <w:p w:rsidR="001E7181" w:rsidRDefault="001E718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654" w:type="dxa"/>
                          </w:tcPr>
                          <w:p w:rsidR="001E7181" w:rsidRDefault="001E718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611" w:type="dxa"/>
                          </w:tcPr>
                          <w:p w:rsidR="001E7181" w:rsidRDefault="001E718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812" w:type="dxa"/>
                            <w:tcBorders>
                              <w:right w:val="single" w:sz="6" w:space="0" w:color="DFDFDF"/>
                            </w:tcBorders>
                          </w:tcPr>
                          <w:p w:rsidR="001E7181" w:rsidRDefault="001E718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</w:tr>
                      <w:tr w:rsidR="001E7181">
                        <w:trPr>
                          <w:trHeight w:val="167"/>
                        </w:trPr>
                        <w:tc>
                          <w:tcPr>
                            <w:tcW w:w="708" w:type="dxa"/>
                          </w:tcPr>
                          <w:p w:rsidR="001E7181" w:rsidRDefault="001E718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7110" w:type="dxa"/>
                            <w:gridSpan w:val="3"/>
                          </w:tcPr>
                          <w:p w:rsidR="001E7181" w:rsidRDefault="00317E40">
                            <w:pPr>
                              <w:pStyle w:val="TableParagraph"/>
                              <w:spacing w:line="148" w:lineRule="exact"/>
                              <w:ind w:left="33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(xx)</w:t>
                            </w:r>
                            <w:r>
                              <w:rPr>
                                <w:spacing w:val="3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z w:val="13"/>
                              </w:rPr>
                              <w:t>es</w:t>
                            </w:r>
                            <w:r>
                              <w:rPr>
                                <w:spacing w:val="1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z w:val="13"/>
                              </w:rPr>
                              <w:t>número</w:t>
                            </w:r>
                            <w:r>
                              <w:rPr>
                                <w:spacing w:val="2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z w:val="13"/>
                              </w:rPr>
                              <w:t>ordinal</w:t>
                            </w:r>
                            <w:r>
                              <w:rPr>
                                <w:spacing w:val="6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z w:val="13"/>
                              </w:rPr>
                              <w:t>de</w:t>
                            </w:r>
                            <w:r>
                              <w:rPr>
                                <w:spacing w:val="7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z w:val="13"/>
                              </w:rPr>
                              <w:t>partida.</w:t>
                            </w:r>
                            <w:r>
                              <w:rPr>
                                <w:spacing w:val="7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z w:val="13"/>
                              </w:rPr>
                              <w:t>No</w:t>
                            </w:r>
                            <w:r>
                              <w:rPr>
                                <w:spacing w:val="1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z w:val="13"/>
                              </w:rPr>
                              <w:t>confundir</w:t>
                            </w:r>
                            <w:r>
                              <w:rPr>
                                <w:spacing w:val="-4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z w:val="13"/>
                              </w:rPr>
                              <w:t>con</w:t>
                            </w:r>
                            <w:r>
                              <w:rPr>
                                <w:spacing w:val="1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z w:val="13"/>
                              </w:rPr>
                              <w:t>apatado</w:t>
                            </w:r>
                            <w:r>
                              <w:rPr>
                                <w:spacing w:val="2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z w:val="13"/>
                              </w:rPr>
                              <w:t>del</w:t>
                            </w:r>
                            <w:r>
                              <w:rPr>
                                <w:spacing w:val="6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z w:val="13"/>
                              </w:rPr>
                              <w:t>Documento</w:t>
                            </w:r>
                            <w:r>
                              <w:rPr>
                                <w:spacing w:val="4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z w:val="13"/>
                              </w:rPr>
                              <w:t>Básico</w:t>
                            </w:r>
                            <w:r>
                              <w:rPr>
                                <w:spacing w:val="-1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z w:val="13"/>
                              </w:rPr>
                              <w:t>correspondiente.</w:t>
                            </w:r>
                          </w:p>
                        </w:tc>
                        <w:tc>
                          <w:tcPr>
                            <w:tcW w:w="1812" w:type="dxa"/>
                            <w:tcBorders>
                              <w:right w:val="single" w:sz="6" w:space="0" w:color="DFDFDF"/>
                            </w:tcBorders>
                          </w:tcPr>
                          <w:p w:rsidR="001E7181" w:rsidRDefault="001E7181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</w:tr>
                    </w:tbl>
                    <w:p w:rsidR="001E7181" w:rsidRDefault="001E7181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Cuadro de intervenciones en la que hemos denominado Fase III</w:t>
      </w:r>
      <w:r>
        <w:rPr>
          <w:spacing w:val="-47"/>
        </w:rPr>
        <w:t xml:space="preserve"> </w:t>
      </w:r>
      <w:r>
        <w:t>LEYENDA</w:t>
      </w:r>
      <w:r>
        <w:rPr>
          <w:spacing w:val="-7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CÓDIGOS</w:t>
      </w:r>
      <w:r>
        <w:rPr>
          <w:spacing w:val="-2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PARTIDAS.</w:t>
      </w:r>
    </w:p>
    <w:p w:rsidR="001E7181" w:rsidRDefault="001E7181">
      <w:pPr>
        <w:spacing w:line="480" w:lineRule="auto"/>
        <w:sectPr w:rsidR="001E7181">
          <w:pgSz w:w="11930" w:h="16860"/>
          <w:pgMar w:top="1340" w:right="70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2"/>
        <w:rPr>
          <w:sz w:val="3"/>
        </w:rPr>
      </w:pPr>
    </w:p>
    <w:tbl>
      <w:tblPr>
        <w:tblStyle w:val="TableNormal"/>
        <w:tblW w:w="0" w:type="auto"/>
        <w:tblInd w:w="232" w:type="dxa"/>
        <w:tblBorders>
          <w:top w:val="single" w:sz="8" w:space="0" w:color="DFDFDF"/>
          <w:left w:val="single" w:sz="8" w:space="0" w:color="DFDFDF"/>
          <w:bottom w:val="single" w:sz="8" w:space="0" w:color="DFDFDF"/>
          <w:right w:val="single" w:sz="8" w:space="0" w:color="DFDFDF"/>
          <w:insideH w:val="single" w:sz="8" w:space="0" w:color="DFDFDF"/>
          <w:insideV w:val="single" w:sz="8" w:space="0" w:color="DFDFDF"/>
        </w:tblBorders>
        <w:tblLayout w:type="fixed"/>
        <w:tblLook w:val="01E0" w:firstRow="1" w:lastRow="1" w:firstColumn="1" w:lastColumn="1" w:noHBand="0" w:noVBand="0"/>
      </w:tblPr>
      <w:tblGrid>
        <w:gridCol w:w="603"/>
        <w:gridCol w:w="108"/>
        <w:gridCol w:w="708"/>
        <w:gridCol w:w="710"/>
        <w:gridCol w:w="3855"/>
        <w:gridCol w:w="628"/>
        <w:gridCol w:w="753"/>
        <w:gridCol w:w="751"/>
        <w:gridCol w:w="750"/>
        <w:gridCol w:w="750"/>
        <w:gridCol w:w="114"/>
      </w:tblGrid>
      <w:tr w:rsidR="001E7181">
        <w:trPr>
          <w:trHeight w:val="330"/>
        </w:trPr>
        <w:tc>
          <w:tcPr>
            <w:tcW w:w="603" w:type="dxa"/>
            <w:tcBorders>
              <w:top w:val="nil"/>
              <w:left w:val="nil"/>
              <w:right w:val="dotted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127" w:type="dxa"/>
            <w:gridSpan w:val="10"/>
            <w:tcBorders>
              <w:top w:val="dotted" w:sz="4" w:space="0" w:color="000000"/>
              <w:left w:val="dotted" w:sz="4" w:space="0" w:color="000000"/>
              <w:right w:val="dotted" w:sz="4" w:space="0" w:color="000000"/>
            </w:tcBorders>
          </w:tcPr>
          <w:p w:rsidR="001E7181" w:rsidRDefault="00317E40">
            <w:pPr>
              <w:pStyle w:val="TableParagraph"/>
              <w:spacing w:before="25" w:line="285" w:lineRule="exact"/>
              <w:ind w:left="124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174655"/>
                <w:spacing w:val="-1"/>
                <w:sz w:val="24"/>
              </w:rPr>
              <w:t>7.3.1.</w:t>
            </w:r>
            <w:r>
              <w:rPr>
                <w:rFonts w:ascii="Calibri Light"/>
                <w:color w:val="174655"/>
                <w:spacing w:val="44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pacing w:val="-1"/>
                <w:sz w:val="24"/>
              </w:rPr>
              <w:t>Cuadro</w:t>
            </w:r>
            <w:r>
              <w:rPr>
                <w:rFonts w:ascii="Calibri Light"/>
                <w:color w:val="174655"/>
                <w:spacing w:val="-11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pacing w:val="-1"/>
                <w:sz w:val="24"/>
              </w:rPr>
              <w:t>de</w:t>
            </w:r>
            <w:r>
              <w:rPr>
                <w:rFonts w:ascii="Calibri Light"/>
                <w:color w:val="174655"/>
                <w:spacing w:val="-12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pacing w:val="-1"/>
                <w:sz w:val="24"/>
              </w:rPr>
              <w:t>intervenciones</w:t>
            </w:r>
            <w:r>
              <w:rPr>
                <w:rFonts w:ascii="Calibri Light"/>
                <w:color w:val="174655"/>
                <w:spacing w:val="-10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z w:val="24"/>
              </w:rPr>
              <w:t>en</w:t>
            </w:r>
            <w:r>
              <w:rPr>
                <w:rFonts w:ascii="Calibri Light"/>
                <w:color w:val="174655"/>
                <w:spacing w:val="-10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z w:val="24"/>
              </w:rPr>
              <w:t>la</w:t>
            </w:r>
            <w:r>
              <w:rPr>
                <w:rFonts w:ascii="Calibri Light"/>
                <w:color w:val="174655"/>
                <w:spacing w:val="-8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z w:val="24"/>
              </w:rPr>
              <w:t>que</w:t>
            </w:r>
            <w:r>
              <w:rPr>
                <w:rFonts w:ascii="Calibri Light"/>
                <w:color w:val="174655"/>
                <w:spacing w:val="-15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z w:val="24"/>
              </w:rPr>
              <w:t>hemos</w:t>
            </w:r>
            <w:r>
              <w:rPr>
                <w:rFonts w:ascii="Calibri Light"/>
                <w:color w:val="174655"/>
                <w:spacing w:val="-12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z w:val="24"/>
              </w:rPr>
              <w:t>denominado</w:t>
            </w:r>
            <w:r>
              <w:rPr>
                <w:rFonts w:ascii="Calibri Light"/>
                <w:color w:val="174655"/>
                <w:spacing w:val="-12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z w:val="24"/>
              </w:rPr>
              <w:t>Fase</w:t>
            </w:r>
            <w:r>
              <w:rPr>
                <w:rFonts w:ascii="Calibri Light"/>
                <w:color w:val="174655"/>
                <w:spacing w:val="-12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z w:val="24"/>
              </w:rPr>
              <w:t>I</w:t>
            </w:r>
          </w:p>
        </w:tc>
      </w:tr>
      <w:tr w:rsidR="001E7181">
        <w:trPr>
          <w:trHeight w:val="165"/>
        </w:trPr>
        <w:tc>
          <w:tcPr>
            <w:tcW w:w="5984" w:type="dxa"/>
            <w:gridSpan w:val="5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20" w:line="125" w:lineRule="exact"/>
              <w:ind w:left="33"/>
              <w:rPr>
                <w:b/>
                <w:sz w:val="11"/>
              </w:rPr>
            </w:pPr>
            <w:r>
              <w:rPr>
                <w:b/>
                <w:spacing w:val="-2"/>
                <w:w w:val="105"/>
                <w:sz w:val="11"/>
              </w:rPr>
              <w:t>PLAN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spacing w:val="-2"/>
                <w:w w:val="105"/>
                <w:sz w:val="11"/>
              </w:rPr>
              <w:t>DE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spacing w:val="-2"/>
                <w:w w:val="105"/>
                <w:sz w:val="11"/>
              </w:rPr>
              <w:t>ACTUACIONES</w:t>
            </w:r>
            <w:r>
              <w:rPr>
                <w:b/>
                <w:spacing w:val="-9"/>
                <w:w w:val="105"/>
                <w:sz w:val="11"/>
              </w:rPr>
              <w:t xml:space="preserve"> </w:t>
            </w:r>
            <w:r>
              <w:rPr>
                <w:b/>
                <w:spacing w:val="-2"/>
                <w:w w:val="105"/>
                <w:sz w:val="11"/>
              </w:rPr>
              <w:t>LEEX.</w:t>
            </w:r>
            <w:r>
              <w:rPr>
                <w:b/>
                <w:spacing w:val="-9"/>
                <w:w w:val="105"/>
                <w:sz w:val="11"/>
              </w:rPr>
              <w:t xml:space="preserve"> </w:t>
            </w:r>
            <w:r>
              <w:rPr>
                <w:b/>
                <w:spacing w:val="-1"/>
                <w:w w:val="105"/>
                <w:sz w:val="11"/>
              </w:rPr>
              <w:t>COAATM</w:t>
            </w:r>
          </w:p>
        </w:tc>
        <w:tc>
          <w:tcPr>
            <w:tcW w:w="628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4" w:type="dxa"/>
            <w:tcBorders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210"/>
        </w:trPr>
        <w:tc>
          <w:tcPr>
            <w:tcW w:w="1419" w:type="dxa"/>
            <w:gridSpan w:val="3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91" w:lineRule="exact"/>
              <w:ind w:left="43"/>
              <w:rPr>
                <w:b/>
                <w:sz w:val="17"/>
              </w:rPr>
            </w:pPr>
            <w:r>
              <w:rPr>
                <w:b/>
                <w:sz w:val="17"/>
              </w:rPr>
              <w:t>Presupuesto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E7181">
        <w:trPr>
          <w:trHeight w:val="177"/>
        </w:trPr>
        <w:tc>
          <w:tcPr>
            <w:tcW w:w="711" w:type="dxa"/>
            <w:gridSpan w:val="2"/>
            <w:tcBorders>
              <w:top w:val="single" w:sz="8" w:space="0" w:color="000000"/>
              <w:left w:val="single" w:sz="4" w:space="0" w:color="DFDFDF"/>
              <w:bottom w:val="single" w:sz="4" w:space="0" w:color="44526A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57" w:lineRule="exact"/>
              <w:ind w:left="33"/>
              <w:rPr>
                <w:b/>
                <w:sz w:val="14"/>
              </w:rPr>
            </w:pPr>
            <w:r>
              <w:rPr>
                <w:b/>
                <w:sz w:val="14"/>
              </w:rPr>
              <w:t>Código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4" w:space="0" w:color="DFDFDF"/>
              <w:bottom w:val="single" w:sz="4" w:space="0" w:color="000000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57" w:lineRule="exact"/>
              <w:ind w:left="30"/>
              <w:rPr>
                <w:b/>
                <w:sz w:val="14"/>
              </w:rPr>
            </w:pPr>
            <w:r>
              <w:rPr>
                <w:b/>
                <w:sz w:val="14"/>
              </w:rPr>
              <w:t>Nat</w:t>
            </w:r>
          </w:p>
        </w:tc>
        <w:tc>
          <w:tcPr>
            <w:tcW w:w="710" w:type="dxa"/>
            <w:tcBorders>
              <w:top w:val="single" w:sz="8" w:space="0" w:color="000000"/>
              <w:left w:val="single" w:sz="4" w:space="0" w:color="DFDFDF"/>
              <w:bottom w:val="single" w:sz="4" w:space="0" w:color="000000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57" w:lineRule="exact"/>
              <w:ind w:left="33"/>
              <w:rPr>
                <w:b/>
                <w:sz w:val="14"/>
              </w:rPr>
            </w:pPr>
            <w:r>
              <w:rPr>
                <w:b/>
                <w:sz w:val="14"/>
              </w:rPr>
              <w:t>Ud</w:t>
            </w:r>
          </w:p>
        </w:tc>
        <w:tc>
          <w:tcPr>
            <w:tcW w:w="3855" w:type="dxa"/>
            <w:tcBorders>
              <w:top w:val="single" w:sz="8" w:space="0" w:color="000000"/>
              <w:left w:val="single" w:sz="4" w:space="0" w:color="DFDFDF"/>
              <w:bottom w:val="single" w:sz="4" w:space="0" w:color="000000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57" w:lineRule="exact"/>
              <w:ind w:left="31"/>
              <w:rPr>
                <w:b/>
                <w:sz w:val="14"/>
              </w:rPr>
            </w:pPr>
            <w:r>
              <w:rPr>
                <w:b/>
                <w:sz w:val="14"/>
              </w:rPr>
              <w:t>Resumen</w:t>
            </w:r>
          </w:p>
        </w:tc>
        <w:tc>
          <w:tcPr>
            <w:tcW w:w="628" w:type="dxa"/>
            <w:tcBorders>
              <w:top w:val="single" w:sz="8" w:space="0" w:color="000000"/>
              <w:left w:val="single" w:sz="4" w:space="0" w:color="DFDFDF"/>
              <w:bottom w:val="single" w:sz="4" w:space="0" w:color="000000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2" w:line="154" w:lineRule="exact"/>
              <w:ind w:left="106"/>
              <w:rPr>
                <w:b/>
                <w:sz w:val="13"/>
              </w:rPr>
            </w:pPr>
            <w:r>
              <w:rPr>
                <w:b/>
                <w:position w:val="1"/>
                <w:sz w:val="13"/>
              </w:rPr>
              <w:t>ImpPre</w:t>
            </w:r>
            <w:r>
              <w:rPr>
                <w:b/>
                <w:sz w:val="13"/>
              </w:rPr>
              <w:t>s</w:t>
            </w:r>
          </w:p>
        </w:tc>
        <w:tc>
          <w:tcPr>
            <w:tcW w:w="753" w:type="dxa"/>
            <w:tcBorders>
              <w:top w:val="single" w:sz="8" w:space="0" w:color="000000"/>
              <w:left w:val="single" w:sz="4" w:space="0" w:color="DFDFDF"/>
              <w:bottom w:val="single" w:sz="4" w:space="0" w:color="000000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 w:line="154" w:lineRule="exact"/>
              <w:ind w:left="224"/>
              <w:rPr>
                <w:b/>
                <w:sz w:val="13"/>
              </w:rPr>
            </w:pPr>
            <w:r>
              <w:rPr>
                <w:b/>
                <w:sz w:val="13"/>
              </w:rPr>
              <w:t>Rango</w:t>
            </w:r>
          </w:p>
        </w:tc>
        <w:tc>
          <w:tcPr>
            <w:tcW w:w="751" w:type="dxa"/>
            <w:tcBorders>
              <w:top w:val="single" w:sz="8" w:space="0" w:color="000000"/>
              <w:left w:val="single" w:sz="4" w:space="0" w:color="DFDFDF"/>
              <w:bottom w:val="single" w:sz="4" w:space="0" w:color="000000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2" w:line="154" w:lineRule="exact"/>
              <w:ind w:left="146"/>
              <w:rPr>
                <w:b/>
                <w:sz w:val="13"/>
              </w:rPr>
            </w:pPr>
            <w:r>
              <w:rPr>
                <w:b/>
                <w:position w:val="1"/>
                <w:sz w:val="13"/>
              </w:rPr>
              <w:t>Priorida</w:t>
            </w:r>
            <w:r>
              <w:rPr>
                <w:b/>
                <w:sz w:val="13"/>
              </w:rPr>
              <w:t>d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4" w:space="0" w:color="DFDFDF"/>
              <w:bottom w:val="single" w:sz="4" w:space="0" w:color="000000"/>
              <w:right w:val="nil"/>
            </w:tcBorders>
          </w:tcPr>
          <w:p w:rsidR="001E7181" w:rsidRDefault="00317E40">
            <w:pPr>
              <w:pStyle w:val="TableParagraph"/>
              <w:spacing w:before="2" w:line="154" w:lineRule="exact"/>
              <w:ind w:left="50" w:right="-15"/>
              <w:rPr>
                <w:b/>
                <w:sz w:val="13"/>
              </w:rPr>
            </w:pPr>
            <w:r>
              <w:rPr>
                <w:b/>
                <w:w w:val="95"/>
                <w:position w:val="1"/>
                <w:sz w:val="13"/>
              </w:rPr>
              <w:t>Complejid</w:t>
            </w:r>
            <w:r>
              <w:rPr>
                <w:b/>
                <w:spacing w:val="-2"/>
                <w:w w:val="95"/>
                <w:position w:val="1"/>
                <w:sz w:val="13"/>
              </w:rPr>
              <w:t xml:space="preserve"> </w:t>
            </w:r>
            <w:r>
              <w:rPr>
                <w:b/>
                <w:w w:val="95"/>
                <w:sz w:val="13"/>
              </w:rPr>
              <w:t>ad</w:t>
            </w:r>
          </w:p>
        </w:tc>
        <w:tc>
          <w:tcPr>
            <w:tcW w:w="750" w:type="dxa"/>
            <w:tcBorders>
              <w:top w:val="single" w:sz="8" w:space="0" w:color="000000"/>
              <w:left w:val="nil"/>
              <w:bottom w:val="single" w:sz="4" w:space="0" w:color="000000"/>
              <w:right w:val="single" w:sz="6" w:space="0" w:color="F8C8AC"/>
            </w:tcBorders>
            <w:shd w:val="clear" w:color="auto" w:fill="F9E1D3"/>
          </w:tcPr>
          <w:p w:rsidR="001E7181" w:rsidRDefault="00317E40">
            <w:pPr>
              <w:pStyle w:val="TableParagraph"/>
              <w:spacing w:before="3" w:line="154" w:lineRule="exact"/>
              <w:ind w:left="241"/>
              <w:rPr>
                <w:b/>
                <w:sz w:val="13"/>
              </w:rPr>
            </w:pPr>
            <w:r>
              <w:rPr>
                <w:b/>
                <w:sz w:val="13"/>
              </w:rPr>
              <w:t>Fase</w:t>
            </w:r>
            <w:r>
              <w:rPr>
                <w:b/>
                <w:spacing w:val="-4"/>
                <w:sz w:val="13"/>
              </w:rPr>
              <w:t xml:space="preserve"> </w:t>
            </w:r>
            <w:r>
              <w:rPr>
                <w:b/>
                <w:sz w:val="13"/>
              </w:rPr>
              <w:t>I</w:t>
            </w:r>
          </w:p>
        </w:tc>
        <w:tc>
          <w:tcPr>
            <w:tcW w:w="114" w:type="dxa"/>
            <w:tcBorders>
              <w:top w:val="nil"/>
              <w:left w:val="single" w:sz="6" w:space="0" w:color="F8C8AC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75"/>
        </w:trPr>
        <w:tc>
          <w:tcPr>
            <w:tcW w:w="60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52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01</w:t>
            </w:r>
          </w:p>
        </w:tc>
        <w:tc>
          <w:tcPr>
            <w:tcW w:w="10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52" w:lineRule="exact"/>
              <w:ind w:left="35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52" w:lineRule="exact"/>
              <w:ind w:left="36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MEJORA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ENERGÉTICA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EN</w:t>
            </w:r>
            <w:r>
              <w:rPr>
                <w:color w:val="FFFFFF"/>
                <w:spacing w:val="3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BASE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CEXv2.3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RESIDENCIAL</w:t>
            </w:r>
          </w:p>
        </w:tc>
        <w:tc>
          <w:tcPr>
            <w:tcW w:w="62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52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113.321,50</w:t>
            </w:r>
          </w:p>
        </w:tc>
        <w:tc>
          <w:tcPr>
            <w:tcW w:w="75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52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68.876,50</w:t>
            </w:r>
          </w:p>
        </w:tc>
        <w:tc>
          <w:tcPr>
            <w:tcW w:w="114" w:type="dxa"/>
            <w:tcBorders>
              <w:top w:val="nil"/>
              <w:left w:val="nil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711" w:type="dxa"/>
            <w:gridSpan w:val="2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E01</w:t>
            </w:r>
          </w:p>
        </w:tc>
        <w:tc>
          <w:tcPr>
            <w:tcW w:w="708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1"/>
              <w:rPr>
                <w:sz w:val="13"/>
              </w:rPr>
            </w:pPr>
            <w:r>
              <w:rPr>
                <w:sz w:val="13"/>
              </w:rPr>
              <w:t>Ud.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Incoporación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Sistema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Fotovoltaico</w:t>
            </w:r>
          </w:p>
        </w:tc>
        <w:tc>
          <w:tcPr>
            <w:tcW w:w="628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20.700,00</w:t>
            </w:r>
          </w:p>
        </w:tc>
        <w:tc>
          <w:tcPr>
            <w:tcW w:w="753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4,00</w:t>
            </w:r>
          </w:p>
        </w:tc>
        <w:tc>
          <w:tcPr>
            <w:tcW w:w="751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8"/>
              <w:rPr>
                <w:sz w:val="13"/>
              </w:rPr>
            </w:pPr>
            <w:r>
              <w:rPr>
                <w:sz w:val="13"/>
              </w:rPr>
              <w:t>Elevada</w:t>
            </w:r>
          </w:p>
        </w:tc>
        <w:tc>
          <w:tcPr>
            <w:tcW w:w="750" w:type="dxa"/>
            <w:tcBorders>
              <w:top w:val="nil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20.700,00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E02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m2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1"/>
              <w:rPr>
                <w:sz w:val="13"/>
              </w:rPr>
            </w:pPr>
            <w:r>
              <w:rPr>
                <w:sz w:val="13"/>
              </w:rPr>
              <w:t>Aislamiento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medianería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Ficticia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(nº20)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7.415,00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8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7.415,00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89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left="33"/>
              <w:rPr>
                <w:sz w:val="13"/>
              </w:rPr>
            </w:pPr>
            <w:r>
              <w:rPr>
                <w:sz w:val="13"/>
              </w:rPr>
              <w:t>E03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left="33"/>
              <w:rPr>
                <w:sz w:val="13"/>
              </w:rPr>
            </w:pPr>
            <w:r>
              <w:rPr>
                <w:sz w:val="13"/>
              </w:rPr>
              <w:t>m2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left="31"/>
              <w:rPr>
                <w:sz w:val="13"/>
              </w:rPr>
            </w:pPr>
            <w:r>
              <w:rPr>
                <w:sz w:val="13"/>
              </w:rPr>
              <w:t>Adición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Aislamiento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térmico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en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la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fachada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interior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40.761,50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5,00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left="38"/>
              <w:rPr>
                <w:sz w:val="13"/>
              </w:rPr>
            </w:pPr>
            <w:r>
              <w:rPr>
                <w:sz w:val="13"/>
              </w:rPr>
              <w:t>Muy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Elevada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before="5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40.761,50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75"/>
        </w:trPr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" w:line="154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02</w:t>
            </w:r>
          </w:p>
        </w:tc>
        <w:tc>
          <w:tcPr>
            <w:tcW w:w="1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" w:line="154" w:lineRule="exact"/>
              <w:ind w:left="35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" w:line="154" w:lineRule="exact"/>
              <w:ind w:left="36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MEJORA</w:t>
            </w:r>
            <w:r>
              <w:rPr>
                <w:color w:val="FFFFFF"/>
                <w:spacing w:val="3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ENERGÉTICA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EN</w:t>
            </w:r>
            <w:r>
              <w:rPr>
                <w:color w:val="FFFFFF"/>
                <w:spacing w:val="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BASE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CEXv2.3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NO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RESIDENCIAL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" w:line="154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13.151,52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" w:line="154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0,00</w:t>
            </w:r>
          </w:p>
        </w:tc>
        <w:tc>
          <w:tcPr>
            <w:tcW w:w="114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E7181">
        <w:trPr>
          <w:trHeight w:val="165"/>
        </w:trPr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03</w:t>
            </w:r>
          </w:p>
        </w:tc>
        <w:tc>
          <w:tcPr>
            <w:tcW w:w="1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left="35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left="36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8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MEJORA</w:t>
            </w:r>
            <w:r>
              <w:rPr>
                <w:color w:val="FFFFFF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SEGURIDAD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8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UTLIZACIÓN</w:t>
            </w:r>
            <w:r>
              <w:rPr>
                <w:color w:val="FFFFFF"/>
                <w:spacing w:val="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Y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ACCESIBILIDAD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38.560,00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4.060,00</w:t>
            </w:r>
          </w:p>
        </w:tc>
        <w:tc>
          <w:tcPr>
            <w:tcW w:w="114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65"/>
        </w:trPr>
        <w:tc>
          <w:tcPr>
            <w:tcW w:w="711" w:type="dxa"/>
            <w:gridSpan w:val="2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SUA01</w:t>
            </w:r>
          </w:p>
        </w:tc>
        <w:tc>
          <w:tcPr>
            <w:tcW w:w="708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1"/>
              <w:rPr>
                <w:sz w:val="13"/>
              </w:rPr>
            </w:pPr>
            <w:r>
              <w:rPr>
                <w:sz w:val="13"/>
              </w:rPr>
              <w:t>Señalizar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Vidrios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Puerta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Patio</w:t>
            </w:r>
          </w:p>
        </w:tc>
        <w:tc>
          <w:tcPr>
            <w:tcW w:w="628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360,00</w:t>
            </w:r>
          </w:p>
        </w:tc>
        <w:tc>
          <w:tcPr>
            <w:tcW w:w="753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1,00</w:t>
            </w:r>
          </w:p>
        </w:tc>
        <w:tc>
          <w:tcPr>
            <w:tcW w:w="751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8"/>
              <w:rPr>
                <w:sz w:val="13"/>
              </w:rPr>
            </w:pPr>
            <w:r>
              <w:rPr>
                <w:sz w:val="13"/>
              </w:rPr>
              <w:t>Ninguna</w:t>
            </w:r>
          </w:p>
        </w:tc>
        <w:tc>
          <w:tcPr>
            <w:tcW w:w="750" w:type="dxa"/>
            <w:tcBorders>
              <w:top w:val="nil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360,00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SUA03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1"/>
              <w:rPr>
                <w:sz w:val="13"/>
              </w:rPr>
            </w:pPr>
            <w:r>
              <w:rPr>
                <w:sz w:val="13"/>
              </w:rPr>
              <w:t>Dotación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Luminarias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Emergencia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800,00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8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800,00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SUA05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1"/>
              <w:rPr>
                <w:sz w:val="13"/>
              </w:rPr>
            </w:pPr>
            <w:r>
              <w:rPr>
                <w:sz w:val="13"/>
              </w:rPr>
              <w:t>Accesibilidad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Exterior.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Calle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Zona Pasaje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1.600,00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8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1.600,00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SUA06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1"/>
              <w:rPr>
                <w:sz w:val="13"/>
              </w:rPr>
            </w:pPr>
            <w:r>
              <w:rPr>
                <w:sz w:val="13"/>
              </w:rPr>
              <w:t>Accesibilidad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Entre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Pasaje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y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Caja Escalera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600,00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8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600,00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89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left="33"/>
              <w:rPr>
                <w:sz w:val="13"/>
              </w:rPr>
            </w:pPr>
            <w:r>
              <w:rPr>
                <w:sz w:val="13"/>
              </w:rPr>
              <w:t>SUA07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left="33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left="31"/>
              <w:rPr>
                <w:sz w:val="13"/>
              </w:rPr>
            </w:pPr>
            <w:r>
              <w:rPr>
                <w:sz w:val="13"/>
              </w:rPr>
              <w:t>Accesibilidad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Entre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Pasaje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y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Patio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Interior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700,00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left="38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before="5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700,00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63"/>
        </w:trPr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04</w:t>
            </w:r>
          </w:p>
        </w:tc>
        <w:tc>
          <w:tcPr>
            <w:tcW w:w="1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left="35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left="36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MEJORA SEGURIDAD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EN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CASO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</w:t>
            </w:r>
            <w:r>
              <w:rPr>
                <w:color w:val="FFFFFF"/>
                <w:spacing w:val="-8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INCENDIOS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16.860,00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1.800,00</w:t>
            </w:r>
          </w:p>
        </w:tc>
        <w:tc>
          <w:tcPr>
            <w:tcW w:w="114" w:type="dxa"/>
            <w:tcBorders>
              <w:top w:val="nil"/>
              <w:left w:val="nil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87"/>
        </w:trPr>
        <w:tc>
          <w:tcPr>
            <w:tcW w:w="711" w:type="dxa"/>
            <w:gridSpan w:val="2"/>
            <w:tcBorders>
              <w:top w:val="nil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6"/>
              <w:ind w:left="33"/>
              <w:rPr>
                <w:sz w:val="13"/>
              </w:rPr>
            </w:pPr>
            <w:r>
              <w:rPr>
                <w:sz w:val="13"/>
              </w:rPr>
              <w:t>SI04</w:t>
            </w:r>
          </w:p>
        </w:tc>
        <w:tc>
          <w:tcPr>
            <w:tcW w:w="708" w:type="dxa"/>
            <w:tcBorders>
              <w:top w:val="nil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6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nil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6"/>
              <w:ind w:left="33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top w:val="nil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6"/>
              <w:ind w:left="31"/>
              <w:rPr>
                <w:sz w:val="13"/>
              </w:rPr>
            </w:pPr>
            <w:r>
              <w:rPr>
                <w:sz w:val="13"/>
              </w:rPr>
              <w:t>Puertas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RF en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Armario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z w:val="13"/>
              </w:rPr>
              <w:t>Contadores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Eléctricos.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Local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Riesgo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Especi</w:t>
            </w:r>
          </w:p>
        </w:tc>
        <w:tc>
          <w:tcPr>
            <w:tcW w:w="628" w:type="dxa"/>
            <w:tcBorders>
              <w:top w:val="nil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6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1.800,00</w:t>
            </w:r>
          </w:p>
        </w:tc>
        <w:tc>
          <w:tcPr>
            <w:tcW w:w="753" w:type="dxa"/>
            <w:tcBorders>
              <w:top w:val="nil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6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nil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6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nil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6"/>
              <w:ind w:left="38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top w:val="nil"/>
              <w:left w:val="single" w:sz="4" w:space="0" w:color="DFDFDF"/>
              <w:bottom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before="6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1.800,00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65"/>
        </w:trPr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05</w:t>
            </w:r>
          </w:p>
        </w:tc>
        <w:tc>
          <w:tcPr>
            <w:tcW w:w="1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left="35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left="36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 xml:space="preserve">MEJORA </w:t>
            </w:r>
            <w:r>
              <w:rPr>
                <w:color w:val="FFFFFF"/>
                <w:sz w:val="13"/>
              </w:rPr>
              <w:t>EN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SALUBRIDAD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23.602,00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16.750,00</w:t>
            </w:r>
          </w:p>
        </w:tc>
        <w:tc>
          <w:tcPr>
            <w:tcW w:w="114" w:type="dxa"/>
            <w:tcBorders>
              <w:top w:val="nil"/>
              <w:left w:val="nil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711" w:type="dxa"/>
            <w:gridSpan w:val="2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SA01</w:t>
            </w:r>
          </w:p>
        </w:tc>
        <w:tc>
          <w:tcPr>
            <w:tcW w:w="708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1"/>
              <w:rPr>
                <w:sz w:val="13"/>
              </w:rPr>
            </w:pPr>
            <w:r>
              <w:rPr>
                <w:sz w:val="13"/>
              </w:rPr>
              <w:t>Inspección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y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Mejora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Ventilación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Zonas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Privativas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Viviendas</w:t>
            </w:r>
          </w:p>
        </w:tc>
        <w:tc>
          <w:tcPr>
            <w:tcW w:w="628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5.100,00</w:t>
            </w:r>
          </w:p>
        </w:tc>
        <w:tc>
          <w:tcPr>
            <w:tcW w:w="753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8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top w:val="nil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5.100,00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SA04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1"/>
              <w:rPr>
                <w:sz w:val="13"/>
              </w:rPr>
            </w:pPr>
            <w:r>
              <w:rPr>
                <w:sz w:val="13"/>
              </w:rPr>
              <w:t>Inspección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y Mejora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Ventilación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Cuarto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Ascensor Bajo Escalera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950,00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8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950,00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SA06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1"/>
              <w:rPr>
                <w:sz w:val="13"/>
              </w:rPr>
            </w:pPr>
            <w:r>
              <w:rPr>
                <w:sz w:val="13"/>
              </w:rPr>
              <w:t>Ahorro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Agua.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Grifos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Cocina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2.975,00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8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2.975,00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8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SA07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1"/>
              <w:rPr>
                <w:sz w:val="13"/>
              </w:rPr>
            </w:pPr>
            <w:r>
              <w:rPr>
                <w:sz w:val="13"/>
              </w:rPr>
              <w:t>Ahorro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Agua.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Grifos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Lavabos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en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Baños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2.805,00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8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2.805,00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SA08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1"/>
              <w:rPr>
                <w:sz w:val="13"/>
              </w:rPr>
            </w:pPr>
            <w:r>
              <w:rPr>
                <w:sz w:val="13"/>
              </w:rPr>
              <w:t>Ahorro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Agua.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Grifos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Bañera-Ducha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3.230,00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8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3.230,00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SA09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1"/>
              <w:rPr>
                <w:sz w:val="13"/>
              </w:rPr>
            </w:pPr>
            <w:r>
              <w:rPr>
                <w:sz w:val="13"/>
              </w:rPr>
              <w:t>Ahorro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Agua. Cisternas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Inodoros.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Descargas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850,00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8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850,00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SA10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1"/>
              <w:rPr>
                <w:sz w:val="13"/>
              </w:rPr>
            </w:pPr>
            <w:r>
              <w:rPr>
                <w:sz w:val="13"/>
              </w:rPr>
              <w:t>Ahorro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Agua.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Cisternas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Inodoros.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Contrapesos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340,00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8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340,00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89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left="33"/>
              <w:rPr>
                <w:sz w:val="13"/>
              </w:rPr>
            </w:pPr>
            <w:r>
              <w:rPr>
                <w:sz w:val="13"/>
              </w:rPr>
              <w:t>SA11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left="33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left="31"/>
              <w:rPr>
                <w:sz w:val="13"/>
              </w:rPr>
            </w:pPr>
            <w:r>
              <w:rPr>
                <w:sz w:val="13"/>
              </w:rPr>
              <w:t>Estudio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Concentración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Gas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Radón en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el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Edificio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500,00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left="37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left="38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before="3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500,00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76"/>
        </w:trPr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53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06</w:t>
            </w:r>
          </w:p>
        </w:tc>
        <w:tc>
          <w:tcPr>
            <w:tcW w:w="1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53" w:lineRule="exact"/>
              <w:ind w:left="35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53" w:lineRule="exact"/>
              <w:ind w:left="36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PROTECCIÓN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CONTRA</w:t>
            </w:r>
            <w:r>
              <w:rPr>
                <w:color w:val="FFFFFF"/>
                <w:spacing w:val="-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EL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RUIDO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53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2.500,00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53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0,00</w:t>
            </w:r>
          </w:p>
        </w:tc>
        <w:tc>
          <w:tcPr>
            <w:tcW w:w="114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E7181">
        <w:trPr>
          <w:trHeight w:val="161"/>
        </w:trPr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2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07</w:t>
            </w:r>
          </w:p>
        </w:tc>
        <w:tc>
          <w:tcPr>
            <w:tcW w:w="1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2" w:lineRule="exact"/>
              <w:ind w:left="35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2" w:lineRule="exact"/>
              <w:ind w:left="36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DERIVADAS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DEL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ESTADO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ACTUAL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MANTENIMIENTO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2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6.300,00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2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6.300,00</w:t>
            </w:r>
          </w:p>
        </w:tc>
        <w:tc>
          <w:tcPr>
            <w:tcW w:w="114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67"/>
        </w:trPr>
        <w:tc>
          <w:tcPr>
            <w:tcW w:w="711" w:type="dxa"/>
            <w:gridSpan w:val="2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M01</w:t>
            </w:r>
          </w:p>
        </w:tc>
        <w:tc>
          <w:tcPr>
            <w:tcW w:w="708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1"/>
              <w:rPr>
                <w:sz w:val="13"/>
              </w:rPr>
            </w:pPr>
            <w:r>
              <w:rPr>
                <w:sz w:val="13"/>
              </w:rPr>
              <w:t>Inspección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y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Peritaje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estructura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Vivienda 1ºA</w:t>
            </w:r>
          </w:p>
        </w:tc>
        <w:tc>
          <w:tcPr>
            <w:tcW w:w="628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2.000,00</w:t>
            </w:r>
          </w:p>
        </w:tc>
        <w:tc>
          <w:tcPr>
            <w:tcW w:w="753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8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top w:val="nil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2.000,00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M02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1"/>
              <w:rPr>
                <w:sz w:val="13"/>
              </w:rPr>
            </w:pPr>
            <w:r>
              <w:rPr>
                <w:sz w:val="13"/>
              </w:rPr>
              <w:t>Atención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condición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desfavorable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inspección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Ascensor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4.000,00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8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4.000,00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M03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1"/>
              <w:rPr>
                <w:sz w:val="13"/>
              </w:rPr>
            </w:pPr>
            <w:r>
              <w:rPr>
                <w:sz w:val="13"/>
              </w:rPr>
              <w:t>Protección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la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instalación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TDT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z w:val="13"/>
              </w:rPr>
              <w:t>en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Planta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casetón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300,00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8"/>
              <w:rPr>
                <w:sz w:val="13"/>
              </w:rPr>
            </w:pPr>
            <w:r>
              <w:rPr>
                <w:sz w:val="13"/>
              </w:rPr>
              <w:t>Baja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300,00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1"/>
              <w:rPr>
                <w:sz w:val="13"/>
              </w:rPr>
            </w:pPr>
            <w:r>
              <w:rPr>
                <w:sz w:val="13"/>
              </w:rPr>
              <w:t>LEEXCOAATMSOM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214.295,02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97.786,50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7" w:lineRule="exact"/>
              <w:ind w:right="-15"/>
              <w:jc w:val="right"/>
              <w:rPr>
                <w:sz w:val="13"/>
              </w:rPr>
            </w:pPr>
            <w:r>
              <w:rPr>
                <w:sz w:val="13"/>
              </w:rPr>
              <w:t>46%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</w:tbl>
    <w:p w:rsidR="001E7181" w:rsidRDefault="001E7181">
      <w:pPr>
        <w:pStyle w:val="Textoindependiente"/>
        <w:spacing w:before="6"/>
        <w:rPr>
          <w:sz w:val="20"/>
        </w:rPr>
      </w:pPr>
    </w:p>
    <w:p w:rsidR="001E7181" w:rsidRDefault="00317E40">
      <w:pPr>
        <w:pStyle w:val="Textoindependiente"/>
        <w:spacing w:before="58" w:line="237" w:lineRule="auto"/>
        <w:ind w:left="210" w:right="476"/>
      </w:pPr>
      <w:r>
        <w:rPr>
          <w:noProof/>
          <w:lang w:eastAsia="es-ES"/>
        </w:rPr>
        <w:drawing>
          <wp:anchor distT="0" distB="0" distL="0" distR="0" simplePos="0" relativeHeight="251553280" behindDoc="0" locked="0" layoutInCell="1" allowOverlap="1">
            <wp:simplePos x="0" y="0"/>
            <wp:positionH relativeFrom="page">
              <wp:posOffset>6260465</wp:posOffset>
            </wp:positionH>
            <wp:positionV relativeFrom="paragraph">
              <wp:posOffset>1054086</wp:posOffset>
            </wp:positionV>
            <wp:extent cx="93979" cy="93979"/>
            <wp:effectExtent l="0" t="0" r="0" b="0"/>
            <wp:wrapNone/>
            <wp:docPr id="16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37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79" cy="93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 MODO ORIENTATIVO, se considera que todas las medidas establecidas en esta FASE I pueden desarrollarse</w:t>
      </w:r>
      <w:r>
        <w:rPr>
          <w:spacing w:val="-47"/>
        </w:rPr>
        <w:t xml:space="preserve"> </w:t>
      </w:r>
      <w:r>
        <w:t>en un</w:t>
      </w:r>
      <w:r>
        <w:rPr>
          <w:spacing w:val="-5"/>
        </w:rPr>
        <w:t xml:space="preserve"> </w:t>
      </w:r>
      <w:r>
        <w:t>plazo</w:t>
      </w:r>
      <w:r>
        <w:rPr>
          <w:spacing w:val="-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MESES</w:t>
      </w:r>
      <w:r>
        <w:rPr>
          <w:spacing w:val="3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LA COOPERACIÓN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USUARIOS,</w:t>
      </w:r>
      <w:r>
        <w:rPr>
          <w:spacing w:val="1"/>
        </w:rPr>
        <w:t xml:space="preserve"> </w:t>
      </w:r>
      <w:r>
        <w:t>TÉCNICOS</w:t>
      </w:r>
      <w:r>
        <w:rPr>
          <w:spacing w:val="-1"/>
        </w:rPr>
        <w:t xml:space="preserve"> </w:t>
      </w:r>
      <w:r>
        <w:t>Y CONTRATAS.</w:t>
      </w:r>
    </w:p>
    <w:p w:rsidR="001E7181" w:rsidRDefault="001E7181">
      <w:pPr>
        <w:pStyle w:val="Textoindependiente"/>
        <w:spacing w:before="7"/>
        <w:rPr>
          <w:sz w:val="21"/>
        </w:rPr>
      </w:pPr>
    </w:p>
    <w:tbl>
      <w:tblPr>
        <w:tblStyle w:val="TableNormal"/>
        <w:tblW w:w="0" w:type="auto"/>
        <w:tblInd w:w="232" w:type="dxa"/>
        <w:tblBorders>
          <w:top w:val="single" w:sz="8" w:space="0" w:color="DFDFDF"/>
          <w:left w:val="single" w:sz="8" w:space="0" w:color="DFDFDF"/>
          <w:bottom w:val="single" w:sz="8" w:space="0" w:color="DFDFDF"/>
          <w:right w:val="single" w:sz="8" w:space="0" w:color="DFDFDF"/>
          <w:insideH w:val="single" w:sz="8" w:space="0" w:color="DFDFDF"/>
          <w:insideV w:val="single" w:sz="8" w:space="0" w:color="DFDFDF"/>
        </w:tblBorders>
        <w:tblLayout w:type="fixed"/>
        <w:tblLook w:val="01E0" w:firstRow="1" w:lastRow="1" w:firstColumn="1" w:lastColumn="1" w:noHBand="0" w:noVBand="0"/>
      </w:tblPr>
      <w:tblGrid>
        <w:gridCol w:w="603"/>
        <w:gridCol w:w="108"/>
        <w:gridCol w:w="708"/>
        <w:gridCol w:w="710"/>
        <w:gridCol w:w="3855"/>
        <w:gridCol w:w="628"/>
        <w:gridCol w:w="753"/>
        <w:gridCol w:w="751"/>
        <w:gridCol w:w="750"/>
        <w:gridCol w:w="750"/>
        <w:gridCol w:w="114"/>
      </w:tblGrid>
      <w:tr w:rsidR="001E7181">
        <w:trPr>
          <w:trHeight w:val="332"/>
        </w:trPr>
        <w:tc>
          <w:tcPr>
            <w:tcW w:w="603" w:type="dxa"/>
            <w:tcBorders>
              <w:top w:val="nil"/>
              <w:left w:val="nil"/>
              <w:right w:val="dotted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127" w:type="dxa"/>
            <w:gridSpan w:val="10"/>
            <w:tcBorders>
              <w:top w:val="dotted" w:sz="4" w:space="0" w:color="000000"/>
              <w:left w:val="dotted" w:sz="4" w:space="0" w:color="000000"/>
              <w:right w:val="dotted" w:sz="4" w:space="0" w:color="000000"/>
            </w:tcBorders>
          </w:tcPr>
          <w:p w:rsidR="001E7181" w:rsidRDefault="00317E40">
            <w:pPr>
              <w:pStyle w:val="TableParagraph"/>
              <w:spacing w:before="28" w:line="285" w:lineRule="exact"/>
              <w:ind w:left="124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174655"/>
                <w:spacing w:val="-1"/>
                <w:sz w:val="24"/>
              </w:rPr>
              <w:t>7.3.2.</w:t>
            </w:r>
            <w:r>
              <w:rPr>
                <w:rFonts w:ascii="Calibri Light"/>
                <w:color w:val="174655"/>
                <w:spacing w:val="48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pacing w:val="-1"/>
                <w:sz w:val="24"/>
              </w:rPr>
              <w:t>Cuadro</w:t>
            </w:r>
            <w:r>
              <w:rPr>
                <w:rFonts w:ascii="Calibri Light"/>
                <w:color w:val="174655"/>
                <w:spacing w:val="-11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pacing w:val="-1"/>
                <w:sz w:val="24"/>
              </w:rPr>
              <w:t>de</w:t>
            </w:r>
            <w:r>
              <w:rPr>
                <w:rFonts w:ascii="Calibri Light"/>
                <w:color w:val="174655"/>
                <w:spacing w:val="-15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pacing w:val="-1"/>
                <w:sz w:val="24"/>
              </w:rPr>
              <w:t>intervenciones</w:t>
            </w:r>
            <w:r>
              <w:rPr>
                <w:rFonts w:ascii="Calibri Light"/>
                <w:color w:val="174655"/>
                <w:spacing w:val="-13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pacing w:val="-1"/>
                <w:sz w:val="24"/>
              </w:rPr>
              <w:t>en</w:t>
            </w:r>
            <w:r>
              <w:rPr>
                <w:rFonts w:ascii="Calibri Light"/>
                <w:color w:val="174655"/>
                <w:spacing w:val="-10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pacing w:val="-1"/>
                <w:sz w:val="24"/>
              </w:rPr>
              <w:t>la</w:t>
            </w:r>
            <w:r>
              <w:rPr>
                <w:rFonts w:ascii="Calibri Light"/>
                <w:color w:val="174655"/>
                <w:spacing w:val="-7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pacing w:val="-1"/>
                <w:sz w:val="24"/>
              </w:rPr>
              <w:t>que</w:t>
            </w:r>
            <w:r>
              <w:rPr>
                <w:rFonts w:ascii="Calibri Light"/>
                <w:color w:val="174655"/>
                <w:spacing w:val="-10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pacing w:val="-1"/>
                <w:sz w:val="24"/>
              </w:rPr>
              <w:t>hemos</w:t>
            </w:r>
            <w:r>
              <w:rPr>
                <w:rFonts w:ascii="Calibri Light"/>
                <w:color w:val="174655"/>
                <w:spacing w:val="-10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z w:val="24"/>
              </w:rPr>
              <w:t>denominado</w:t>
            </w:r>
            <w:r>
              <w:rPr>
                <w:rFonts w:ascii="Calibri Light"/>
                <w:color w:val="174655"/>
                <w:spacing w:val="-10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z w:val="24"/>
              </w:rPr>
              <w:t>Fase</w:t>
            </w:r>
            <w:r>
              <w:rPr>
                <w:rFonts w:ascii="Calibri Light"/>
                <w:color w:val="174655"/>
                <w:spacing w:val="-10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z w:val="24"/>
              </w:rPr>
              <w:t>II</w:t>
            </w:r>
          </w:p>
        </w:tc>
      </w:tr>
      <w:tr w:rsidR="001E7181">
        <w:trPr>
          <w:trHeight w:val="167"/>
        </w:trPr>
        <w:tc>
          <w:tcPr>
            <w:tcW w:w="5984" w:type="dxa"/>
            <w:gridSpan w:val="5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7" w:line="130" w:lineRule="exact"/>
              <w:ind w:left="33"/>
              <w:rPr>
                <w:b/>
                <w:sz w:val="11"/>
              </w:rPr>
            </w:pPr>
            <w:r>
              <w:rPr>
                <w:b/>
                <w:spacing w:val="-2"/>
                <w:w w:val="105"/>
                <w:sz w:val="11"/>
              </w:rPr>
              <w:t>PLAN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spacing w:val="-2"/>
                <w:w w:val="105"/>
                <w:sz w:val="11"/>
              </w:rPr>
              <w:t>DE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spacing w:val="-2"/>
                <w:w w:val="105"/>
                <w:sz w:val="11"/>
              </w:rPr>
              <w:t>ACTUACIONES</w:t>
            </w:r>
            <w:r>
              <w:rPr>
                <w:b/>
                <w:spacing w:val="-8"/>
                <w:w w:val="105"/>
                <w:sz w:val="11"/>
              </w:rPr>
              <w:t xml:space="preserve"> </w:t>
            </w:r>
            <w:r>
              <w:rPr>
                <w:b/>
                <w:spacing w:val="-2"/>
                <w:w w:val="105"/>
                <w:sz w:val="11"/>
              </w:rPr>
              <w:t>LEEX.</w:t>
            </w:r>
            <w:r>
              <w:rPr>
                <w:b/>
                <w:spacing w:val="-9"/>
                <w:w w:val="105"/>
                <w:sz w:val="11"/>
              </w:rPr>
              <w:t xml:space="preserve"> </w:t>
            </w:r>
            <w:r>
              <w:rPr>
                <w:b/>
                <w:spacing w:val="-1"/>
                <w:w w:val="105"/>
                <w:sz w:val="11"/>
              </w:rPr>
              <w:t>COAATM.</w:t>
            </w:r>
          </w:p>
        </w:tc>
        <w:tc>
          <w:tcPr>
            <w:tcW w:w="628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4" w:type="dxa"/>
            <w:tcBorders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208"/>
        </w:trPr>
        <w:tc>
          <w:tcPr>
            <w:tcW w:w="1419" w:type="dxa"/>
            <w:gridSpan w:val="3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89" w:lineRule="exact"/>
              <w:ind w:left="43"/>
              <w:rPr>
                <w:b/>
                <w:sz w:val="17"/>
              </w:rPr>
            </w:pPr>
            <w:r>
              <w:rPr>
                <w:b/>
                <w:sz w:val="17"/>
              </w:rPr>
              <w:t>Presupuesto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E7181">
        <w:trPr>
          <w:trHeight w:val="174"/>
        </w:trPr>
        <w:tc>
          <w:tcPr>
            <w:tcW w:w="711" w:type="dxa"/>
            <w:gridSpan w:val="2"/>
            <w:tcBorders>
              <w:top w:val="single" w:sz="8" w:space="0" w:color="000000"/>
              <w:left w:val="single" w:sz="4" w:space="0" w:color="DFDFDF"/>
              <w:bottom w:val="single" w:sz="4" w:space="0" w:color="44526A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55" w:lineRule="exact"/>
              <w:ind w:left="33"/>
              <w:rPr>
                <w:b/>
                <w:sz w:val="14"/>
              </w:rPr>
            </w:pPr>
            <w:r>
              <w:rPr>
                <w:b/>
                <w:sz w:val="14"/>
              </w:rPr>
              <w:t>Código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4" w:space="0" w:color="DFDFDF"/>
              <w:bottom w:val="single" w:sz="4" w:space="0" w:color="000000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55" w:lineRule="exact"/>
              <w:ind w:left="30"/>
              <w:rPr>
                <w:b/>
                <w:sz w:val="14"/>
              </w:rPr>
            </w:pPr>
            <w:r>
              <w:rPr>
                <w:b/>
                <w:sz w:val="14"/>
              </w:rPr>
              <w:t>Nat</w:t>
            </w:r>
          </w:p>
        </w:tc>
        <w:tc>
          <w:tcPr>
            <w:tcW w:w="710" w:type="dxa"/>
            <w:tcBorders>
              <w:top w:val="single" w:sz="8" w:space="0" w:color="000000"/>
              <w:left w:val="single" w:sz="4" w:space="0" w:color="DFDFDF"/>
              <w:bottom w:val="single" w:sz="4" w:space="0" w:color="000000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55" w:lineRule="exact"/>
              <w:ind w:left="33"/>
              <w:rPr>
                <w:b/>
                <w:sz w:val="14"/>
              </w:rPr>
            </w:pPr>
            <w:r>
              <w:rPr>
                <w:b/>
                <w:sz w:val="14"/>
              </w:rPr>
              <w:t>Ud</w:t>
            </w:r>
          </w:p>
        </w:tc>
        <w:tc>
          <w:tcPr>
            <w:tcW w:w="3855" w:type="dxa"/>
            <w:tcBorders>
              <w:top w:val="single" w:sz="8" w:space="0" w:color="000000"/>
              <w:left w:val="single" w:sz="4" w:space="0" w:color="DFDFDF"/>
              <w:bottom w:val="single" w:sz="4" w:space="0" w:color="000000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55" w:lineRule="exact"/>
              <w:ind w:left="31"/>
              <w:rPr>
                <w:b/>
                <w:sz w:val="14"/>
              </w:rPr>
            </w:pPr>
            <w:r>
              <w:rPr>
                <w:b/>
                <w:sz w:val="14"/>
              </w:rPr>
              <w:t>Resumen</w:t>
            </w:r>
          </w:p>
        </w:tc>
        <w:tc>
          <w:tcPr>
            <w:tcW w:w="628" w:type="dxa"/>
            <w:tcBorders>
              <w:top w:val="single" w:sz="8" w:space="0" w:color="000000"/>
              <w:left w:val="single" w:sz="4" w:space="0" w:color="DFDFDF"/>
              <w:bottom w:val="single" w:sz="4" w:space="0" w:color="000000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7" w:line="147" w:lineRule="exact"/>
              <w:ind w:left="106"/>
              <w:rPr>
                <w:b/>
                <w:sz w:val="13"/>
              </w:rPr>
            </w:pPr>
            <w:r>
              <w:rPr>
                <w:b/>
                <w:position w:val="1"/>
                <w:sz w:val="13"/>
              </w:rPr>
              <w:t>ImpPre</w:t>
            </w:r>
            <w:r>
              <w:rPr>
                <w:b/>
                <w:sz w:val="13"/>
              </w:rPr>
              <w:t>s</w:t>
            </w:r>
          </w:p>
        </w:tc>
        <w:tc>
          <w:tcPr>
            <w:tcW w:w="753" w:type="dxa"/>
            <w:tcBorders>
              <w:top w:val="single" w:sz="8" w:space="0" w:color="000000"/>
              <w:left w:val="single" w:sz="4" w:space="0" w:color="DFDFDF"/>
              <w:bottom w:val="single" w:sz="4" w:space="0" w:color="000000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 w:line="152" w:lineRule="exact"/>
              <w:ind w:left="224"/>
              <w:rPr>
                <w:b/>
                <w:sz w:val="13"/>
              </w:rPr>
            </w:pPr>
            <w:r>
              <w:rPr>
                <w:b/>
                <w:sz w:val="13"/>
              </w:rPr>
              <w:t>Rango</w:t>
            </w:r>
          </w:p>
        </w:tc>
        <w:tc>
          <w:tcPr>
            <w:tcW w:w="751" w:type="dxa"/>
            <w:tcBorders>
              <w:top w:val="single" w:sz="8" w:space="0" w:color="000000"/>
              <w:left w:val="single" w:sz="4" w:space="0" w:color="DFDFDF"/>
              <w:bottom w:val="single" w:sz="4" w:space="0" w:color="000000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 w:line="152" w:lineRule="exact"/>
              <w:ind w:left="146"/>
              <w:rPr>
                <w:b/>
                <w:sz w:val="13"/>
              </w:rPr>
            </w:pPr>
            <w:r>
              <w:rPr>
                <w:b/>
                <w:sz w:val="13"/>
              </w:rPr>
              <w:t>Prioridad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4" w:space="0" w:color="DFDFDF"/>
              <w:bottom w:val="single" w:sz="4" w:space="0" w:color="000000"/>
              <w:right w:val="nil"/>
            </w:tcBorders>
          </w:tcPr>
          <w:p w:rsidR="001E7181" w:rsidRDefault="00317E40">
            <w:pPr>
              <w:pStyle w:val="TableParagraph"/>
              <w:spacing w:before="3" w:line="152" w:lineRule="exact"/>
              <w:ind w:left="50"/>
              <w:rPr>
                <w:b/>
                <w:sz w:val="13"/>
              </w:rPr>
            </w:pPr>
            <w:r>
              <w:rPr>
                <w:b/>
                <w:sz w:val="13"/>
              </w:rPr>
              <w:t>Complejidad</w:t>
            </w:r>
          </w:p>
        </w:tc>
        <w:tc>
          <w:tcPr>
            <w:tcW w:w="750" w:type="dxa"/>
            <w:tcBorders>
              <w:top w:val="single" w:sz="8" w:space="0" w:color="000000"/>
              <w:left w:val="nil"/>
              <w:bottom w:val="single" w:sz="4" w:space="0" w:color="000000"/>
              <w:right w:val="single" w:sz="6" w:space="0" w:color="F4AD84"/>
            </w:tcBorders>
            <w:shd w:val="clear" w:color="auto" w:fill="F8C8AC"/>
          </w:tcPr>
          <w:p w:rsidR="001E7181" w:rsidRDefault="00317E40">
            <w:pPr>
              <w:pStyle w:val="TableParagraph"/>
              <w:spacing w:before="3" w:line="152" w:lineRule="exact"/>
              <w:ind w:left="222"/>
              <w:rPr>
                <w:b/>
                <w:sz w:val="13"/>
              </w:rPr>
            </w:pPr>
            <w:r>
              <w:rPr>
                <w:b/>
                <w:sz w:val="13"/>
              </w:rPr>
              <w:t>Fase</w:t>
            </w:r>
            <w:r>
              <w:rPr>
                <w:b/>
                <w:spacing w:val="-5"/>
                <w:sz w:val="13"/>
              </w:rPr>
              <w:t xml:space="preserve"> </w:t>
            </w:r>
            <w:r>
              <w:rPr>
                <w:b/>
                <w:sz w:val="13"/>
              </w:rPr>
              <w:t>II</w:t>
            </w:r>
          </w:p>
        </w:tc>
        <w:tc>
          <w:tcPr>
            <w:tcW w:w="114" w:type="dxa"/>
            <w:tcBorders>
              <w:top w:val="nil"/>
              <w:left w:val="single" w:sz="6" w:space="0" w:color="F4AD84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77"/>
        </w:trPr>
        <w:tc>
          <w:tcPr>
            <w:tcW w:w="60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54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01</w:t>
            </w:r>
          </w:p>
        </w:tc>
        <w:tc>
          <w:tcPr>
            <w:tcW w:w="10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54" w:lineRule="exact"/>
              <w:ind w:left="35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54" w:lineRule="exact"/>
              <w:ind w:left="36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MEJORA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ENERGÉTICA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EN</w:t>
            </w:r>
            <w:r>
              <w:rPr>
                <w:color w:val="FFFFFF"/>
                <w:spacing w:val="3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BASE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CEXv2.3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RESIDENCIAL</w:t>
            </w:r>
          </w:p>
        </w:tc>
        <w:tc>
          <w:tcPr>
            <w:tcW w:w="62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54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113.321,50</w:t>
            </w:r>
          </w:p>
        </w:tc>
        <w:tc>
          <w:tcPr>
            <w:tcW w:w="75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54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44.445,00</w:t>
            </w:r>
          </w:p>
        </w:tc>
        <w:tc>
          <w:tcPr>
            <w:tcW w:w="114" w:type="dxa"/>
            <w:tcBorders>
              <w:top w:val="nil"/>
              <w:left w:val="nil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711" w:type="dxa"/>
            <w:gridSpan w:val="2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E04</w:t>
            </w:r>
          </w:p>
        </w:tc>
        <w:tc>
          <w:tcPr>
            <w:tcW w:w="708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Ud</w:t>
            </w:r>
          </w:p>
        </w:tc>
        <w:tc>
          <w:tcPr>
            <w:tcW w:w="3855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1"/>
              <w:rPr>
                <w:sz w:val="13"/>
              </w:rPr>
            </w:pPr>
            <w:r>
              <w:rPr>
                <w:sz w:val="13"/>
              </w:rPr>
              <w:t>Instalación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Solar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Térmica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ACS</w:t>
            </w:r>
          </w:p>
        </w:tc>
        <w:tc>
          <w:tcPr>
            <w:tcW w:w="628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14.520,00</w:t>
            </w:r>
          </w:p>
        </w:tc>
        <w:tc>
          <w:tcPr>
            <w:tcW w:w="753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4,00</w:t>
            </w:r>
          </w:p>
        </w:tc>
        <w:tc>
          <w:tcPr>
            <w:tcW w:w="751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8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top w:val="nil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14.520,00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E05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1"/>
              <w:rPr>
                <w:sz w:val="13"/>
              </w:rPr>
            </w:pPr>
            <w:r>
              <w:rPr>
                <w:sz w:val="13"/>
              </w:rPr>
              <w:t>Mejora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estanquidad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las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ventanas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9.000,00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8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9.000,00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E06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Ud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1"/>
              <w:rPr>
                <w:sz w:val="13"/>
              </w:rPr>
            </w:pPr>
            <w:r>
              <w:rPr>
                <w:sz w:val="13"/>
              </w:rPr>
              <w:t>Sustitución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vidrios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por otros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más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aislantes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13.500,00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4,00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8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13.500,00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89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left="33"/>
              <w:rPr>
                <w:sz w:val="13"/>
              </w:rPr>
            </w:pPr>
            <w:r>
              <w:rPr>
                <w:sz w:val="13"/>
              </w:rPr>
              <w:t>E07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left="33"/>
              <w:rPr>
                <w:sz w:val="13"/>
              </w:rPr>
            </w:pPr>
            <w:r>
              <w:rPr>
                <w:sz w:val="13"/>
              </w:rPr>
              <w:t>m2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left="31"/>
              <w:rPr>
                <w:sz w:val="13"/>
              </w:rPr>
            </w:pPr>
            <w:r>
              <w:rPr>
                <w:sz w:val="13"/>
              </w:rPr>
              <w:t>Adición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3"/>
                <w:sz w:val="13"/>
              </w:rPr>
              <w:t xml:space="preserve"> </w:t>
            </w:r>
            <w:r>
              <w:rPr>
                <w:sz w:val="13"/>
              </w:rPr>
              <w:t>Aislamiento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térmico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el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bajo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cubierta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7.425,00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left="38"/>
              <w:rPr>
                <w:sz w:val="13"/>
              </w:rPr>
            </w:pPr>
            <w:r>
              <w:rPr>
                <w:sz w:val="13"/>
              </w:rPr>
              <w:t>Elevada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before="5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7.425,00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65"/>
        </w:trPr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02</w:t>
            </w:r>
          </w:p>
        </w:tc>
        <w:tc>
          <w:tcPr>
            <w:tcW w:w="1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left="35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left="36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MEJORA</w:t>
            </w:r>
            <w:r>
              <w:rPr>
                <w:color w:val="FFFFFF"/>
                <w:spacing w:val="3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ENERGÉTICA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EN</w:t>
            </w:r>
            <w:r>
              <w:rPr>
                <w:color w:val="FFFFFF"/>
                <w:spacing w:val="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BASE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CEXv2.3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NO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RESIDENCIAL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13.151,52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13.151,52</w:t>
            </w:r>
          </w:p>
        </w:tc>
        <w:tc>
          <w:tcPr>
            <w:tcW w:w="114" w:type="dxa"/>
            <w:tcBorders>
              <w:top w:val="nil"/>
              <w:left w:val="nil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711" w:type="dxa"/>
            <w:gridSpan w:val="2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E08</w:t>
            </w:r>
          </w:p>
        </w:tc>
        <w:tc>
          <w:tcPr>
            <w:tcW w:w="708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1"/>
              <w:rPr>
                <w:sz w:val="13"/>
              </w:rPr>
            </w:pPr>
            <w:r>
              <w:rPr>
                <w:sz w:val="13"/>
              </w:rPr>
              <w:t>Sustitución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luminarias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y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lámparas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zonas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comunes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LED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Spot</w:t>
            </w:r>
          </w:p>
        </w:tc>
        <w:tc>
          <w:tcPr>
            <w:tcW w:w="628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2.871,00</w:t>
            </w:r>
          </w:p>
        </w:tc>
        <w:tc>
          <w:tcPr>
            <w:tcW w:w="753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4,00</w:t>
            </w:r>
          </w:p>
        </w:tc>
        <w:tc>
          <w:tcPr>
            <w:tcW w:w="751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8"/>
              <w:rPr>
                <w:sz w:val="13"/>
              </w:rPr>
            </w:pPr>
            <w:r>
              <w:rPr>
                <w:sz w:val="13"/>
              </w:rPr>
              <w:t>Mínima</w:t>
            </w:r>
          </w:p>
        </w:tc>
        <w:tc>
          <w:tcPr>
            <w:tcW w:w="750" w:type="dxa"/>
            <w:tcBorders>
              <w:top w:val="nil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2.871,00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87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left="33"/>
              <w:rPr>
                <w:sz w:val="13"/>
              </w:rPr>
            </w:pPr>
            <w:r>
              <w:rPr>
                <w:sz w:val="13"/>
              </w:rPr>
              <w:t>E09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left="33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left="31"/>
              <w:rPr>
                <w:sz w:val="13"/>
              </w:rPr>
            </w:pPr>
            <w:r>
              <w:rPr>
                <w:sz w:val="13"/>
              </w:rPr>
              <w:t>Sustitución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luminarias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y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lámparas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Viviendas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por LED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Spot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10.280,52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4,00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left="38"/>
              <w:rPr>
                <w:sz w:val="13"/>
              </w:rPr>
            </w:pPr>
            <w:r>
              <w:rPr>
                <w:sz w:val="13"/>
              </w:rPr>
              <w:t>Mínima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before="3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10.280,52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63"/>
        </w:trPr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03</w:t>
            </w:r>
          </w:p>
        </w:tc>
        <w:tc>
          <w:tcPr>
            <w:tcW w:w="1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left="35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left="36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8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MEJORA</w:t>
            </w:r>
            <w:r>
              <w:rPr>
                <w:color w:val="FFFFFF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SEGURIDAD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8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UTLIZACIÓN</w:t>
            </w:r>
            <w:r>
              <w:rPr>
                <w:color w:val="FFFFFF"/>
                <w:spacing w:val="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Y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ACCESIBILIDAD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38.560,00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9.500,00</w:t>
            </w:r>
          </w:p>
        </w:tc>
        <w:tc>
          <w:tcPr>
            <w:tcW w:w="114" w:type="dxa"/>
            <w:tcBorders>
              <w:top w:val="nil"/>
              <w:left w:val="nil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711" w:type="dxa"/>
            <w:gridSpan w:val="2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SUA02</w:t>
            </w:r>
          </w:p>
        </w:tc>
        <w:tc>
          <w:tcPr>
            <w:tcW w:w="708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1"/>
              <w:rPr>
                <w:sz w:val="13"/>
              </w:rPr>
            </w:pPr>
            <w:r>
              <w:rPr>
                <w:sz w:val="13"/>
              </w:rPr>
              <w:t>Gestión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del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Alumbrado en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zonas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Circulación</w:t>
            </w:r>
          </w:p>
        </w:tc>
        <w:tc>
          <w:tcPr>
            <w:tcW w:w="628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500,00</w:t>
            </w:r>
          </w:p>
        </w:tc>
        <w:tc>
          <w:tcPr>
            <w:tcW w:w="753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1,00</w:t>
            </w:r>
          </w:p>
        </w:tc>
        <w:tc>
          <w:tcPr>
            <w:tcW w:w="751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7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8"/>
              <w:rPr>
                <w:sz w:val="13"/>
              </w:rPr>
            </w:pPr>
            <w:r>
              <w:rPr>
                <w:sz w:val="13"/>
              </w:rPr>
              <w:t>Mínima</w:t>
            </w:r>
          </w:p>
        </w:tc>
        <w:tc>
          <w:tcPr>
            <w:tcW w:w="750" w:type="dxa"/>
            <w:tcBorders>
              <w:top w:val="nil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500,00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SUA04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1"/>
              <w:rPr>
                <w:sz w:val="13"/>
              </w:rPr>
            </w:pPr>
            <w:r>
              <w:rPr>
                <w:sz w:val="13"/>
              </w:rPr>
              <w:t>Sistema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Protección contra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el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Rayo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7.000,00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8"/>
              <w:rPr>
                <w:sz w:val="13"/>
              </w:rPr>
            </w:pPr>
            <w:r>
              <w:rPr>
                <w:sz w:val="13"/>
              </w:rPr>
              <w:t>Elevada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7.000,00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89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left="33"/>
              <w:rPr>
                <w:sz w:val="13"/>
              </w:rPr>
            </w:pPr>
            <w:r>
              <w:rPr>
                <w:sz w:val="13"/>
              </w:rPr>
              <w:t>SUA09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left="33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left="31"/>
              <w:rPr>
                <w:sz w:val="13"/>
              </w:rPr>
            </w:pPr>
            <w:r>
              <w:rPr>
                <w:sz w:val="13"/>
              </w:rPr>
              <w:t>Dotación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3"/>
                <w:sz w:val="13"/>
              </w:rPr>
              <w:t xml:space="preserve"> </w:t>
            </w:r>
            <w:r>
              <w:rPr>
                <w:sz w:val="13"/>
              </w:rPr>
              <w:t>Elementos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Accesibles.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Interruptores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2.000,00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left="37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5"/>
              <w:ind w:left="38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before="5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2.000,00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63"/>
        </w:trPr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04</w:t>
            </w:r>
          </w:p>
        </w:tc>
        <w:tc>
          <w:tcPr>
            <w:tcW w:w="1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left="35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left="36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MEJORA SEGURIDAD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EN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CASO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</w:t>
            </w:r>
            <w:r>
              <w:rPr>
                <w:color w:val="FFFFFF"/>
                <w:spacing w:val="-8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INCENDIOS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16.860,00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6.810,00</w:t>
            </w:r>
          </w:p>
        </w:tc>
        <w:tc>
          <w:tcPr>
            <w:tcW w:w="114" w:type="dxa"/>
            <w:tcBorders>
              <w:top w:val="nil"/>
              <w:left w:val="nil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711" w:type="dxa"/>
            <w:gridSpan w:val="2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SI05</w:t>
            </w:r>
          </w:p>
        </w:tc>
        <w:tc>
          <w:tcPr>
            <w:tcW w:w="708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1"/>
              <w:rPr>
                <w:sz w:val="13"/>
              </w:rPr>
            </w:pPr>
            <w:r>
              <w:rPr>
                <w:sz w:val="13"/>
              </w:rPr>
              <w:t>Dotar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Sectorización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Paso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Instalaciones.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Espacios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Ocultos</w:t>
            </w:r>
          </w:p>
        </w:tc>
        <w:tc>
          <w:tcPr>
            <w:tcW w:w="628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1.200,00</w:t>
            </w:r>
          </w:p>
        </w:tc>
        <w:tc>
          <w:tcPr>
            <w:tcW w:w="753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7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8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top w:val="nil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1.200,00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SI06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m2.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1"/>
              <w:rPr>
                <w:sz w:val="13"/>
              </w:rPr>
            </w:pPr>
            <w:r>
              <w:rPr>
                <w:sz w:val="13"/>
              </w:rPr>
              <w:t>Reacción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al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Fuego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materiales.Barniz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Intumescente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Escalera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Madera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1.110,00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7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8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1.110,00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SI07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1"/>
              <w:rPr>
                <w:sz w:val="13"/>
              </w:rPr>
            </w:pPr>
            <w:r>
              <w:rPr>
                <w:sz w:val="13"/>
              </w:rPr>
              <w:t>Dotación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Sistema 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Detección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y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Alarma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2.500,00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7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8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2.500,00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89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left="33"/>
              <w:rPr>
                <w:sz w:val="13"/>
              </w:rPr>
            </w:pPr>
            <w:r>
              <w:rPr>
                <w:sz w:val="13"/>
              </w:rPr>
              <w:t>SI08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left="33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left="31"/>
              <w:rPr>
                <w:sz w:val="13"/>
              </w:rPr>
            </w:pPr>
            <w:r>
              <w:rPr>
                <w:w w:val="95"/>
                <w:sz w:val="13"/>
              </w:rPr>
              <w:t>Pintura</w:t>
            </w:r>
            <w:r>
              <w:rPr>
                <w:spacing w:val="24"/>
                <w:w w:val="95"/>
                <w:sz w:val="13"/>
              </w:rPr>
              <w:t xml:space="preserve"> </w:t>
            </w:r>
            <w:r>
              <w:rPr>
                <w:w w:val="95"/>
                <w:sz w:val="13"/>
              </w:rPr>
              <w:t>intumescente</w:t>
            </w:r>
            <w:r>
              <w:rPr>
                <w:spacing w:val="28"/>
                <w:sz w:val="13"/>
              </w:rPr>
              <w:t xml:space="preserve"> </w:t>
            </w:r>
            <w:r>
              <w:rPr>
                <w:w w:val="95"/>
                <w:sz w:val="13"/>
              </w:rPr>
              <w:t>EI30</w:t>
            </w:r>
            <w:r>
              <w:rPr>
                <w:spacing w:val="3"/>
                <w:w w:val="95"/>
                <w:sz w:val="13"/>
              </w:rPr>
              <w:t xml:space="preserve"> </w:t>
            </w:r>
            <w:r>
              <w:rPr>
                <w:w w:val="95"/>
                <w:sz w:val="13"/>
              </w:rPr>
              <w:t>en</w:t>
            </w:r>
            <w:r>
              <w:rPr>
                <w:spacing w:val="17"/>
                <w:w w:val="95"/>
                <w:sz w:val="13"/>
              </w:rPr>
              <w:t xml:space="preserve"> </w:t>
            </w:r>
            <w:r>
              <w:rPr>
                <w:w w:val="95"/>
                <w:sz w:val="13"/>
              </w:rPr>
              <w:t>correas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2.000,00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left="37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left="38"/>
              <w:rPr>
                <w:sz w:val="13"/>
              </w:rPr>
            </w:pPr>
            <w:r>
              <w:rPr>
                <w:sz w:val="13"/>
              </w:rPr>
              <w:t>Mínima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before="3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2.000,00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65"/>
        </w:trPr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05</w:t>
            </w:r>
          </w:p>
        </w:tc>
        <w:tc>
          <w:tcPr>
            <w:tcW w:w="1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left="35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left="36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 xml:space="preserve">MEJORA </w:t>
            </w:r>
            <w:r>
              <w:rPr>
                <w:color w:val="FFFFFF"/>
                <w:sz w:val="13"/>
              </w:rPr>
              <w:t>EN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SALUBRIDAD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23.602,00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6.252,00</w:t>
            </w:r>
          </w:p>
        </w:tc>
        <w:tc>
          <w:tcPr>
            <w:tcW w:w="114" w:type="dxa"/>
            <w:tcBorders>
              <w:top w:val="nil"/>
              <w:left w:val="nil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3"/>
        </w:trPr>
        <w:tc>
          <w:tcPr>
            <w:tcW w:w="711" w:type="dxa"/>
            <w:gridSpan w:val="2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4" w:lineRule="exact"/>
              <w:ind w:left="33"/>
              <w:rPr>
                <w:sz w:val="13"/>
              </w:rPr>
            </w:pPr>
            <w:r>
              <w:rPr>
                <w:sz w:val="13"/>
              </w:rPr>
              <w:t>SA02</w:t>
            </w:r>
          </w:p>
        </w:tc>
        <w:tc>
          <w:tcPr>
            <w:tcW w:w="708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4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4" w:lineRule="exact"/>
              <w:ind w:left="33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4" w:lineRule="exact"/>
              <w:ind w:left="31"/>
              <w:rPr>
                <w:sz w:val="13"/>
              </w:rPr>
            </w:pPr>
            <w:r>
              <w:rPr>
                <w:sz w:val="13"/>
              </w:rPr>
              <w:t>Inspección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y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Mejora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Ventilación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Zona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Pasaje</w:t>
            </w:r>
          </w:p>
        </w:tc>
        <w:tc>
          <w:tcPr>
            <w:tcW w:w="628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4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300,00</w:t>
            </w:r>
          </w:p>
        </w:tc>
        <w:tc>
          <w:tcPr>
            <w:tcW w:w="753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4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1,00</w:t>
            </w:r>
          </w:p>
        </w:tc>
        <w:tc>
          <w:tcPr>
            <w:tcW w:w="751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4" w:lineRule="exact"/>
              <w:ind w:left="37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4" w:lineRule="exact"/>
              <w:ind w:left="38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top w:val="nil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4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300,00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91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8"/>
              <w:ind w:left="33"/>
              <w:rPr>
                <w:sz w:val="13"/>
              </w:rPr>
            </w:pPr>
            <w:r>
              <w:rPr>
                <w:sz w:val="13"/>
              </w:rPr>
              <w:t>SA05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8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8"/>
              <w:ind w:left="33"/>
              <w:rPr>
                <w:sz w:val="13"/>
              </w:rPr>
            </w:pPr>
            <w:r>
              <w:rPr>
                <w:sz w:val="13"/>
              </w:rPr>
              <w:t>m2.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8"/>
              <w:ind w:left="31"/>
              <w:rPr>
                <w:sz w:val="13"/>
              </w:rPr>
            </w:pPr>
            <w:r>
              <w:rPr>
                <w:sz w:val="13"/>
              </w:rPr>
              <w:t>Ejecución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Cuarto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Recogida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Residuos.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8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5.952,00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8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8"/>
              <w:ind w:left="37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nil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8"/>
              <w:ind w:left="38"/>
              <w:rPr>
                <w:sz w:val="13"/>
              </w:rPr>
            </w:pPr>
            <w:r>
              <w:rPr>
                <w:sz w:val="13"/>
              </w:rPr>
              <w:t>Elevada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before="8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5.952,00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340"/>
        </w:trPr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06</w:t>
            </w:r>
          </w:p>
          <w:p w:rsidR="001E7181" w:rsidRDefault="00317E40">
            <w:pPr>
              <w:pStyle w:val="TableParagraph"/>
              <w:spacing w:line="53" w:lineRule="exact"/>
              <w:ind w:left="47"/>
              <w:rPr>
                <w:rFonts w:ascii="Calibri Light"/>
                <w:sz w:val="5"/>
              </w:rPr>
            </w:pPr>
            <w:r>
              <w:rPr>
                <w:rFonts w:ascii="Calibri Light"/>
                <w:noProof/>
                <w:sz w:val="5"/>
                <w:lang w:eastAsia="es-ES"/>
              </w:rPr>
              <mc:AlternateContent>
                <mc:Choice Requires="wpg">
                  <w:drawing>
                    <wp:inline distT="0" distB="0" distL="0" distR="0">
                      <wp:extent cx="33655" cy="33655"/>
                      <wp:effectExtent l="9525" t="9525" r="4445" b="4445"/>
                      <wp:docPr id="187" name="docshapegroup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655" cy="33655"/>
                                <a:chOff x="0" y="0"/>
                                <a:chExt cx="53" cy="53"/>
                              </a:xfrm>
                            </wpg:grpSpPr>
                            <wps:wsp>
                              <wps:cNvPr id="188" name="Line 5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" y="4"/>
                                  <a:ext cx="4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623">
                                  <a:solidFill>
                                    <a:srgbClr val="008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89" name="docshape34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3" cy="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0" name="Line 5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" y="13"/>
                                  <a:ext cx="3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623">
                                  <a:solidFill>
                                    <a:srgbClr val="008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91" name="docshape34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44" cy="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2" name="Line 4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" y="22"/>
                                  <a:ext cx="2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623">
                                  <a:solidFill>
                                    <a:srgbClr val="008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93" name="docshape34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17"/>
                                  <a:ext cx="35" cy="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4" name="Line 4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" y="30"/>
                                  <a:ext cx="1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623">
                                  <a:solidFill>
                                    <a:srgbClr val="008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95" name="docshape34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26"/>
                                  <a:ext cx="26" cy="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6" name="Line 4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" y="39"/>
                                  <a:ext cx="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623">
                                  <a:solidFill>
                                    <a:srgbClr val="008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97" name="docshape34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35"/>
                                  <a:ext cx="17" cy="17"/>
                                </a:xfrm>
                                <a:custGeom>
                                  <a:avLst/>
                                  <a:gdLst>
                                    <a:gd name="T0" fmla="*/ 8 w 17"/>
                                    <a:gd name="T1" fmla="+- 0 44 35"/>
                                    <a:gd name="T2" fmla="*/ 44 h 17"/>
                                    <a:gd name="T3" fmla="*/ 0 w 17"/>
                                    <a:gd name="T4" fmla="+- 0 44 35"/>
                                    <a:gd name="T5" fmla="*/ 44 h 17"/>
                                    <a:gd name="T6" fmla="*/ 0 w 17"/>
                                    <a:gd name="T7" fmla="+- 0 52 35"/>
                                    <a:gd name="T8" fmla="*/ 52 h 17"/>
                                    <a:gd name="T9" fmla="*/ 8 w 17"/>
                                    <a:gd name="T10" fmla="+- 0 52 35"/>
                                    <a:gd name="T11" fmla="*/ 52 h 17"/>
                                    <a:gd name="T12" fmla="*/ 8 w 17"/>
                                    <a:gd name="T13" fmla="+- 0 44 35"/>
                                    <a:gd name="T14" fmla="*/ 44 h 17"/>
                                    <a:gd name="T15" fmla="*/ 17 w 17"/>
                                    <a:gd name="T16" fmla="+- 0 35 35"/>
                                    <a:gd name="T17" fmla="*/ 35 h 17"/>
                                    <a:gd name="T18" fmla="*/ 0 w 17"/>
                                    <a:gd name="T19" fmla="+- 0 35 35"/>
                                    <a:gd name="T20" fmla="*/ 35 h 17"/>
                                    <a:gd name="T21" fmla="*/ 0 w 17"/>
                                    <a:gd name="T22" fmla="+- 0 43 35"/>
                                    <a:gd name="T23" fmla="*/ 43 h 17"/>
                                    <a:gd name="T24" fmla="*/ 17 w 17"/>
                                    <a:gd name="T25" fmla="+- 0 43 35"/>
                                    <a:gd name="T26" fmla="*/ 43 h 17"/>
                                    <a:gd name="T27" fmla="*/ 17 w 17"/>
                                    <a:gd name="T28" fmla="+- 0 35 35"/>
                                    <a:gd name="T29" fmla="*/ 35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4" y="T26"/>
                                    </a:cxn>
                                    <a:cxn ang="0">
                                      <a:pos x="T27" y="T29"/>
                                    </a:cxn>
                                  </a:cxnLst>
                                  <a:rect l="0" t="0" r="r" b="b"/>
                                  <a:pathLst>
                                    <a:path w="17" h="17">
                                      <a:moveTo>
                                        <a:pt x="8" y="9"/>
                                      </a:moveTo>
                                      <a:lnTo>
                                        <a:pt x="0" y="9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8" y="17"/>
                                      </a:lnTo>
                                      <a:lnTo>
                                        <a:pt x="8" y="9"/>
                                      </a:lnTo>
                                      <a:close/>
                                      <a:moveTo>
                                        <a:pt x="1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17" y="8"/>
                                      </a:lnTo>
                                      <a:lnTo>
                                        <a:pt x="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cx1="http://schemas.microsoft.com/office/drawing/2015/9/8/chartex" xmlns:cx="http://schemas.microsoft.com/office/drawing/2014/chartex">
                  <w:pict>
                    <v:group w14:anchorId="69065CFA" id="docshapegroup339" o:spid="_x0000_s1026" style="width:2.65pt;height:2.65pt;mso-position-horizontal-relative:char;mso-position-vertical-relative:line" coordsize="53,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">
                      <v:line id="Line 53" o:spid="_x0000_s1027" style="position:absolute;visibility:visible;mso-wrap-style:square" from="4,4" to="48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" strokecolor="green" strokeweight=".15619mm"/>
                      <v:rect id="docshape340" o:spid="_x0000_s1028" style="position:absolute;width:53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" fillcolor="green" stroked="f"/>
                      <v:line id="Line 51" o:spid="_x0000_s1029" style="position:absolute;visibility:visible;mso-wrap-style:square" from="4,13" to="39,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" strokecolor="green" strokeweight=".15619mm"/>
                      <v:rect id="docshape341" o:spid="_x0000_s1030" style="position:absolute;top:8;width:44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" fillcolor="green" stroked="f"/>
                      <v:line id="Line 49" o:spid="_x0000_s1031" style="position:absolute;visibility:visible;mso-wrap-style:square" from="4,22" to="30,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" strokecolor="green" strokeweight=".15619mm"/>
                      <v:rect id="docshape342" o:spid="_x0000_s1032" style="position:absolute;top:17;width:35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" fillcolor="green" stroked="f"/>
                      <v:line id="Line 47" o:spid="_x0000_s1033" style="position:absolute;visibility:visible;mso-wrap-style:square" from="4,30" to="21,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" strokecolor="green" strokeweight=".15619mm"/>
                      <v:rect id="docshape343" o:spid="_x0000_s1034" style="position:absolute;top:26;width:26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" fillcolor="green" stroked="f"/>
                      <v:line id="Line 45" o:spid="_x0000_s1035" style="position:absolute;visibility:visible;mso-wrap-style:square" from="4,39" to="12,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" strokecolor="green" strokeweight=".15619mm"/>
                      <v:shape id="docshape344" o:spid="_x0000_s1036" style="position:absolute;top:35;width:17;height:17;visibility:visible;mso-wrap-style:square;v-text-anchor:top" coordsize="1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" path="m8,9l,9r,8l8,17,8,9xm17,l,,,8r17,l17,xe" fillcolor="green" stroked="f">
                        <v:path arrowok="t" o:connecttype="custom" o:connectlocs="8,44;0,44;0,52;8,52;8,44;17,35;0,35;0,43;17,43;17,35" o:connectangles="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1E7181" w:rsidRDefault="00317E40">
            <w:pPr>
              <w:pStyle w:val="TableParagraph"/>
              <w:spacing w:line="108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07</w:t>
            </w:r>
          </w:p>
        </w:tc>
        <w:tc>
          <w:tcPr>
            <w:tcW w:w="1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"/>
              <w:ind w:left="35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  <w:p w:rsidR="001E7181" w:rsidRDefault="00317E40">
            <w:pPr>
              <w:pStyle w:val="TableParagraph"/>
              <w:spacing w:before="9" w:line="152" w:lineRule="exact"/>
              <w:ind w:left="35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"/>
              <w:ind w:left="36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PROTECCIÓN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CONTRA</w:t>
            </w:r>
            <w:r>
              <w:rPr>
                <w:color w:val="FFFFFF"/>
                <w:spacing w:val="-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EL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RUIDO</w:t>
            </w:r>
          </w:p>
          <w:p w:rsidR="001E7181" w:rsidRDefault="00317E40">
            <w:pPr>
              <w:pStyle w:val="TableParagraph"/>
              <w:spacing w:before="9" w:line="152" w:lineRule="exact"/>
              <w:ind w:left="36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DERIVADAS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DEL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ESTADO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ACTUAL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MANTENIMIENTO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"/>
              <w:ind w:left="183" w:right="-15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2.500,00</w:t>
            </w:r>
          </w:p>
          <w:p w:rsidR="001E7181" w:rsidRDefault="00317E40">
            <w:pPr>
              <w:pStyle w:val="TableParagraph"/>
              <w:spacing w:before="9" w:line="152" w:lineRule="exact"/>
              <w:ind w:left="183" w:right="-15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6.300,00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0,00</w:t>
            </w:r>
          </w:p>
          <w:p w:rsidR="001E7181" w:rsidRDefault="00317E40">
            <w:pPr>
              <w:pStyle w:val="TableParagraph"/>
              <w:spacing w:before="9" w:line="152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0,00</w:t>
            </w:r>
          </w:p>
        </w:tc>
        <w:tc>
          <w:tcPr>
            <w:tcW w:w="114" w:type="dxa"/>
            <w:tcBorders>
              <w:top w:val="nil"/>
              <w:left w:val="nil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E7181">
        <w:trPr>
          <w:trHeight w:val="165"/>
        </w:trPr>
        <w:tc>
          <w:tcPr>
            <w:tcW w:w="711" w:type="dxa"/>
            <w:gridSpan w:val="2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10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left="31"/>
              <w:rPr>
                <w:sz w:val="13"/>
              </w:rPr>
            </w:pPr>
            <w:r>
              <w:rPr>
                <w:sz w:val="13"/>
              </w:rPr>
              <w:t>LEEXCOAATMSOM</w:t>
            </w:r>
          </w:p>
        </w:tc>
        <w:tc>
          <w:tcPr>
            <w:tcW w:w="628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214.295,02</w:t>
            </w:r>
          </w:p>
        </w:tc>
        <w:tc>
          <w:tcPr>
            <w:tcW w:w="753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80.158,52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7" w:lineRule="exact"/>
              <w:ind w:right="-15"/>
              <w:jc w:val="right"/>
              <w:rPr>
                <w:sz w:val="13"/>
              </w:rPr>
            </w:pPr>
            <w:r>
              <w:rPr>
                <w:sz w:val="13"/>
              </w:rPr>
              <w:t>37%</w:t>
            </w:r>
          </w:p>
        </w:tc>
        <w:tc>
          <w:tcPr>
            <w:tcW w:w="114" w:type="dxa"/>
            <w:tcBorders>
              <w:top w:val="nil"/>
              <w:left w:val="single" w:sz="6" w:space="0" w:color="DFDFDF"/>
              <w:bottom w:val="nil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</w:tbl>
    <w:p w:rsidR="001E7181" w:rsidRDefault="001E7181">
      <w:pPr>
        <w:pStyle w:val="Textoindependiente"/>
        <w:spacing w:before="5"/>
        <w:rPr>
          <w:sz w:val="24"/>
        </w:rPr>
      </w:pPr>
    </w:p>
    <w:p w:rsidR="001E7181" w:rsidRDefault="00317E40">
      <w:pPr>
        <w:pStyle w:val="Textoindependiente"/>
        <w:ind w:left="210" w:right="664"/>
      </w:pPr>
      <w:r>
        <w:t>A MODO ORIENTATIVO, se considera que todas las medidas establecidas en esta FASE II pueden</w:t>
      </w:r>
      <w:r>
        <w:rPr>
          <w:spacing w:val="1"/>
        </w:rPr>
        <w:t xml:space="preserve"> </w:t>
      </w:r>
      <w:r>
        <w:t>desarrollarse en un plazo de 3 MESES CON LA COOPERACIÓN DE USUARIOS, TÉCNICOS Y CONTRATAS. Si se</w:t>
      </w:r>
      <w:r>
        <w:rPr>
          <w:spacing w:val="-47"/>
        </w:rPr>
        <w:t xml:space="preserve"> </w:t>
      </w:r>
      <w:r>
        <w:t>simultanea con FASE I, un plazo total de 4,5 meses parece más que suficiente para ambas fases y una</w:t>
      </w:r>
      <w:r>
        <w:rPr>
          <w:spacing w:val="1"/>
        </w:rPr>
        <w:t xml:space="preserve"> </w:t>
      </w:r>
      <w:r>
        <w:t>convivencia</w:t>
      </w:r>
      <w:r>
        <w:rPr>
          <w:spacing w:val="-7"/>
        </w:rPr>
        <w:t xml:space="preserve"> </w:t>
      </w:r>
      <w:r>
        <w:t>ordenada</w:t>
      </w:r>
      <w:r>
        <w:rPr>
          <w:spacing w:val="-3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edificio.</w:t>
      </w:r>
    </w:p>
    <w:p w:rsidR="001E7181" w:rsidRDefault="001E7181">
      <w:pPr>
        <w:sectPr w:rsidR="001E7181">
          <w:pgSz w:w="11930" w:h="16860"/>
          <w:pgMar w:top="1340" w:right="70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2"/>
        <w:rPr>
          <w:sz w:val="3"/>
        </w:rPr>
      </w:pPr>
    </w:p>
    <w:tbl>
      <w:tblPr>
        <w:tblStyle w:val="TableNormal"/>
        <w:tblW w:w="0" w:type="auto"/>
        <w:tblInd w:w="232" w:type="dxa"/>
        <w:tblLayout w:type="fixed"/>
        <w:tblLook w:val="01E0" w:firstRow="1" w:lastRow="1" w:firstColumn="1" w:lastColumn="1" w:noHBand="0" w:noVBand="0"/>
      </w:tblPr>
      <w:tblGrid>
        <w:gridCol w:w="603"/>
        <w:gridCol w:w="108"/>
        <w:gridCol w:w="708"/>
        <w:gridCol w:w="710"/>
        <w:gridCol w:w="3855"/>
        <w:gridCol w:w="628"/>
        <w:gridCol w:w="753"/>
        <w:gridCol w:w="751"/>
        <w:gridCol w:w="750"/>
        <w:gridCol w:w="750"/>
        <w:gridCol w:w="114"/>
      </w:tblGrid>
      <w:tr w:rsidR="001E7181">
        <w:trPr>
          <w:trHeight w:val="330"/>
        </w:trPr>
        <w:tc>
          <w:tcPr>
            <w:tcW w:w="603" w:type="dxa"/>
            <w:tcBorders>
              <w:bottom w:val="single" w:sz="8" w:space="0" w:color="DFDFDF"/>
              <w:right w:val="dotted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127" w:type="dxa"/>
            <w:gridSpan w:val="10"/>
            <w:tcBorders>
              <w:top w:val="dotted" w:sz="4" w:space="0" w:color="000000"/>
              <w:left w:val="dotted" w:sz="4" w:space="0" w:color="000000"/>
              <w:bottom w:val="single" w:sz="8" w:space="0" w:color="DFDFDF"/>
              <w:right w:val="dotted" w:sz="4" w:space="0" w:color="000000"/>
            </w:tcBorders>
          </w:tcPr>
          <w:p w:rsidR="001E7181" w:rsidRDefault="00317E40">
            <w:pPr>
              <w:pStyle w:val="TableParagraph"/>
              <w:spacing w:before="25" w:line="285" w:lineRule="exact"/>
              <w:ind w:left="124"/>
              <w:rPr>
                <w:rFonts w:ascii="Calibri Light"/>
                <w:sz w:val="24"/>
              </w:rPr>
            </w:pPr>
            <w:r>
              <w:rPr>
                <w:rFonts w:ascii="Calibri Light"/>
                <w:color w:val="174655"/>
                <w:spacing w:val="-1"/>
                <w:sz w:val="24"/>
              </w:rPr>
              <w:t>7.3.3.</w:t>
            </w:r>
            <w:r>
              <w:rPr>
                <w:rFonts w:ascii="Calibri Light"/>
                <w:color w:val="174655"/>
                <w:spacing w:val="48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pacing w:val="-1"/>
                <w:sz w:val="24"/>
              </w:rPr>
              <w:t>Cuadro</w:t>
            </w:r>
            <w:r>
              <w:rPr>
                <w:rFonts w:ascii="Calibri Light"/>
                <w:color w:val="174655"/>
                <w:spacing w:val="-11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pacing w:val="-1"/>
                <w:sz w:val="24"/>
              </w:rPr>
              <w:t>de</w:t>
            </w:r>
            <w:r>
              <w:rPr>
                <w:rFonts w:ascii="Calibri Light"/>
                <w:color w:val="174655"/>
                <w:spacing w:val="-15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pacing w:val="-1"/>
                <w:sz w:val="24"/>
              </w:rPr>
              <w:t>intervenciones</w:t>
            </w:r>
            <w:r>
              <w:rPr>
                <w:rFonts w:ascii="Calibri Light"/>
                <w:color w:val="174655"/>
                <w:spacing w:val="-8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pacing w:val="-1"/>
                <w:sz w:val="24"/>
              </w:rPr>
              <w:t>en</w:t>
            </w:r>
            <w:r>
              <w:rPr>
                <w:rFonts w:ascii="Calibri Light"/>
                <w:color w:val="174655"/>
                <w:spacing w:val="-11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pacing w:val="-1"/>
                <w:sz w:val="24"/>
              </w:rPr>
              <w:t>la</w:t>
            </w:r>
            <w:r>
              <w:rPr>
                <w:rFonts w:ascii="Calibri Light"/>
                <w:color w:val="174655"/>
                <w:spacing w:val="-12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pacing w:val="-1"/>
                <w:sz w:val="24"/>
              </w:rPr>
              <w:t>que</w:t>
            </w:r>
            <w:r>
              <w:rPr>
                <w:rFonts w:ascii="Calibri Light"/>
                <w:color w:val="174655"/>
                <w:spacing w:val="-12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pacing w:val="-1"/>
                <w:sz w:val="24"/>
              </w:rPr>
              <w:t>hemos</w:t>
            </w:r>
            <w:r>
              <w:rPr>
                <w:rFonts w:ascii="Calibri Light"/>
                <w:color w:val="174655"/>
                <w:spacing w:val="-11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z w:val="24"/>
              </w:rPr>
              <w:t>denominado</w:t>
            </w:r>
            <w:r>
              <w:rPr>
                <w:rFonts w:ascii="Calibri Light"/>
                <w:color w:val="174655"/>
                <w:spacing w:val="-10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z w:val="24"/>
              </w:rPr>
              <w:t>Fase</w:t>
            </w:r>
            <w:r>
              <w:rPr>
                <w:rFonts w:ascii="Calibri Light"/>
                <w:color w:val="174655"/>
                <w:spacing w:val="-10"/>
                <w:sz w:val="24"/>
              </w:rPr>
              <w:t xml:space="preserve"> </w:t>
            </w:r>
            <w:r>
              <w:rPr>
                <w:rFonts w:ascii="Calibri Light"/>
                <w:color w:val="174655"/>
                <w:sz w:val="24"/>
              </w:rPr>
              <w:t>III</w:t>
            </w:r>
          </w:p>
        </w:tc>
      </w:tr>
      <w:tr w:rsidR="001E7181">
        <w:trPr>
          <w:trHeight w:val="165"/>
        </w:trPr>
        <w:tc>
          <w:tcPr>
            <w:tcW w:w="5984" w:type="dxa"/>
            <w:gridSpan w:val="5"/>
            <w:tcBorders>
              <w:top w:val="single" w:sz="8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20" w:line="125" w:lineRule="exact"/>
              <w:ind w:left="33"/>
              <w:rPr>
                <w:b/>
                <w:sz w:val="11"/>
              </w:rPr>
            </w:pPr>
            <w:r>
              <w:rPr>
                <w:b/>
                <w:spacing w:val="-2"/>
                <w:w w:val="105"/>
                <w:sz w:val="11"/>
              </w:rPr>
              <w:t>PLAN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spacing w:val="-2"/>
                <w:w w:val="105"/>
                <w:sz w:val="11"/>
              </w:rPr>
              <w:t>DE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spacing w:val="-2"/>
                <w:w w:val="105"/>
                <w:sz w:val="11"/>
              </w:rPr>
              <w:t>ACTUACIONES</w:t>
            </w:r>
            <w:r>
              <w:rPr>
                <w:b/>
                <w:spacing w:val="-8"/>
                <w:w w:val="105"/>
                <w:sz w:val="11"/>
              </w:rPr>
              <w:t xml:space="preserve"> </w:t>
            </w:r>
            <w:r>
              <w:rPr>
                <w:b/>
                <w:spacing w:val="-2"/>
                <w:w w:val="105"/>
                <w:sz w:val="11"/>
              </w:rPr>
              <w:t>LEEX.</w:t>
            </w:r>
            <w:r>
              <w:rPr>
                <w:b/>
                <w:spacing w:val="-9"/>
                <w:w w:val="105"/>
                <w:sz w:val="11"/>
              </w:rPr>
              <w:t xml:space="preserve"> </w:t>
            </w:r>
            <w:r>
              <w:rPr>
                <w:b/>
                <w:spacing w:val="-1"/>
                <w:w w:val="105"/>
                <w:sz w:val="11"/>
              </w:rPr>
              <w:t>COAATM.</w:t>
            </w:r>
          </w:p>
        </w:tc>
        <w:tc>
          <w:tcPr>
            <w:tcW w:w="628" w:type="dxa"/>
            <w:tcBorders>
              <w:top w:val="single" w:sz="8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top w:val="single" w:sz="8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8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single" w:sz="8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single" w:sz="8" w:space="0" w:color="DFDFDF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4" w:type="dxa"/>
            <w:tcBorders>
              <w:top w:val="single" w:sz="8" w:space="0" w:color="DFDFDF"/>
              <w:lef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210"/>
        </w:trPr>
        <w:tc>
          <w:tcPr>
            <w:tcW w:w="1419" w:type="dxa"/>
            <w:gridSpan w:val="3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91" w:lineRule="exact"/>
              <w:ind w:left="43"/>
              <w:rPr>
                <w:b/>
                <w:sz w:val="17"/>
              </w:rPr>
            </w:pPr>
            <w:r>
              <w:rPr>
                <w:b/>
                <w:sz w:val="17"/>
              </w:rPr>
              <w:t>Presupuesto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4" w:type="dxa"/>
            <w:tcBorders>
              <w:lef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E7181">
        <w:trPr>
          <w:trHeight w:val="177"/>
        </w:trPr>
        <w:tc>
          <w:tcPr>
            <w:tcW w:w="711" w:type="dxa"/>
            <w:gridSpan w:val="2"/>
            <w:tcBorders>
              <w:top w:val="single" w:sz="8" w:space="0" w:color="000000"/>
              <w:left w:val="single" w:sz="4" w:space="0" w:color="DFDFDF"/>
              <w:bottom w:val="single" w:sz="4" w:space="0" w:color="000000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57" w:lineRule="exact"/>
              <w:ind w:left="33"/>
              <w:rPr>
                <w:b/>
                <w:sz w:val="14"/>
              </w:rPr>
            </w:pPr>
            <w:r>
              <w:rPr>
                <w:b/>
                <w:sz w:val="14"/>
              </w:rPr>
              <w:t>Código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4" w:space="0" w:color="DFDFDF"/>
              <w:bottom w:val="single" w:sz="4" w:space="0" w:color="000000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57" w:lineRule="exact"/>
              <w:ind w:left="30"/>
              <w:rPr>
                <w:b/>
                <w:sz w:val="14"/>
              </w:rPr>
            </w:pPr>
            <w:r>
              <w:rPr>
                <w:b/>
                <w:sz w:val="14"/>
              </w:rPr>
              <w:t>Nat</w:t>
            </w:r>
          </w:p>
        </w:tc>
        <w:tc>
          <w:tcPr>
            <w:tcW w:w="710" w:type="dxa"/>
            <w:tcBorders>
              <w:top w:val="single" w:sz="8" w:space="0" w:color="000000"/>
              <w:left w:val="single" w:sz="4" w:space="0" w:color="DFDFDF"/>
              <w:bottom w:val="single" w:sz="4" w:space="0" w:color="000000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57" w:lineRule="exact"/>
              <w:ind w:left="33"/>
              <w:rPr>
                <w:b/>
                <w:sz w:val="14"/>
              </w:rPr>
            </w:pPr>
            <w:r>
              <w:rPr>
                <w:b/>
                <w:sz w:val="14"/>
              </w:rPr>
              <w:t>Ud</w:t>
            </w:r>
          </w:p>
        </w:tc>
        <w:tc>
          <w:tcPr>
            <w:tcW w:w="3855" w:type="dxa"/>
            <w:tcBorders>
              <w:top w:val="single" w:sz="8" w:space="0" w:color="000000"/>
              <w:left w:val="single" w:sz="4" w:space="0" w:color="DFDFDF"/>
              <w:bottom w:val="single" w:sz="4" w:space="0" w:color="000000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57" w:lineRule="exact"/>
              <w:ind w:left="31"/>
              <w:rPr>
                <w:b/>
                <w:sz w:val="14"/>
              </w:rPr>
            </w:pPr>
            <w:r>
              <w:rPr>
                <w:b/>
                <w:sz w:val="14"/>
              </w:rPr>
              <w:t>Resumen</w:t>
            </w:r>
          </w:p>
        </w:tc>
        <w:tc>
          <w:tcPr>
            <w:tcW w:w="628" w:type="dxa"/>
            <w:tcBorders>
              <w:top w:val="single" w:sz="8" w:space="0" w:color="000000"/>
              <w:left w:val="single" w:sz="4" w:space="0" w:color="DFDFDF"/>
              <w:bottom w:val="single" w:sz="4" w:space="0" w:color="000000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2" w:line="155" w:lineRule="exact"/>
              <w:ind w:left="106"/>
              <w:rPr>
                <w:b/>
                <w:sz w:val="13"/>
              </w:rPr>
            </w:pPr>
            <w:r>
              <w:rPr>
                <w:b/>
                <w:position w:val="2"/>
                <w:sz w:val="13"/>
              </w:rPr>
              <w:t>ImpPre</w:t>
            </w:r>
            <w:r>
              <w:rPr>
                <w:b/>
                <w:sz w:val="13"/>
              </w:rPr>
              <w:t>s</w:t>
            </w:r>
          </w:p>
        </w:tc>
        <w:tc>
          <w:tcPr>
            <w:tcW w:w="753" w:type="dxa"/>
            <w:tcBorders>
              <w:top w:val="single" w:sz="8" w:space="0" w:color="000000"/>
              <w:left w:val="single" w:sz="4" w:space="0" w:color="DFDFDF"/>
              <w:bottom w:val="single" w:sz="4" w:space="0" w:color="000000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 w:line="154" w:lineRule="exact"/>
              <w:ind w:left="224"/>
              <w:rPr>
                <w:b/>
                <w:sz w:val="13"/>
              </w:rPr>
            </w:pPr>
            <w:r>
              <w:rPr>
                <w:b/>
                <w:sz w:val="13"/>
              </w:rPr>
              <w:t>Rango</w:t>
            </w:r>
          </w:p>
        </w:tc>
        <w:tc>
          <w:tcPr>
            <w:tcW w:w="751" w:type="dxa"/>
            <w:tcBorders>
              <w:top w:val="single" w:sz="8" w:space="0" w:color="000000"/>
              <w:left w:val="single" w:sz="4" w:space="0" w:color="DFDFDF"/>
              <w:bottom w:val="single" w:sz="4" w:space="0" w:color="000000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 w:line="154" w:lineRule="exact"/>
              <w:ind w:left="146"/>
              <w:rPr>
                <w:b/>
                <w:sz w:val="13"/>
              </w:rPr>
            </w:pPr>
            <w:r>
              <w:rPr>
                <w:b/>
                <w:sz w:val="13"/>
              </w:rPr>
              <w:t>Prioridad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4" w:space="0" w:color="DFDFDF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before="2" w:line="155" w:lineRule="exact"/>
              <w:ind w:left="50"/>
              <w:rPr>
                <w:b/>
                <w:sz w:val="13"/>
              </w:rPr>
            </w:pPr>
            <w:r>
              <w:rPr>
                <w:b/>
                <w:position w:val="2"/>
                <w:sz w:val="13"/>
              </w:rPr>
              <w:t>Complejid</w:t>
            </w:r>
            <w:r>
              <w:rPr>
                <w:b/>
                <w:sz w:val="13"/>
              </w:rPr>
              <w:t>ad</w:t>
            </w:r>
          </w:p>
        </w:tc>
        <w:tc>
          <w:tcPr>
            <w:tcW w:w="750" w:type="dxa"/>
            <w:tcBorders>
              <w:top w:val="single" w:sz="8" w:space="0" w:color="000000"/>
              <w:bottom w:val="single" w:sz="4" w:space="0" w:color="000000"/>
            </w:tcBorders>
            <w:shd w:val="clear" w:color="auto" w:fill="F4AD84"/>
          </w:tcPr>
          <w:p w:rsidR="001E7181" w:rsidRDefault="00317E40">
            <w:pPr>
              <w:pStyle w:val="TableParagraph"/>
              <w:spacing w:before="3" w:line="154" w:lineRule="exact"/>
              <w:ind w:left="217"/>
              <w:rPr>
                <w:b/>
                <w:sz w:val="13"/>
              </w:rPr>
            </w:pPr>
            <w:r>
              <w:rPr>
                <w:b/>
                <w:sz w:val="13"/>
              </w:rPr>
              <w:t>Fase</w:t>
            </w:r>
            <w:r>
              <w:rPr>
                <w:b/>
                <w:spacing w:val="-5"/>
                <w:sz w:val="13"/>
              </w:rPr>
              <w:t xml:space="preserve"> </w:t>
            </w:r>
            <w:r>
              <w:rPr>
                <w:b/>
                <w:sz w:val="13"/>
              </w:rPr>
              <w:t>III</w:t>
            </w:r>
          </w:p>
        </w:tc>
        <w:tc>
          <w:tcPr>
            <w:tcW w:w="11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525"/>
        </w:trPr>
        <w:tc>
          <w:tcPr>
            <w:tcW w:w="603" w:type="dxa"/>
            <w:tcBorders>
              <w:top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01</w:t>
            </w:r>
          </w:p>
          <w:p w:rsidR="001E7181" w:rsidRDefault="00317E40">
            <w:pPr>
              <w:pStyle w:val="TableParagraph"/>
              <w:spacing w:before="19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02</w:t>
            </w:r>
          </w:p>
          <w:p w:rsidR="001E7181" w:rsidRDefault="00317E40">
            <w:pPr>
              <w:pStyle w:val="TableParagraph"/>
              <w:spacing w:line="53" w:lineRule="exact"/>
              <w:ind w:left="47"/>
              <w:rPr>
                <w:rFonts w:ascii="Calibri Light"/>
                <w:sz w:val="5"/>
              </w:rPr>
            </w:pPr>
            <w:r>
              <w:rPr>
                <w:rFonts w:ascii="Calibri Light"/>
                <w:noProof/>
                <w:sz w:val="5"/>
                <w:lang w:eastAsia="es-ES"/>
              </w:rPr>
              <mc:AlternateContent>
                <mc:Choice Requires="wpg">
                  <w:drawing>
                    <wp:inline distT="0" distB="0" distL="0" distR="0">
                      <wp:extent cx="33655" cy="33655"/>
                      <wp:effectExtent l="9525" t="9525" r="4445" b="4445"/>
                      <wp:docPr id="176" name="docshapegroup3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655" cy="33655"/>
                                <a:chOff x="0" y="0"/>
                                <a:chExt cx="53" cy="53"/>
                              </a:xfrm>
                            </wpg:grpSpPr>
                            <wps:wsp>
                              <wps:cNvPr id="177" name="Line 4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" y="4"/>
                                  <a:ext cx="4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615">
                                  <a:solidFill>
                                    <a:srgbClr val="008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78" name="docshape34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3" cy="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79" name="Line 4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" y="13"/>
                                  <a:ext cx="3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615">
                                  <a:solidFill>
                                    <a:srgbClr val="008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80" name="docshape34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44" cy="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81" name="Line 3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" y="22"/>
                                  <a:ext cx="2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615">
                                  <a:solidFill>
                                    <a:srgbClr val="008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82" name="docshape34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17"/>
                                  <a:ext cx="35" cy="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83" name="Line 3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" y="30"/>
                                  <a:ext cx="1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615">
                                  <a:solidFill>
                                    <a:srgbClr val="008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84" name="docshape34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26"/>
                                  <a:ext cx="26" cy="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85" name="Line 3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" y="39"/>
                                  <a:ext cx="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615">
                                  <a:solidFill>
                                    <a:srgbClr val="008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86" name="docshape35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35"/>
                                  <a:ext cx="17" cy="17"/>
                                </a:xfrm>
                                <a:custGeom>
                                  <a:avLst/>
                                  <a:gdLst>
                                    <a:gd name="T0" fmla="*/ 8 w 17"/>
                                    <a:gd name="T1" fmla="+- 0 44 35"/>
                                    <a:gd name="T2" fmla="*/ 44 h 17"/>
                                    <a:gd name="T3" fmla="*/ 0 w 17"/>
                                    <a:gd name="T4" fmla="+- 0 44 35"/>
                                    <a:gd name="T5" fmla="*/ 44 h 17"/>
                                    <a:gd name="T6" fmla="*/ 0 w 17"/>
                                    <a:gd name="T7" fmla="+- 0 52 35"/>
                                    <a:gd name="T8" fmla="*/ 52 h 17"/>
                                    <a:gd name="T9" fmla="*/ 8 w 17"/>
                                    <a:gd name="T10" fmla="+- 0 52 35"/>
                                    <a:gd name="T11" fmla="*/ 52 h 17"/>
                                    <a:gd name="T12" fmla="*/ 8 w 17"/>
                                    <a:gd name="T13" fmla="+- 0 44 35"/>
                                    <a:gd name="T14" fmla="*/ 44 h 17"/>
                                    <a:gd name="T15" fmla="*/ 17 w 17"/>
                                    <a:gd name="T16" fmla="+- 0 35 35"/>
                                    <a:gd name="T17" fmla="*/ 35 h 17"/>
                                    <a:gd name="T18" fmla="*/ 0 w 17"/>
                                    <a:gd name="T19" fmla="+- 0 35 35"/>
                                    <a:gd name="T20" fmla="*/ 35 h 17"/>
                                    <a:gd name="T21" fmla="*/ 0 w 17"/>
                                    <a:gd name="T22" fmla="+- 0 43 35"/>
                                    <a:gd name="T23" fmla="*/ 43 h 17"/>
                                    <a:gd name="T24" fmla="*/ 17 w 17"/>
                                    <a:gd name="T25" fmla="+- 0 43 35"/>
                                    <a:gd name="T26" fmla="*/ 43 h 17"/>
                                    <a:gd name="T27" fmla="*/ 17 w 17"/>
                                    <a:gd name="T28" fmla="+- 0 35 35"/>
                                    <a:gd name="T29" fmla="*/ 35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4" y="T26"/>
                                    </a:cxn>
                                    <a:cxn ang="0">
                                      <a:pos x="T27" y="T29"/>
                                    </a:cxn>
                                  </a:cxnLst>
                                  <a:rect l="0" t="0" r="r" b="b"/>
                                  <a:pathLst>
                                    <a:path w="17" h="17">
                                      <a:moveTo>
                                        <a:pt x="8" y="9"/>
                                      </a:moveTo>
                                      <a:lnTo>
                                        <a:pt x="0" y="9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8" y="17"/>
                                      </a:lnTo>
                                      <a:lnTo>
                                        <a:pt x="8" y="9"/>
                                      </a:lnTo>
                                      <a:close/>
                                      <a:moveTo>
                                        <a:pt x="1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17" y="8"/>
                                      </a:lnTo>
                                      <a:lnTo>
                                        <a:pt x="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cx1="http://schemas.microsoft.com/office/drawing/2015/9/8/chartex" xmlns:cx="http://schemas.microsoft.com/office/drawing/2014/chartex">
                  <w:pict>
                    <v:group w14:anchorId="41BF9188" id="docshapegroup345" o:spid="_x0000_s1026" style="width:2.65pt;height:2.65pt;mso-position-horizontal-relative:char;mso-position-vertical-relative:line" coordsize="53,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">
                      <v:line id="Line 42" o:spid="_x0000_s1027" style="position:absolute;visibility:visible;mso-wrap-style:square" from="4,4" to="48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" strokecolor="green" strokeweight=".15597mm"/>
                      <v:rect id="docshape346" o:spid="_x0000_s1028" style="position:absolute;width:53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" fillcolor="green" stroked="f"/>
                      <v:line id="Line 40" o:spid="_x0000_s1029" style="position:absolute;visibility:visible;mso-wrap-style:square" from="4,13" to="39,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" strokecolor="green" strokeweight=".15597mm"/>
                      <v:rect id="docshape347" o:spid="_x0000_s1030" style="position:absolute;top:8;width:44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" fillcolor="green" stroked="f"/>
                      <v:line id="Line 38" o:spid="_x0000_s1031" style="position:absolute;visibility:visible;mso-wrap-style:square" from="4,22" to="30,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" strokecolor="green" strokeweight=".15597mm"/>
                      <v:rect id="docshape348" o:spid="_x0000_s1032" style="position:absolute;top:17;width:35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" fillcolor="green" stroked="f"/>
                      <v:line id="Line 36" o:spid="_x0000_s1033" style="position:absolute;visibility:visible;mso-wrap-style:square" from="4,30" to="21,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" strokecolor="green" strokeweight=".15597mm"/>
                      <v:rect id="docshape349" o:spid="_x0000_s1034" style="position:absolute;top:26;width:26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" fillcolor="green" stroked="f"/>
                      <v:line id="Line 34" o:spid="_x0000_s1035" style="position:absolute;visibility:visible;mso-wrap-style:square" from="4,39" to="12,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" strokecolor="green" strokeweight=".15597mm"/>
                      <v:shape id="docshape350" o:spid="_x0000_s1036" style="position:absolute;top:35;width:17;height:17;visibility:visible;mso-wrap-style:square;v-text-anchor:top" coordsize="1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" path="m8,9l,9r,8l8,17,8,9xm17,l,,,8r17,l17,xe" fillcolor="green" stroked="f">
                        <v:path arrowok="t" o:connecttype="custom" o:connectlocs="8,44;0,44;0,52;8,52;8,44;17,35;0,35;0,43;17,43;17,35" o:connectangles="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1E7181" w:rsidRDefault="00317E40">
            <w:pPr>
              <w:pStyle w:val="TableParagraph"/>
              <w:spacing w:line="113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03</w:t>
            </w:r>
          </w:p>
        </w:tc>
        <w:tc>
          <w:tcPr>
            <w:tcW w:w="108" w:type="dxa"/>
            <w:tcBorders>
              <w:top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8" w:type="dxa"/>
            <w:tcBorders>
              <w:top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256" w:lineRule="auto"/>
              <w:ind w:left="35" w:right="221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Capítulo</w:t>
            </w:r>
            <w:r>
              <w:rPr>
                <w:color w:val="FFFFFF"/>
                <w:spacing w:val="-27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Capítulo</w:t>
            </w:r>
          </w:p>
          <w:p w:rsidR="001E7181" w:rsidRDefault="00317E40">
            <w:pPr>
              <w:pStyle w:val="TableParagraph"/>
              <w:spacing w:before="1"/>
              <w:ind w:left="35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855" w:type="dxa"/>
            <w:tcBorders>
              <w:top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256" w:lineRule="auto"/>
              <w:ind w:left="36" w:right="153"/>
              <w:rPr>
                <w:sz w:val="13"/>
              </w:rPr>
            </w:pPr>
            <w:r>
              <w:rPr>
                <w:color w:val="FFFFFF"/>
                <w:sz w:val="13"/>
              </w:rPr>
              <w:t>MEDIDAS DE MEJORA ENERGÉTICA EN BASE CEXv2.3 RESIDENCIAL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MEDIDAS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MEJORA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ENERGÉTICA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EN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BASE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CEXv2.3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NO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RESIDENCIAL</w:t>
            </w:r>
          </w:p>
          <w:p w:rsidR="001E7181" w:rsidRDefault="00317E40">
            <w:pPr>
              <w:pStyle w:val="TableParagraph"/>
              <w:spacing w:before="1"/>
              <w:ind w:left="36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MEJORA</w:t>
            </w:r>
            <w:r>
              <w:rPr>
                <w:color w:val="FFFFFF"/>
                <w:spacing w:val="3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SEGURIDAD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UTLIZACIÓN</w:t>
            </w:r>
            <w:r>
              <w:rPr>
                <w:color w:val="FFFFFF"/>
                <w:spacing w:val="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Y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ACCESIBILIDAD</w:t>
            </w:r>
          </w:p>
        </w:tc>
        <w:tc>
          <w:tcPr>
            <w:tcW w:w="628" w:type="dxa"/>
            <w:tcBorders>
              <w:top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/>
              <w:ind w:left="58" w:right="-15"/>
              <w:rPr>
                <w:sz w:val="13"/>
              </w:rPr>
            </w:pPr>
            <w:r>
              <w:rPr>
                <w:color w:val="FFFFFF"/>
                <w:spacing w:val="-2"/>
                <w:sz w:val="13"/>
              </w:rPr>
              <w:t>113.321,50</w:t>
            </w:r>
          </w:p>
          <w:p w:rsidR="001E7181" w:rsidRDefault="00317E40">
            <w:pPr>
              <w:pStyle w:val="TableParagraph"/>
              <w:spacing w:before="19"/>
              <w:ind w:left="120" w:right="-15"/>
              <w:rPr>
                <w:sz w:val="13"/>
              </w:rPr>
            </w:pPr>
            <w:r>
              <w:rPr>
                <w:color w:val="FFFFFF"/>
                <w:spacing w:val="-2"/>
                <w:sz w:val="13"/>
              </w:rPr>
              <w:t>13.151,52</w:t>
            </w:r>
          </w:p>
          <w:p w:rsidR="001E7181" w:rsidRDefault="00317E40">
            <w:pPr>
              <w:pStyle w:val="TableParagraph"/>
              <w:spacing w:before="12" w:line="154" w:lineRule="exact"/>
              <w:ind w:left="120" w:right="-15"/>
              <w:rPr>
                <w:sz w:val="13"/>
              </w:rPr>
            </w:pPr>
            <w:r>
              <w:rPr>
                <w:color w:val="FFFFFF"/>
                <w:spacing w:val="-2"/>
                <w:sz w:val="13"/>
              </w:rPr>
              <w:t>38.560,00</w:t>
            </w:r>
          </w:p>
        </w:tc>
        <w:tc>
          <w:tcPr>
            <w:tcW w:w="753" w:type="dxa"/>
            <w:tcBorders>
              <w:top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1" w:type="dxa"/>
            <w:tcBorders>
              <w:top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0" w:type="dxa"/>
            <w:tcBorders>
              <w:top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50" w:type="dxa"/>
            <w:tcBorders>
              <w:top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0,00</w:t>
            </w:r>
          </w:p>
          <w:p w:rsidR="001E7181" w:rsidRDefault="00317E40">
            <w:pPr>
              <w:pStyle w:val="TableParagraph"/>
              <w:spacing w:before="19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0,00</w:t>
            </w:r>
          </w:p>
          <w:p w:rsidR="001E7181" w:rsidRDefault="00317E40">
            <w:pPr>
              <w:pStyle w:val="TableParagraph"/>
              <w:spacing w:before="12" w:line="154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25.000,00</w:t>
            </w:r>
          </w:p>
        </w:tc>
        <w:tc>
          <w:tcPr>
            <w:tcW w:w="114" w:type="dxa"/>
          </w:tcPr>
          <w:p w:rsidR="001E7181" w:rsidRDefault="001E718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E7181">
        <w:trPr>
          <w:trHeight w:val="194"/>
        </w:trPr>
        <w:tc>
          <w:tcPr>
            <w:tcW w:w="711" w:type="dxa"/>
            <w:gridSpan w:val="2"/>
            <w:tcBorders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0"/>
              <w:ind w:left="33"/>
              <w:rPr>
                <w:sz w:val="13"/>
              </w:rPr>
            </w:pPr>
            <w:r>
              <w:rPr>
                <w:sz w:val="13"/>
              </w:rPr>
              <w:t>SUA08</w:t>
            </w:r>
          </w:p>
        </w:tc>
        <w:tc>
          <w:tcPr>
            <w:tcW w:w="708" w:type="dxa"/>
            <w:tcBorders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0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0"/>
              <w:ind w:left="33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0"/>
              <w:ind w:left="31"/>
              <w:rPr>
                <w:sz w:val="13"/>
              </w:rPr>
            </w:pPr>
            <w:r>
              <w:rPr>
                <w:sz w:val="13"/>
              </w:rPr>
              <w:t>Accesibilidad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Plantas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Ascensor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"Accesible"</w:t>
            </w:r>
          </w:p>
        </w:tc>
        <w:tc>
          <w:tcPr>
            <w:tcW w:w="628" w:type="dxa"/>
            <w:tcBorders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0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25.000,00</w:t>
            </w:r>
          </w:p>
        </w:tc>
        <w:tc>
          <w:tcPr>
            <w:tcW w:w="753" w:type="dxa"/>
            <w:tcBorders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0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5,00</w:t>
            </w:r>
          </w:p>
        </w:tc>
        <w:tc>
          <w:tcPr>
            <w:tcW w:w="751" w:type="dxa"/>
            <w:tcBorders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0"/>
              <w:ind w:left="37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0"/>
              <w:ind w:left="38"/>
              <w:rPr>
                <w:sz w:val="13"/>
              </w:rPr>
            </w:pPr>
            <w:r>
              <w:rPr>
                <w:sz w:val="13"/>
              </w:rPr>
              <w:t>Muy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Elevada</w:t>
            </w:r>
          </w:p>
        </w:tc>
        <w:tc>
          <w:tcPr>
            <w:tcW w:w="750" w:type="dxa"/>
            <w:tcBorders>
              <w:left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before="10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25.000,00</w:t>
            </w:r>
          </w:p>
        </w:tc>
        <w:tc>
          <w:tcPr>
            <w:tcW w:w="114" w:type="dxa"/>
            <w:tcBorders>
              <w:lef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55"/>
        </w:trPr>
        <w:tc>
          <w:tcPr>
            <w:tcW w:w="603" w:type="dxa"/>
            <w:shd w:val="clear" w:color="auto" w:fill="44526A"/>
          </w:tcPr>
          <w:p w:rsidR="001E7181" w:rsidRDefault="00317E40">
            <w:pPr>
              <w:pStyle w:val="TableParagraph"/>
              <w:spacing w:line="136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04</w:t>
            </w:r>
          </w:p>
        </w:tc>
        <w:tc>
          <w:tcPr>
            <w:tcW w:w="108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shd w:val="clear" w:color="auto" w:fill="44526A"/>
          </w:tcPr>
          <w:p w:rsidR="001E7181" w:rsidRDefault="00317E40">
            <w:pPr>
              <w:pStyle w:val="TableParagraph"/>
              <w:spacing w:line="136" w:lineRule="exact"/>
              <w:ind w:left="35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shd w:val="clear" w:color="auto" w:fill="44526A"/>
          </w:tcPr>
          <w:p w:rsidR="001E7181" w:rsidRDefault="00317E40">
            <w:pPr>
              <w:pStyle w:val="TableParagraph"/>
              <w:spacing w:line="136" w:lineRule="exact"/>
              <w:ind w:left="36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MEJORA SEGURIDAD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EN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CASO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</w:t>
            </w:r>
            <w:r>
              <w:rPr>
                <w:color w:val="FFFFFF"/>
                <w:spacing w:val="-8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INCENDIOS</w:t>
            </w:r>
          </w:p>
        </w:tc>
        <w:tc>
          <w:tcPr>
            <w:tcW w:w="628" w:type="dxa"/>
            <w:shd w:val="clear" w:color="auto" w:fill="44526A"/>
          </w:tcPr>
          <w:p w:rsidR="001E7181" w:rsidRDefault="00317E40">
            <w:pPr>
              <w:pStyle w:val="TableParagraph"/>
              <w:spacing w:line="136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16.860,00</w:t>
            </w:r>
          </w:p>
        </w:tc>
        <w:tc>
          <w:tcPr>
            <w:tcW w:w="753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shd w:val="clear" w:color="auto" w:fill="44526A"/>
          </w:tcPr>
          <w:p w:rsidR="001E7181" w:rsidRDefault="00317E40">
            <w:pPr>
              <w:pStyle w:val="TableParagraph"/>
              <w:spacing w:line="136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8.250,00</w:t>
            </w:r>
          </w:p>
        </w:tc>
        <w:tc>
          <w:tcPr>
            <w:tcW w:w="11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72"/>
        </w:trPr>
        <w:tc>
          <w:tcPr>
            <w:tcW w:w="711" w:type="dxa"/>
            <w:gridSpan w:val="2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" w:line="152" w:lineRule="exact"/>
              <w:ind w:left="33"/>
              <w:rPr>
                <w:sz w:val="13"/>
              </w:rPr>
            </w:pPr>
            <w:r>
              <w:rPr>
                <w:sz w:val="13"/>
              </w:rPr>
              <w:t>SI01</w:t>
            </w:r>
          </w:p>
        </w:tc>
        <w:tc>
          <w:tcPr>
            <w:tcW w:w="708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" w:line="152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" w:line="152" w:lineRule="exact"/>
              <w:ind w:left="33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" w:line="152" w:lineRule="exact"/>
              <w:ind w:left="31"/>
              <w:rPr>
                <w:sz w:val="13"/>
              </w:rPr>
            </w:pPr>
            <w:r>
              <w:rPr>
                <w:sz w:val="13"/>
              </w:rPr>
              <w:t>Adaptar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Sentido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Apertura Puertas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RF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y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dotar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antipánico</w:t>
            </w:r>
          </w:p>
        </w:tc>
        <w:tc>
          <w:tcPr>
            <w:tcW w:w="628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" w:line="152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7.350,00</w:t>
            </w:r>
          </w:p>
        </w:tc>
        <w:tc>
          <w:tcPr>
            <w:tcW w:w="753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" w:line="152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" w:line="152" w:lineRule="exact"/>
              <w:ind w:left="37"/>
              <w:rPr>
                <w:sz w:val="13"/>
              </w:rPr>
            </w:pPr>
            <w:r>
              <w:rPr>
                <w:sz w:val="13"/>
              </w:rPr>
              <w:t>Baja</w:t>
            </w:r>
          </w:p>
        </w:tc>
        <w:tc>
          <w:tcPr>
            <w:tcW w:w="750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" w:line="152" w:lineRule="exact"/>
              <w:ind w:left="38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before="1" w:line="152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7.350,00</w:t>
            </w:r>
          </w:p>
        </w:tc>
        <w:tc>
          <w:tcPr>
            <w:tcW w:w="114" w:type="dxa"/>
            <w:tcBorders>
              <w:lef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SI02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1"/>
              <w:rPr>
                <w:sz w:val="13"/>
              </w:rPr>
            </w:pPr>
            <w:r>
              <w:rPr>
                <w:sz w:val="13"/>
              </w:rPr>
              <w:t>Señalización Evacuación.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Mejora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400,00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7"/>
              <w:rPr>
                <w:sz w:val="13"/>
              </w:rPr>
            </w:pPr>
            <w:r>
              <w:rPr>
                <w:sz w:val="13"/>
              </w:rPr>
              <w:t>Baja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left="38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400,00</w:t>
            </w:r>
          </w:p>
        </w:tc>
        <w:tc>
          <w:tcPr>
            <w:tcW w:w="114" w:type="dxa"/>
            <w:tcBorders>
              <w:lef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89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left="33"/>
              <w:rPr>
                <w:sz w:val="13"/>
              </w:rPr>
            </w:pPr>
            <w:r>
              <w:rPr>
                <w:sz w:val="13"/>
              </w:rPr>
              <w:t>SI03</w:t>
            </w: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left="33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left="31"/>
              <w:rPr>
                <w:sz w:val="13"/>
              </w:rPr>
            </w:pPr>
            <w:r>
              <w:rPr>
                <w:sz w:val="13"/>
              </w:rPr>
              <w:t>Dotar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Espacio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Refugio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personas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capacidad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Movilidad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Reducida</w:t>
            </w: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500,00</w:t>
            </w: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1,00</w:t>
            </w: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left="37"/>
              <w:rPr>
                <w:sz w:val="13"/>
              </w:rPr>
            </w:pPr>
            <w:r>
              <w:rPr>
                <w:sz w:val="13"/>
              </w:rPr>
              <w:t>Baja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3"/>
              <w:ind w:left="38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before="3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500,00</w:t>
            </w:r>
          </w:p>
        </w:tc>
        <w:tc>
          <w:tcPr>
            <w:tcW w:w="114" w:type="dxa"/>
            <w:tcBorders>
              <w:lef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58"/>
        </w:trPr>
        <w:tc>
          <w:tcPr>
            <w:tcW w:w="603" w:type="dxa"/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05</w:t>
            </w:r>
          </w:p>
        </w:tc>
        <w:tc>
          <w:tcPr>
            <w:tcW w:w="108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left="35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left="36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 xml:space="preserve">MEJORA </w:t>
            </w:r>
            <w:r>
              <w:rPr>
                <w:color w:val="FFFFFF"/>
                <w:sz w:val="13"/>
              </w:rPr>
              <w:t>EN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SALUBRIDAD</w:t>
            </w:r>
          </w:p>
        </w:tc>
        <w:tc>
          <w:tcPr>
            <w:tcW w:w="628" w:type="dxa"/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23.602,00</w:t>
            </w:r>
          </w:p>
        </w:tc>
        <w:tc>
          <w:tcPr>
            <w:tcW w:w="753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600,00</w:t>
            </w:r>
          </w:p>
        </w:tc>
        <w:tc>
          <w:tcPr>
            <w:tcW w:w="11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94"/>
        </w:trPr>
        <w:tc>
          <w:tcPr>
            <w:tcW w:w="711" w:type="dxa"/>
            <w:gridSpan w:val="2"/>
            <w:tcBorders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0"/>
              <w:ind w:left="33"/>
              <w:rPr>
                <w:sz w:val="13"/>
              </w:rPr>
            </w:pPr>
            <w:r>
              <w:rPr>
                <w:sz w:val="13"/>
              </w:rPr>
              <w:t>SA03</w:t>
            </w:r>
          </w:p>
        </w:tc>
        <w:tc>
          <w:tcPr>
            <w:tcW w:w="708" w:type="dxa"/>
            <w:tcBorders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0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0"/>
              <w:ind w:left="33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0"/>
              <w:ind w:left="31"/>
              <w:rPr>
                <w:sz w:val="13"/>
              </w:rPr>
            </w:pPr>
            <w:r>
              <w:rPr>
                <w:sz w:val="13"/>
              </w:rPr>
              <w:t>Inspección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y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Mejora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Ventilación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Cala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Escalera</w:t>
            </w:r>
          </w:p>
        </w:tc>
        <w:tc>
          <w:tcPr>
            <w:tcW w:w="628" w:type="dxa"/>
            <w:tcBorders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0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600,00</w:t>
            </w:r>
          </w:p>
        </w:tc>
        <w:tc>
          <w:tcPr>
            <w:tcW w:w="753" w:type="dxa"/>
            <w:tcBorders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0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1,00</w:t>
            </w:r>
          </w:p>
        </w:tc>
        <w:tc>
          <w:tcPr>
            <w:tcW w:w="751" w:type="dxa"/>
            <w:tcBorders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0"/>
              <w:ind w:left="37"/>
              <w:rPr>
                <w:sz w:val="13"/>
              </w:rPr>
            </w:pPr>
            <w:r>
              <w:rPr>
                <w:sz w:val="13"/>
              </w:rPr>
              <w:t>Baja</w:t>
            </w:r>
          </w:p>
        </w:tc>
        <w:tc>
          <w:tcPr>
            <w:tcW w:w="750" w:type="dxa"/>
            <w:tcBorders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0"/>
              <w:ind w:left="38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left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before="10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600,00</w:t>
            </w:r>
          </w:p>
        </w:tc>
        <w:tc>
          <w:tcPr>
            <w:tcW w:w="114" w:type="dxa"/>
            <w:tcBorders>
              <w:lef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58"/>
        </w:trPr>
        <w:tc>
          <w:tcPr>
            <w:tcW w:w="603" w:type="dxa"/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06</w:t>
            </w:r>
          </w:p>
        </w:tc>
        <w:tc>
          <w:tcPr>
            <w:tcW w:w="108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left="35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left="36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PROTECCIÓN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CONTRA</w:t>
            </w:r>
            <w:r>
              <w:rPr>
                <w:color w:val="FFFFFF"/>
                <w:spacing w:val="-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EL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RUIDO</w:t>
            </w:r>
          </w:p>
        </w:tc>
        <w:tc>
          <w:tcPr>
            <w:tcW w:w="628" w:type="dxa"/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2.500,00</w:t>
            </w:r>
          </w:p>
        </w:tc>
        <w:tc>
          <w:tcPr>
            <w:tcW w:w="753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2.500,00</w:t>
            </w:r>
          </w:p>
        </w:tc>
        <w:tc>
          <w:tcPr>
            <w:tcW w:w="11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94"/>
        </w:trPr>
        <w:tc>
          <w:tcPr>
            <w:tcW w:w="711" w:type="dxa"/>
            <w:gridSpan w:val="2"/>
            <w:tcBorders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3"/>
              <w:ind w:left="33"/>
              <w:rPr>
                <w:sz w:val="13"/>
              </w:rPr>
            </w:pPr>
            <w:r>
              <w:rPr>
                <w:sz w:val="13"/>
              </w:rPr>
              <w:t>R01</w:t>
            </w:r>
          </w:p>
        </w:tc>
        <w:tc>
          <w:tcPr>
            <w:tcW w:w="708" w:type="dxa"/>
            <w:tcBorders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3"/>
              <w:ind w:left="30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3"/>
              <w:ind w:left="33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3"/>
              <w:ind w:left="31"/>
              <w:rPr>
                <w:sz w:val="13"/>
              </w:rPr>
            </w:pPr>
            <w:r>
              <w:rPr>
                <w:sz w:val="13"/>
              </w:rPr>
              <w:t>Estudio-Auditoría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Acústica</w:t>
            </w:r>
          </w:p>
        </w:tc>
        <w:tc>
          <w:tcPr>
            <w:tcW w:w="628" w:type="dxa"/>
            <w:tcBorders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3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2.500,00</w:t>
            </w:r>
          </w:p>
        </w:tc>
        <w:tc>
          <w:tcPr>
            <w:tcW w:w="753" w:type="dxa"/>
            <w:tcBorders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3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3"/>
              <w:ind w:left="37"/>
              <w:rPr>
                <w:sz w:val="13"/>
              </w:rPr>
            </w:pPr>
            <w:r>
              <w:rPr>
                <w:sz w:val="13"/>
              </w:rPr>
              <w:t>Baja</w:t>
            </w:r>
          </w:p>
        </w:tc>
        <w:tc>
          <w:tcPr>
            <w:tcW w:w="750" w:type="dxa"/>
            <w:tcBorders>
              <w:left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before="13"/>
              <w:ind w:left="38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left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before="13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2.500,00</w:t>
            </w:r>
          </w:p>
        </w:tc>
        <w:tc>
          <w:tcPr>
            <w:tcW w:w="114" w:type="dxa"/>
            <w:tcBorders>
              <w:lef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58"/>
        </w:trPr>
        <w:tc>
          <w:tcPr>
            <w:tcW w:w="603" w:type="dxa"/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07</w:t>
            </w:r>
          </w:p>
        </w:tc>
        <w:tc>
          <w:tcPr>
            <w:tcW w:w="108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left="35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left="36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DERIVADAS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DEL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ESTADO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ACTUAL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MANTENIMIENTO</w:t>
            </w:r>
          </w:p>
        </w:tc>
        <w:tc>
          <w:tcPr>
            <w:tcW w:w="628" w:type="dxa"/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6.300,00</w:t>
            </w:r>
          </w:p>
        </w:tc>
        <w:tc>
          <w:tcPr>
            <w:tcW w:w="753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0,00</w:t>
            </w:r>
          </w:p>
        </w:tc>
        <w:tc>
          <w:tcPr>
            <w:tcW w:w="11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70"/>
        </w:trPr>
        <w:tc>
          <w:tcPr>
            <w:tcW w:w="711" w:type="dxa"/>
            <w:gridSpan w:val="2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10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50" w:lineRule="exact"/>
              <w:ind w:left="31"/>
              <w:rPr>
                <w:sz w:val="13"/>
              </w:rPr>
            </w:pPr>
            <w:r>
              <w:rPr>
                <w:sz w:val="13"/>
              </w:rPr>
              <w:t>LEEXCOAATMSOM</w:t>
            </w:r>
          </w:p>
        </w:tc>
        <w:tc>
          <w:tcPr>
            <w:tcW w:w="628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317E40">
            <w:pPr>
              <w:pStyle w:val="TableParagraph"/>
              <w:spacing w:line="150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214.295,02</w:t>
            </w:r>
          </w:p>
        </w:tc>
        <w:tc>
          <w:tcPr>
            <w:tcW w:w="753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left w:val="single" w:sz="4" w:space="0" w:color="DFDFDF"/>
              <w:bottom w:val="single" w:sz="4" w:space="0" w:color="DFDFDF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left w:val="single" w:sz="4" w:space="0" w:color="DFDFDF"/>
              <w:bottom w:val="single" w:sz="4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50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36.350,00</w:t>
            </w:r>
          </w:p>
        </w:tc>
        <w:tc>
          <w:tcPr>
            <w:tcW w:w="114" w:type="dxa"/>
            <w:tcBorders>
              <w:lef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711" w:type="dxa"/>
            <w:gridSpan w:val="2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10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28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4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single" w:sz="4" w:space="0" w:color="DFDFDF"/>
              <w:left w:val="single" w:sz="4" w:space="0" w:color="DFDFDF"/>
              <w:bottom w:val="single" w:sz="8" w:space="0" w:color="000000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7" w:lineRule="exact"/>
              <w:ind w:right="-15"/>
              <w:jc w:val="right"/>
              <w:rPr>
                <w:sz w:val="13"/>
              </w:rPr>
            </w:pPr>
            <w:r>
              <w:rPr>
                <w:sz w:val="13"/>
              </w:rPr>
              <w:t>17%</w:t>
            </w:r>
          </w:p>
        </w:tc>
        <w:tc>
          <w:tcPr>
            <w:tcW w:w="114" w:type="dxa"/>
            <w:tcBorders>
              <w:lef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</w:tbl>
    <w:p w:rsidR="001E7181" w:rsidRDefault="001E7181">
      <w:pPr>
        <w:pStyle w:val="Textoindependiente"/>
        <w:spacing w:before="3"/>
        <w:rPr>
          <w:sz w:val="19"/>
        </w:rPr>
      </w:pPr>
    </w:p>
    <w:p w:rsidR="001E7181" w:rsidRDefault="00317E40">
      <w:pPr>
        <w:pStyle w:val="Textoindependiente"/>
        <w:spacing w:before="56"/>
        <w:ind w:left="210" w:right="478"/>
      </w:pPr>
      <w:r>
        <w:t>A MODO ORIENTATIVO, se considera que todas las medidas establecidas en esta FASE III pueden</w:t>
      </w:r>
      <w:r>
        <w:rPr>
          <w:spacing w:val="1"/>
        </w:rPr>
        <w:t xml:space="preserve"> </w:t>
      </w:r>
      <w:r>
        <w:t>desarrollarse en un plazo de 4 MESES (fabricación y puesta en obra) CON LA COOPERACIÓN DE USUARIOS,</w:t>
      </w:r>
      <w:r>
        <w:rPr>
          <w:spacing w:val="1"/>
        </w:rPr>
        <w:t xml:space="preserve"> </w:t>
      </w:r>
      <w:r>
        <w:t>TÉCNICOS Y CONTRATAS. El actuación compleja y determinante es el ascensor, caso de no realizarse, el resto</w:t>
      </w:r>
      <w:r>
        <w:rPr>
          <w:spacing w:val="-4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cuestiones</w:t>
      </w:r>
      <w:r>
        <w:rPr>
          <w:spacing w:val="-4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podrían</w:t>
      </w:r>
      <w:r>
        <w:rPr>
          <w:spacing w:val="1"/>
        </w:rPr>
        <w:t xml:space="preserve"> </w:t>
      </w:r>
      <w:r>
        <w:t>acometer</w:t>
      </w:r>
      <w:r>
        <w:rPr>
          <w:spacing w:val="4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1.5</w:t>
      </w:r>
      <w:r>
        <w:rPr>
          <w:spacing w:val="-1"/>
        </w:rPr>
        <w:t xml:space="preserve"> </w:t>
      </w:r>
      <w:r>
        <w:t>meses.</w:t>
      </w:r>
    </w:p>
    <w:p w:rsidR="001E7181" w:rsidRDefault="00317E40">
      <w:pPr>
        <w:pStyle w:val="Textoindependiente"/>
        <w:spacing w:before="2"/>
        <w:rPr>
          <w:sz w:val="20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251734528" behindDoc="1" locked="0" layoutInCell="1" allowOverlap="1">
                <wp:simplePos x="0" y="0"/>
                <wp:positionH relativeFrom="page">
                  <wp:posOffset>1104900</wp:posOffset>
                </wp:positionH>
                <wp:positionV relativeFrom="paragraph">
                  <wp:posOffset>174625</wp:posOffset>
                </wp:positionV>
                <wp:extent cx="5807710" cy="218440"/>
                <wp:effectExtent l="0" t="0" r="0" b="0"/>
                <wp:wrapTopAndBottom/>
                <wp:docPr id="174" name="docshape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7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3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7.3.4.</w:t>
                            </w:r>
                            <w:r>
                              <w:rPr>
                                <w:color w:val="174655"/>
                                <w:spacing w:val="4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Cuadro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completo</w:t>
                            </w:r>
                            <w:r>
                              <w:rPr>
                                <w:color w:val="174655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intervenciones</w:t>
                            </w:r>
                            <w:r>
                              <w:rPr>
                                <w:color w:val="174655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clasificadas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por</w:t>
                            </w:r>
                            <w:r>
                              <w:rPr>
                                <w:color w:val="174655"/>
                                <w:spacing w:val="-1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los</w:t>
                            </w:r>
                            <w:r>
                              <w:rPr>
                                <w:color w:val="174655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parámetros</w:t>
                            </w:r>
                            <w:r>
                              <w:rPr>
                                <w:color w:val="174655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antes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citados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51" o:spid="_x0000_s1169" type="#_x0000_t202" style="position:absolute;margin-left:87pt;margin-top:13.75pt;width:457.3pt;height:17.2pt;z-index:-2515819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" filled="f" strokeweight=".48pt">
                <v:textbox inset="0,0,0,0">
                  <w:txbxContent>
                    <w:p w:rsidR="001E7181" w:rsidRDefault="00317E40">
                      <w:pPr>
                        <w:spacing w:before="23"/>
                        <w:ind w:left="108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1"/>
                          <w:sz w:val="24"/>
                        </w:rPr>
                        <w:t>7.3.4.</w:t>
                      </w:r>
                      <w:r>
                        <w:rPr>
                          <w:color w:val="174655"/>
                          <w:spacing w:val="4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Cuadro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completo</w:t>
                      </w:r>
                      <w:r>
                        <w:rPr>
                          <w:color w:val="174655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intervenciones</w:t>
                      </w:r>
                      <w:r>
                        <w:rPr>
                          <w:color w:val="174655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clasificadas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por</w:t>
                      </w:r>
                      <w:r>
                        <w:rPr>
                          <w:color w:val="174655"/>
                          <w:spacing w:val="-19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los</w:t>
                      </w:r>
                      <w:r>
                        <w:rPr>
                          <w:color w:val="174655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parámetros</w:t>
                      </w:r>
                      <w:r>
                        <w:rPr>
                          <w:color w:val="174655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antes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citados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E7181" w:rsidRDefault="001E7181">
      <w:pPr>
        <w:rPr>
          <w:sz w:val="20"/>
        </w:rPr>
        <w:sectPr w:rsidR="001E7181">
          <w:pgSz w:w="11930" w:h="16860"/>
          <w:pgMar w:top="1340" w:right="70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2"/>
        <w:rPr>
          <w:sz w:val="3"/>
        </w:rPr>
      </w:pPr>
    </w:p>
    <w:tbl>
      <w:tblPr>
        <w:tblStyle w:val="TableNormal"/>
        <w:tblW w:w="0" w:type="auto"/>
        <w:tblInd w:w="237" w:type="dxa"/>
        <w:tblBorders>
          <w:top w:val="single" w:sz="4" w:space="0" w:color="DFDFDF"/>
          <w:left w:val="single" w:sz="4" w:space="0" w:color="DFDFDF"/>
          <w:bottom w:val="single" w:sz="4" w:space="0" w:color="DFDFDF"/>
          <w:right w:val="single" w:sz="4" w:space="0" w:color="DFDFDF"/>
          <w:insideH w:val="single" w:sz="4" w:space="0" w:color="DFDFDF"/>
          <w:insideV w:val="single" w:sz="4" w:space="0" w:color="DFDFDF"/>
        </w:tblBorders>
        <w:tblLayout w:type="fixed"/>
        <w:tblLook w:val="01E0" w:firstRow="1" w:lastRow="1" w:firstColumn="1" w:lastColumn="1" w:noHBand="0" w:noVBand="0"/>
      </w:tblPr>
      <w:tblGrid>
        <w:gridCol w:w="615"/>
        <w:gridCol w:w="612"/>
        <w:gridCol w:w="614"/>
        <w:gridCol w:w="3334"/>
        <w:gridCol w:w="544"/>
        <w:gridCol w:w="650"/>
        <w:gridCol w:w="648"/>
        <w:gridCol w:w="656"/>
        <w:gridCol w:w="648"/>
        <w:gridCol w:w="650"/>
        <w:gridCol w:w="650"/>
        <w:gridCol w:w="322"/>
      </w:tblGrid>
      <w:tr w:rsidR="001E7181">
        <w:trPr>
          <w:trHeight w:val="143"/>
        </w:trPr>
        <w:tc>
          <w:tcPr>
            <w:tcW w:w="5175" w:type="dxa"/>
            <w:gridSpan w:val="4"/>
          </w:tcPr>
          <w:p w:rsidR="001E7181" w:rsidRDefault="00317E40">
            <w:pPr>
              <w:pStyle w:val="TableParagraph"/>
              <w:spacing w:before="5" w:line="118" w:lineRule="exact"/>
              <w:ind w:left="28"/>
              <w:rPr>
                <w:b/>
                <w:sz w:val="10"/>
              </w:rPr>
            </w:pPr>
            <w:r>
              <w:rPr>
                <w:b/>
                <w:spacing w:val="-2"/>
                <w:sz w:val="10"/>
              </w:rPr>
              <w:t>PLAN</w:t>
            </w:r>
            <w:r>
              <w:rPr>
                <w:b/>
                <w:spacing w:val="2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DE</w:t>
            </w:r>
            <w:r>
              <w:rPr>
                <w:b/>
                <w:spacing w:val="-10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ACTUACIONES</w:t>
            </w:r>
            <w:r>
              <w:rPr>
                <w:b/>
                <w:spacing w:val="-4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LEEX.</w:t>
            </w:r>
            <w:r>
              <w:rPr>
                <w:b/>
                <w:spacing w:val="-9"/>
                <w:sz w:val="10"/>
              </w:rPr>
              <w:t xml:space="preserve"> </w:t>
            </w:r>
            <w:r>
              <w:rPr>
                <w:b/>
                <w:spacing w:val="-1"/>
                <w:sz w:val="10"/>
              </w:rPr>
              <w:t>COAATM</w:t>
            </w:r>
          </w:p>
        </w:tc>
        <w:tc>
          <w:tcPr>
            <w:tcW w:w="544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6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76"/>
        </w:trPr>
        <w:tc>
          <w:tcPr>
            <w:tcW w:w="1227" w:type="dxa"/>
            <w:gridSpan w:val="2"/>
            <w:tcBorders>
              <w:bottom w:val="single" w:sz="8" w:space="0" w:color="000000"/>
            </w:tcBorders>
          </w:tcPr>
          <w:p w:rsidR="001E7181" w:rsidRDefault="00317E40">
            <w:pPr>
              <w:pStyle w:val="TableParagraph"/>
              <w:spacing w:line="157" w:lineRule="exact"/>
              <w:ind w:left="35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Presupuesto</w:t>
            </w:r>
          </w:p>
        </w:tc>
        <w:tc>
          <w:tcPr>
            <w:tcW w:w="614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334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4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5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48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56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48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5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50" w:type="dxa"/>
            <w:tcBorders>
              <w:bottom w:val="single" w:sz="8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8"/>
        </w:trPr>
        <w:tc>
          <w:tcPr>
            <w:tcW w:w="615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29" w:lineRule="exact"/>
              <w:ind w:left="28"/>
              <w:rPr>
                <w:b/>
                <w:sz w:val="12"/>
              </w:rPr>
            </w:pPr>
            <w:r>
              <w:rPr>
                <w:b/>
                <w:sz w:val="12"/>
              </w:rPr>
              <w:t>Código</w:t>
            </w:r>
          </w:p>
        </w:tc>
        <w:tc>
          <w:tcPr>
            <w:tcW w:w="612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29" w:lineRule="exact"/>
              <w:ind w:left="28"/>
              <w:rPr>
                <w:b/>
                <w:sz w:val="12"/>
              </w:rPr>
            </w:pPr>
            <w:r>
              <w:rPr>
                <w:b/>
                <w:sz w:val="12"/>
              </w:rPr>
              <w:t>Nat</w:t>
            </w:r>
          </w:p>
        </w:tc>
        <w:tc>
          <w:tcPr>
            <w:tcW w:w="614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29" w:lineRule="exact"/>
              <w:ind w:left="30"/>
              <w:rPr>
                <w:b/>
                <w:sz w:val="12"/>
              </w:rPr>
            </w:pPr>
            <w:r>
              <w:rPr>
                <w:b/>
                <w:sz w:val="12"/>
              </w:rPr>
              <w:t>Ud</w:t>
            </w:r>
          </w:p>
        </w:tc>
        <w:tc>
          <w:tcPr>
            <w:tcW w:w="3334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29" w:lineRule="exact"/>
              <w:ind w:left="28"/>
              <w:rPr>
                <w:b/>
                <w:sz w:val="12"/>
              </w:rPr>
            </w:pPr>
            <w:r>
              <w:rPr>
                <w:b/>
                <w:sz w:val="12"/>
              </w:rPr>
              <w:t>Resumen</w:t>
            </w:r>
          </w:p>
        </w:tc>
        <w:tc>
          <w:tcPr>
            <w:tcW w:w="544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before="1" w:line="128" w:lineRule="exact"/>
              <w:ind w:left="94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ImpPres</w:t>
            </w:r>
          </w:p>
        </w:tc>
        <w:tc>
          <w:tcPr>
            <w:tcW w:w="650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before="1" w:line="128" w:lineRule="exact"/>
              <w:ind w:left="193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Rango</w:t>
            </w:r>
          </w:p>
        </w:tc>
        <w:tc>
          <w:tcPr>
            <w:tcW w:w="648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before="1" w:line="128" w:lineRule="exact"/>
              <w:ind w:left="126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Prioridad</w:t>
            </w:r>
          </w:p>
        </w:tc>
        <w:tc>
          <w:tcPr>
            <w:tcW w:w="656" w:type="dxa"/>
            <w:tcBorders>
              <w:top w:val="single" w:sz="8" w:space="0" w:color="000000"/>
              <w:bottom w:val="single" w:sz="4" w:space="0" w:color="000000"/>
              <w:right w:val="nil"/>
            </w:tcBorders>
          </w:tcPr>
          <w:p w:rsidR="001E7181" w:rsidRDefault="00317E40">
            <w:pPr>
              <w:pStyle w:val="TableParagraph"/>
              <w:spacing w:before="1" w:line="128" w:lineRule="exact"/>
              <w:ind w:left="47" w:right="-15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Complejidad</w:t>
            </w:r>
          </w:p>
        </w:tc>
        <w:tc>
          <w:tcPr>
            <w:tcW w:w="648" w:type="dxa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  <w:shd w:val="clear" w:color="auto" w:fill="F9E1D3"/>
          </w:tcPr>
          <w:p w:rsidR="001E7181" w:rsidRDefault="00317E40">
            <w:pPr>
              <w:pStyle w:val="TableParagraph"/>
              <w:spacing w:before="1" w:line="128" w:lineRule="exact"/>
              <w:ind w:left="217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Fase</w:t>
            </w:r>
            <w:r>
              <w:rPr>
                <w:b/>
                <w:spacing w:val="-6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I</w:t>
            </w:r>
          </w:p>
        </w:tc>
        <w:tc>
          <w:tcPr>
            <w:tcW w:w="650" w:type="dxa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  <w:shd w:val="clear" w:color="auto" w:fill="F8C8AC"/>
          </w:tcPr>
          <w:p w:rsidR="001E7181" w:rsidRDefault="00317E40">
            <w:pPr>
              <w:pStyle w:val="TableParagraph"/>
              <w:spacing w:before="1" w:line="128" w:lineRule="exact"/>
              <w:ind w:left="205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Fase</w:t>
            </w:r>
            <w:r>
              <w:rPr>
                <w:b/>
                <w:spacing w:val="-6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II</w:t>
            </w:r>
          </w:p>
        </w:tc>
        <w:tc>
          <w:tcPr>
            <w:tcW w:w="650" w:type="dxa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  <w:shd w:val="clear" w:color="auto" w:fill="F4AD84"/>
          </w:tcPr>
          <w:p w:rsidR="001E7181" w:rsidRDefault="00317E40">
            <w:pPr>
              <w:pStyle w:val="TableParagraph"/>
              <w:spacing w:before="1" w:line="128" w:lineRule="exact"/>
              <w:ind w:left="189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Fase</w:t>
            </w:r>
            <w:r>
              <w:rPr>
                <w:b/>
                <w:spacing w:val="-6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III</w:t>
            </w: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5"/>
        </w:trPr>
        <w:tc>
          <w:tcPr>
            <w:tcW w:w="615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23" w:lineRule="exact"/>
              <w:ind w:left="35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01</w:t>
            </w:r>
          </w:p>
        </w:tc>
        <w:tc>
          <w:tcPr>
            <w:tcW w:w="61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23" w:lineRule="exact"/>
              <w:ind w:left="33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Capítulo</w:t>
            </w:r>
          </w:p>
        </w:tc>
        <w:tc>
          <w:tcPr>
            <w:tcW w:w="61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33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23" w:lineRule="exact"/>
              <w:ind w:left="33"/>
              <w:rPr>
                <w:sz w:val="11"/>
              </w:rPr>
            </w:pPr>
            <w:r>
              <w:rPr>
                <w:color w:val="FFFFFF"/>
                <w:spacing w:val="-2"/>
                <w:w w:val="105"/>
                <w:sz w:val="11"/>
              </w:rPr>
              <w:t>MEDIDAS</w:t>
            </w:r>
            <w:r>
              <w:rPr>
                <w:color w:val="FFFFFF"/>
                <w:spacing w:val="-7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DE</w:t>
            </w:r>
            <w:r>
              <w:rPr>
                <w:color w:val="FFFFFF"/>
                <w:spacing w:val="-11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MEJORA</w:t>
            </w:r>
            <w:r>
              <w:rPr>
                <w:color w:val="FFFFFF"/>
                <w:spacing w:val="1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ENERGÉTICA</w:t>
            </w:r>
            <w:r>
              <w:rPr>
                <w:color w:val="FFFFFF"/>
                <w:spacing w:val="-3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EN BASE</w:t>
            </w:r>
            <w:r>
              <w:rPr>
                <w:color w:val="FFFFFF"/>
                <w:spacing w:val="-10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CEXv2.3</w:t>
            </w:r>
            <w:r>
              <w:rPr>
                <w:color w:val="FFFFFF"/>
                <w:spacing w:val="-13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RESIDENCIAL</w:t>
            </w:r>
          </w:p>
        </w:tc>
        <w:tc>
          <w:tcPr>
            <w:tcW w:w="54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23" w:lineRule="exact"/>
              <w:ind w:right="-15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113.321,50</w:t>
            </w: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23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68.876,50</w:t>
            </w: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23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44.445,00</w:t>
            </w: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23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0,00</w:t>
            </w: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38"/>
        </w:trPr>
        <w:tc>
          <w:tcPr>
            <w:tcW w:w="615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9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E01</w:t>
            </w:r>
          </w:p>
        </w:tc>
        <w:tc>
          <w:tcPr>
            <w:tcW w:w="612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9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9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9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Ud.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Incoporación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 Sistema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Fotovoltaico</w:t>
            </w:r>
          </w:p>
        </w:tc>
        <w:tc>
          <w:tcPr>
            <w:tcW w:w="54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9" w:lineRule="exact"/>
              <w:ind w:right="-15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20.700,00</w:t>
            </w:r>
          </w:p>
        </w:tc>
        <w:tc>
          <w:tcPr>
            <w:tcW w:w="65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9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4,00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9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9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Elevada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9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20.700,00</w:t>
            </w:r>
          </w:p>
        </w:tc>
        <w:tc>
          <w:tcPr>
            <w:tcW w:w="650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top w:val="nil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E02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m2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Aislamiento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spacing w:val="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medianería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Ficticia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(nº20)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7.415,00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7.415,00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E03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m2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Adición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Aislamiento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térmico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fachada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interior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15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40.761,50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5,00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0"/>
              <w:rPr>
                <w:sz w:val="11"/>
              </w:rPr>
            </w:pPr>
            <w:r>
              <w:rPr>
                <w:sz w:val="11"/>
              </w:rPr>
              <w:t>Muy</w:t>
            </w:r>
            <w:r>
              <w:rPr>
                <w:spacing w:val="4"/>
                <w:sz w:val="11"/>
              </w:rPr>
              <w:t xml:space="preserve"> </w:t>
            </w:r>
            <w:r>
              <w:rPr>
                <w:sz w:val="11"/>
              </w:rPr>
              <w:t>Elevada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40.761,50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E04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Ud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Instalación</w:t>
            </w:r>
            <w:r>
              <w:rPr>
                <w:spacing w:val="-8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Solar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Térmica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para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ACS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15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14.520,00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4,00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14.520,00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E05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Mejora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 estanquidad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las ventanas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9.000,00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9.000,00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E06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Ud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Sustitución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 vidrios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por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otros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más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aislantes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15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13.500,00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4,00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13.500,00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E07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m2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Adición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Aislamiento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térmico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el bajo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cubierta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7.425,00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Elevada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7.425,00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02"/>
        </w:trPr>
        <w:tc>
          <w:tcPr>
            <w:tcW w:w="615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12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1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33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4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48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6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48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  <w:tcBorders>
              <w:bottom w:val="nil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31"/>
        </w:trPr>
        <w:tc>
          <w:tcPr>
            <w:tcW w:w="61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left="35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02</w:t>
            </w:r>
          </w:p>
        </w:tc>
        <w:tc>
          <w:tcPr>
            <w:tcW w:w="61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left="33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Capítulo</w:t>
            </w:r>
          </w:p>
        </w:tc>
        <w:tc>
          <w:tcPr>
            <w:tcW w:w="61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33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left="33"/>
              <w:rPr>
                <w:sz w:val="11"/>
              </w:rPr>
            </w:pPr>
            <w:r>
              <w:rPr>
                <w:color w:val="FFFFFF"/>
                <w:spacing w:val="-2"/>
                <w:w w:val="105"/>
                <w:sz w:val="11"/>
              </w:rPr>
              <w:t>MEDIDAS</w:t>
            </w:r>
            <w:r>
              <w:rPr>
                <w:color w:val="FFFFFF"/>
                <w:spacing w:val="-10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DE</w:t>
            </w:r>
            <w:r>
              <w:rPr>
                <w:color w:val="FFFFFF"/>
                <w:spacing w:val="-11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MEJORA ENERGÉTICA</w:t>
            </w:r>
            <w:r>
              <w:rPr>
                <w:color w:val="FFFFFF"/>
                <w:spacing w:val="-1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EN BASE</w:t>
            </w:r>
            <w:r>
              <w:rPr>
                <w:color w:val="FFFFFF"/>
                <w:spacing w:val="-10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CEXv2.3</w:t>
            </w:r>
            <w:r>
              <w:rPr>
                <w:color w:val="FFFFFF"/>
                <w:spacing w:val="-15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1"/>
                <w:w w:val="105"/>
                <w:sz w:val="11"/>
              </w:rPr>
              <w:t>NO</w:t>
            </w:r>
            <w:r>
              <w:rPr>
                <w:color w:val="FFFFFF"/>
                <w:spacing w:val="-2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1"/>
                <w:w w:val="105"/>
                <w:sz w:val="11"/>
              </w:rPr>
              <w:t>RESIDENCIAL</w:t>
            </w:r>
          </w:p>
        </w:tc>
        <w:tc>
          <w:tcPr>
            <w:tcW w:w="54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13.151,52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13.151,52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0,00</w:t>
            </w: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36"/>
        </w:trPr>
        <w:tc>
          <w:tcPr>
            <w:tcW w:w="615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E08</w:t>
            </w:r>
          </w:p>
        </w:tc>
        <w:tc>
          <w:tcPr>
            <w:tcW w:w="612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Sustitución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luminarias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lámparas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zonas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comunes</w:t>
            </w:r>
            <w:r>
              <w:rPr>
                <w:spacing w:val="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por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LED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Spot</w:t>
            </w:r>
          </w:p>
        </w:tc>
        <w:tc>
          <w:tcPr>
            <w:tcW w:w="54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2.871,00</w:t>
            </w:r>
          </w:p>
        </w:tc>
        <w:tc>
          <w:tcPr>
            <w:tcW w:w="65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4,00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Mínima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2.871,00</w:t>
            </w:r>
          </w:p>
        </w:tc>
        <w:tc>
          <w:tcPr>
            <w:tcW w:w="650" w:type="dxa"/>
            <w:tcBorders>
              <w:top w:val="nil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E09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Sustitución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luminarias 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lámparas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Viviendas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Spot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15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10.280,52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4,00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Mínima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10.280,52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05"/>
        </w:trPr>
        <w:tc>
          <w:tcPr>
            <w:tcW w:w="615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12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1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33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4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48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6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48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  <w:tcBorders>
              <w:bottom w:val="nil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31"/>
        </w:trPr>
        <w:tc>
          <w:tcPr>
            <w:tcW w:w="61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left="35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03</w:t>
            </w:r>
          </w:p>
        </w:tc>
        <w:tc>
          <w:tcPr>
            <w:tcW w:w="61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left="33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Capítulo</w:t>
            </w:r>
          </w:p>
        </w:tc>
        <w:tc>
          <w:tcPr>
            <w:tcW w:w="61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33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left="33"/>
              <w:rPr>
                <w:sz w:val="11"/>
              </w:rPr>
            </w:pPr>
            <w:r>
              <w:rPr>
                <w:color w:val="FFFFFF"/>
                <w:spacing w:val="-2"/>
                <w:w w:val="105"/>
                <w:sz w:val="11"/>
              </w:rPr>
              <w:t>MEDIDAS</w:t>
            </w:r>
            <w:r>
              <w:rPr>
                <w:color w:val="FFFFFF"/>
                <w:spacing w:val="-7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DE</w:t>
            </w:r>
            <w:r>
              <w:rPr>
                <w:color w:val="FFFFFF"/>
                <w:spacing w:val="-11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MEJORA</w:t>
            </w:r>
            <w:r>
              <w:rPr>
                <w:color w:val="FFFFFF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SEGURIDAD</w:t>
            </w:r>
            <w:r>
              <w:rPr>
                <w:color w:val="FFFFFF"/>
                <w:spacing w:val="-8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DE</w:t>
            </w:r>
            <w:r>
              <w:rPr>
                <w:color w:val="FFFFFF"/>
                <w:spacing w:val="-7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UTLIZACIÓN Y</w:t>
            </w:r>
            <w:r>
              <w:rPr>
                <w:color w:val="FFFFFF"/>
                <w:spacing w:val="-7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ACCESIBILIDAD</w:t>
            </w:r>
          </w:p>
        </w:tc>
        <w:tc>
          <w:tcPr>
            <w:tcW w:w="54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38.560,00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4.060,00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9.500,00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25.000,00</w:t>
            </w: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36"/>
        </w:trPr>
        <w:tc>
          <w:tcPr>
            <w:tcW w:w="615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SUA01</w:t>
            </w:r>
          </w:p>
        </w:tc>
        <w:tc>
          <w:tcPr>
            <w:tcW w:w="612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Señalizar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Vidrios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Puerta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Patio</w:t>
            </w:r>
          </w:p>
        </w:tc>
        <w:tc>
          <w:tcPr>
            <w:tcW w:w="54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360,00</w:t>
            </w:r>
          </w:p>
        </w:tc>
        <w:tc>
          <w:tcPr>
            <w:tcW w:w="65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1,00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Ninguna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360,00</w:t>
            </w:r>
          </w:p>
        </w:tc>
        <w:tc>
          <w:tcPr>
            <w:tcW w:w="650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top w:val="nil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SUA02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Gestión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del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Alumbrado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zonas de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Circulación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500,00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Mínima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500,00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SUA03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Dotación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Luminarias de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Emergencia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800,00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800,00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SUA04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sz w:val="11"/>
              </w:rPr>
              <w:t>Sistema</w:t>
            </w:r>
            <w:r>
              <w:rPr>
                <w:spacing w:val="-1"/>
                <w:sz w:val="11"/>
              </w:rPr>
              <w:t xml:space="preserve"> </w:t>
            </w:r>
            <w:r>
              <w:rPr>
                <w:sz w:val="11"/>
              </w:rPr>
              <w:t>de</w:t>
            </w:r>
            <w:r>
              <w:rPr>
                <w:spacing w:val="10"/>
                <w:sz w:val="11"/>
              </w:rPr>
              <w:t xml:space="preserve"> </w:t>
            </w:r>
            <w:r>
              <w:rPr>
                <w:sz w:val="11"/>
              </w:rPr>
              <w:t>Protección</w:t>
            </w:r>
            <w:r>
              <w:rPr>
                <w:spacing w:val="4"/>
                <w:sz w:val="11"/>
              </w:rPr>
              <w:t xml:space="preserve"> </w:t>
            </w:r>
            <w:r>
              <w:rPr>
                <w:sz w:val="11"/>
              </w:rPr>
              <w:t>contra</w:t>
            </w:r>
            <w:r>
              <w:rPr>
                <w:spacing w:val="2"/>
                <w:sz w:val="11"/>
              </w:rPr>
              <w:t xml:space="preserve"> </w:t>
            </w:r>
            <w:r>
              <w:rPr>
                <w:sz w:val="11"/>
              </w:rPr>
              <w:t>el</w:t>
            </w:r>
            <w:r>
              <w:rPr>
                <w:spacing w:val="10"/>
                <w:sz w:val="11"/>
              </w:rPr>
              <w:t xml:space="preserve"> </w:t>
            </w:r>
            <w:r>
              <w:rPr>
                <w:sz w:val="11"/>
              </w:rPr>
              <w:t>Rayo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7.000,00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Elevada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7.000,00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SUA05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sz w:val="11"/>
              </w:rPr>
              <w:t>Accesibilidad</w:t>
            </w:r>
            <w:r>
              <w:rPr>
                <w:spacing w:val="6"/>
                <w:sz w:val="11"/>
              </w:rPr>
              <w:t xml:space="preserve"> </w:t>
            </w:r>
            <w:r>
              <w:rPr>
                <w:sz w:val="11"/>
              </w:rPr>
              <w:t>Exterior.</w:t>
            </w:r>
            <w:r>
              <w:rPr>
                <w:spacing w:val="10"/>
                <w:sz w:val="11"/>
              </w:rPr>
              <w:t xml:space="preserve"> </w:t>
            </w:r>
            <w:r>
              <w:rPr>
                <w:sz w:val="11"/>
              </w:rPr>
              <w:t>Calle</w:t>
            </w:r>
            <w:r>
              <w:rPr>
                <w:spacing w:val="15"/>
                <w:sz w:val="11"/>
              </w:rPr>
              <w:t xml:space="preserve"> </w:t>
            </w:r>
            <w:r>
              <w:rPr>
                <w:sz w:val="11"/>
              </w:rPr>
              <w:t>a</w:t>
            </w:r>
            <w:r>
              <w:rPr>
                <w:spacing w:val="4"/>
                <w:sz w:val="11"/>
              </w:rPr>
              <w:t xml:space="preserve"> </w:t>
            </w:r>
            <w:r>
              <w:rPr>
                <w:sz w:val="11"/>
              </w:rPr>
              <w:t>Zona</w:t>
            </w:r>
            <w:r>
              <w:rPr>
                <w:spacing w:val="5"/>
                <w:sz w:val="11"/>
              </w:rPr>
              <w:t xml:space="preserve"> </w:t>
            </w:r>
            <w:r>
              <w:rPr>
                <w:sz w:val="11"/>
              </w:rPr>
              <w:t>Pasaje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1.600,00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1.600,00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SUA06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Accesibilidad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Entre Pasaje</w:t>
            </w:r>
            <w:r>
              <w:rPr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y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Caja</w:t>
            </w:r>
            <w:r>
              <w:rPr>
                <w:spacing w:val="-8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Escalera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600,00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600,00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SUA07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Accesibilidad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Entre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Pasaje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Patio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Interior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700,00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700,00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SUA08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Accesibilidad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Plantas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Ascensor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"Accesible"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15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25.000,00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5,00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0"/>
              <w:rPr>
                <w:sz w:val="11"/>
              </w:rPr>
            </w:pPr>
            <w:r>
              <w:rPr>
                <w:sz w:val="11"/>
              </w:rPr>
              <w:t>Muy</w:t>
            </w:r>
            <w:r>
              <w:rPr>
                <w:spacing w:val="4"/>
                <w:sz w:val="11"/>
              </w:rPr>
              <w:t xml:space="preserve"> </w:t>
            </w:r>
            <w:r>
              <w:rPr>
                <w:sz w:val="11"/>
              </w:rPr>
              <w:t>Elevada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24" w:lineRule="exact"/>
              <w:ind w:right="18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25.000,0</w:t>
            </w: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  <w:tcBorders>
              <w:bottom w:val="single" w:sz="6" w:space="0" w:color="DFDFDF"/>
            </w:tcBorders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SUA09</w:t>
            </w:r>
          </w:p>
        </w:tc>
        <w:tc>
          <w:tcPr>
            <w:tcW w:w="612" w:type="dxa"/>
            <w:tcBorders>
              <w:bottom w:val="single" w:sz="6" w:space="0" w:color="DFDFDF"/>
            </w:tcBorders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  <w:tcBorders>
              <w:bottom w:val="single" w:sz="6" w:space="0" w:color="DFDFDF"/>
            </w:tcBorders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  <w:tcBorders>
              <w:bottom w:val="single" w:sz="6" w:space="0" w:color="DFDFDF"/>
            </w:tcBorders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Dotación</w:t>
            </w:r>
            <w:r>
              <w:rPr>
                <w:spacing w:val="-9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 xml:space="preserve">Elementos </w:t>
            </w:r>
            <w:r>
              <w:rPr>
                <w:w w:val="105"/>
                <w:sz w:val="11"/>
              </w:rPr>
              <w:t>Accesibles.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Interruptores</w:t>
            </w:r>
          </w:p>
        </w:tc>
        <w:tc>
          <w:tcPr>
            <w:tcW w:w="544" w:type="dxa"/>
            <w:tcBorders>
              <w:bottom w:val="single" w:sz="6" w:space="0" w:color="DFDFDF"/>
            </w:tcBorders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2.000,00</w:t>
            </w:r>
          </w:p>
        </w:tc>
        <w:tc>
          <w:tcPr>
            <w:tcW w:w="650" w:type="dxa"/>
            <w:tcBorders>
              <w:bottom w:val="single" w:sz="6" w:space="0" w:color="DFDFDF"/>
            </w:tcBorders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  <w:tcBorders>
              <w:bottom w:val="single" w:sz="6" w:space="0" w:color="DFDFDF"/>
            </w:tcBorders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56" w:type="dxa"/>
            <w:tcBorders>
              <w:bottom w:val="single" w:sz="6" w:space="0" w:color="DFDFDF"/>
            </w:tcBorders>
          </w:tcPr>
          <w:p w:rsidR="001E7181" w:rsidRDefault="00317E40">
            <w:pPr>
              <w:pStyle w:val="TableParagraph"/>
              <w:spacing w:line="121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  <w:tcBorders>
              <w:bottom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bottom w:val="single" w:sz="6" w:space="0" w:color="DFDFDF"/>
            </w:tcBorders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2.000,00</w:t>
            </w:r>
          </w:p>
        </w:tc>
        <w:tc>
          <w:tcPr>
            <w:tcW w:w="650" w:type="dxa"/>
            <w:tcBorders>
              <w:bottom w:val="single" w:sz="6" w:space="0" w:color="DFDFDF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00"/>
        </w:trPr>
        <w:tc>
          <w:tcPr>
            <w:tcW w:w="615" w:type="dxa"/>
            <w:tcBorders>
              <w:top w:val="single" w:sz="6" w:space="0" w:color="DFDFDF"/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12" w:type="dxa"/>
            <w:tcBorders>
              <w:top w:val="single" w:sz="6" w:space="0" w:color="DFDFDF"/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14" w:type="dxa"/>
            <w:tcBorders>
              <w:top w:val="single" w:sz="6" w:space="0" w:color="DFDFDF"/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334" w:type="dxa"/>
            <w:tcBorders>
              <w:top w:val="single" w:sz="6" w:space="0" w:color="DFDFDF"/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44" w:type="dxa"/>
            <w:tcBorders>
              <w:top w:val="single" w:sz="6" w:space="0" w:color="DFDFDF"/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  <w:tcBorders>
              <w:top w:val="single" w:sz="6" w:space="0" w:color="DFDFDF"/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48" w:type="dxa"/>
            <w:tcBorders>
              <w:top w:val="single" w:sz="6" w:space="0" w:color="DFDFDF"/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6" w:type="dxa"/>
            <w:tcBorders>
              <w:top w:val="single" w:sz="6" w:space="0" w:color="DFDFDF"/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48" w:type="dxa"/>
            <w:tcBorders>
              <w:top w:val="single" w:sz="6" w:space="0" w:color="DFDFDF"/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  <w:tcBorders>
              <w:top w:val="single" w:sz="6" w:space="0" w:color="DFDFDF"/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  <w:tcBorders>
              <w:top w:val="single" w:sz="6" w:space="0" w:color="DFDFDF"/>
              <w:bottom w:val="nil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32"/>
        </w:trPr>
        <w:tc>
          <w:tcPr>
            <w:tcW w:w="61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left="35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04</w:t>
            </w:r>
          </w:p>
        </w:tc>
        <w:tc>
          <w:tcPr>
            <w:tcW w:w="61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left="33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Capítulo</w:t>
            </w:r>
          </w:p>
        </w:tc>
        <w:tc>
          <w:tcPr>
            <w:tcW w:w="61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33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left="33"/>
              <w:rPr>
                <w:sz w:val="11"/>
              </w:rPr>
            </w:pPr>
            <w:r>
              <w:rPr>
                <w:color w:val="FFFFFF"/>
                <w:spacing w:val="-1"/>
                <w:sz w:val="11"/>
              </w:rPr>
              <w:t>MEDIDAS</w:t>
            </w:r>
            <w:r>
              <w:rPr>
                <w:color w:val="FFFFFF"/>
                <w:sz w:val="11"/>
              </w:rPr>
              <w:t xml:space="preserve"> DE</w:t>
            </w:r>
            <w:r>
              <w:rPr>
                <w:color w:val="FFFFFF"/>
                <w:spacing w:val="-1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MEJORA</w:t>
            </w:r>
            <w:r>
              <w:rPr>
                <w:color w:val="FFFFFF"/>
                <w:spacing w:val="7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SEGURIDAD</w:t>
            </w:r>
            <w:r>
              <w:rPr>
                <w:color w:val="FFFFFF"/>
                <w:spacing w:val="-3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EN</w:t>
            </w:r>
            <w:r>
              <w:rPr>
                <w:color w:val="FFFFFF"/>
                <w:spacing w:val="6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CASO</w:t>
            </w:r>
            <w:r>
              <w:rPr>
                <w:color w:val="FFFFFF"/>
                <w:spacing w:val="-1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DE</w:t>
            </w:r>
            <w:r>
              <w:rPr>
                <w:color w:val="FFFFFF"/>
                <w:spacing w:val="-5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INCENDIOS</w:t>
            </w:r>
          </w:p>
        </w:tc>
        <w:tc>
          <w:tcPr>
            <w:tcW w:w="54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16.860,00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1.800,00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6.810,00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8.250,00</w:t>
            </w: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36"/>
        </w:trPr>
        <w:tc>
          <w:tcPr>
            <w:tcW w:w="615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SI01</w:t>
            </w:r>
          </w:p>
        </w:tc>
        <w:tc>
          <w:tcPr>
            <w:tcW w:w="612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Adaptar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Sentido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Apertura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Puertas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RF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dotar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antipánico</w:t>
            </w:r>
          </w:p>
        </w:tc>
        <w:tc>
          <w:tcPr>
            <w:tcW w:w="54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7.350,00</w:t>
            </w:r>
          </w:p>
        </w:tc>
        <w:tc>
          <w:tcPr>
            <w:tcW w:w="65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Baja</w:t>
            </w:r>
          </w:p>
        </w:tc>
        <w:tc>
          <w:tcPr>
            <w:tcW w:w="656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top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16" w:lineRule="exact"/>
              <w:ind w:right="20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7.350,0</w:t>
            </w: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SI02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sz w:val="11"/>
              </w:rPr>
              <w:t>Señalización</w:t>
            </w:r>
            <w:r>
              <w:rPr>
                <w:spacing w:val="3"/>
                <w:sz w:val="11"/>
              </w:rPr>
              <w:t xml:space="preserve"> </w:t>
            </w:r>
            <w:r>
              <w:rPr>
                <w:sz w:val="11"/>
              </w:rPr>
              <w:t>Evacuación.</w:t>
            </w:r>
            <w:r>
              <w:rPr>
                <w:spacing w:val="9"/>
                <w:sz w:val="11"/>
              </w:rPr>
              <w:t xml:space="preserve"> </w:t>
            </w:r>
            <w:r>
              <w:rPr>
                <w:sz w:val="11"/>
              </w:rPr>
              <w:t>Mejora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400,00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Baja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24" w:lineRule="exact"/>
              <w:ind w:right="18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400,0</w:t>
            </w: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SI03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Dotar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Espacio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Refugio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personas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capacidad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Movilidad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Reducida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500,00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Baja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21" w:lineRule="exact"/>
              <w:ind w:right="18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500,0</w:t>
            </w: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SI04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Puertas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RF</w:t>
            </w:r>
            <w:r>
              <w:rPr>
                <w:spacing w:val="-10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Armario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Contadores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Eléctricos.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Local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Riesgo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Especi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1.800,00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1.800,00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SI05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Dotar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Sectorización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Paso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Instalaciones.</w:t>
            </w:r>
            <w:r>
              <w:rPr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Espacios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Ocultos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1.200,00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1.200,00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SI06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m2.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Reacción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al</w:t>
            </w:r>
            <w:r>
              <w:rPr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Fuego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materiales.Barniz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Intumescente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Escalera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Madera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1.110,00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1.110,00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SI07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Dotación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Sistema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Detección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Alarma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2.500,00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2.500,00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SI08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sz w:val="11"/>
              </w:rPr>
              <w:t>Pintura</w:t>
            </w:r>
            <w:r>
              <w:rPr>
                <w:spacing w:val="-1"/>
                <w:sz w:val="11"/>
              </w:rPr>
              <w:t xml:space="preserve"> </w:t>
            </w:r>
            <w:r>
              <w:rPr>
                <w:sz w:val="11"/>
              </w:rPr>
              <w:t>intumescente</w:t>
            </w:r>
            <w:r>
              <w:rPr>
                <w:spacing w:val="12"/>
                <w:sz w:val="11"/>
              </w:rPr>
              <w:t xml:space="preserve"> </w:t>
            </w:r>
            <w:r>
              <w:rPr>
                <w:sz w:val="11"/>
              </w:rPr>
              <w:t>EI30</w:t>
            </w:r>
            <w:r>
              <w:rPr>
                <w:spacing w:val="-4"/>
                <w:sz w:val="11"/>
              </w:rPr>
              <w:t xml:space="preserve"> </w:t>
            </w:r>
            <w:r>
              <w:rPr>
                <w:sz w:val="11"/>
              </w:rPr>
              <w:t>en</w:t>
            </w:r>
            <w:r>
              <w:rPr>
                <w:spacing w:val="11"/>
                <w:sz w:val="11"/>
              </w:rPr>
              <w:t xml:space="preserve"> </w:t>
            </w:r>
            <w:r>
              <w:rPr>
                <w:sz w:val="11"/>
              </w:rPr>
              <w:t>correas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2.000,00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Mínima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2.000,00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05"/>
        </w:trPr>
        <w:tc>
          <w:tcPr>
            <w:tcW w:w="615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12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1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33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4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48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6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48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  <w:tcBorders>
              <w:bottom w:val="nil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31"/>
        </w:trPr>
        <w:tc>
          <w:tcPr>
            <w:tcW w:w="61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left="35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05</w:t>
            </w:r>
          </w:p>
        </w:tc>
        <w:tc>
          <w:tcPr>
            <w:tcW w:w="61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left="33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Capítulo</w:t>
            </w:r>
          </w:p>
        </w:tc>
        <w:tc>
          <w:tcPr>
            <w:tcW w:w="61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33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left="33"/>
              <w:rPr>
                <w:sz w:val="11"/>
              </w:rPr>
            </w:pPr>
            <w:r>
              <w:rPr>
                <w:color w:val="FFFFFF"/>
                <w:sz w:val="11"/>
              </w:rPr>
              <w:t>MEDIDAS</w:t>
            </w:r>
            <w:r>
              <w:rPr>
                <w:color w:val="FFFFFF"/>
                <w:spacing w:val="-4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DE</w:t>
            </w:r>
            <w:r>
              <w:rPr>
                <w:color w:val="FFFFFF"/>
                <w:spacing w:val="-1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MEJORA</w:t>
            </w:r>
            <w:r>
              <w:rPr>
                <w:color w:val="FFFFFF"/>
                <w:spacing w:val="3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EN</w:t>
            </w:r>
            <w:r>
              <w:rPr>
                <w:color w:val="FFFFFF"/>
                <w:spacing w:val="5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SALUBRIDAD</w:t>
            </w:r>
          </w:p>
        </w:tc>
        <w:tc>
          <w:tcPr>
            <w:tcW w:w="54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23.602,00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16.750,00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6.252,00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600,00</w:t>
            </w: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36"/>
        </w:trPr>
        <w:tc>
          <w:tcPr>
            <w:tcW w:w="615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SA01</w:t>
            </w:r>
          </w:p>
        </w:tc>
        <w:tc>
          <w:tcPr>
            <w:tcW w:w="612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Inspección</w:t>
            </w:r>
            <w:r>
              <w:rPr>
                <w:spacing w:val="-9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y</w:t>
            </w:r>
            <w:r>
              <w:rPr>
                <w:spacing w:val="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Mejora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Ventilación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 Zonas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Privativas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Viviendas</w:t>
            </w:r>
          </w:p>
        </w:tc>
        <w:tc>
          <w:tcPr>
            <w:tcW w:w="54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5.100,00</w:t>
            </w:r>
          </w:p>
        </w:tc>
        <w:tc>
          <w:tcPr>
            <w:tcW w:w="65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5.100,00</w:t>
            </w:r>
          </w:p>
        </w:tc>
        <w:tc>
          <w:tcPr>
            <w:tcW w:w="650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top w:val="nil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SA02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Inspección</w:t>
            </w:r>
            <w:r>
              <w:rPr>
                <w:spacing w:val="-9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y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Mejora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Ventilación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w w:val="105"/>
                <w:sz w:val="11"/>
              </w:rPr>
              <w:t xml:space="preserve"> Zona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Pasaje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300,00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SA03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Inspección</w:t>
            </w:r>
            <w:r>
              <w:rPr>
                <w:spacing w:val="-9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y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Mejora</w:t>
            </w:r>
            <w:r>
              <w:rPr>
                <w:spacing w:val="-9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 xml:space="preserve">Ventilación </w:t>
            </w:r>
            <w:r>
              <w:rPr>
                <w:w w:val="105"/>
                <w:sz w:val="11"/>
              </w:rPr>
              <w:t>de Cala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 Escalera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600,00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Baja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21" w:lineRule="exact"/>
              <w:ind w:right="18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600,0</w:t>
            </w: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SA04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Inspección</w:t>
            </w:r>
            <w:r>
              <w:rPr>
                <w:spacing w:val="-11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y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Mejora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Ventilación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Cuarto</w:t>
            </w:r>
            <w:r>
              <w:rPr>
                <w:spacing w:val="-9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Ascensor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Bajo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Escalera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950,00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950,00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SA05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m2.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Ejecución</w:t>
            </w:r>
            <w:r>
              <w:rPr>
                <w:spacing w:val="-9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Cuarto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Recogida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w w:val="105"/>
                <w:sz w:val="11"/>
              </w:rPr>
              <w:t xml:space="preserve"> Residuos.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5.952,00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Elevada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5.952,00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SA06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Ahorro</w:t>
            </w:r>
            <w:r>
              <w:rPr>
                <w:spacing w:val="-8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 Agua.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Grifos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Cocina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2.975,00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2.975,00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SA07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Ahorro</w:t>
            </w:r>
            <w:r>
              <w:rPr>
                <w:spacing w:val="-10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Agua.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Grifos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Lavabos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Baños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2.805,00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2.805,00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SA08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Ahorro</w:t>
            </w:r>
            <w:r>
              <w:rPr>
                <w:spacing w:val="-10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Agua.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Grifos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Bañera-Ducha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3.230,00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3.230,00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SA09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Ahorro</w:t>
            </w:r>
            <w:r>
              <w:rPr>
                <w:spacing w:val="-10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Agua.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Cisternas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Inodoros.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Descargas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850,00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850,00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SA10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Ahorro</w:t>
            </w:r>
            <w:r>
              <w:rPr>
                <w:spacing w:val="-10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Agua.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Cisternas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Inodoros.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Contrapesos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340,00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340,00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SA11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Estudio</w:t>
            </w:r>
            <w:r>
              <w:rPr>
                <w:spacing w:val="-9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Concentración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Gas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Radón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el Edificio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500,00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500,00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05"/>
        </w:trPr>
        <w:tc>
          <w:tcPr>
            <w:tcW w:w="615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12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1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33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4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48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6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48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  <w:tcBorders>
              <w:bottom w:val="nil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31"/>
        </w:trPr>
        <w:tc>
          <w:tcPr>
            <w:tcW w:w="61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left="35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06</w:t>
            </w:r>
          </w:p>
        </w:tc>
        <w:tc>
          <w:tcPr>
            <w:tcW w:w="61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left="33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Capítulo</w:t>
            </w:r>
          </w:p>
        </w:tc>
        <w:tc>
          <w:tcPr>
            <w:tcW w:w="61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33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left="33"/>
              <w:rPr>
                <w:sz w:val="11"/>
              </w:rPr>
            </w:pPr>
            <w:r>
              <w:rPr>
                <w:color w:val="FFFFFF"/>
                <w:sz w:val="11"/>
              </w:rPr>
              <w:t>MEDIDAS</w:t>
            </w:r>
            <w:r>
              <w:rPr>
                <w:color w:val="FFFFFF"/>
                <w:spacing w:val="-4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DE</w:t>
            </w:r>
            <w:r>
              <w:rPr>
                <w:color w:val="FFFFFF"/>
                <w:spacing w:val="-4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PROTECCIÓN</w:t>
            </w:r>
            <w:r>
              <w:rPr>
                <w:color w:val="FFFFFF"/>
                <w:spacing w:val="5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CONTRA</w:t>
            </w:r>
            <w:r>
              <w:rPr>
                <w:color w:val="FFFFFF"/>
                <w:spacing w:val="3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EL</w:t>
            </w:r>
            <w:r>
              <w:rPr>
                <w:color w:val="FFFFFF"/>
                <w:spacing w:val="-4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RUIDO</w:t>
            </w:r>
          </w:p>
        </w:tc>
        <w:tc>
          <w:tcPr>
            <w:tcW w:w="54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right="-15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2.500,00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2.500,00</w:t>
            </w: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36"/>
        </w:trPr>
        <w:tc>
          <w:tcPr>
            <w:tcW w:w="615" w:type="dxa"/>
            <w:tcBorders>
              <w:top w:val="nil"/>
              <w:bottom w:val="single" w:sz="6" w:space="0" w:color="DFDFDF"/>
            </w:tcBorders>
          </w:tcPr>
          <w:p w:rsidR="001E7181" w:rsidRDefault="00317E40">
            <w:pPr>
              <w:pStyle w:val="TableParagraph"/>
              <w:spacing w:line="116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R01</w:t>
            </w:r>
          </w:p>
        </w:tc>
        <w:tc>
          <w:tcPr>
            <w:tcW w:w="612" w:type="dxa"/>
            <w:tcBorders>
              <w:top w:val="nil"/>
              <w:bottom w:val="single" w:sz="6" w:space="0" w:color="DFDFDF"/>
            </w:tcBorders>
          </w:tcPr>
          <w:p w:rsidR="001E7181" w:rsidRDefault="00317E40">
            <w:pPr>
              <w:pStyle w:val="TableParagraph"/>
              <w:spacing w:line="116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  <w:tcBorders>
              <w:top w:val="nil"/>
              <w:bottom w:val="single" w:sz="6" w:space="0" w:color="DFDFDF"/>
            </w:tcBorders>
          </w:tcPr>
          <w:p w:rsidR="001E7181" w:rsidRDefault="00317E40">
            <w:pPr>
              <w:pStyle w:val="TableParagraph"/>
              <w:spacing w:line="116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  <w:tcBorders>
              <w:top w:val="nil"/>
              <w:bottom w:val="single" w:sz="6" w:space="0" w:color="DFDFDF"/>
            </w:tcBorders>
          </w:tcPr>
          <w:p w:rsidR="001E7181" w:rsidRDefault="00317E40">
            <w:pPr>
              <w:pStyle w:val="TableParagraph"/>
              <w:spacing w:line="116" w:lineRule="exact"/>
              <w:ind w:left="28"/>
              <w:rPr>
                <w:sz w:val="11"/>
              </w:rPr>
            </w:pPr>
            <w:r>
              <w:rPr>
                <w:sz w:val="11"/>
              </w:rPr>
              <w:t>Estudio-Auditoría</w:t>
            </w:r>
            <w:r>
              <w:rPr>
                <w:spacing w:val="5"/>
                <w:sz w:val="11"/>
              </w:rPr>
              <w:t xml:space="preserve"> </w:t>
            </w:r>
            <w:r>
              <w:rPr>
                <w:sz w:val="11"/>
              </w:rPr>
              <w:t>Acústica</w:t>
            </w:r>
          </w:p>
        </w:tc>
        <w:tc>
          <w:tcPr>
            <w:tcW w:w="544" w:type="dxa"/>
            <w:tcBorders>
              <w:top w:val="nil"/>
              <w:bottom w:val="single" w:sz="6" w:space="0" w:color="DFDFDF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2.500,00</w:t>
            </w:r>
          </w:p>
        </w:tc>
        <w:tc>
          <w:tcPr>
            <w:tcW w:w="650" w:type="dxa"/>
            <w:tcBorders>
              <w:top w:val="nil"/>
              <w:bottom w:val="single" w:sz="6" w:space="0" w:color="DFDFDF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  <w:tcBorders>
              <w:top w:val="nil"/>
              <w:bottom w:val="single" w:sz="6" w:space="0" w:color="DFDFDF"/>
            </w:tcBorders>
          </w:tcPr>
          <w:p w:rsidR="001E7181" w:rsidRDefault="00317E40">
            <w:pPr>
              <w:pStyle w:val="TableParagraph"/>
              <w:spacing w:line="116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Baja</w:t>
            </w:r>
          </w:p>
        </w:tc>
        <w:tc>
          <w:tcPr>
            <w:tcW w:w="656" w:type="dxa"/>
            <w:tcBorders>
              <w:top w:val="nil"/>
              <w:bottom w:val="single" w:sz="6" w:space="0" w:color="DFDFDF"/>
            </w:tcBorders>
          </w:tcPr>
          <w:p w:rsidR="001E7181" w:rsidRDefault="00317E40">
            <w:pPr>
              <w:pStyle w:val="TableParagraph"/>
              <w:spacing w:line="116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  <w:tcBorders>
              <w:top w:val="nil"/>
              <w:bottom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top w:val="nil"/>
              <w:bottom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top w:val="nil"/>
              <w:bottom w:val="single" w:sz="6" w:space="0" w:color="DFDFDF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16" w:lineRule="exact"/>
              <w:ind w:right="20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2.500,0</w:t>
            </w: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55"/>
        </w:trPr>
        <w:tc>
          <w:tcPr>
            <w:tcW w:w="615" w:type="dxa"/>
            <w:tcBorders>
              <w:top w:val="single" w:sz="6" w:space="0" w:color="DFDFDF"/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2" w:type="dxa"/>
            <w:tcBorders>
              <w:top w:val="single" w:sz="6" w:space="0" w:color="DFDFDF"/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4" w:type="dxa"/>
            <w:tcBorders>
              <w:top w:val="single" w:sz="6" w:space="0" w:color="DFDFDF"/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334" w:type="dxa"/>
            <w:tcBorders>
              <w:top w:val="single" w:sz="6" w:space="0" w:color="DFDFDF"/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4" w:type="dxa"/>
            <w:tcBorders>
              <w:top w:val="single" w:sz="6" w:space="0" w:color="DFDFDF"/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50" w:type="dxa"/>
            <w:tcBorders>
              <w:top w:val="single" w:sz="6" w:space="0" w:color="DFDFDF"/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48" w:type="dxa"/>
            <w:tcBorders>
              <w:top w:val="single" w:sz="6" w:space="0" w:color="DFDFDF"/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56" w:type="dxa"/>
            <w:tcBorders>
              <w:top w:val="single" w:sz="6" w:space="0" w:color="DFDFDF"/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48" w:type="dxa"/>
            <w:tcBorders>
              <w:top w:val="single" w:sz="6" w:space="0" w:color="DFDFDF"/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50" w:type="dxa"/>
            <w:tcBorders>
              <w:top w:val="single" w:sz="6" w:space="0" w:color="DFDFDF"/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50" w:type="dxa"/>
            <w:tcBorders>
              <w:top w:val="single" w:sz="6" w:space="0" w:color="DFDFDF"/>
              <w:bottom w:val="nil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31"/>
        </w:trPr>
        <w:tc>
          <w:tcPr>
            <w:tcW w:w="61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left="35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07</w:t>
            </w:r>
          </w:p>
        </w:tc>
        <w:tc>
          <w:tcPr>
            <w:tcW w:w="61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left="33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Capítulo</w:t>
            </w:r>
          </w:p>
        </w:tc>
        <w:tc>
          <w:tcPr>
            <w:tcW w:w="61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33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left="33"/>
              <w:rPr>
                <w:sz w:val="11"/>
              </w:rPr>
            </w:pPr>
            <w:r>
              <w:rPr>
                <w:color w:val="FFFFFF"/>
                <w:spacing w:val="-2"/>
                <w:w w:val="105"/>
                <w:sz w:val="11"/>
              </w:rPr>
              <w:t>MEDIDAS</w:t>
            </w:r>
            <w:r>
              <w:rPr>
                <w:color w:val="FFFFFF"/>
                <w:spacing w:val="-10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DERIVADAS</w:t>
            </w:r>
            <w:r>
              <w:rPr>
                <w:color w:val="FFFFFF"/>
                <w:spacing w:val="-6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DEL</w:t>
            </w:r>
            <w:r>
              <w:rPr>
                <w:color w:val="FFFFFF"/>
                <w:spacing w:val="-7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ESTADO</w:t>
            </w:r>
            <w:r>
              <w:rPr>
                <w:color w:val="FFFFFF"/>
                <w:spacing w:val="-4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1"/>
                <w:w w:val="105"/>
                <w:sz w:val="11"/>
              </w:rPr>
              <w:t>ACTUAL</w:t>
            </w:r>
            <w:r>
              <w:rPr>
                <w:color w:val="FFFFFF"/>
                <w:spacing w:val="-12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1"/>
                <w:w w:val="105"/>
                <w:sz w:val="11"/>
              </w:rPr>
              <w:t>DE</w:t>
            </w:r>
            <w:r>
              <w:rPr>
                <w:color w:val="FFFFFF"/>
                <w:spacing w:val="-11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1"/>
                <w:w w:val="105"/>
                <w:sz w:val="11"/>
              </w:rPr>
              <w:t>MANTENIMIENTO</w:t>
            </w:r>
          </w:p>
        </w:tc>
        <w:tc>
          <w:tcPr>
            <w:tcW w:w="54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right="-15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6.300,00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6.300,00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0,00</w:t>
            </w: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36"/>
        </w:trPr>
        <w:tc>
          <w:tcPr>
            <w:tcW w:w="615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M01</w:t>
            </w:r>
          </w:p>
        </w:tc>
        <w:tc>
          <w:tcPr>
            <w:tcW w:w="612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Inspección</w:t>
            </w:r>
            <w:r>
              <w:rPr>
                <w:spacing w:val="-9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y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Peritaje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estructura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Vivienda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1ºA</w:t>
            </w:r>
          </w:p>
        </w:tc>
        <w:tc>
          <w:tcPr>
            <w:tcW w:w="54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2.000,00</w:t>
            </w:r>
          </w:p>
        </w:tc>
        <w:tc>
          <w:tcPr>
            <w:tcW w:w="65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16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2.000,00</w:t>
            </w:r>
          </w:p>
        </w:tc>
        <w:tc>
          <w:tcPr>
            <w:tcW w:w="650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top w:val="nil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M02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Atención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a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condición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desfavorable</w:t>
            </w:r>
            <w:r>
              <w:rPr>
                <w:spacing w:val="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inspección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Ascensor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4.000,00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4.000,00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M03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Protección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la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instalación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TDT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Planta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casetón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0"/>
              <w:rPr>
                <w:sz w:val="11"/>
              </w:rPr>
            </w:pPr>
            <w:r>
              <w:rPr>
                <w:w w:val="105"/>
                <w:sz w:val="11"/>
              </w:rPr>
              <w:t>Baja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300,00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90"/>
        </w:trPr>
        <w:tc>
          <w:tcPr>
            <w:tcW w:w="615" w:type="dxa"/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12" w:type="dxa"/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14" w:type="dxa"/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334" w:type="dxa"/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44" w:type="dxa"/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6" w:type="dxa"/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12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14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28"/>
              <w:rPr>
                <w:sz w:val="11"/>
              </w:rPr>
            </w:pPr>
            <w:r>
              <w:rPr>
                <w:w w:val="105"/>
                <w:sz w:val="11"/>
              </w:rPr>
              <w:t>LEEXCOAATMSOM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214.295,02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6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97.786,50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80.158,52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21" w:lineRule="exact"/>
              <w:ind w:right="18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36.350,0</w:t>
            </w: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  <w:tr w:rsidR="001E7181">
        <w:trPr>
          <w:trHeight w:val="5732"/>
        </w:trPr>
        <w:tc>
          <w:tcPr>
            <w:tcW w:w="615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2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4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334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4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5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48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56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48" w:type="dxa"/>
            <w:tcBorders>
              <w:bottom w:val="single" w:sz="8" w:space="0" w:color="000000"/>
            </w:tcBorders>
          </w:tcPr>
          <w:p w:rsidR="001E7181" w:rsidRDefault="00317E40">
            <w:pPr>
              <w:pStyle w:val="TableParagraph"/>
              <w:spacing w:line="128" w:lineRule="exact"/>
              <w:ind w:right="-15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46%</w:t>
            </w:r>
          </w:p>
        </w:tc>
        <w:tc>
          <w:tcPr>
            <w:tcW w:w="650" w:type="dxa"/>
            <w:tcBorders>
              <w:bottom w:val="single" w:sz="8" w:space="0" w:color="000000"/>
            </w:tcBorders>
          </w:tcPr>
          <w:p w:rsidR="001E7181" w:rsidRDefault="00317E40">
            <w:pPr>
              <w:pStyle w:val="TableParagraph"/>
              <w:spacing w:line="128" w:lineRule="exact"/>
              <w:ind w:right="-15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37%</w:t>
            </w:r>
          </w:p>
        </w:tc>
        <w:tc>
          <w:tcPr>
            <w:tcW w:w="650" w:type="dxa"/>
            <w:tcBorders>
              <w:bottom w:val="single" w:sz="8" w:space="0" w:color="000000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28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17%</w:t>
            </w:r>
          </w:p>
        </w:tc>
        <w:tc>
          <w:tcPr>
            <w:tcW w:w="32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</w:tr>
    </w:tbl>
    <w:p w:rsidR="001E7181" w:rsidRDefault="001E7181">
      <w:pPr>
        <w:rPr>
          <w:sz w:val="2"/>
          <w:szCs w:val="2"/>
        </w:rPr>
        <w:sectPr w:rsidR="001E7181">
          <w:headerReference w:type="default" r:id="rId240"/>
          <w:footerReference w:type="default" r:id="rId241"/>
          <w:pgSz w:w="11930" w:h="16860"/>
          <w:pgMar w:top="1340" w:right="700" w:bottom="880" w:left="920" w:header="558" w:footer="691" w:gutter="0"/>
          <w:cols w:space="720"/>
        </w:sectPr>
      </w:pPr>
    </w:p>
    <w:p w:rsidR="001E7181" w:rsidRDefault="001E7181">
      <w:pPr>
        <w:pStyle w:val="Textoindependiente"/>
        <w:spacing w:before="2"/>
        <w:rPr>
          <w:sz w:val="5"/>
        </w:rPr>
      </w:pPr>
    </w:p>
    <w:p w:rsidR="001E7181" w:rsidRDefault="00317E40">
      <w:pPr>
        <w:pStyle w:val="Textoindependiente"/>
        <w:ind w:left="110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s">
            <w:drawing>
              <wp:inline distT="0" distB="0" distL="0" distR="0">
                <wp:extent cx="6264910" cy="218440"/>
                <wp:effectExtent l="9525" t="9525" r="12065" b="10160"/>
                <wp:docPr id="172" name="docshape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49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1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8.</w:t>
                            </w:r>
                            <w:r>
                              <w:rPr>
                                <w:color w:val="174655"/>
                                <w:spacing w:val="4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2"/>
                                <w:sz w:val="24"/>
                              </w:rPr>
                              <w:t>RESUMEN</w:t>
                            </w:r>
                            <w:r>
                              <w:rPr>
                                <w:color w:val="174655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EJECUTIVO</w:t>
                            </w:r>
                            <w:r>
                              <w:rPr>
                                <w:color w:val="174655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LIBRO</w:t>
                            </w:r>
                            <w:r>
                              <w:rPr>
                                <w:color w:val="174655"/>
                                <w:spacing w:val="-1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EDIFICIO</w:t>
                            </w:r>
                            <w:r>
                              <w:rPr>
                                <w:color w:val="174655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EXISTENTES</w:t>
                            </w:r>
                            <w:r>
                              <w:rPr>
                                <w:color w:val="174655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PARA</w:t>
                            </w:r>
                            <w:r>
                              <w:rPr>
                                <w:color w:val="174655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PROPIETARIOS</w:t>
                            </w:r>
                            <w:r>
                              <w:rPr>
                                <w:color w:val="174655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7465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spacing w:val="-1"/>
                                <w:sz w:val="24"/>
                              </w:rPr>
                              <w:t>USUARIOS.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61" o:spid="_x0000_s1170" type="#_x0000_t202" style="width:493.3pt;height:1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" filled="f" strokeweight=".48pt">
                <v:textbox inset="0,0,0,0">
                  <w:txbxContent>
                    <w:p w:rsidR="001E7181" w:rsidRDefault="00317E40">
                      <w:pPr>
                        <w:spacing w:before="21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spacing w:val="-2"/>
                          <w:sz w:val="24"/>
                        </w:rPr>
                        <w:t>8.</w:t>
                      </w:r>
                      <w:r>
                        <w:rPr>
                          <w:color w:val="174655"/>
                          <w:spacing w:val="44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2"/>
                          <w:sz w:val="24"/>
                        </w:rPr>
                        <w:t>RESUMEN</w:t>
                      </w:r>
                      <w:r>
                        <w:rPr>
                          <w:color w:val="174655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EJECUTIVO</w:t>
                      </w:r>
                      <w:r>
                        <w:rPr>
                          <w:color w:val="174655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LIBRO</w:t>
                      </w:r>
                      <w:r>
                        <w:rPr>
                          <w:color w:val="174655"/>
                          <w:spacing w:val="-18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EDIFICIO</w:t>
                      </w:r>
                      <w:r>
                        <w:rPr>
                          <w:color w:val="174655"/>
                          <w:spacing w:val="-17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EXISTENTES</w:t>
                      </w:r>
                      <w:r>
                        <w:rPr>
                          <w:color w:val="174655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PARA</w:t>
                      </w:r>
                      <w:r>
                        <w:rPr>
                          <w:color w:val="174655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PROPIETARIOS</w:t>
                      </w:r>
                      <w:r>
                        <w:rPr>
                          <w:color w:val="174655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Y</w:t>
                      </w:r>
                      <w:r>
                        <w:rPr>
                          <w:color w:val="174655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spacing w:val="-1"/>
                          <w:sz w:val="24"/>
                        </w:rPr>
                        <w:t>USUARIOS.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E7181" w:rsidRDefault="001E7181">
      <w:pPr>
        <w:pStyle w:val="Textoindependiente"/>
        <w:spacing w:before="7"/>
        <w:rPr>
          <w:sz w:val="11"/>
        </w:rPr>
      </w:pPr>
    </w:p>
    <w:p w:rsidR="001E7181" w:rsidRDefault="00317E40">
      <w:pPr>
        <w:pStyle w:val="Prrafodelista"/>
        <w:numPr>
          <w:ilvl w:val="0"/>
          <w:numId w:val="3"/>
        </w:numPr>
        <w:tabs>
          <w:tab w:val="left" w:pos="430"/>
        </w:tabs>
        <w:spacing w:before="57"/>
        <w:ind w:hanging="223"/>
      </w:pPr>
      <w:r>
        <w:t>OBJETO</w:t>
      </w:r>
      <w:r>
        <w:rPr>
          <w:spacing w:val="-9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PRESENTE</w:t>
      </w:r>
      <w:r>
        <w:rPr>
          <w:spacing w:val="-7"/>
        </w:rPr>
        <w:t xml:space="preserve"> </w:t>
      </w:r>
      <w:r>
        <w:t>DOCUMENTO.</w:t>
      </w:r>
      <w:r>
        <w:rPr>
          <w:spacing w:val="-1"/>
        </w:rPr>
        <w:t xml:space="preserve"> </w:t>
      </w:r>
      <w:r>
        <w:t>-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ind w:left="210" w:right="584"/>
      </w:pPr>
      <w:r>
        <w:t>Tiene por objeto y finalidad la activación de la potencial rehabilitación del edificio de referencia en cuanto a</w:t>
      </w:r>
      <w:r>
        <w:rPr>
          <w:spacing w:val="-47"/>
        </w:rPr>
        <w:t xml:space="preserve"> </w:t>
      </w:r>
      <w:r>
        <w:t>la mejora de la accesibilidad, seguridad de utilización, confort, habitabilidad, digitalización del edificio y</w:t>
      </w:r>
      <w:r>
        <w:rPr>
          <w:spacing w:val="1"/>
        </w:rPr>
        <w:t xml:space="preserve"> </w:t>
      </w:r>
      <w:r>
        <w:t>mejora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eficiencia</w:t>
      </w:r>
      <w:r>
        <w:rPr>
          <w:spacing w:val="-6"/>
        </w:rPr>
        <w:t xml:space="preserve"> </w:t>
      </w:r>
      <w:r>
        <w:t>energética.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524"/>
      </w:pPr>
      <w:r>
        <w:t>Se redacta al tenor de lo establecido en el Real Decreto 853/2021, de 5 de octubre, por el que se regulan los</w:t>
      </w:r>
      <w:r>
        <w:rPr>
          <w:spacing w:val="-47"/>
        </w:rPr>
        <w:t xml:space="preserve"> </w:t>
      </w:r>
      <w:r>
        <w:t>programas de ayuda en materia de rehabilitación residencial y vivienda social del Plan de Recuperación,</w:t>
      </w:r>
      <w:r>
        <w:rPr>
          <w:spacing w:val="1"/>
        </w:rPr>
        <w:t xml:space="preserve"> </w:t>
      </w:r>
      <w:r>
        <w:t>Transformación y Resiliencia y atiende a lo especificado en el Artículo 2. Programas regulados por el</w:t>
      </w:r>
      <w:r>
        <w:rPr>
          <w:spacing w:val="1"/>
        </w:rPr>
        <w:t xml:space="preserve"> </w:t>
      </w:r>
      <w:r>
        <w:t>presente real decreto. Nº5. Programa de ayuda a la elaboración del libro del edificio existente para la</w:t>
      </w:r>
      <w:r>
        <w:rPr>
          <w:spacing w:val="1"/>
        </w:rPr>
        <w:t xml:space="preserve"> </w:t>
      </w:r>
      <w:r>
        <w:t>rehabilitación y la redacción de proyectos de rehabilitación, para optar a los citados programas de ayuda</w:t>
      </w:r>
      <w:r>
        <w:rPr>
          <w:spacing w:val="1"/>
        </w:rPr>
        <w:t xml:space="preserve"> </w:t>
      </w:r>
      <w:r>
        <w:t>correspondientes.</w:t>
      </w:r>
    </w:p>
    <w:p w:rsidR="001E7181" w:rsidRDefault="001E7181">
      <w:pPr>
        <w:pStyle w:val="Textoindependiente"/>
        <w:spacing w:before="2"/>
      </w:pPr>
    </w:p>
    <w:p w:rsidR="001E7181" w:rsidRDefault="00317E40">
      <w:pPr>
        <w:pStyle w:val="Prrafodelista"/>
        <w:numPr>
          <w:ilvl w:val="0"/>
          <w:numId w:val="3"/>
        </w:numPr>
        <w:tabs>
          <w:tab w:val="left" w:pos="427"/>
        </w:tabs>
        <w:ind w:left="426" w:hanging="220"/>
      </w:pPr>
      <w:r>
        <w:t>ESTRUCTURA</w:t>
      </w:r>
      <w:r>
        <w:rPr>
          <w:spacing w:val="-4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DOCUMENTO. -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spacing w:before="1"/>
        <w:ind w:left="210" w:right="562"/>
      </w:pPr>
      <w:r>
        <w:t>Para la Elaboración del presente documento LIBRO DEL EDIFICIO EXISTENTE PARA LA REHABILITACIÓN se ha</w:t>
      </w:r>
      <w:r>
        <w:rPr>
          <w:spacing w:val="-47"/>
        </w:rPr>
        <w:t xml:space="preserve"> </w:t>
      </w:r>
      <w:r>
        <w:t>atendido en su organización a lo especificado en el anexo I del Real Decreto 853/2021 donde se especifica</w:t>
      </w:r>
      <w:r>
        <w:rPr>
          <w:spacing w:val="1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Índice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Información</w:t>
      </w:r>
      <w:r>
        <w:rPr>
          <w:spacing w:val="-4"/>
        </w:rPr>
        <w:t xml:space="preserve"> </w:t>
      </w:r>
      <w:r>
        <w:t>mínima</w:t>
      </w:r>
      <w:r>
        <w:rPr>
          <w:spacing w:val="-1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Libro</w:t>
      </w:r>
      <w:r>
        <w:rPr>
          <w:spacing w:val="-5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edificio</w:t>
      </w:r>
      <w:r>
        <w:rPr>
          <w:spacing w:val="-6"/>
        </w:rPr>
        <w:t xml:space="preserve"> </w:t>
      </w:r>
      <w:r>
        <w:t>existente</w:t>
      </w:r>
      <w:r>
        <w:rPr>
          <w:spacing w:val="-4"/>
        </w:rPr>
        <w:t xml:space="preserve"> </w:t>
      </w:r>
      <w:r>
        <w:t>para la</w:t>
      </w:r>
      <w:r>
        <w:rPr>
          <w:spacing w:val="-9"/>
        </w:rPr>
        <w:t xml:space="preserve"> </w:t>
      </w:r>
      <w:r>
        <w:t>rehabilitación.</w:t>
      </w:r>
    </w:p>
    <w:p w:rsidR="001E7181" w:rsidRDefault="001E7181">
      <w:pPr>
        <w:pStyle w:val="Textoindependiente"/>
      </w:pPr>
    </w:p>
    <w:p w:rsidR="001E7181" w:rsidRDefault="00317E40">
      <w:pPr>
        <w:pStyle w:val="Prrafodelista"/>
        <w:numPr>
          <w:ilvl w:val="0"/>
          <w:numId w:val="3"/>
        </w:numPr>
        <w:tabs>
          <w:tab w:val="left" w:pos="432"/>
        </w:tabs>
        <w:spacing w:before="1"/>
        <w:ind w:left="210" w:right="665" w:firstLine="0"/>
      </w:pPr>
      <w:r>
        <w:t>IDENTIFICACIÓN Y LOCALIZACIÓN DEL EDIFICIO. TIPO DE EDIFICIO. DATOS URBANÍSTICOS. PROPIETARIO.</w:t>
      </w:r>
      <w:r>
        <w:rPr>
          <w:spacing w:val="-47"/>
        </w:rPr>
        <w:t xml:space="preserve"> </w:t>
      </w:r>
      <w:r>
        <w:t>REDACTOR</w:t>
      </w:r>
      <w:r>
        <w:rPr>
          <w:spacing w:val="-8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LIBRO.</w:t>
      </w:r>
      <w:r>
        <w:rPr>
          <w:spacing w:val="2"/>
        </w:rPr>
        <w:t xml:space="preserve"> </w:t>
      </w:r>
      <w:r>
        <w:t>VISITA INSPECCIÓN.</w:t>
      </w:r>
      <w:r>
        <w:rPr>
          <w:spacing w:val="3"/>
        </w:rPr>
        <w:t xml:space="preserve"> </w:t>
      </w:r>
      <w:r>
        <w:t>-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tabs>
          <w:tab w:val="left" w:pos="2159"/>
        </w:tabs>
        <w:ind w:left="210" w:right="1502"/>
      </w:pPr>
      <w:r>
        <w:t>CL</w:t>
      </w:r>
      <w:r>
        <w:tab/>
        <w:t>. POBLACIÓN. Madrid. PROVINCIA. Madrid. C. AUTÓNOMA. Madrid. Año de</w:t>
      </w:r>
      <w:r>
        <w:rPr>
          <w:spacing w:val="-47"/>
        </w:rPr>
        <w:t xml:space="preserve"> </w:t>
      </w:r>
      <w:r>
        <w:t>Construcción:</w:t>
      </w:r>
      <w:r>
        <w:rPr>
          <w:spacing w:val="-7"/>
        </w:rPr>
        <w:t xml:space="preserve"> </w:t>
      </w:r>
      <w:r>
        <w:t>1.999.</w:t>
      </w: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1"/>
        <w:rPr>
          <w:sz w:val="14"/>
        </w:rPr>
      </w:pPr>
      <w:r>
        <w:rPr>
          <w:noProof/>
          <w:lang w:eastAsia="es-ES"/>
        </w:rPr>
        <w:drawing>
          <wp:anchor distT="0" distB="0" distL="0" distR="0" simplePos="0" relativeHeight="251550208" behindDoc="0" locked="0" layoutInCell="1" allowOverlap="1">
            <wp:simplePos x="0" y="0"/>
            <wp:positionH relativeFrom="page">
              <wp:posOffset>719455</wp:posOffset>
            </wp:positionH>
            <wp:positionV relativeFrom="paragraph">
              <wp:posOffset>124490</wp:posOffset>
            </wp:positionV>
            <wp:extent cx="5926825" cy="3637788"/>
            <wp:effectExtent l="0" t="0" r="0" b="0"/>
            <wp:wrapTopAndBottom/>
            <wp:docPr id="16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38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6825" cy="3637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7181" w:rsidRDefault="001E7181">
      <w:pPr>
        <w:rPr>
          <w:sz w:val="14"/>
        </w:rPr>
        <w:sectPr w:rsidR="001E7181">
          <w:headerReference w:type="default" r:id="rId243"/>
          <w:footerReference w:type="default" r:id="rId244"/>
          <w:pgSz w:w="11930" w:h="16860"/>
          <w:pgMar w:top="1340" w:right="700" w:bottom="880" w:left="920" w:header="558" w:footer="695" w:gutter="0"/>
          <w:cols w:space="720"/>
        </w:sectPr>
      </w:pPr>
    </w:p>
    <w:p w:rsidR="001E7181" w:rsidRDefault="00317E40">
      <w:pPr>
        <w:pStyle w:val="Textoindependiente"/>
        <w:spacing w:before="46"/>
        <w:ind w:left="210"/>
      </w:pPr>
      <w:r>
        <w:lastRenderedPageBreak/>
        <w:t>Residencial</w:t>
      </w:r>
      <w:r>
        <w:rPr>
          <w:spacing w:val="-7"/>
        </w:rPr>
        <w:t xml:space="preserve"> </w:t>
      </w:r>
      <w:r>
        <w:t>Privado.</w:t>
      </w:r>
    </w:p>
    <w:p w:rsidR="001E7181" w:rsidRDefault="00317E40">
      <w:pPr>
        <w:pStyle w:val="Textoindependiente"/>
        <w:ind w:left="210" w:right="735"/>
      </w:pPr>
      <w:r>
        <w:t>Bloque en altura entre medianerías, de carácter plurifamiliar, con una planta mínima bajo rasante anexa a</w:t>
      </w:r>
      <w:r>
        <w:rPr>
          <w:spacing w:val="-47"/>
        </w:rPr>
        <w:t xml:space="preserve"> </w:t>
      </w:r>
      <w:r>
        <w:t>una vivienda; planta baja viviendas; planta primera viviendas; planta segunda viviendas; planta tercera</w:t>
      </w:r>
      <w:r>
        <w:rPr>
          <w:spacing w:val="1"/>
        </w:rPr>
        <w:t xml:space="preserve"> </w:t>
      </w:r>
      <w:r>
        <w:t>viviendas;</w:t>
      </w:r>
      <w:r>
        <w:rPr>
          <w:spacing w:val="-1"/>
        </w:rPr>
        <w:t xml:space="preserve"> </w:t>
      </w:r>
      <w:r>
        <w:t>planta cuarta</w:t>
      </w:r>
      <w:r>
        <w:rPr>
          <w:spacing w:val="-3"/>
        </w:rPr>
        <w:t xml:space="preserve"> </w:t>
      </w:r>
      <w:r>
        <w:t>viviendas</w:t>
      </w:r>
      <w:r>
        <w:rPr>
          <w:spacing w:val="-2"/>
        </w:rPr>
        <w:t xml:space="preserve"> </w:t>
      </w:r>
      <w:r>
        <w:t>y planta</w:t>
      </w:r>
      <w:r>
        <w:rPr>
          <w:spacing w:val="-8"/>
        </w:rPr>
        <w:t xml:space="preserve"> </w:t>
      </w:r>
      <w:r>
        <w:t>quinta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instalaciones</w:t>
      </w:r>
      <w:r>
        <w:rPr>
          <w:spacing w:val="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otros.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tabs>
          <w:tab w:val="left" w:pos="2339"/>
        </w:tabs>
        <w:spacing w:line="338" w:lineRule="auto"/>
        <w:ind w:left="210" w:right="4633"/>
        <w:rPr>
          <w:i/>
          <w:sz w:val="20"/>
        </w:rPr>
      </w:pPr>
      <w:r>
        <w:rPr>
          <w:i/>
          <w:sz w:val="20"/>
        </w:rPr>
        <w:t>Planeamiento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vigor:</w:t>
      </w:r>
      <w:r>
        <w:rPr>
          <w:i/>
          <w:sz w:val="20"/>
        </w:rPr>
        <w:tab/>
        <w:t>Plan General de Ordenación Urbana 1997</w:t>
      </w:r>
      <w:r>
        <w:rPr>
          <w:i/>
          <w:spacing w:val="-42"/>
          <w:sz w:val="20"/>
        </w:rPr>
        <w:t xml:space="preserve"> </w:t>
      </w:r>
      <w:r>
        <w:rPr>
          <w:i/>
          <w:sz w:val="20"/>
        </w:rPr>
        <w:t>Clasificación:</w:t>
      </w:r>
      <w:r>
        <w:rPr>
          <w:i/>
          <w:sz w:val="20"/>
        </w:rPr>
        <w:tab/>
        <w:t>Urbano</w:t>
      </w:r>
    </w:p>
    <w:p w:rsidR="001E7181" w:rsidRDefault="00317E40">
      <w:pPr>
        <w:tabs>
          <w:tab w:val="left" w:pos="2339"/>
        </w:tabs>
        <w:spacing w:before="1"/>
        <w:ind w:left="210"/>
        <w:rPr>
          <w:i/>
          <w:sz w:val="20"/>
        </w:rPr>
      </w:pPr>
      <w:r>
        <w:rPr>
          <w:i/>
          <w:sz w:val="20"/>
        </w:rPr>
        <w:t>Distrito:</w:t>
      </w:r>
      <w:r>
        <w:rPr>
          <w:i/>
          <w:sz w:val="20"/>
        </w:rPr>
        <w:tab/>
        <w:t>01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Centro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(Licencia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1ª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Ocupación).</w:t>
      </w:r>
    </w:p>
    <w:p w:rsidR="001E7181" w:rsidRDefault="00317E40">
      <w:pPr>
        <w:tabs>
          <w:tab w:val="left" w:pos="2339"/>
        </w:tabs>
        <w:spacing w:before="99"/>
        <w:ind w:left="210"/>
        <w:rPr>
          <w:i/>
          <w:sz w:val="20"/>
        </w:rPr>
      </w:pPr>
      <w:r>
        <w:rPr>
          <w:i/>
          <w:sz w:val="20"/>
        </w:rPr>
        <w:t>Barrio:</w:t>
      </w:r>
      <w:r>
        <w:rPr>
          <w:i/>
          <w:sz w:val="20"/>
        </w:rPr>
        <w:tab/>
        <w:t>02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Barrio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Embajadores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(Licencia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1ª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Ocupación).</w:t>
      </w:r>
    </w:p>
    <w:p w:rsidR="001E7181" w:rsidRDefault="00317E40">
      <w:pPr>
        <w:tabs>
          <w:tab w:val="left" w:pos="2339"/>
        </w:tabs>
        <w:spacing w:before="99"/>
        <w:ind w:left="210"/>
        <w:rPr>
          <w:i/>
          <w:sz w:val="20"/>
        </w:rPr>
      </w:pPr>
      <w:r>
        <w:rPr>
          <w:i/>
          <w:sz w:val="20"/>
        </w:rPr>
        <w:t>Barrio:</w:t>
      </w:r>
      <w:r>
        <w:rPr>
          <w:i/>
          <w:sz w:val="20"/>
        </w:rPr>
        <w:tab/>
        <w:t>02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Barrio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Embajadores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(Licencia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1ª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Ocupación).</w:t>
      </w:r>
    </w:p>
    <w:p w:rsidR="001E7181" w:rsidRDefault="00317E40">
      <w:pPr>
        <w:tabs>
          <w:tab w:val="left" w:pos="2339"/>
          <w:tab w:val="left" w:pos="3052"/>
        </w:tabs>
        <w:spacing w:before="99" w:line="340" w:lineRule="auto"/>
        <w:ind w:left="210" w:right="2897"/>
        <w:rPr>
          <w:i/>
          <w:sz w:val="20"/>
        </w:rPr>
      </w:pPr>
      <w:r>
        <w:rPr>
          <w:i/>
          <w:sz w:val="20"/>
        </w:rPr>
        <w:t>Figura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Planeamiento:</w:t>
      </w:r>
      <w:r>
        <w:rPr>
          <w:i/>
          <w:sz w:val="20"/>
        </w:rPr>
        <w:tab/>
        <w:t>1-1º-A000000 Zona 1 Grado 1º Nivel A (Licencia 1ª Ocupación).</w:t>
      </w:r>
      <w:r>
        <w:rPr>
          <w:i/>
          <w:spacing w:val="-42"/>
          <w:sz w:val="20"/>
        </w:rPr>
        <w:t xml:space="preserve"> </w:t>
      </w:r>
      <w:r>
        <w:rPr>
          <w:i/>
          <w:sz w:val="20"/>
        </w:rPr>
        <w:t>Ordenanza:</w:t>
      </w:r>
      <w:r>
        <w:rPr>
          <w:i/>
          <w:sz w:val="20"/>
        </w:rPr>
        <w:tab/>
      </w:r>
      <w:r>
        <w:rPr>
          <w:i/>
          <w:sz w:val="20"/>
        </w:rPr>
        <w:tab/>
        <w:t>NZ1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Grado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1º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Embajadores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APE.00.01</w:t>
      </w:r>
    </w:p>
    <w:p w:rsidR="001E7181" w:rsidRDefault="00317E40">
      <w:pPr>
        <w:tabs>
          <w:tab w:val="left" w:pos="2339"/>
        </w:tabs>
        <w:spacing w:line="242" w:lineRule="exact"/>
        <w:ind w:left="210"/>
        <w:rPr>
          <w:i/>
          <w:sz w:val="20"/>
        </w:rPr>
      </w:pPr>
      <w:r>
        <w:rPr>
          <w:i/>
          <w:sz w:val="20"/>
        </w:rPr>
        <w:t>Nivel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Protección:</w:t>
      </w:r>
      <w:r>
        <w:rPr>
          <w:i/>
          <w:sz w:val="20"/>
        </w:rPr>
        <w:tab/>
        <w:t>Zonas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Protegidas.</w:t>
      </w:r>
    </w:p>
    <w:p w:rsidR="001E7181" w:rsidRDefault="00317E40">
      <w:pPr>
        <w:tabs>
          <w:tab w:val="left" w:pos="2339"/>
        </w:tabs>
        <w:spacing w:before="99"/>
        <w:ind w:left="210"/>
        <w:rPr>
          <w:i/>
          <w:sz w:val="20"/>
        </w:rPr>
      </w:pPr>
      <w:r>
        <w:rPr>
          <w:i/>
          <w:sz w:val="20"/>
        </w:rPr>
        <w:t>Elementos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protegidos:</w:t>
      </w:r>
      <w:r>
        <w:rPr>
          <w:i/>
          <w:sz w:val="20"/>
        </w:rPr>
        <w:tab/>
        <w:t>Escalera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y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Fachada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Principal.</w:t>
      </w:r>
    </w:p>
    <w:p w:rsidR="001E7181" w:rsidRDefault="001E7181">
      <w:pPr>
        <w:pStyle w:val="Textoindependiente"/>
        <w:spacing w:before="5"/>
        <w:rPr>
          <w:i/>
          <w:sz w:val="29"/>
        </w:rPr>
      </w:pPr>
    </w:p>
    <w:p w:rsidR="001E7181" w:rsidRDefault="00317E40">
      <w:pPr>
        <w:ind w:left="210"/>
      </w:pPr>
      <w:r>
        <w:t>COMUNIDAD</w:t>
      </w:r>
      <w:r>
        <w:rPr>
          <w:spacing w:val="-7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PROPIETARIOS.</w:t>
      </w:r>
      <w:r>
        <w:rPr>
          <w:spacing w:val="4"/>
        </w:rPr>
        <w:t xml:space="preserve"> </w:t>
      </w:r>
      <w:r>
        <w:t>-</w:t>
      </w:r>
    </w:p>
    <w:p w:rsidR="001E7181" w:rsidRDefault="00317E40">
      <w:pPr>
        <w:pStyle w:val="Textoindependiente"/>
        <w:tabs>
          <w:tab w:val="left" w:pos="1653"/>
        </w:tabs>
        <w:ind w:left="212" w:right="6232" w:hanging="3"/>
      </w:pPr>
      <w:r>
        <w:t>Nombre:</w:t>
      </w:r>
      <w:r>
        <w:tab/>
        <w:t>Comunidad de Propietarios</w:t>
      </w:r>
      <w:r>
        <w:rPr>
          <w:spacing w:val="-47"/>
        </w:rPr>
        <w:t xml:space="preserve"> </w:t>
      </w:r>
      <w:r>
        <w:t>NIF</w:t>
      </w:r>
    </w:p>
    <w:p w:rsidR="001E7181" w:rsidRDefault="00317E40">
      <w:pPr>
        <w:pStyle w:val="Textoindependiente"/>
        <w:tabs>
          <w:tab w:val="left" w:pos="2930"/>
        </w:tabs>
        <w:spacing w:before="1" w:line="242" w:lineRule="auto"/>
        <w:ind w:left="210" w:right="6399"/>
      </w:pPr>
      <w:r>
        <w:t>Dirección:</w:t>
      </w:r>
      <w:r>
        <w:tab/>
        <w:t>de Madrid.</w:t>
      </w:r>
      <w:r>
        <w:rPr>
          <w:spacing w:val="-47"/>
        </w:rPr>
        <w:t xml:space="preserve"> </w:t>
      </w:r>
      <w:r>
        <w:t>Correo</w:t>
      </w:r>
      <w:r>
        <w:rPr>
          <w:spacing w:val="-2"/>
        </w:rPr>
        <w:t xml:space="preserve"> </w:t>
      </w:r>
      <w:r>
        <w:t>Elec:</w:t>
      </w:r>
    </w:p>
    <w:p w:rsidR="001E7181" w:rsidRDefault="00317E40">
      <w:pPr>
        <w:pStyle w:val="Textoindependiente"/>
        <w:spacing w:line="266" w:lineRule="exact"/>
        <w:ind w:left="210"/>
      </w:pPr>
      <w:r>
        <w:t>Teléfono:</w:t>
      </w:r>
    </w:p>
    <w:p w:rsidR="001E7181" w:rsidRDefault="001E7181">
      <w:pPr>
        <w:pStyle w:val="Textoindependiente"/>
      </w:pPr>
    </w:p>
    <w:p w:rsidR="001E7181" w:rsidRDefault="00317E40">
      <w:pPr>
        <w:ind w:left="210"/>
      </w:pPr>
      <w:r>
        <w:t>ADMINISTRADOR.</w:t>
      </w:r>
      <w:r>
        <w:rPr>
          <w:spacing w:val="-3"/>
        </w:rPr>
        <w:t xml:space="preserve"> </w:t>
      </w:r>
      <w:r>
        <w:t>-</w:t>
      </w:r>
    </w:p>
    <w:p w:rsidR="001E7181" w:rsidRDefault="00317E40">
      <w:pPr>
        <w:pStyle w:val="Textoindependiente"/>
        <w:ind w:left="210"/>
      </w:pPr>
      <w:r>
        <w:t>Nomb/Raz:</w:t>
      </w:r>
    </w:p>
    <w:p w:rsidR="001E7181" w:rsidRDefault="00317E40">
      <w:pPr>
        <w:spacing w:before="8" w:line="265" w:lineRule="exact"/>
        <w:ind w:left="210"/>
      </w:pPr>
      <w:r>
        <w:t>NIF</w:t>
      </w:r>
    </w:p>
    <w:p w:rsidR="001E7181" w:rsidRDefault="00317E40">
      <w:pPr>
        <w:pStyle w:val="Textoindependiente"/>
        <w:tabs>
          <w:tab w:val="left" w:pos="1653"/>
          <w:tab w:val="left" w:pos="3408"/>
          <w:tab w:val="left" w:pos="3868"/>
        </w:tabs>
        <w:ind w:left="210" w:right="584"/>
      </w:pPr>
      <w:r>
        <w:t>Colegiación:</w:t>
      </w:r>
      <w:r>
        <w:tab/>
        <w:t>Colegiado</w:t>
      </w:r>
      <w:r>
        <w:rPr>
          <w:spacing w:val="-1"/>
        </w:rPr>
        <w:t xml:space="preserve"> </w:t>
      </w:r>
      <w:r>
        <w:t>Nº</w:t>
      </w:r>
      <w:r>
        <w:tab/>
        <w:t>del</w:t>
      </w:r>
      <w:r>
        <w:rPr>
          <w:spacing w:val="-8"/>
        </w:rPr>
        <w:t xml:space="preserve"> </w:t>
      </w:r>
      <w:r>
        <w:t>Colegio</w:t>
      </w:r>
      <w:r>
        <w:rPr>
          <w:spacing w:val="-9"/>
        </w:rPr>
        <w:t xml:space="preserve"> </w:t>
      </w:r>
      <w:r>
        <w:t>Oficial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Administradores</w:t>
      </w:r>
      <w:r>
        <w:rPr>
          <w:spacing w:val="-7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Fincas</w:t>
      </w:r>
      <w:r>
        <w:rPr>
          <w:spacing w:val="-7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Madrid</w:t>
      </w:r>
      <w:r>
        <w:rPr>
          <w:spacing w:val="-11"/>
        </w:rPr>
        <w:t xml:space="preserve"> </w:t>
      </w:r>
      <w:r>
        <w:t>(CafMadrid).</w:t>
      </w:r>
      <w:r>
        <w:rPr>
          <w:spacing w:val="-46"/>
        </w:rPr>
        <w:t xml:space="preserve"> </w:t>
      </w:r>
      <w:r>
        <w:t>Dirección:</w:t>
      </w:r>
      <w:r>
        <w:tab/>
      </w:r>
      <w:r>
        <w:tab/>
      </w:r>
      <w:r>
        <w:tab/>
        <w:t>de</w:t>
      </w:r>
      <w:r>
        <w:rPr>
          <w:spacing w:val="-3"/>
        </w:rPr>
        <w:t xml:space="preserve"> </w:t>
      </w:r>
      <w:r>
        <w:t>Madrid.</w:t>
      </w:r>
    </w:p>
    <w:p w:rsidR="001E7181" w:rsidRDefault="00317E40">
      <w:pPr>
        <w:pStyle w:val="Textoindependiente"/>
        <w:ind w:left="210"/>
      </w:pPr>
      <w:r>
        <w:t>Correo</w:t>
      </w:r>
      <w:r>
        <w:rPr>
          <w:spacing w:val="-9"/>
        </w:rPr>
        <w:t xml:space="preserve"> </w:t>
      </w:r>
      <w:r>
        <w:t>Elec:</w:t>
      </w:r>
    </w:p>
    <w:p w:rsidR="001E7181" w:rsidRDefault="00317E40">
      <w:pPr>
        <w:pStyle w:val="Textoindependiente"/>
        <w:ind w:left="210"/>
      </w:pPr>
      <w:r>
        <w:t>Teléfono:</w:t>
      </w:r>
    </w:p>
    <w:p w:rsidR="001E7181" w:rsidRDefault="001E7181">
      <w:pPr>
        <w:pStyle w:val="Textoindependiente"/>
        <w:spacing w:before="8"/>
        <w:rPr>
          <w:sz w:val="21"/>
        </w:rPr>
      </w:pPr>
    </w:p>
    <w:p w:rsidR="001E7181" w:rsidRDefault="00317E40">
      <w:pPr>
        <w:ind w:left="210"/>
      </w:pPr>
      <w:r>
        <w:t>REDACTOR.-</w:t>
      </w:r>
    </w:p>
    <w:p w:rsidR="001E7181" w:rsidRDefault="00317E40">
      <w:pPr>
        <w:pStyle w:val="Textoindependiente"/>
        <w:ind w:left="210"/>
      </w:pPr>
      <w:r>
        <w:t>Nombre:</w:t>
      </w:r>
    </w:p>
    <w:p w:rsidR="001E7181" w:rsidRDefault="00317E40">
      <w:pPr>
        <w:ind w:left="210"/>
      </w:pPr>
      <w:r>
        <w:t>NIF</w:t>
      </w:r>
    </w:p>
    <w:p w:rsidR="001E7181" w:rsidRDefault="00317E40">
      <w:pPr>
        <w:pStyle w:val="Textoindependiente"/>
        <w:tabs>
          <w:tab w:val="left" w:pos="1653"/>
        </w:tabs>
        <w:spacing w:before="5" w:line="264" w:lineRule="exact"/>
        <w:ind w:left="210"/>
      </w:pPr>
      <w:r>
        <w:t>Titulación:</w:t>
      </w:r>
      <w:r>
        <w:tab/>
        <w:t>Arquitecto</w:t>
      </w:r>
      <w:r>
        <w:rPr>
          <w:spacing w:val="-10"/>
        </w:rPr>
        <w:t xml:space="preserve"> </w:t>
      </w:r>
      <w:r>
        <w:t>Técnico</w:t>
      </w:r>
    </w:p>
    <w:p w:rsidR="001E7181" w:rsidRDefault="00317E40">
      <w:pPr>
        <w:pStyle w:val="Textoindependiente"/>
        <w:tabs>
          <w:tab w:val="left" w:pos="1653"/>
          <w:tab w:val="left" w:pos="3408"/>
          <w:tab w:val="left" w:pos="6163"/>
        </w:tabs>
        <w:spacing w:line="237" w:lineRule="auto"/>
        <w:ind w:left="210" w:right="3195"/>
      </w:pPr>
      <w:r>
        <w:t>Colegiación:</w:t>
      </w:r>
      <w:r>
        <w:tab/>
        <w:t>Colegiado</w:t>
      </w:r>
      <w:r>
        <w:rPr>
          <w:spacing w:val="-1"/>
        </w:rPr>
        <w:t xml:space="preserve"> </w:t>
      </w:r>
      <w:r>
        <w:t>Nº</w:t>
      </w:r>
      <w:r>
        <w:tab/>
        <w:t>del Colegio de Madrid (COAATM),</w:t>
      </w:r>
      <w:r>
        <w:rPr>
          <w:spacing w:val="1"/>
        </w:rPr>
        <w:t xml:space="preserve"> </w:t>
      </w:r>
      <w:r>
        <w:t>Dirección:</w:t>
      </w:r>
      <w:r>
        <w:tab/>
      </w:r>
      <w:r>
        <w:tab/>
      </w:r>
      <w:r>
        <w:tab/>
      </w:r>
      <w:r>
        <w:rPr>
          <w:spacing w:val="-4"/>
        </w:rPr>
        <w:t>de</w:t>
      </w:r>
      <w:r>
        <w:rPr>
          <w:spacing w:val="-18"/>
        </w:rPr>
        <w:t xml:space="preserve"> </w:t>
      </w:r>
      <w:r>
        <w:rPr>
          <w:spacing w:val="-3"/>
        </w:rPr>
        <w:t>Madrid.</w:t>
      </w:r>
    </w:p>
    <w:p w:rsidR="001E7181" w:rsidRDefault="00317E40">
      <w:pPr>
        <w:pStyle w:val="Textoindependiente"/>
        <w:spacing w:before="9" w:line="267" w:lineRule="exact"/>
        <w:ind w:left="210"/>
      </w:pPr>
      <w:r>
        <w:t>Correo</w:t>
      </w:r>
      <w:r>
        <w:rPr>
          <w:spacing w:val="-9"/>
        </w:rPr>
        <w:t xml:space="preserve"> </w:t>
      </w:r>
      <w:r>
        <w:t>Elec:</w:t>
      </w:r>
    </w:p>
    <w:p w:rsidR="001E7181" w:rsidRDefault="00317E40">
      <w:pPr>
        <w:pStyle w:val="Textoindependiente"/>
        <w:spacing w:line="264" w:lineRule="exact"/>
        <w:ind w:left="210"/>
      </w:pPr>
      <w:r>
        <w:t>Teléfono:</w:t>
      </w:r>
    </w:p>
    <w:p w:rsidR="001E7181" w:rsidRDefault="00317E40">
      <w:pPr>
        <w:pStyle w:val="Textoindependiente"/>
        <w:tabs>
          <w:tab w:val="left" w:pos="1653"/>
        </w:tabs>
        <w:spacing w:line="480" w:lineRule="auto"/>
        <w:ind w:left="210" w:right="4565"/>
      </w:pPr>
      <w:r>
        <w:t>%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partic:</w:t>
      </w:r>
      <w:r>
        <w:tab/>
        <w:t>100% Redactor del Libro del Edificio Existente.</w:t>
      </w:r>
      <w:r>
        <w:rPr>
          <w:spacing w:val="-47"/>
        </w:rPr>
        <w:t xml:space="preserve"> </w:t>
      </w:r>
      <w:r>
        <w:t>Visita</w:t>
      </w:r>
      <w:r>
        <w:rPr>
          <w:spacing w:val="-6"/>
        </w:rPr>
        <w:t xml:space="preserve"> </w:t>
      </w:r>
      <w:r>
        <w:t>Inspección:</w:t>
      </w:r>
      <w:r>
        <w:rPr>
          <w:spacing w:val="-4"/>
        </w:rPr>
        <w:t xml:space="preserve"> </w:t>
      </w:r>
      <w:r>
        <w:t>13-01-2022.</w:t>
      </w:r>
    </w:p>
    <w:p w:rsidR="001E7181" w:rsidRDefault="00317E40">
      <w:pPr>
        <w:pStyle w:val="Prrafodelista"/>
        <w:numPr>
          <w:ilvl w:val="0"/>
          <w:numId w:val="3"/>
        </w:numPr>
        <w:tabs>
          <w:tab w:val="left" w:pos="432"/>
        </w:tabs>
        <w:ind w:left="431" w:hanging="225"/>
      </w:pPr>
      <w:r>
        <w:t>ITE.-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tabs>
          <w:tab w:val="left" w:pos="4747"/>
          <w:tab w:val="left" w:pos="7591"/>
        </w:tabs>
        <w:ind w:left="210" w:right="520"/>
      </w:pPr>
      <w:r>
        <w:t>Emitida</w:t>
      </w:r>
      <w:r>
        <w:rPr>
          <w:spacing w:val="-1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técnico</w:t>
      </w:r>
      <w:r>
        <w:rPr>
          <w:spacing w:val="-2"/>
        </w:rPr>
        <w:t xml:space="preserve"> </w:t>
      </w:r>
      <w:r>
        <w:t>Dña.</w:t>
      </w:r>
      <w:r>
        <w:tab/>
        <w:t>(Arquitecto</w:t>
      </w:r>
      <w:r>
        <w:rPr>
          <w:spacing w:val="-5"/>
        </w:rPr>
        <w:t xml:space="preserve"> </w:t>
      </w:r>
      <w:r>
        <w:t>Colegiado</w:t>
      </w:r>
      <w:r>
        <w:rPr>
          <w:spacing w:val="-1"/>
        </w:rPr>
        <w:t xml:space="preserve"> </w:t>
      </w:r>
      <w:r>
        <w:t>nº</w:t>
      </w:r>
      <w:r>
        <w:tab/>
        <w:t>), de fecha 07-07-2010,</w:t>
      </w:r>
      <w:r>
        <w:rPr>
          <w:spacing w:val="1"/>
        </w:rPr>
        <w:t xml:space="preserve"> </w:t>
      </w:r>
      <w:r>
        <w:t>visada en el Colegio de Arquitectos en fecha 14-07-2010 e introducida en el Registro de OAC. DE RETIRO con</w:t>
      </w:r>
      <w:r>
        <w:rPr>
          <w:spacing w:val="-47"/>
        </w:rPr>
        <w:t xml:space="preserve"> </w:t>
      </w:r>
      <w:r>
        <w:t>fecha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22-07-2010</w:t>
      </w:r>
      <w:r>
        <w:rPr>
          <w:spacing w:val="-4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anotación 2010932020.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639"/>
      </w:pPr>
      <w:r>
        <w:t>El citada ACTA dictaba que las condiciones de seguridad constructiva eran DESFAVORABLES en cuanto a los</w:t>
      </w:r>
      <w:r>
        <w:rPr>
          <w:spacing w:val="-47"/>
        </w:rPr>
        <w:t xml:space="preserve"> </w:t>
      </w:r>
      <w:r>
        <w:t>puntos:</w:t>
      </w:r>
    </w:p>
    <w:p w:rsidR="001E7181" w:rsidRDefault="001E7181">
      <w:pPr>
        <w:sectPr w:rsidR="001E7181">
          <w:pgSz w:w="11930" w:h="16860"/>
          <w:pgMar w:top="1340" w:right="700" w:bottom="880" w:left="920" w:header="558" w:footer="695" w:gutter="0"/>
          <w:cols w:space="720"/>
        </w:sectPr>
      </w:pPr>
    </w:p>
    <w:p w:rsidR="001E7181" w:rsidRDefault="00317E40">
      <w:pPr>
        <w:pStyle w:val="Prrafodelista"/>
        <w:numPr>
          <w:ilvl w:val="0"/>
          <w:numId w:val="2"/>
        </w:numPr>
        <w:tabs>
          <w:tab w:val="left" w:pos="933"/>
          <w:tab w:val="left" w:pos="934"/>
        </w:tabs>
        <w:spacing w:before="46"/>
        <w:ind w:hanging="727"/>
      </w:pPr>
      <w:r>
        <w:lastRenderedPageBreak/>
        <w:t>Estado</w:t>
      </w:r>
      <w:r>
        <w:rPr>
          <w:spacing w:val="-8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fachadas</w:t>
      </w:r>
      <w:r>
        <w:rPr>
          <w:spacing w:val="-3"/>
        </w:rPr>
        <w:t xml:space="preserve"> </w:t>
      </w:r>
      <w:r>
        <w:t>interiores,</w:t>
      </w:r>
      <w:r>
        <w:rPr>
          <w:spacing w:val="-2"/>
        </w:rPr>
        <w:t xml:space="preserve"> </w:t>
      </w:r>
      <w:r>
        <w:t>exteriores</w:t>
      </w:r>
      <w:r>
        <w:rPr>
          <w:spacing w:val="-10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otros</w:t>
      </w:r>
      <w:r>
        <w:rPr>
          <w:spacing w:val="-7"/>
        </w:rPr>
        <w:t xml:space="preserve"> </w:t>
      </w:r>
      <w:r>
        <w:t>paramentos.</w:t>
      </w:r>
    </w:p>
    <w:p w:rsidR="001E7181" w:rsidRDefault="00317E40">
      <w:pPr>
        <w:pStyle w:val="Prrafodelista"/>
        <w:numPr>
          <w:ilvl w:val="0"/>
          <w:numId w:val="2"/>
        </w:numPr>
        <w:tabs>
          <w:tab w:val="left" w:pos="933"/>
          <w:tab w:val="left" w:pos="934"/>
        </w:tabs>
        <w:ind w:hanging="727"/>
      </w:pPr>
      <w:r>
        <w:rPr>
          <w:spacing w:val="-1"/>
        </w:rPr>
        <w:t>Estado</w:t>
      </w:r>
      <w:r>
        <w:rPr>
          <w:spacing w:val="-6"/>
        </w:rPr>
        <w:t xml:space="preserve"> </w:t>
      </w:r>
      <w:r>
        <w:rPr>
          <w:spacing w:val="-1"/>
        </w:rPr>
        <w:t>de</w:t>
      </w:r>
      <w:r>
        <w:rPr>
          <w:spacing w:val="-5"/>
        </w:rPr>
        <w:t xml:space="preserve"> </w:t>
      </w:r>
      <w:r>
        <w:rPr>
          <w:spacing w:val="-1"/>
        </w:rPr>
        <w:t>conservación</w:t>
      </w:r>
      <w:r>
        <w:rPr>
          <w:spacing w:val="-4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cubiertas</w:t>
      </w:r>
      <w:r>
        <w:rPr>
          <w:spacing w:val="-4"/>
        </w:rPr>
        <w:t xml:space="preserve"> </w:t>
      </w:r>
      <w:r>
        <w:t>y azoteas.</w:t>
      </w:r>
    </w:p>
    <w:p w:rsidR="001E7181" w:rsidRDefault="00317E40">
      <w:pPr>
        <w:pStyle w:val="Prrafodelista"/>
        <w:numPr>
          <w:ilvl w:val="0"/>
          <w:numId w:val="2"/>
        </w:numPr>
        <w:tabs>
          <w:tab w:val="left" w:pos="933"/>
          <w:tab w:val="left" w:pos="934"/>
        </w:tabs>
        <w:spacing w:before="1"/>
        <w:ind w:hanging="727"/>
      </w:pPr>
      <w:r>
        <w:t>Estado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redes generales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fontanería</w:t>
      </w:r>
      <w:r>
        <w:rPr>
          <w:spacing w:val="-8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saneamiento.</w:t>
      </w:r>
    </w:p>
    <w:p w:rsidR="001E7181" w:rsidRDefault="001E7181">
      <w:pPr>
        <w:pStyle w:val="Textoindependiente"/>
      </w:pPr>
    </w:p>
    <w:p w:rsidR="001E7181" w:rsidRDefault="00317E40">
      <w:pPr>
        <w:pStyle w:val="Prrafodelista"/>
        <w:numPr>
          <w:ilvl w:val="0"/>
          <w:numId w:val="3"/>
        </w:numPr>
        <w:tabs>
          <w:tab w:val="left" w:pos="430"/>
        </w:tabs>
        <w:ind w:hanging="223"/>
      </w:pPr>
      <w:r>
        <w:t>IEE.-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tabs>
          <w:tab w:val="left" w:pos="4756"/>
          <w:tab w:val="left" w:pos="7601"/>
        </w:tabs>
        <w:spacing w:before="1"/>
        <w:ind w:left="210" w:right="636"/>
      </w:pPr>
      <w:r>
        <w:t>Emitido</w:t>
      </w:r>
      <w:r>
        <w:rPr>
          <w:spacing w:val="-1"/>
        </w:rPr>
        <w:t xml:space="preserve"> </w:t>
      </w:r>
      <w:r>
        <w:t>por la</w:t>
      </w:r>
      <w:r>
        <w:rPr>
          <w:spacing w:val="-1"/>
        </w:rPr>
        <w:t xml:space="preserve"> </w:t>
      </w:r>
      <w:r>
        <w:t>técnico</w:t>
      </w:r>
      <w:r>
        <w:rPr>
          <w:spacing w:val="-8"/>
        </w:rPr>
        <w:t xml:space="preserve"> </w:t>
      </w:r>
      <w:r>
        <w:t>Dña.</w:t>
      </w:r>
      <w:r>
        <w:tab/>
        <w:t>(Arquitecto</w:t>
      </w:r>
      <w:r>
        <w:rPr>
          <w:spacing w:val="-3"/>
        </w:rPr>
        <w:t xml:space="preserve"> </w:t>
      </w:r>
      <w:r>
        <w:t>Colegiado</w:t>
      </w:r>
      <w:r>
        <w:rPr>
          <w:spacing w:val="-4"/>
        </w:rPr>
        <w:t xml:space="preserve"> </w:t>
      </w:r>
      <w:r>
        <w:t>nº</w:t>
      </w:r>
      <w:r>
        <w:tab/>
        <w:t>), de fecha 09-08-2019.</w:t>
      </w:r>
      <w:r>
        <w:rPr>
          <w:spacing w:val="-46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conclusiones</w:t>
      </w:r>
      <w:r>
        <w:rPr>
          <w:spacing w:val="-1"/>
        </w:rPr>
        <w:t xml:space="preserve"> </w:t>
      </w:r>
      <w:r>
        <w:t>principales del</w:t>
      </w:r>
      <w:r>
        <w:rPr>
          <w:spacing w:val="-1"/>
        </w:rPr>
        <w:t xml:space="preserve"> </w:t>
      </w:r>
      <w:r>
        <w:t>citado informe</w:t>
      </w:r>
      <w:r>
        <w:rPr>
          <w:spacing w:val="-6"/>
        </w:rPr>
        <w:t xml:space="preserve"> </w:t>
      </w:r>
      <w:r>
        <w:t>son:</w:t>
      </w:r>
    </w:p>
    <w:p w:rsidR="001E7181" w:rsidRDefault="001E7181">
      <w:pPr>
        <w:pStyle w:val="Textoindependiente"/>
      </w:pP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ind w:right="529"/>
      </w:pPr>
      <w:r>
        <w:t>CONSERVACIÓN DEL EDFICIO: El técnico redactor valora el estado de conservación del edificio como</w:t>
      </w:r>
      <w:r>
        <w:rPr>
          <w:spacing w:val="-47"/>
        </w:rPr>
        <w:t xml:space="preserve"> </w:t>
      </w:r>
      <w:r>
        <w:t>FAVORABLE.</w:t>
      </w: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spacing w:before="1"/>
        <w:ind w:right="529"/>
      </w:pPr>
      <w:r>
        <w:t>CONDICIONES BÁSICAS DE ACCESIBILIDAD: El técnico redactor valora que EL EDIFICIO NO SATISFACE</w:t>
      </w:r>
      <w:r>
        <w:rPr>
          <w:spacing w:val="-47"/>
        </w:rPr>
        <w:t xml:space="preserve"> </w:t>
      </w:r>
      <w:r>
        <w:t>COMPLETAMENTE LAS CONDICIONES BÁSICAS DE ACCESIBILIDAD. Detectando las siguientes</w:t>
      </w:r>
      <w:r>
        <w:rPr>
          <w:spacing w:val="1"/>
        </w:rPr>
        <w:t xml:space="preserve"> </w:t>
      </w:r>
      <w:r>
        <w:t>deficiencias</w:t>
      </w:r>
      <w:r>
        <w:rPr>
          <w:spacing w:val="-1"/>
        </w:rPr>
        <w:t xml:space="preserve"> </w:t>
      </w:r>
      <w:r>
        <w:t>genéricas:</w:t>
      </w:r>
    </w:p>
    <w:p w:rsidR="001E7181" w:rsidRDefault="00317E40">
      <w:pPr>
        <w:pStyle w:val="Prrafodelista"/>
        <w:numPr>
          <w:ilvl w:val="2"/>
          <w:numId w:val="3"/>
        </w:numPr>
        <w:tabs>
          <w:tab w:val="left" w:pos="1654"/>
        </w:tabs>
        <w:spacing w:before="20" w:line="269" w:lineRule="exact"/>
        <w:ind w:hanging="366"/>
      </w:pPr>
      <w:r>
        <w:t>CONDICIONES</w:t>
      </w:r>
      <w:r>
        <w:rPr>
          <w:spacing w:val="-11"/>
        </w:rPr>
        <w:t xml:space="preserve"> </w:t>
      </w:r>
      <w:r>
        <w:t>FUNCIONALES</w:t>
      </w:r>
      <w:r>
        <w:rPr>
          <w:spacing w:val="-10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EDIFICIO</w:t>
      </w:r>
    </w:p>
    <w:p w:rsidR="001E7181" w:rsidRDefault="00317E40">
      <w:pPr>
        <w:pStyle w:val="Prrafodelista"/>
        <w:numPr>
          <w:ilvl w:val="3"/>
          <w:numId w:val="3"/>
        </w:numPr>
        <w:tabs>
          <w:tab w:val="left" w:pos="2373"/>
          <w:tab w:val="left" w:pos="2374"/>
        </w:tabs>
        <w:spacing w:line="258" w:lineRule="exact"/>
        <w:ind w:hanging="366"/>
      </w:pPr>
      <w:r>
        <w:rPr>
          <w:spacing w:val="-1"/>
        </w:rPr>
        <w:t>Accesibilidad</w:t>
      </w:r>
      <w:r>
        <w:rPr>
          <w:spacing w:val="-4"/>
        </w:rPr>
        <w:t xml:space="preserve"> </w:t>
      </w:r>
      <w:r>
        <w:t>entre</w:t>
      </w:r>
      <w:r>
        <w:rPr>
          <w:spacing w:val="-13"/>
        </w:rPr>
        <w:t xml:space="preserve"> </w:t>
      </w:r>
      <w:r>
        <w:t>plantas</w:t>
      </w:r>
      <w:r>
        <w:rPr>
          <w:spacing w:val="-11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edificio.</w:t>
      </w:r>
    </w:p>
    <w:p w:rsidR="001E7181" w:rsidRDefault="00317E40">
      <w:pPr>
        <w:pStyle w:val="Prrafodelista"/>
        <w:numPr>
          <w:ilvl w:val="3"/>
          <w:numId w:val="3"/>
        </w:numPr>
        <w:tabs>
          <w:tab w:val="left" w:pos="2373"/>
          <w:tab w:val="left" w:pos="2374"/>
        </w:tabs>
        <w:spacing w:line="265" w:lineRule="exact"/>
        <w:ind w:hanging="366"/>
      </w:pPr>
      <w:r>
        <w:rPr>
          <w:spacing w:val="-1"/>
        </w:rPr>
        <w:t>Accesibilidad</w:t>
      </w:r>
      <w:r>
        <w:rPr>
          <w:spacing w:val="-4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plantas</w:t>
      </w:r>
      <w:r>
        <w:rPr>
          <w:spacing w:val="-11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edificio.</w:t>
      </w:r>
    </w:p>
    <w:p w:rsidR="001E7181" w:rsidRDefault="00317E40">
      <w:pPr>
        <w:pStyle w:val="Prrafodelista"/>
        <w:numPr>
          <w:ilvl w:val="2"/>
          <w:numId w:val="3"/>
        </w:numPr>
        <w:tabs>
          <w:tab w:val="left" w:pos="1654"/>
        </w:tabs>
        <w:spacing w:before="14" w:line="269" w:lineRule="exact"/>
        <w:ind w:hanging="366"/>
      </w:pPr>
      <w:r>
        <w:rPr>
          <w:spacing w:val="-1"/>
        </w:rPr>
        <w:t>DOTACIÓN</w:t>
      </w:r>
      <w:r>
        <w:rPr>
          <w:spacing w:val="-9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ELEMENTOS</w:t>
      </w:r>
      <w:r>
        <w:rPr>
          <w:spacing w:val="-12"/>
        </w:rPr>
        <w:t xml:space="preserve"> </w:t>
      </w:r>
      <w:r>
        <w:t>ACCESIBLES</w:t>
      </w:r>
    </w:p>
    <w:p w:rsidR="001E7181" w:rsidRDefault="00317E40">
      <w:pPr>
        <w:pStyle w:val="Prrafodelista"/>
        <w:numPr>
          <w:ilvl w:val="3"/>
          <w:numId w:val="3"/>
        </w:numPr>
        <w:tabs>
          <w:tab w:val="left" w:pos="2373"/>
          <w:tab w:val="left" w:pos="2374"/>
        </w:tabs>
        <w:spacing w:line="256" w:lineRule="exact"/>
        <w:ind w:hanging="366"/>
      </w:pPr>
      <w:r>
        <w:t>En</w:t>
      </w:r>
      <w:r>
        <w:rPr>
          <w:spacing w:val="-7"/>
        </w:rPr>
        <w:t xml:space="preserve"> </w:t>
      </w:r>
      <w:r>
        <w:t>mecanismos</w:t>
      </w:r>
      <w:r>
        <w:rPr>
          <w:spacing w:val="-3"/>
        </w:rPr>
        <w:t xml:space="preserve"> </w:t>
      </w:r>
      <w:r>
        <w:t>accesibles.</w:t>
      </w:r>
    </w:p>
    <w:p w:rsidR="001E7181" w:rsidRDefault="00317E40">
      <w:pPr>
        <w:pStyle w:val="Prrafodelista"/>
        <w:numPr>
          <w:ilvl w:val="2"/>
          <w:numId w:val="3"/>
        </w:numPr>
        <w:tabs>
          <w:tab w:val="left" w:pos="1654"/>
        </w:tabs>
        <w:spacing w:before="9" w:line="223" w:lineRule="auto"/>
        <w:ind w:right="953" w:hanging="360"/>
      </w:pPr>
      <w:r>
        <w:t>DOTACIÓN Y CARACTERIZACIÓN DE LA INFORMACIÓN Y SEÑALIZACIÓN DE ELEMENTOS</w:t>
      </w:r>
      <w:r>
        <w:rPr>
          <w:spacing w:val="-47"/>
        </w:rPr>
        <w:t xml:space="preserve"> </w:t>
      </w:r>
      <w:r>
        <w:t>ACCESIBLES.</w:t>
      </w:r>
    </w:p>
    <w:p w:rsidR="001E7181" w:rsidRDefault="00317E40">
      <w:pPr>
        <w:pStyle w:val="Prrafodelista"/>
        <w:numPr>
          <w:ilvl w:val="3"/>
          <w:numId w:val="3"/>
        </w:numPr>
        <w:tabs>
          <w:tab w:val="left" w:pos="2373"/>
          <w:tab w:val="left" w:pos="2374"/>
        </w:tabs>
        <w:spacing w:before="9"/>
        <w:ind w:hanging="366"/>
      </w:pPr>
      <w:r>
        <w:t>En</w:t>
      </w:r>
      <w:r>
        <w:rPr>
          <w:spacing w:val="-6"/>
        </w:rPr>
        <w:t xml:space="preserve"> </w:t>
      </w:r>
      <w:r>
        <w:t>cualquier</w:t>
      </w:r>
      <w:r>
        <w:rPr>
          <w:spacing w:val="-3"/>
        </w:rPr>
        <w:t xml:space="preserve"> </w:t>
      </w:r>
      <w:r>
        <w:t>zona</w:t>
      </w:r>
      <w:r>
        <w:rPr>
          <w:spacing w:val="-11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edificio.</w:t>
      </w:r>
    </w:p>
    <w:p w:rsidR="001E7181" w:rsidRDefault="001E7181">
      <w:pPr>
        <w:pStyle w:val="Textoindependiente"/>
        <w:spacing w:before="1"/>
        <w:rPr>
          <w:sz w:val="21"/>
        </w:rPr>
      </w:pPr>
    </w:p>
    <w:p w:rsidR="001E7181" w:rsidRDefault="00317E40">
      <w:pPr>
        <w:ind w:left="210"/>
      </w:pPr>
      <w:r>
        <w:t>ESTADO</w:t>
      </w:r>
      <w:r>
        <w:rPr>
          <w:spacing w:val="-11"/>
        </w:rPr>
        <w:t xml:space="preserve"> </w:t>
      </w:r>
      <w:r>
        <w:t>ACTUAL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ESTA</w:t>
      </w:r>
      <w:r>
        <w:rPr>
          <w:spacing w:val="-8"/>
        </w:rPr>
        <w:t xml:space="preserve"> </w:t>
      </w:r>
      <w:r>
        <w:t>“DISCONFORMIDAD”.</w:t>
      </w:r>
      <w:r>
        <w:rPr>
          <w:spacing w:val="-2"/>
        </w:rPr>
        <w:t xml:space="preserve"> </w:t>
      </w:r>
      <w:r>
        <w:t>-</w:t>
      </w:r>
    </w:p>
    <w:p w:rsidR="001E7181" w:rsidRDefault="001E7181">
      <w:pPr>
        <w:pStyle w:val="Textoindependiente"/>
        <w:spacing w:before="3"/>
      </w:pPr>
    </w:p>
    <w:p w:rsidR="001E7181" w:rsidRDefault="00317E40">
      <w:pPr>
        <w:pStyle w:val="Textoindependiente"/>
        <w:ind w:left="210" w:right="1013"/>
      </w:pPr>
      <w:r>
        <w:t>En la visita al inmueble no se aprecia la subsanación de estas deficiencias. Los propietarios consultados</w:t>
      </w:r>
      <w:r>
        <w:rPr>
          <w:spacing w:val="-47"/>
        </w:rPr>
        <w:t xml:space="preserve"> </w:t>
      </w:r>
      <w:r>
        <w:t>informan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están</w:t>
      </w:r>
      <w:r>
        <w:rPr>
          <w:spacing w:val="-3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proceso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análisis</w:t>
      </w:r>
      <w:r>
        <w:rPr>
          <w:spacing w:val="-4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necesidades</w:t>
      </w:r>
      <w:r>
        <w:rPr>
          <w:spacing w:val="-2"/>
        </w:rPr>
        <w:t xml:space="preserve"> </w:t>
      </w:r>
      <w:r>
        <w:t>económicas</w:t>
      </w:r>
      <w:r>
        <w:rPr>
          <w:spacing w:val="-4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cómo</w:t>
      </w:r>
      <w:r>
        <w:rPr>
          <w:spacing w:val="-4"/>
        </w:rPr>
        <w:t xml:space="preserve"> </w:t>
      </w:r>
      <w:r>
        <w:t>satisfacerlas.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Prrafodelista"/>
        <w:numPr>
          <w:ilvl w:val="0"/>
          <w:numId w:val="3"/>
        </w:numPr>
        <w:tabs>
          <w:tab w:val="left" w:pos="427"/>
        </w:tabs>
        <w:ind w:left="426" w:hanging="220"/>
      </w:pPr>
      <w:r>
        <w:t>DATOS</w:t>
      </w:r>
      <w:r>
        <w:rPr>
          <w:spacing w:val="-11"/>
        </w:rPr>
        <w:t xml:space="preserve"> </w:t>
      </w:r>
      <w:r>
        <w:t>ACTUALIZADOS</w:t>
      </w:r>
      <w:r>
        <w:rPr>
          <w:spacing w:val="-6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ESTADO</w:t>
      </w:r>
      <w:r>
        <w:rPr>
          <w:spacing w:val="-11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EDIFICIO.</w:t>
      </w:r>
      <w:r>
        <w:rPr>
          <w:spacing w:val="-2"/>
        </w:rPr>
        <w:t xml:space="preserve"> </w:t>
      </w:r>
      <w:r>
        <w:t>-</w:t>
      </w:r>
    </w:p>
    <w:p w:rsidR="001E7181" w:rsidRDefault="001E7181">
      <w:pPr>
        <w:pStyle w:val="Textoindependiente"/>
        <w:spacing w:before="3"/>
      </w:pPr>
    </w:p>
    <w:p w:rsidR="001E7181" w:rsidRDefault="00317E40">
      <w:pPr>
        <w:pStyle w:val="Textoindependiente"/>
        <w:ind w:left="210" w:right="511"/>
      </w:pPr>
      <w:r>
        <w:t>En el presente documento se ha procedido al análisis pormenorizado del edificio de manera completando y</w:t>
      </w:r>
      <w:r>
        <w:rPr>
          <w:spacing w:val="1"/>
        </w:rPr>
        <w:t xml:space="preserve"> </w:t>
      </w:r>
      <w:r>
        <w:t>actualizando la información del IEE y de la ITE. Este análisis, juntos con el Certificado de Eficiencia Energética</w:t>
      </w:r>
      <w:r>
        <w:rPr>
          <w:spacing w:val="-47"/>
        </w:rPr>
        <w:t xml:space="preserve"> </w:t>
      </w:r>
      <w:r>
        <w:t>revisado, ha servido como punto de partida para analizar los potenciales de mejora del edificio y realizar el</w:t>
      </w:r>
      <w:r>
        <w:rPr>
          <w:spacing w:val="1"/>
        </w:rPr>
        <w:t xml:space="preserve"> </w:t>
      </w:r>
      <w:r>
        <w:t>plan de</w:t>
      </w:r>
      <w:r>
        <w:rPr>
          <w:spacing w:val="-1"/>
        </w:rPr>
        <w:t xml:space="preserve"> </w:t>
      </w:r>
      <w:r>
        <w:t>actuaciones.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/>
      </w:pPr>
      <w:r>
        <w:t>Extractamos</w:t>
      </w:r>
      <w:r>
        <w:rPr>
          <w:spacing w:val="-6"/>
        </w:rPr>
        <w:t xml:space="preserve"> </w:t>
      </w:r>
      <w:r>
        <w:t>aquí</w:t>
      </w:r>
      <w:r>
        <w:rPr>
          <w:spacing w:val="-9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Evaluación</w:t>
      </w:r>
      <w:r>
        <w:rPr>
          <w:spacing w:val="-5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Estado</w:t>
      </w:r>
      <w:r>
        <w:rPr>
          <w:spacing w:val="-6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Conservación:</w:t>
      </w:r>
    </w:p>
    <w:p w:rsidR="001E7181" w:rsidRDefault="001E7181">
      <w:pPr>
        <w:pStyle w:val="Textoindependiente"/>
      </w:pP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ind w:right="559"/>
      </w:pPr>
      <w:r>
        <w:rPr>
          <w:spacing w:val="-1"/>
        </w:rPr>
        <w:t>Cimentación.</w:t>
      </w:r>
      <w:r>
        <w:rPr>
          <w:spacing w:val="-7"/>
        </w:rPr>
        <w:t xml:space="preserve"> </w:t>
      </w:r>
      <w:r>
        <w:rPr>
          <w:spacing w:val="-1"/>
        </w:rPr>
        <w:t>Sin</w:t>
      </w:r>
      <w:r>
        <w:rPr>
          <w:spacing w:val="-9"/>
        </w:rPr>
        <w:t xml:space="preserve"> </w:t>
      </w:r>
      <w:r>
        <w:rPr>
          <w:spacing w:val="-1"/>
        </w:rPr>
        <w:t>acceso</w:t>
      </w:r>
      <w:r>
        <w:rPr>
          <w:spacing w:val="-7"/>
        </w:rPr>
        <w:t xml:space="preserve"> </w:t>
      </w:r>
      <w:r>
        <w:rPr>
          <w:spacing w:val="-1"/>
        </w:rPr>
        <w:t>directo,</w:t>
      </w:r>
      <w:r>
        <w:rPr>
          <w:spacing w:val="-3"/>
        </w:rPr>
        <w:t xml:space="preserve"> </w:t>
      </w:r>
      <w:r>
        <w:rPr>
          <w:spacing w:val="-1"/>
        </w:rPr>
        <w:t>no</w:t>
      </w:r>
      <w:r>
        <w:rPr>
          <w:spacing w:val="-8"/>
        </w:rPr>
        <w:t xml:space="preserve"> </w:t>
      </w:r>
      <w:r>
        <w:rPr>
          <w:spacing w:val="-1"/>
        </w:rPr>
        <w:t>se</w:t>
      </w:r>
      <w:r>
        <w:rPr>
          <w:spacing w:val="-13"/>
        </w:rPr>
        <w:t xml:space="preserve"> </w:t>
      </w:r>
      <w:r>
        <w:rPr>
          <w:spacing w:val="-1"/>
        </w:rPr>
        <w:t>detectan</w:t>
      </w:r>
      <w:r>
        <w:rPr>
          <w:spacing w:val="-4"/>
        </w:rPr>
        <w:t xml:space="preserve"> </w:t>
      </w:r>
      <w:r>
        <w:t>patologías</w:t>
      </w:r>
      <w:r>
        <w:rPr>
          <w:spacing w:val="-2"/>
        </w:rPr>
        <w:t xml:space="preserve"> </w:t>
      </w:r>
      <w:r>
        <w:t>significativas</w:t>
      </w:r>
      <w:r>
        <w:rPr>
          <w:spacing w:val="-3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anuncien</w:t>
      </w:r>
      <w:r>
        <w:rPr>
          <w:spacing w:val="-1"/>
        </w:rPr>
        <w:t xml:space="preserve"> </w:t>
      </w:r>
      <w:r>
        <w:t>un</w:t>
      </w:r>
      <w:r>
        <w:rPr>
          <w:spacing w:val="-10"/>
        </w:rPr>
        <w:t xml:space="preserve"> </w:t>
      </w:r>
      <w:r>
        <w:t>mal</w:t>
      </w:r>
      <w:r>
        <w:rPr>
          <w:spacing w:val="-10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misma. FAVORABLE.</w:t>
      </w: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spacing w:before="1"/>
        <w:ind w:right="673"/>
      </w:pPr>
      <w:r>
        <w:t>Estructura. Metálica y con forjados de vigueta de hormigón, como regla general, no se observan</w:t>
      </w:r>
      <w:r>
        <w:rPr>
          <w:spacing w:val="1"/>
        </w:rPr>
        <w:t xml:space="preserve"> </w:t>
      </w:r>
      <w:r>
        <w:rPr>
          <w:spacing w:val="-1"/>
        </w:rPr>
        <w:t>indicios</w:t>
      </w:r>
      <w:r>
        <w:rPr>
          <w:spacing w:val="-5"/>
        </w:rPr>
        <w:t xml:space="preserve"> </w:t>
      </w:r>
      <w:r>
        <w:rPr>
          <w:spacing w:val="-1"/>
        </w:rPr>
        <w:t>de</w:t>
      </w:r>
      <w:r>
        <w:rPr>
          <w:spacing w:val="-12"/>
        </w:rPr>
        <w:t xml:space="preserve"> </w:t>
      </w:r>
      <w:r>
        <w:rPr>
          <w:spacing w:val="-1"/>
        </w:rPr>
        <w:t>mala</w:t>
      </w:r>
      <w:r>
        <w:rPr>
          <w:spacing w:val="-8"/>
        </w:rPr>
        <w:t xml:space="preserve"> </w:t>
      </w:r>
      <w:r>
        <w:rPr>
          <w:spacing w:val="-1"/>
        </w:rPr>
        <w:t>conservación</w:t>
      </w:r>
      <w:r>
        <w:rPr>
          <w:spacing w:val="-2"/>
        </w:rPr>
        <w:t xml:space="preserve"> </w:t>
      </w:r>
      <w:r>
        <w:rPr>
          <w:spacing w:val="-1"/>
        </w:rPr>
        <w:t>o</w:t>
      </w:r>
      <w:r>
        <w:rPr>
          <w:spacing w:val="-12"/>
        </w:rPr>
        <w:t xml:space="preserve"> </w:t>
      </w:r>
      <w:r>
        <w:rPr>
          <w:spacing w:val="-1"/>
        </w:rPr>
        <w:t>patologías.</w:t>
      </w:r>
      <w:r>
        <w:rPr>
          <w:spacing w:val="-9"/>
        </w:rPr>
        <w:t xml:space="preserve"> </w:t>
      </w:r>
      <w:r>
        <w:t>Sin</w:t>
      </w:r>
      <w:r>
        <w:rPr>
          <w:spacing w:val="-5"/>
        </w:rPr>
        <w:t xml:space="preserve"> </w:t>
      </w:r>
      <w:r>
        <w:t>embargo,</w:t>
      </w:r>
      <w:r>
        <w:rPr>
          <w:spacing w:val="-3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nivel</w:t>
      </w:r>
      <w:r>
        <w:rPr>
          <w:spacing w:val="-10"/>
        </w:rPr>
        <w:t xml:space="preserve"> </w:t>
      </w:r>
      <w:r>
        <w:t>local</w:t>
      </w:r>
      <w:r>
        <w:rPr>
          <w:spacing w:val="-9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ha</w:t>
      </w:r>
      <w:r>
        <w:rPr>
          <w:spacing w:val="-9"/>
        </w:rPr>
        <w:t xml:space="preserve"> </w:t>
      </w:r>
      <w:r>
        <w:t>detectado</w:t>
      </w:r>
      <w:r>
        <w:rPr>
          <w:spacing w:val="-7"/>
        </w:rPr>
        <w:t xml:space="preserve"> </w:t>
      </w:r>
      <w:r>
        <w:t>una</w:t>
      </w:r>
      <w:r>
        <w:rPr>
          <w:spacing w:val="-13"/>
        </w:rPr>
        <w:t xml:space="preserve"> </w:t>
      </w:r>
      <w:r>
        <w:t>patología</w:t>
      </w:r>
      <w:r>
        <w:rPr>
          <w:spacing w:val="1"/>
        </w:rPr>
        <w:t xml:space="preserve"> </w:t>
      </w:r>
      <w:r>
        <w:t>en la accedida Vivienda 1º A, consistente en grietas en techo y paramentos verticales (de manera</w:t>
      </w:r>
      <w:r>
        <w:rPr>
          <w:spacing w:val="1"/>
        </w:rPr>
        <w:t xml:space="preserve"> </w:t>
      </w:r>
      <w:r>
        <w:t>derivada). No observándose en ningún otro lugar accesible, interpretamos que la estructura, en la</w:t>
      </w:r>
      <w:r>
        <w:rPr>
          <w:spacing w:val="1"/>
        </w:rPr>
        <w:t xml:space="preserve"> </w:t>
      </w:r>
      <w:r>
        <w:t>planta superior, puede haber estado sometida a alguna sobrecarga temporal que las haya</w:t>
      </w:r>
      <w:r>
        <w:rPr>
          <w:spacing w:val="1"/>
        </w:rPr>
        <w:t xml:space="preserve"> </w:t>
      </w:r>
      <w:r>
        <w:t>provocado. Insertamos</w:t>
      </w:r>
      <w:r>
        <w:rPr>
          <w:spacing w:val="-1"/>
        </w:rPr>
        <w:t xml:space="preserve"> </w:t>
      </w:r>
      <w:r>
        <w:t>fotografías</w:t>
      </w:r>
      <w:r>
        <w:rPr>
          <w:spacing w:val="-3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muestra.</w:t>
      </w:r>
      <w:r>
        <w:rPr>
          <w:spacing w:val="-3"/>
        </w:rPr>
        <w:t xml:space="preserve"> </w:t>
      </w:r>
      <w:r>
        <w:t>NECESITA</w:t>
      </w:r>
      <w:r>
        <w:rPr>
          <w:spacing w:val="-1"/>
        </w:rPr>
        <w:t xml:space="preserve"> </w:t>
      </w:r>
      <w:r>
        <w:t>REVISIÓN</w:t>
      </w:r>
      <w:r>
        <w:rPr>
          <w:spacing w:val="-6"/>
        </w:rPr>
        <w:t xml:space="preserve"> </w:t>
      </w:r>
      <w:r>
        <w:t>PUNTUAL.</w:t>
      </w:r>
    </w:p>
    <w:p w:rsidR="001E7181" w:rsidRDefault="001E7181">
      <w:pPr>
        <w:sectPr w:rsidR="001E7181">
          <w:pgSz w:w="11930" w:h="16860"/>
          <w:pgMar w:top="1340" w:right="70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rPr>
          <w:sz w:val="4"/>
        </w:rPr>
      </w:pPr>
    </w:p>
    <w:p w:rsidR="001E7181" w:rsidRDefault="00317E40">
      <w:pPr>
        <w:pStyle w:val="Textoindependiente"/>
        <w:ind w:left="213"/>
        <w:rPr>
          <w:sz w:val="20"/>
        </w:rPr>
      </w:pPr>
      <w:r>
        <w:rPr>
          <w:noProof/>
          <w:sz w:val="20"/>
          <w:lang w:eastAsia="es-ES"/>
        </w:rPr>
        <w:drawing>
          <wp:inline distT="0" distB="0" distL="0" distR="0">
            <wp:extent cx="5933855" cy="2152269"/>
            <wp:effectExtent l="0" t="0" r="0" b="0"/>
            <wp:docPr id="16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39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3855" cy="2152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81" w:rsidRDefault="001E7181">
      <w:pPr>
        <w:pStyle w:val="Textoindependiente"/>
        <w:rPr>
          <w:sz w:val="20"/>
        </w:rPr>
      </w:pPr>
    </w:p>
    <w:p w:rsidR="001E7181" w:rsidRDefault="001E7181">
      <w:pPr>
        <w:pStyle w:val="Textoindependiente"/>
        <w:rPr>
          <w:sz w:val="20"/>
        </w:rPr>
      </w:pPr>
    </w:p>
    <w:p w:rsidR="001E7181" w:rsidRDefault="00317E40">
      <w:pPr>
        <w:pStyle w:val="Textoindependiente"/>
        <w:spacing w:before="10"/>
        <w:rPr>
          <w:sz w:val="24"/>
        </w:rPr>
      </w:pPr>
      <w:r>
        <w:rPr>
          <w:noProof/>
          <w:lang w:eastAsia="es-ES"/>
        </w:rPr>
        <w:drawing>
          <wp:anchor distT="0" distB="0" distL="0" distR="0" simplePos="0" relativeHeight="251551232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207829</wp:posOffset>
            </wp:positionV>
            <wp:extent cx="5978238" cy="2179320"/>
            <wp:effectExtent l="0" t="0" r="0" b="0"/>
            <wp:wrapTopAndBottom/>
            <wp:docPr id="16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40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8238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7181" w:rsidRDefault="001E7181">
      <w:pPr>
        <w:pStyle w:val="Textoindependiente"/>
        <w:spacing w:before="1"/>
        <w:rPr>
          <w:sz w:val="12"/>
        </w:rPr>
      </w:pP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spacing w:before="57" w:line="242" w:lineRule="auto"/>
        <w:ind w:right="1027"/>
      </w:pPr>
      <w:r>
        <w:rPr>
          <w:spacing w:val="-1"/>
        </w:rPr>
        <w:t>Cerramientos</w:t>
      </w:r>
      <w:r>
        <w:rPr>
          <w:spacing w:val="-13"/>
        </w:rPr>
        <w:t xml:space="preserve"> </w:t>
      </w:r>
      <w:r>
        <w:rPr>
          <w:spacing w:val="-1"/>
        </w:rPr>
        <w:t>verticales.</w:t>
      </w:r>
      <w:r>
        <w:rPr>
          <w:spacing w:val="-5"/>
        </w:rPr>
        <w:t xml:space="preserve"> </w:t>
      </w:r>
      <w:r>
        <w:rPr>
          <w:spacing w:val="-1"/>
        </w:rPr>
        <w:t>En</w:t>
      </w:r>
      <w:r>
        <w:rPr>
          <w:spacing w:val="-14"/>
        </w:rPr>
        <w:t xml:space="preserve"> </w:t>
      </w:r>
      <w:r>
        <w:rPr>
          <w:spacing w:val="-1"/>
        </w:rPr>
        <w:t>líneas</w:t>
      </w:r>
      <w:r>
        <w:rPr>
          <w:spacing w:val="-4"/>
        </w:rPr>
        <w:t xml:space="preserve"> </w:t>
      </w:r>
      <w:r>
        <w:rPr>
          <w:spacing w:val="-1"/>
        </w:rPr>
        <w:t>generales,</w:t>
      </w:r>
      <w:r>
        <w:rPr>
          <w:spacing w:val="-4"/>
        </w:rPr>
        <w:t xml:space="preserve"> </w:t>
      </w:r>
      <w:r>
        <w:rPr>
          <w:spacing w:val="-1"/>
        </w:rPr>
        <w:t>la</w:t>
      </w:r>
      <w:r>
        <w:rPr>
          <w:spacing w:val="-5"/>
        </w:rPr>
        <w:t xml:space="preserve"> </w:t>
      </w:r>
      <w:r>
        <w:rPr>
          <w:spacing w:val="-1"/>
        </w:rPr>
        <w:t>conservación es</w:t>
      </w:r>
      <w:r>
        <w:rPr>
          <w:spacing w:val="-8"/>
        </w:rPr>
        <w:t xml:space="preserve"> </w:t>
      </w:r>
      <w:r>
        <w:t>suficiente,</w:t>
      </w:r>
      <w:r>
        <w:rPr>
          <w:spacing w:val="1"/>
        </w:rPr>
        <w:t xml:space="preserve"> </w:t>
      </w:r>
      <w:r>
        <w:t>siendo</w:t>
      </w:r>
      <w:r>
        <w:rPr>
          <w:spacing w:val="-11"/>
        </w:rPr>
        <w:t xml:space="preserve"> </w:t>
      </w:r>
      <w:r>
        <w:t>un</w:t>
      </w:r>
      <w:r>
        <w:rPr>
          <w:spacing w:val="-4"/>
        </w:rPr>
        <w:t xml:space="preserve"> </w:t>
      </w:r>
      <w:r>
        <w:t>punto</w:t>
      </w:r>
      <w:r>
        <w:rPr>
          <w:spacing w:val="-12"/>
        </w:rPr>
        <w:t xml:space="preserve"> </w:t>
      </w:r>
      <w:r>
        <w:t>que</w:t>
      </w:r>
      <w:r>
        <w:rPr>
          <w:spacing w:val="-47"/>
        </w:rPr>
        <w:t xml:space="preserve"> </w:t>
      </w:r>
      <w:r>
        <w:t>mejorar la</w:t>
      </w:r>
      <w:r>
        <w:rPr>
          <w:spacing w:val="-7"/>
        </w:rPr>
        <w:t xml:space="preserve"> </w:t>
      </w:r>
      <w:r>
        <w:t>medianería</w:t>
      </w:r>
      <w:r>
        <w:rPr>
          <w:spacing w:val="-1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solar</w:t>
      </w:r>
      <w:r>
        <w:rPr>
          <w:spacing w:val="-2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nº</w:t>
      </w:r>
      <w:r>
        <w:rPr>
          <w:spacing w:val="-8"/>
        </w:rPr>
        <w:t xml:space="preserve"> </w:t>
      </w:r>
      <w:r>
        <w:t>20.</w:t>
      </w:r>
      <w:r>
        <w:rPr>
          <w:spacing w:val="4"/>
        </w:rPr>
        <w:t xml:space="preserve"> </w:t>
      </w:r>
      <w:r>
        <w:t>FAVORABLE.</w:t>
      </w: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spacing w:line="237" w:lineRule="auto"/>
        <w:ind w:right="785"/>
      </w:pPr>
      <w:r>
        <w:rPr>
          <w:spacing w:val="-1"/>
        </w:rPr>
        <w:t>Cubiertas.</w:t>
      </w:r>
      <w:r>
        <w:rPr>
          <w:spacing w:val="-12"/>
        </w:rPr>
        <w:t xml:space="preserve"> </w:t>
      </w:r>
      <w:r>
        <w:rPr>
          <w:spacing w:val="-1"/>
        </w:rPr>
        <w:t>En</w:t>
      </w:r>
      <w:r>
        <w:rPr>
          <w:spacing w:val="-8"/>
        </w:rPr>
        <w:t xml:space="preserve"> </w:t>
      </w:r>
      <w:r>
        <w:rPr>
          <w:spacing w:val="-1"/>
        </w:rPr>
        <w:t>líneas</w:t>
      </w:r>
      <w:r>
        <w:rPr>
          <w:spacing w:val="-8"/>
        </w:rPr>
        <w:t xml:space="preserve"> </w:t>
      </w:r>
      <w:r>
        <w:rPr>
          <w:spacing w:val="-1"/>
        </w:rPr>
        <w:t>generales,</w:t>
      </w:r>
      <w:r>
        <w:rPr>
          <w:spacing w:val="-7"/>
        </w:rPr>
        <w:t xml:space="preserve"> </w:t>
      </w:r>
      <w:r>
        <w:rPr>
          <w:spacing w:val="-1"/>
        </w:rPr>
        <w:t>la</w:t>
      </w:r>
      <w:r>
        <w:rPr>
          <w:spacing w:val="-11"/>
        </w:rPr>
        <w:t xml:space="preserve"> </w:t>
      </w:r>
      <w:r>
        <w:t>conservación</w:t>
      </w:r>
      <w:r>
        <w:rPr>
          <w:spacing w:val="-8"/>
        </w:rPr>
        <w:t xml:space="preserve"> </w:t>
      </w:r>
      <w:r>
        <w:t>es</w:t>
      </w:r>
      <w:r>
        <w:rPr>
          <w:spacing w:val="-9"/>
        </w:rPr>
        <w:t xml:space="preserve"> </w:t>
      </w:r>
      <w:r>
        <w:t>suficiente,</w:t>
      </w:r>
      <w:r>
        <w:rPr>
          <w:spacing w:val="-7"/>
        </w:rPr>
        <w:t xml:space="preserve"> </w:t>
      </w:r>
      <w:r>
        <w:t>no</w:t>
      </w:r>
      <w:r>
        <w:rPr>
          <w:spacing w:val="-10"/>
        </w:rPr>
        <w:t xml:space="preserve"> </w:t>
      </w:r>
      <w:r>
        <w:t>habiéndose</w:t>
      </w:r>
      <w:r>
        <w:rPr>
          <w:spacing w:val="-11"/>
        </w:rPr>
        <w:t xml:space="preserve"> </w:t>
      </w:r>
      <w:r>
        <w:t>observado</w:t>
      </w:r>
      <w:r>
        <w:rPr>
          <w:spacing w:val="-8"/>
        </w:rPr>
        <w:t xml:space="preserve"> </w:t>
      </w:r>
      <w:r>
        <w:t>filtraciones</w:t>
      </w:r>
      <w:r>
        <w:rPr>
          <w:spacing w:val="1"/>
        </w:rPr>
        <w:t xml:space="preserve"> </w:t>
      </w:r>
      <w:r>
        <w:t>significativas. FAVORABLE.</w:t>
      </w:r>
    </w:p>
    <w:p w:rsidR="001E7181" w:rsidRDefault="00317E40">
      <w:pPr>
        <w:pStyle w:val="Prrafodelista"/>
        <w:numPr>
          <w:ilvl w:val="1"/>
          <w:numId w:val="3"/>
        </w:numPr>
        <w:tabs>
          <w:tab w:val="left" w:pos="934"/>
        </w:tabs>
        <w:spacing w:before="1" w:line="242" w:lineRule="auto"/>
        <w:ind w:right="881"/>
        <w:jc w:val="both"/>
      </w:pPr>
      <w:r>
        <w:t>Instalaciones.</w:t>
      </w:r>
      <w:r>
        <w:rPr>
          <w:spacing w:val="-6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líneas</w:t>
      </w:r>
      <w:r>
        <w:rPr>
          <w:spacing w:val="-5"/>
        </w:rPr>
        <w:t xml:space="preserve"> </w:t>
      </w:r>
      <w:r>
        <w:t>generales,</w:t>
      </w:r>
      <w:r>
        <w:rPr>
          <w:spacing w:val="-2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conservación</w:t>
      </w:r>
      <w:r>
        <w:rPr>
          <w:spacing w:val="-5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instalaciones</w:t>
      </w:r>
      <w:r>
        <w:rPr>
          <w:spacing w:val="-10"/>
        </w:rPr>
        <w:t xml:space="preserve"> </w:t>
      </w:r>
      <w:r>
        <w:t>comunes</w:t>
      </w:r>
      <w:r>
        <w:rPr>
          <w:spacing w:val="-3"/>
        </w:rPr>
        <w:t xml:space="preserve"> </w:t>
      </w:r>
      <w:r>
        <w:t>es</w:t>
      </w:r>
      <w:r>
        <w:rPr>
          <w:spacing w:val="-9"/>
        </w:rPr>
        <w:t xml:space="preserve"> </w:t>
      </w:r>
      <w:r>
        <w:t>suficiente.</w:t>
      </w:r>
      <w:r>
        <w:rPr>
          <w:spacing w:val="-7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obstante, la instalación de aparato elevador tiene acta desfavorable y la instalación de TDT está</w:t>
      </w:r>
      <w:r>
        <w:rPr>
          <w:spacing w:val="1"/>
        </w:rPr>
        <w:t xml:space="preserve"> </w:t>
      </w:r>
      <w:r>
        <w:t>defectuosamente</w:t>
      </w:r>
      <w:r>
        <w:rPr>
          <w:spacing w:val="-6"/>
        </w:rPr>
        <w:t xml:space="preserve"> </w:t>
      </w:r>
      <w:r>
        <w:t>protegida.</w:t>
      </w:r>
      <w:r>
        <w:rPr>
          <w:spacing w:val="2"/>
        </w:rPr>
        <w:t xml:space="preserve"> </w:t>
      </w:r>
      <w:r>
        <w:t>DESFAVORABLE.</w:t>
      </w:r>
    </w:p>
    <w:p w:rsidR="001E7181" w:rsidRDefault="001E7181">
      <w:pPr>
        <w:pStyle w:val="Textoindependiente"/>
        <w:spacing w:before="7"/>
        <w:rPr>
          <w:sz w:val="21"/>
        </w:rPr>
      </w:pPr>
    </w:p>
    <w:p w:rsidR="001E7181" w:rsidRDefault="00317E40">
      <w:pPr>
        <w:pStyle w:val="Textoindependiente"/>
        <w:ind w:left="210"/>
      </w:pPr>
      <w:r>
        <w:t>Existencia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peligro</w:t>
      </w:r>
      <w:r>
        <w:rPr>
          <w:spacing w:val="-3"/>
        </w:rPr>
        <w:t xml:space="preserve"> </w:t>
      </w:r>
      <w:r>
        <w:t>inminente.</w:t>
      </w:r>
      <w:r>
        <w:rPr>
          <w:spacing w:val="2"/>
        </w:rPr>
        <w:t xml:space="preserve"> </w:t>
      </w:r>
      <w:r>
        <w:t>-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ind w:left="210" w:right="443"/>
      </w:pPr>
      <w:r>
        <w:t>Atendiendo a lo anteriormente, y con los datos de que disponemos, no podemos afirmar con rotundidad que</w:t>
      </w:r>
      <w:r>
        <w:rPr>
          <w:spacing w:val="-47"/>
        </w:rPr>
        <w:t xml:space="preserve"> </w:t>
      </w:r>
      <w:r>
        <w:t>no hay peligro inminente,</w:t>
      </w:r>
      <w:r>
        <w:rPr>
          <w:spacing w:val="-4"/>
        </w:rPr>
        <w:t xml:space="preserve"> </w:t>
      </w:r>
      <w:r>
        <w:t>instando al</w:t>
      </w:r>
      <w:r>
        <w:rPr>
          <w:spacing w:val="-3"/>
        </w:rPr>
        <w:t xml:space="preserve"> </w:t>
      </w:r>
      <w:r>
        <w:t>análisis</w:t>
      </w:r>
      <w:r>
        <w:rPr>
          <w:spacing w:val="-9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reparación de</w:t>
      </w:r>
      <w:r>
        <w:rPr>
          <w:spacing w:val="-6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cuestiones</w:t>
      </w:r>
      <w:r>
        <w:rPr>
          <w:spacing w:val="1"/>
        </w:rPr>
        <w:t xml:space="preserve"> </w:t>
      </w:r>
      <w:r>
        <w:t>importantes:</w:t>
      </w: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spacing w:before="1"/>
        <w:ind w:hanging="366"/>
      </w:pPr>
      <w:r>
        <w:rPr>
          <w:spacing w:val="-1"/>
        </w:rPr>
        <w:t>Problemas</w:t>
      </w:r>
      <w:r>
        <w:rPr>
          <w:spacing w:val="-7"/>
        </w:rPr>
        <w:t xml:space="preserve"> </w:t>
      </w:r>
      <w:r>
        <w:t>estructurales</w:t>
      </w:r>
      <w:r>
        <w:rPr>
          <w:spacing w:val="-4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techo</w:t>
      </w:r>
      <w:r>
        <w:rPr>
          <w:spacing w:val="-6"/>
        </w:rPr>
        <w:t xml:space="preserve"> </w:t>
      </w:r>
      <w:r>
        <w:t>vivienda</w:t>
      </w:r>
      <w:r>
        <w:rPr>
          <w:spacing w:val="-7"/>
        </w:rPr>
        <w:t xml:space="preserve"> </w:t>
      </w:r>
      <w:r>
        <w:t>1ºA.</w:t>
      </w: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spacing w:before="1"/>
        <w:ind w:hanging="366"/>
      </w:pPr>
      <w:r>
        <w:rPr>
          <w:spacing w:val="-1"/>
        </w:rPr>
        <w:t>Mecanismo</w:t>
      </w:r>
      <w:r>
        <w:rPr>
          <w:spacing w:val="-12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ascensor-</w:t>
      </w:r>
      <w:r>
        <w:rPr>
          <w:spacing w:val="-10"/>
        </w:rPr>
        <w:t xml:space="preserve"> </w:t>
      </w:r>
      <w:r>
        <w:t>aparato</w:t>
      </w:r>
      <w:r>
        <w:rPr>
          <w:spacing w:val="-5"/>
        </w:rPr>
        <w:t xml:space="preserve"> </w:t>
      </w:r>
      <w:r>
        <w:t>elevador.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/>
      </w:pPr>
      <w:r>
        <w:t>Valoración</w:t>
      </w:r>
      <w:r>
        <w:rPr>
          <w:spacing w:val="-7"/>
        </w:rPr>
        <w:t xml:space="preserve"> </w:t>
      </w:r>
      <w:r>
        <w:t>final</w:t>
      </w:r>
      <w:r>
        <w:rPr>
          <w:spacing w:val="-10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estado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conservación</w:t>
      </w:r>
      <w:r>
        <w:rPr>
          <w:spacing w:val="-7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edificio.</w:t>
      </w:r>
      <w:r>
        <w:rPr>
          <w:spacing w:val="1"/>
        </w:rPr>
        <w:t xml:space="preserve"> </w:t>
      </w:r>
      <w:r>
        <w:t>-</w:t>
      </w:r>
    </w:p>
    <w:p w:rsidR="001E7181" w:rsidRDefault="001E7181">
      <w:pPr>
        <w:pStyle w:val="Textoindependiente"/>
        <w:spacing w:before="3"/>
      </w:pPr>
    </w:p>
    <w:p w:rsidR="001E7181" w:rsidRDefault="00317E40">
      <w:pPr>
        <w:pStyle w:val="Textoindependiente"/>
        <w:spacing w:line="237" w:lineRule="auto"/>
        <w:ind w:left="210" w:right="1080"/>
      </w:pPr>
      <w:r>
        <w:t>Se deben de atender los puntos antes expuestos. La valoración final es que el estado de conservación,</w:t>
      </w:r>
      <w:r>
        <w:rPr>
          <w:spacing w:val="-47"/>
        </w:rPr>
        <w:t xml:space="preserve"> </w:t>
      </w:r>
      <w:r>
        <w:t>actualmente, parece</w:t>
      </w:r>
      <w:r>
        <w:rPr>
          <w:spacing w:val="-2"/>
        </w:rPr>
        <w:t xml:space="preserve"> </w:t>
      </w:r>
      <w:r>
        <w:t>DESFAVORABLE.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/>
      </w:pPr>
      <w:r>
        <w:t>Descripción</w:t>
      </w:r>
      <w:r>
        <w:rPr>
          <w:spacing w:val="-6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las</w:t>
      </w:r>
      <w:r>
        <w:rPr>
          <w:spacing w:val="-11"/>
        </w:rPr>
        <w:t xml:space="preserve"> </w:t>
      </w:r>
      <w:r>
        <w:t>deficiencias. –</w:t>
      </w:r>
    </w:p>
    <w:p w:rsidR="001E7181" w:rsidRDefault="001E7181">
      <w:pPr>
        <w:pStyle w:val="Textoindependiente"/>
      </w:pP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spacing w:before="1"/>
        <w:ind w:hanging="366"/>
      </w:pPr>
      <w:r>
        <w:rPr>
          <w:spacing w:val="-1"/>
        </w:rPr>
        <w:t>Acotar</w:t>
      </w:r>
      <w:r>
        <w:rPr>
          <w:spacing w:val="-10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solucionar</w:t>
      </w:r>
      <w:r>
        <w:rPr>
          <w:spacing w:val="-6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defecto</w:t>
      </w:r>
      <w:r>
        <w:rPr>
          <w:spacing w:val="-8"/>
        </w:rPr>
        <w:t xml:space="preserve"> </w:t>
      </w:r>
      <w:r>
        <w:t>estructural</w:t>
      </w:r>
      <w:r>
        <w:rPr>
          <w:spacing w:val="-10"/>
        </w:rPr>
        <w:t xml:space="preserve"> </w:t>
      </w:r>
      <w:r>
        <w:t>detectado</w:t>
      </w:r>
      <w:r>
        <w:rPr>
          <w:spacing w:val="-2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vivienda</w:t>
      </w:r>
      <w:r>
        <w:rPr>
          <w:spacing w:val="-6"/>
        </w:rPr>
        <w:t xml:space="preserve"> </w:t>
      </w:r>
      <w:r>
        <w:t>1ºA.</w:t>
      </w:r>
    </w:p>
    <w:p w:rsidR="001E7181" w:rsidRDefault="001E7181">
      <w:pPr>
        <w:sectPr w:rsidR="001E7181">
          <w:pgSz w:w="11930" w:h="16860"/>
          <w:pgMar w:top="1340" w:right="700" w:bottom="880" w:left="920" w:header="558" w:footer="695" w:gutter="0"/>
          <w:cols w:space="720"/>
        </w:sectPr>
      </w:pP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spacing w:before="46"/>
        <w:ind w:hanging="366"/>
      </w:pPr>
      <w:r>
        <w:rPr>
          <w:spacing w:val="-1"/>
        </w:rPr>
        <w:lastRenderedPageBreak/>
        <w:t>Solucionar</w:t>
      </w:r>
      <w:r>
        <w:rPr>
          <w:spacing w:val="-9"/>
        </w:rPr>
        <w:t xml:space="preserve"> </w:t>
      </w:r>
      <w:r>
        <w:t>problemas</w:t>
      </w:r>
      <w:r>
        <w:rPr>
          <w:spacing w:val="-5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sistema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aparato</w:t>
      </w:r>
      <w:r>
        <w:rPr>
          <w:spacing w:val="-8"/>
        </w:rPr>
        <w:t xml:space="preserve"> </w:t>
      </w:r>
      <w:r>
        <w:t>elevador:</w:t>
      </w:r>
    </w:p>
    <w:p w:rsidR="001E7181" w:rsidRDefault="00317E40">
      <w:pPr>
        <w:pStyle w:val="Prrafodelista"/>
        <w:numPr>
          <w:ilvl w:val="2"/>
          <w:numId w:val="3"/>
        </w:numPr>
        <w:tabs>
          <w:tab w:val="left" w:pos="1654"/>
        </w:tabs>
        <w:spacing w:before="20" w:line="272" w:lineRule="exact"/>
        <w:ind w:hanging="366"/>
      </w:pPr>
      <w:r>
        <w:t>Palanca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accionamiento.</w:t>
      </w:r>
    </w:p>
    <w:p w:rsidR="001E7181" w:rsidRDefault="00317E40">
      <w:pPr>
        <w:pStyle w:val="Prrafodelista"/>
        <w:numPr>
          <w:ilvl w:val="2"/>
          <w:numId w:val="3"/>
        </w:numPr>
        <w:tabs>
          <w:tab w:val="left" w:pos="1654"/>
        </w:tabs>
        <w:spacing w:line="269" w:lineRule="exact"/>
        <w:ind w:hanging="366"/>
      </w:pPr>
      <w:r>
        <w:t>Protección</w:t>
      </w:r>
      <w:r>
        <w:rPr>
          <w:spacing w:val="-10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poleas.</w:t>
      </w:r>
    </w:p>
    <w:p w:rsidR="001E7181" w:rsidRDefault="00317E40">
      <w:pPr>
        <w:pStyle w:val="Prrafodelista"/>
        <w:numPr>
          <w:ilvl w:val="2"/>
          <w:numId w:val="3"/>
        </w:numPr>
        <w:tabs>
          <w:tab w:val="left" w:pos="1654"/>
        </w:tabs>
        <w:spacing w:line="268" w:lineRule="exact"/>
        <w:ind w:hanging="366"/>
      </w:pPr>
      <w:r>
        <w:t>Pisaderas</w:t>
      </w:r>
      <w:r>
        <w:rPr>
          <w:spacing w:val="-13"/>
        </w:rPr>
        <w:t xml:space="preserve"> </w:t>
      </w:r>
      <w:r>
        <w:t>insuficientes.</w:t>
      </w:r>
    </w:p>
    <w:p w:rsidR="001E7181" w:rsidRDefault="00317E40">
      <w:pPr>
        <w:pStyle w:val="Prrafodelista"/>
        <w:numPr>
          <w:ilvl w:val="2"/>
          <w:numId w:val="3"/>
        </w:numPr>
        <w:tabs>
          <w:tab w:val="left" w:pos="1654"/>
        </w:tabs>
        <w:spacing w:line="265" w:lineRule="exact"/>
        <w:ind w:hanging="366"/>
      </w:pPr>
      <w:r>
        <w:t>Medidas</w:t>
      </w:r>
      <w:r>
        <w:rPr>
          <w:spacing w:val="-7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cuarto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máquinas.</w:t>
      </w: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spacing w:line="263" w:lineRule="exact"/>
        <w:ind w:hanging="366"/>
      </w:pPr>
      <w:r>
        <w:t>Proteger</w:t>
      </w:r>
      <w:r>
        <w:rPr>
          <w:spacing w:val="-1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instalación</w:t>
      </w:r>
      <w:r>
        <w:rPr>
          <w:spacing w:val="-2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antena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TDT.</w:t>
      </w:r>
    </w:p>
    <w:p w:rsidR="001E7181" w:rsidRDefault="001E7181">
      <w:pPr>
        <w:pStyle w:val="Textoindependiente"/>
        <w:rPr>
          <w:sz w:val="21"/>
        </w:rPr>
      </w:pPr>
    </w:p>
    <w:p w:rsidR="001E7181" w:rsidRDefault="00317E40">
      <w:pPr>
        <w:pStyle w:val="Prrafodelista"/>
        <w:numPr>
          <w:ilvl w:val="0"/>
          <w:numId w:val="3"/>
        </w:numPr>
        <w:tabs>
          <w:tab w:val="left" w:pos="427"/>
        </w:tabs>
        <w:ind w:left="426" w:hanging="220"/>
      </w:pPr>
      <w:r>
        <w:t>MANUAL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USO</w:t>
      </w:r>
      <w:r>
        <w:rPr>
          <w:spacing w:val="-6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MANTENIMIENTO.</w:t>
      </w:r>
      <w:r>
        <w:rPr>
          <w:spacing w:val="-3"/>
        </w:rPr>
        <w:t xml:space="preserve"> </w:t>
      </w:r>
      <w:r>
        <w:t>-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974"/>
      </w:pPr>
      <w:r>
        <w:t>No existiendo de manera previa, se ha completado en el presente libro la formulación de un manual de</w:t>
      </w:r>
      <w:r>
        <w:rPr>
          <w:spacing w:val="-47"/>
        </w:rPr>
        <w:t xml:space="preserve"> </w:t>
      </w:r>
      <w:r>
        <w:t>instrucciones de uso y funcionamiento, así como marcado las directrices de plan de conservación y</w:t>
      </w:r>
      <w:r>
        <w:rPr>
          <w:spacing w:val="1"/>
        </w:rPr>
        <w:t xml:space="preserve"> </w:t>
      </w:r>
      <w:r>
        <w:t>mantenimiento.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Prrafodelista"/>
        <w:numPr>
          <w:ilvl w:val="0"/>
          <w:numId w:val="3"/>
        </w:numPr>
        <w:tabs>
          <w:tab w:val="left" w:pos="427"/>
        </w:tabs>
        <w:spacing w:before="1"/>
        <w:ind w:left="426" w:hanging="220"/>
      </w:pPr>
      <w:r>
        <w:t>POTENCIAL</w:t>
      </w:r>
      <w:r>
        <w:rPr>
          <w:spacing w:val="-5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MEJORA</w:t>
      </w:r>
      <w:r>
        <w:rPr>
          <w:spacing w:val="-10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PRESTACIONES</w:t>
      </w:r>
      <w:r>
        <w:rPr>
          <w:spacing w:val="-4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EDIFICIO.</w:t>
      </w:r>
      <w:r>
        <w:rPr>
          <w:spacing w:val="-1"/>
        </w:rPr>
        <w:t xml:space="preserve"> </w:t>
      </w:r>
      <w:r>
        <w:t>-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spacing w:before="1"/>
        <w:ind w:left="210" w:right="818"/>
      </w:pPr>
      <w:r>
        <w:t>Se ha procedido a analizar el edificio, tomando referencias en lo marcado en el CTE de la Edificación para</w:t>
      </w:r>
      <w:r>
        <w:rPr>
          <w:spacing w:val="-47"/>
        </w:rPr>
        <w:t xml:space="preserve"> </w:t>
      </w:r>
      <w:r>
        <w:t>obra</w:t>
      </w:r>
      <w:r>
        <w:rPr>
          <w:spacing w:val="-9"/>
        </w:rPr>
        <w:t xml:space="preserve"> </w:t>
      </w:r>
      <w:r>
        <w:t>nueva</w:t>
      </w:r>
      <w:r>
        <w:rPr>
          <w:spacing w:val="-10"/>
        </w:rPr>
        <w:t xml:space="preserve"> </w:t>
      </w:r>
      <w:r>
        <w:t>(no</w:t>
      </w:r>
      <w:r>
        <w:rPr>
          <w:spacing w:val="-7"/>
        </w:rPr>
        <w:t xml:space="preserve"> </w:t>
      </w:r>
      <w:r>
        <w:t>es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obligado</w:t>
      </w:r>
      <w:r>
        <w:rPr>
          <w:spacing w:val="-1"/>
        </w:rPr>
        <w:t xml:space="preserve"> </w:t>
      </w:r>
      <w:r>
        <w:t>cumplimiento</w:t>
      </w:r>
      <w:r>
        <w:rPr>
          <w:spacing w:val="-3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este</w:t>
      </w:r>
      <w:r>
        <w:rPr>
          <w:spacing w:val="-10"/>
        </w:rPr>
        <w:t xml:space="preserve"> </w:t>
      </w:r>
      <w:r>
        <w:t>caso),</w:t>
      </w:r>
      <w:r>
        <w:rPr>
          <w:spacing w:val="-2"/>
        </w:rPr>
        <w:t xml:space="preserve"> </w:t>
      </w:r>
      <w:r>
        <w:t>analizando</w:t>
      </w:r>
      <w:r>
        <w:rPr>
          <w:spacing w:val="-5"/>
        </w:rPr>
        <w:t xml:space="preserve"> </w:t>
      </w:r>
      <w:r>
        <w:t>las</w:t>
      </w:r>
      <w:r>
        <w:rPr>
          <w:spacing w:val="-13"/>
        </w:rPr>
        <w:t xml:space="preserve"> </w:t>
      </w:r>
      <w:r>
        <w:t>siguientes</w:t>
      </w:r>
      <w:r>
        <w:rPr>
          <w:spacing w:val="-2"/>
        </w:rPr>
        <w:t xml:space="preserve"> </w:t>
      </w:r>
      <w:r>
        <w:t>cuestiones</w:t>
      </w:r>
      <w:r>
        <w:rPr>
          <w:spacing w:val="-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filtro:</w:t>
      </w: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spacing w:before="2"/>
        <w:ind w:hanging="366"/>
      </w:pPr>
      <w:r>
        <w:rPr>
          <w:spacing w:val="-1"/>
        </w:rPr>
        <w:t>Seguridad</w:t>
      </w:r>
      <w:r>
        <w:rPr>
          <w:spacing w:val="-12"/>
        </w:rPr>
        <w:t xml:space="preserve"> </w:t>
      </w:r>
      <w:r>
        <w:rPr>
          <w:spacing w:val="-1"/>
        </w:rPr>
        <w:t>de</w:t>
      </w:r>
      <w:r>
        <w:rPr>
          <w:spacing w:val="-5"/>
        </w:rPr>
        <w:t xml:space="preserve"> </w:t>
      </w:r>
      <w:r>
        <w:rPr>
          <w:spacing w:val="-1"/>
        </w:rPr>
        <w:t>Utilización</w:t>
      </w:r>
      <w:r>
        <w:rPr>
          <w:spacing w:val="-2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Accesibilidad.</w:t>
      </w:r>
      <w:r>
        <w:rPr>
          <w:spacing w:val="-2"/>
        </w:rPr>
        <w:t xml:space="preserve"> </w:t>
      </w:r>
      <w:r>
        <w:t>(SUA)</w:t>
      </w: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spacing w:before="1"/>
        <w:ind w:hanging="366"/>
      </w:pPr>
      <w:r>
        <w:t>Seguridad</w:t>
      </w:r>
      <w:r>
        <w:rPr>
          <w:spacing w:val="-11"/>
        </w:rPr>
        <w:t xml:space="preserve"> </w:t>
      </w:r>
      <w:r>
        <w:t>contra</w:t>
      </w:r>
      <w:r>
        <w:rPr>
          <w:spacing w:val="-9"/>
        </w:rPr>
        <w:t xml:space="preserve"> </w:t>
      </w:r>
      <w:r>
        <w:t>Incendios</w:t>
      </w:r>
      <w:r>
        <w:rPr>
          <w:spacing w:val="-8"/>
        </w:rPr>
        <w:t xml:space="preserve"> </w:t>
      </w:r>
      <w:r>
        <w:t>(SI).</w:t>
      </w: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ind w:hanging="366"/>
      </w:pPr>
      <w:r>
        <w:t>Salubridad</w:t>
      </w:r>
      <w:r>
        <w:rPr>
          <w:spacing w:val="-9"/>
        </w:rPr>
        <w:t xml:space="preserve"> </w:t>
      </w:r>
      <w:r>
        <w:t>(HS).</w:t>
      </w: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ind w:hanging="366"/>
      </w:pPr>
      <w:r>
        <w:t>Ahorro</w:t>
      </w:r>
      <w:r>
        <w:rPr>
          <w:spacing w:val="-8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Energía</w:t>
      </w:r>
      <w:r>
        <w:rPr>
          <w:spacing w:val="-9"/>
        </w:rPr>
        <w:t xml:space="preserve"> </w:t>
      </w:r>
      <w:r>
        <w:t>(HE).</w:t>
      </w: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spacing w:before="10" w:line="267" w:lineRule="exact"/>
        <w:ind w:hanging="366"/>
      </w:pPr>
      <w:r>
        <w:t>Protección</w:t>
      </w:r>
      <w:r>
        <w:rPr>
          <w:spacing w:val="-9"/>
        </w:rPr>
        <w:t xml:space="preserve"> </w:t>
      </w:r>
      <w:r>
        <w:t>contra</w:t>
      </w:r>
      <w:r>
        <w:rPr>
          <w:spacing w:val="-7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Ruido</w:t>
      </w:r>
      <w:r>
        <w:rPr>
          <w:spacing w:val="-10"/>
        </w:rPr>
        <w:t xml:space="preserve"> </w:t>
      </w:r>
      <w:r>
        <w:t>(HR).</w:t>
      </w: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spacing w:line="264" w:lineRule="exact"/>
        <w:ind w:hanging="366"/>
      </w:pPr>
      <w:r>
        <w:t>Otros.</w:t>
      </w:r>
      <w:r>
        <w:rPr>
          <w:spacing w:val="-6"/>
        </w:rPr>
        <w:t xml:space="preserve"> </w:t>
      </w:r>
      <w:r>
        <w:t>Actuaciones</w:t>
      </w:r>
      <w:r>
        <w:rPr>
          <w:spacing w:val="-7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Mantenimiento,</w:t>
      </w:r>
      <w:r>
        <w:rPr>
          <w:spacing w:val="-7"/>
        </w:rPr>
        <w:t xml:space="preserve"> </w:t>
      </w:r>
      <w:r>
        <w:t>Amianto,</w:t>
      </w:r>
      <w:r>
        <w:rPr>
          <w:spacing w:val="-10"/>
        </w:rPr>
        <w:t xml:space="preserve"> </w:t>
      </w:r>
      <w:r>
        <w:t>Seguridad</w:t>
      </w:r>
      <w:r>
        <w:rPr>
          <w:spacing w:val="-6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acceso</w:t>
      </w:r>
      <w:r>
        <w:rPr>
          <w:spacing w:val="-11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Cubierta,</w:t>
      </w:r>
      <w:r>
        <w:rPr>
          <w:spacing w:val="-5"/>
        </w:rPr>
        <w:t xml:space="preserve"> </w:t>
      </w:r>
      <w:r>
        <w:t>etc</w:t>
      </w:r>
    </w:p>
    <w:p w:rsidR="001E7181" w:rsidRDefault="00317E40">
      <w:pPr>
        <w:pStyle w:val="Textoindependiente"/>
        <w:ind w:left="210" w:right="518"/>
      </w:pPr>
      <w:r>
        <w:t>El resultado del análisis es que el edificio tiene un importante rango de mejora en la mayoría de los aspectos</w:t>
      </w:r>
      <w:r>
        <w:rPr>
          <w:spacing w:val="-47"/>
        </w:rPr>
        <w:t xml:space="preserve"> </w:t>
      </w:r>
      <w:r>
        <w:t>antes</w:t>
      </w:r>
      <w:r>
        <w:rPr>
          <w:spacing w:val="1"/>
        </w:rPr>
        <w:t xml:space="preserve"> </w:t>
      </w:r>
      <w:r>
        <w:t>citados.</w:t>
      </w:r>
    </w:p>
    <w:p w:rsidR="001E7181" w:rsidRDefault="001E7181">
      <w:pPr>
        <w:pStyle w:val="Textoindependiente"/>
        <w:spacing w:before="4"/>
        <w:rPr>
          <w:sz w:val="21"/>
        </w:rPr>
      </w:pPr>
    </w:p>
    <w:p w:rsidR="001E7181" w:rsidRDefault="00317E40">
      <w:pPr>
        <w:pStyle w:val="Prrafodelista"/>
        <w:numPr>
          <w:ilvl w:val="0"/>
          <w:numId w:val="3"/>
        </w:numPr>
        <w:tabs>
          <w:tab w:val="left" w:pos="427"/>
        </w:tabs>
        <w:spacing w:before="1"/>
        <w:ind w:left="426" w:hanging="220"/>
      </w:pPr>
      <w:r>
        <w:t>PLAN</w:t>
      </w:r>
      <w:r>
        <w:rPr>
          <w:spacing w:val="-8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ACTUACIONES</w:t>
      </w:r>
      <w:r>
        <w:rPr>
          <w:spacing w:val="-4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MEJORA</w:t>
      </w:r>
      <w:r>
        <w:rPr>
          <w:spacing w:val="-8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EDIFICIO.</w:t>
      </w:r>
      <w:r>
        <w:rPr>
          <w:spacing w:val="-1"/>
        </w:rPr>
        <w:t xml:space="preserve"> </w:t>
      </w:r>
      <w:r>
        <w:t>-</w:t>
      </w:r>
    </w:p>
    <w:p w:rsidR="001E7181" w:rsidRDefault="001E7181">
      <w:pPr>
        <w:pStyle w:val="Textoindependiente"/>
        <w:spacing w:before="3"/>
      </w:pPr>
    </w:p>
    <w:p w:rsidR="001E7181" w:rsidRDefault="00317E40">
      <w:pPr>
        <w:pStyle w:val="Textoindependiente"/>
        <w:ind w:left="210" w:right="553"/>
      </w:pPr>
      <w:r>
        <w:t>En base a los potenciales detectados, se han propuesto una serie de medidas o intervenciones, que hemos</w:t>
      </w:r>
      <w:r>
        <w:rPr>
          <w:spacing w:val="1"/>
        </w:rPr>
        <w:t xml:space="preserve"> </w:t>
      </w:r>
      <w:r>
        <w:t>clasificado en función de a qué parámetro afectan, su prioridad, su complejidad, la estimación del coste que</w:t>
      </w:r>
      <w:r>
        <w:rPr>
          <w:spacing w:val="-47"/>
        </w:rPr>
        <w:t xml:space="preserve"> </w:t>
      </w:r>
      <w:r>
        <w:t>tienen y</w:t>
      </w:r>
      <w:r>
        <w:rPr>
          <w:spacing w:val="4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rango</w:t>
      </w:r>
      <w:r>
        <w:rPr>
          <w:spacing w:val="-2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mismo.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/>
      </w:pPr>
      <w:r>
        <w:t>Destacamos</w:t>
      </w:r>
      <w:r>
        <w:rPr>
          <w:spacing w:val="-8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necesidad</w:t>
      </w:r>
      <w:r>
        <w:rPr>
          <w:spacing w:val="-12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CUMPLIR</w:t>
      </w:r>
      <w:r>
        <w:rPr>
          <w:spacing w:val="-6"/>
        </w:rPr>
        <w:t xml:space="preserve"> </w:t>
      </w:r>
      <w:r>
        <w:t>CON</w:t>
      </w:r>
      <w:r>
        <w:rPr>
          <w:spacing w:val="-7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PROCEDIMIENTO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COORDINACIÓN</w:t>
      </w:r>
      <w:r>
        <w:rPr>
          <w:spacing w:val="-4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ACTIVIDADES</w:t>
      </w:r>
    </w:p>
    <w:p w:rsidR="001E7181" w:rsidRDefault="00317E40">
      <w:pPr>
        <w:pStyle w:val="Textoindependiente"/>
        <w:ind w:left="210" w:right="462"/>
      </w:pPr>
      <w:r>
        <w:t>EMPRESARIALES durante los procesos de obras con los inquilinos usando el edificio. En líneas generales, un</w:t>
      </w:r>
      <w:r>
        <w:rPr>
          <w:spacing w:val="1"/>
        </w:rPr>
        <w:t xml:space="preserve"> </w:t>
      </w:r>
      <w:r>
        <w:t>procedimiento de coordinación de actividades, en una situación de concurrencia, busca garantizar que las</w:t>
      </w:r>
      <w:r>
        <w:rPr>
          <w:spacing w:val="1"/>
        </w:rPr>
        <w:t xml:space="preserve"> </w:t>
      </w:r>
      <w:r>
        <w:t>actividades se desarrollen en condiciones seguras, sin riesgos incontrolados a los trabajadores que la realizan</w:t>
      </w:r>
      <w:r>
        <w:rPr>
          <w:spacing w:val="-47"/>
        </w:rPr>
        <w:t xml:space="preserve"> </w:t>
      </w:r>
      <w:r>
        <w:t>ni a terceros. Recomendamos firmemente la contratación de técnico competente en la materia (Arquitectos</w:t>
      </w:r>
      <w:r>
        <w:rPr>
          <w:spacing w:val="1"/>
        </w:rPr>
        <w:t xml:space="preserve"> </w:t>
      </w:r>
      <w:r>
        <w:t>Técnicos</w:t>
      </w:r>
      <w:r>
        <w:rPr>
          <w:spacing w:val="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Arquitectos al</w:t>
      </w:r>
      <w:r>
        <w:rPr>
          <w:spacing w:val="-1"/>
        </w:rPr>
        <w:t xml:space="preserve"> </w:t>
      </w:r>
      <w:r>
        <w:t>tratarse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Residencial).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Textoindependiente"/>
        <w:ind w:left="210" w:right="1203"/>
      </w:pPr>
      <w:r>
        <w:t>Se han analizado, también, las ventajas de simultanear las ejecuciones de las intervenciones y se han</w:t>
      </w:r>
      <w:r>
        <w:rPr>
          <w:spacing w:val="-47"/>
        </w:rPr>
        <w:t xml:space="preserve"> </w:t>
      </w:r>
      <w:r>
        <w:t>programado</w:t>
      </w:r>
      <w:r>
        <w:rPr>
          <w:spacing w:val="-7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priorizado</w:t>
      </w:r>
      <w:r>
        <w:rPr>
          <w:spacing w:val="-4"/>
        </w:rPr>
        <w:t xml:space="preserve"> </w:t>
      </w:r>
      <w:r>
        <w:t>por fases</w:t>
      </w:r>
      <w:r>
        <w:rPr>
          <w:spacing w:val="-2"/>
        </w:rPr>
        <w:t xml:space="preserve"> </w:t>
      </w:r>
      <w:r>
        <w:t>(3).</w:t>
      </w:r>
    </w:p>
    <w:p w:rsidR="001E7181" w:rsidRDefault="001E7181">
      <w:pPr>
        <w:pStyle w:val="Textoindependiente"/>
        <w:spacing w:before="3"/>
      </w:pPr>
    </w:p>
    <w:p w:rsidR="001E7181" w:rsidRDefault="00317E40">
      <w:pPr>
        <w:pStyle w:val="Textoindependiente"/>
        <w:spacing w:before="1" w:line="235" w:lineRule="auto"/>
        <w:ind w:left="210" w:right="503"/>
      </w:pPr>
      <w:r>
        <w:t>Especial relevancia tiene la clasificación que afectan a la eficiencia energética, que determinarán la potencial</w:t>
      </w:r>
      <w:r>
        <w:rPr>
          <w:spacing w:val="-47"/>
        </w:rPr>
        <w:t xml:space="preserve"> </w:t>
      </w:r>
      <w:r>
        <w:t>subvención,</w:t>
      </w:r>
      <w:r>
        <w:rPr>
          <w:spacing w:val="-4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que,</w:t>
      </w:r>
      <w:r>
        <w:rPr>
          <w:spacing w:val="2"/>
        </w:rPr>
        <w:t xml:space="preserve"> </w:t>
      </w:r>
      <w:r>
        <w:t>atendiendo</w:t>
      </w:r>
      <w:r>
        <w:rPr>
          <w:spacing w:val="-1"/>
        </w:rPr>
        <w:t xml:space="preserve"> </w:t>
      </w:r>
      <w:r>
        <w:t>al</w:t>
      </w:r>
      <w:r>
        <w:rPr>
          <w:spacing w:val="-3"/>
        </w:rPr>
        <w:t xml:space="preserve"> </w:t>
      </w:r>
      <w:r>
        <w:t>RD</w:t>
      </w:r>
      <w:r>
        <w:rPr>
          <w:spacing w:val="-2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subdividen en</w:t>
      </w:r>
      <w:r>
        <w:rPr>
          <w:spacing w:val="-4"/>
        </w:rPr>
        <w:t xml:space="preserve"> </w:t>
      </w:r>
      <w:r>
        <w:t>tres</w:t>
      </w:r>
      <w:r>
        <w:rPr>
          <w:spacing w:val="1"/>
        </w:rPr>
        <w:t xml:space="preserve"> </w:t>
      </w:r>
      <w:r>
        <w:t>categorías:</w:t>
      </w:r>
    </w:p>
    <w:p w:rsidR="001E7181" w:rsidRDefault="001E7181">
      <w:pPr>
        <w:pStyle w:val="Textoindependiente"/>
        <w:spacing w:before="1"/>
        <w:rPr>
          <w:sz w:val="24"/>
        </w:rPr>
      </w:pPr>
    </w:p>
    <w:p w:rsidR="001E7181" w:rsidRDefault="00317E40">
      <w:pPr>
        <w:pStyle w:val="Prrafodelista"/>
        <w:numPr>
          <w:ilvl w:val="0"/>
          <w:numId w:val="1"/>
        </w:numPr>
        <w:tabs>
          <w:tab w:val="left" w:pos="1654"/>
        </w:tabs>
        <w:spacing w:before="1" w:line="273" w:lineRule="exact"/>
        <w:ind w:hanging="366"/>
      </w:pPr>
      <w:r>
        <w:rPr>
          <w:spacing w:val="-1"/>
        </w:rPr>
        <w:t>MEDIDAS</w:t>
      </w:r>
      <w:r>
        <w:rPr>
          <w:spacing w:val="-1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REDUCCIÓN</w:t>
      </w:r>
      <w:r>
        <w:rPr>
          <w:spacing w:val="-10"/>
        </w:rPr>
        <w:t xml:space="preserve"> </w:t>
      </w:r>
      <w:r>
        <w:t>30-45%</w:t>
      </w:r>
    </w:p>
    <w:p w:rsidR="001E7181" w:rsidRDefault="00317E40">
      <w:pPr>
        <w:pStyle w:val="Prrafodelista"/>
        <w:numPr>
          <w:ilvl w:val="0"/>
          <w:numId w:val="1"/>
        </w:numPr>
        <w:tabs>
          <w:tab w:val="left" w:pos="1654"/>
        </w:tabs>
        <w:spacing w:line="271" w:lineRule="exact"/>
        <w:ind w:hanging="366"/>
      </w:pPr>
      <w:r>
        <w:rPr>
          <w:spacing w:val="-1"/>
        </w:rPr>
        <w:t>MEDIDAS</w:t>
      </w:r>
      <w:r>
        <w:rPr>
          <w:spacing w:val="-1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REDUCCIÓN</w:t>
      </w:r>
      <w:r>
        <w:rPr>
          <w:spacing w:val="-10"/>
        </w:rPr>
        <w:t xml:space="preserve"> </w:t>
      </w:r>
      <w:r>
        <w:t>45-60%</w:t>
      </w:r>
    </w:p>
    <w:p w:rsidR="001E7181" w:rsidRDefault="00317E40">
      <w:pPr>
        <w:pStyle w:val="Prrafodelista"/>
        <w:numPr>
          <w:ilvl w:val="0"/>
          <w:numId w:val="1"/>
        </w:numPr>
        <w:tabs>
          <w:tab w:val="left" w:pos="1654"/>
        </w:tabs>
        <w:spacing w:line="273" w:lineRule="exact"/>
        <w:ind w:hanging="366"/>
      </w:pPr>
      <w:r>
        <w:t>MEDIDAS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REDUCCIÓN</w:t>
      </w:r>
      <w:r>
        <w:rPr>
          <w:spacing w:val="-5"/>
        </w:rPr>
        <w:t xml:space="preserve"> </w:t>
      </w:r>
      <w:r>
        <w:t>&gt;</w:t>
      </w:r>
      <w:r>
        <w:rPr>
          <w:spacing w:val="-8"/>
        </w:rPr>
        <w:t xml:space="preserve"> </w:t>
      </w:r>
      <w:r>
        <w:t>60%</w:t>
      </w:r>
    </w:p>
    <w:p w:rsidR="001E7181" w:rsidRDefault="001E7181">
      <w:pPr>
        <w:pStyle w:val="Textoindependiente"/>
        <w:spacing w:before="6"/>
        <w:rPr>
          <w:sz w:val="19"/>
        </w:rPr>
      </w:pPr>
    </w:p>
    <w:p w:rsidR="001E7181" w:rsidRDefault="00317E40">
      <w:pPr>
        <w:pStyle w:val="Textoindependiente"/>
        <w:ind w:left="210"/>
      </w:pPr>
      <w:r>
        <w:rPr>
          <w:spacing w:val="-1"/>
        </w:rPr>
        <w:t>A modo</w:t>
      </w:r>
      <w:r>
        <w:rPr>
          <w:spacing w:val="-5"/>
        </w:rPr>
        <w:t xml:space="preserve"> </w:t>
      </w:r>
      <w:r>
        <w:rPr>
          <w:spacing w:val="-1"/>
        </w:rPr>
        <w:t>de</w:t>
      </w:r>
      <w:r>
        <w:rPr>
          <w:spacing w:val="-11"/>
        </w:rPr>
        <w:t xml:space="preserve"> </w:t>
      </w:r>
      <w:r>
        <w:rPr>
          <w:spacing w:val="-1"/>
        </w:rPr>
        <w:t>resumen,</w:t>
      </w:r>
      <w:r>
        <w:t xml:space="preserve"> </w:t>
      </w:r>
      <w:r>
        <w:rPr>
          <w:spacing w:val="-1"/>
        </w:rPr>
        <w:t>insertamos</w:t>
      </w:r>
      <w:r>
        <w:t xml:space="preserve"> los</w:t>
      </w:r>
      <w:r>
        <w:rPr>
          <w:spacing w:val="-5"/>
        </w:rPr>
        <w:t xml:space="preserve"> </w:t>
      </w:r>
      <w:r>
        <w:t>siguientes</w:t>
      </w:r>
      <w:r>
        <w:rPr>
          <w:spacing w:val="-3"/>
        </w:rPr>
        <w:t xml:space="preserve"> </w:t>
      </w:r>
      <w:r>
        <w:t>cuadros:</w:t>
      </w:r>
    </w:p>
    <w:p w:rsidR="001E7181" w:rsidRDefault="001E7181">
      <w:pPr>
        <w:pStyle w:val="Textoindependiente"/>
      </w:pP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ind w:hanging="366"/>
      </w:pPr>
      <w:r>
        <w:t>Fase</w:t>
      </w:r>
      <w:r>
        <w:rPr>
          <w:spacing w:val="-7"/>
        </w:rPr>
        <w:t xml:space="preserve"> </w:t>
      </w:r>
      <w:r>
        <w:t>I. Reducción</w:t>
      </w:r>
      <w:r>
        <w:rPr>
          <w:spacing w:val="-4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Consumo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Energía</w:t>
      </w:r>
      <w:r>
        <w:rPr>
          <w:spacing w:val="-6"/>
        </w:rPr>
        <w:t xml:space="preserve"> </w:t>
      </w:r>
      <w:r>
        <w:t>Primaria</w:t>
      </w:r>
      <w:r>
        <w:rPr>
          <w:spacing w:val="-11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30-45%</w:t>
      </w:r>
    </w:p>
    <w:p w:rsidR="001E7181" w:rsidRDefault="001E7181">
      <w:pPr>
        <w:sectPr w:rsidR="001E7181">
          <w:pgSz w:w="11930" w:h="16860"/>
          <w:pgMar w:top="1340" w:right="700" w:bottom="880" w:left="920" w:header="558" w:footer="695" w:gutter="0"/>
          <w:cols w:space="720"/>
        </w:sectPr>
      </w:pP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spacing w:before="46"/>
        <w:ind w:right="778"/>
      </w:pPr>
      <w:r>
        <w:lastRenderedPageBreak/>
        <w:t>Fase II. Reducción del Consumo de Energía Primaria del 45-60%. Este Capítulo de Reducción de</w:t>
      </w:r>
      <w:r>
        <w:rPr>
          <w:spacing w:val="1"/>
        </w:rPr>
        <w:t xml:space="preserve"> </w:t>
      </w:r>
      <w:r>
        <w:t>consumo de energía primaria, contempla las medidas del anterior a las que le suma las nuevas. El</w:t>
      </w:r>
      <w:r>
        <w:rPr>
          <w:spacing w:val="-47"/>
        </w:rPr>
        <w:t xml:space="preserve"> </w:t>
      </w:r>
      <w:r>
        <w:t>incremento</w:t>
      </w:r>
      <w:r>
        <w:rPr>
          <w:spacing w:val="-3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diferencial</w:t>
      </w:r>
      <w:r>
        <w:rPr>
          <w:spacing w:val="-5"/>
        </w:rPr>
        <w:t xml:space="preserve"> </w:t>
      </w:r>
      <w:r>
        <w:t>entre</w:t>
      </w:r>
      <w:r>
        <w:rPr>
          <w:spacing w:val="-1"/>
        </w:rPr>
        <w:t xml:space="preserve"> </w:t>
      </w:r>
      <w:r>
        <w:t>ambas</w:t>
      </w:r>
      <w:r>
        <w:rPr>
          <w:spacing w:val="-5"/>
        </w:rPr>
        <w:t xml:space="preserve"> </w:t>
      </w:r>
      <w:r>
        <w:t>posiciones.</w:t>
      </w:r>
    </w:p>
    <w:p w:rsidR="001E7181" w:rsidRDefault="00317E40">
      <w:pPr>
        <w:pStyle w:val="Prrafodelista"/>
        <w:numPr>
          <w:ilvl w:val="1"/>
          <w:numId w:val="3"/>
        </w:numPr>
        <w:tabs>
          <w:tab w:val="left" w:pos="934"/>
        </w:tabs>
        <w:spacing w:before="1"/>
        <w:ind w:right="1151"/>
        <w:jc w:val="both"/>
      </w:pPr>
      <w:r>
        <w:t>Fase III. Reducción del Consumo de Energía Primaria mayor al 60%. Es nuestra opinión que el</w:t>
      </w:r>
      <w:r>
        <w:rPr>
          <w:spacing w:val="-47"/>
        </w:rPr>
        <w:t xml:space="preserve"> </w:t>
      </w:r>
      <w:r>
        <w:t>inmueble difícilmente pueda superar el 60%, salvo lo que ya está especificado en el apartado</w:t>
      </w:r>
      <w:r>
        <w:rPr>
          <w:spacing w:val="-47"/>
        </w:rPr>
        <w:t xml:space="preserve"> </w:t>
      </w:r>
      <w:r>
        <w:t>anterior y</w:t>
      </w:r>
      <w:r>
        <w:rPr>
          <w:spacing w:val="-6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le</w:t>
      </w:r>
      <w:r>
        <w:rPr>
          <w:spacing w:val="-8"/>
        </w:rPr>
        <w:t xml:space="preserve"> </w:t>
      </w:r>
      <w:r>
        <w:t>sitúa</w:t>
      </w:r>
      <w:r>
        <w:rPr>
          <w:spacing w:val="-1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62.18%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 w:right="476"/>
      </w:pPr>
      <w:r>
        <w:t>A MODO ORIENTATIVO, se considera que todas las medidas establecidas en esta FASE I pueden desarrollarse</w:t>
      </w:r>
      <w:r>
        <w:rPr>
          <w:spacing w:val="-47"/>
        </w:rPr>
        <w:t xml:space="preserve"> </w:t>
      </w:r>
      <w:r>
        <w:t>en un</w:t>
      </w:r>
      <w:r>
        <w:rPr>
          <w:spacing w:val="-4"/>
        </w:rPr>
        <w:t xml:space="preserve"> </w:t>
      </w:r>
      <w:r>
        <w:t>plazo</w:t>
      </w:r>
      <w:r>
        <w:rPr>
          <w:spacing w:val="-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MESES</w:t>
      </w:r>
      <w:r>
        <w:rPr>
          <w:spacing w:val="3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LA COOPERACIÓN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USUARIOS,</w:t>
      </w:r>
      <w:r>
        <w:rPr>
          <w:spacing w:val="1"/>
        </w:rPr>
        <w:t xml:space="preserve"> </w:t>
      </w:r>
      <w:r>
        <w:t>TÉCNICOS</w:t>
      </w:r>
      <w:r>
        <w:rPr>
          <w:spacing w:val="-1"/>
        </w:rPr>
        <w:t xml:space="preserve"> </w:t>
      </w:r>
      <w:r>
        <w:t>Y CONTRATAS.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 w:right="664"/>
      </w:pPr>
      <w:r>
        <w:t>A MODO ORIENTATIVO, se considera que todas las medidas establecidas en esta FASE II pueden</w:t>
      </w:r>
      <w:r>
        <w:rPr>
          <w:spacing w:val="1"/>
        </w:rPr>
        <w:t xml:space="preserve"> </w:t>
      </w:r>
      <w:r>
        <w:t>desarrollarse en un plazo de 3 MESES CON LA COOPERACIÓN DE USUARIOS, TÉCNICOS Y CONTRATAS. Si se</w:t>
      </w:r>
      <w:r>
        <w:rPr>
          <w:spacing w:val="-47"/>
        </w:rPr>
        <w:t xml:space="preserve"> </w:t>
      </w:r>
      <w:r>
        <w:t>simultánea con FASE I, un plazo total de 4,5 meses parece más que suficiente para ambas fases y una</w:t>
      </w:r>
      <w:r>
        <w:rPr>
          <w:spacing w:val="1"/>
        </w:rPr>
        <w:t xml:space="preserve"> </w:t>
      </w:r>
      <w:r>
        <w:t>convivencia</w:t>
      </w:r>
      <w:r>
        <w:rPr>
          <w:spacing w:val="-7"/>
        </w:rPr>
        <w:t xml:space="preserve"> </w:t>
      </w:r>
      <w:r>
        <w:t>ordenada</w:t>
      </w:r>
      <w:r>
        <w:rPr>
          <w:spacing w:val="-3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edificio.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 w:right="478"/>
      </w:pPr>
      <w:r>
        <w:t>A MODO ORIENTATIVO, se considera que todas las medidas establecidas en esta FASE III pueden</w:t>
      </w:r>
      <w:r>
        <w:rPr>
          <w:spacing w:val="1"/>
        </w:rPr>
        <w:t xml:space="preserve"> </w:t>
      </w:r>
      <w:r>
        <w:t>desarrollarse en un plazo de 4 MESES (fabricación y puesta en obra) CON LA COOPERACIÓN DE USUARIOS,</w:t>
      </w:r>
      <w:r>
        <w:rPr>
          <w:spacing w:val="1"/>
        </w:rPr>
        <w:t xml:space="preserve"> </w:t>
      </w:r>
      <w:r>
        <w:t>TÉCNICOS Y CONTRATAS. El actuación compleja y determinante es el ascensor, caso de no realizarse, el resto</w:t>
      </w:r>
      <w:r>
        <w:rPr>
          <w:spacing w:val="-4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cuestiones</w:t>
      </w:r>
      <w:r>
        <w:rPr>
          <w:spacing w:val="-4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podrían</w:t>
      </w:r>
      <w:r>
        <w:rPr>
          <w:spacing w:val="1"/>
        </w:rPr>
        <w:t xml:space="preserve"> </w:t>
      </w:r>
      <w:r>
        <w:t>acometer</w:t>
      </w:r>
      <w:r>
        <w:rPr>
          <w:spacing w:val="4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1.5</w:t>
      </w:r>
      <w:r>
        <w:rPr>
          <w:spacing w:val="-1"/>
        </w:rPr>
        <w:t xml:space="preserve"> </w:t>
      </w:r>
      <w:r>
        <w:t>meses.</w:t>
      </w:r>
    </w:p>
    <w:p w:rsidR="001E7181" w:rsidRDefault="001E7181">
      <w:pPr>
        <w:sectPr w:rsidR="001E7181">
          <w:pgSz w:w="11930" w:h="16860"/>
          <w:pgMar w:top="1340" w:right="700" w:bottom="880" w:left="920" w:header="558" w:footer="695" w:gutter="0"/>
          <w:cols w:space="720"/>
        </w:sectPr>
      </w:pPr>
    </w:p>
    <w:p w:rsidR="001E7181" w:rsidRDefault="00317E40">
      <w:pPr>
        <w:spacing w:before="46"/>
        <w:ind w:left="210"/>
      </w:pPr>
      <w:r>
        <w:lastRenderedPageBreak/>
        <w:t>NOTA.</w:t>
      </w:r>
      <w:r>
        <w:rPr>
          <w:spacing w:val="-7"/>
        </w:rPr>
        <w:t xml:space="preserve"> </w:t>
      </w:r>
      <w:r>
        <w:t>PRECIOS</w:t>
      </w:r>
      <w:r>
        <w:rPr>
          <w:spacing w:val="-9"/>
        </w:rPr>
        <w:t xml:space="preserve"> </w:t>
      </w:r>
      <w:r>
        <w:t>SIN</w:t>
      </w:r>
      <w:r>
        <w:rPr>
          <w:spacing w:val="-5"/>
        </w:rPr>
        <w:t xml:space="preserve"> </w:t>
      </w:r>
      <w:r>
        <w:t>IVA,</w:t>
      </w:r>
      <w:r>
        <w:rPr>
          <w:spacing w:val="-8"/>
        </w:rPr>
        <w:t xml:space="preserve"> </w:t>
      </w:r>
      <w:r>
        <w:t>SALVO</w:t>
      </w:r>
      <w:r>
        <w:rPr>
          <w:spacing w:val="-5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INDIQUE</w:t>
      </w:r>
      <w:r>
        <w:rPr>
          <w:spacing w:val="-8"/>
        </w:rPr>
        <w:t xml:space="preserve"> </w:t>
      </w:r>
      <w:r>
        <w:t>LO</w:t>
      </w:r>
      <w:r>
        <w:rPr>
          <w:spacing w:val="-7"/>
        </w:rPr>
        <w:t xml:space="preserve"> </w:t>
      </w:r>
      <w:r>
        <w:t>CONTRARIO.</w:t>
      </w:r>
    </w:p>
    <w:p w:rsidR="001E7181" w:rsidRDefault="001E7181">
      <w:pPr>
        <w:pStyle w:val="Textoindependiente"/>
        <w:spacing w:before="1"/>
      </w:pP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ind w:hanging="366"/>
      </w:pPr>
      <w:r>
        <w:t>Cuadro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intervenciones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hemos</w:t>
      </w:r>
      <w:r>
        <w:rPr>
          <w:spacing w:val="-8"/>
        </w:rPr>
        <w:t xml:space="preserve"> </w:t>
      </w:r>
      <w:r>
        <w:t>denominado</w:t>
      </w:r>
      <w:r>
        <w:rPr>
          <w:spacing w:val="-6"/>
        </w:rPr>
        <w:t xml:space="preserve"> </w:t>
      </w:r>
      <w:r>
        <w:t>Fase</w:t>
      </w:r>
      <w:r>
        <w:rPr>
          <w:spacing w:val="-8"/>
        </w:rPr>
        <w:t xml:space="preserve"> </w:t>
      </w:r>
      <w:r>
        <w:t>I.</w:t>
      </w:r>
      <w:r>
        <w:rPr>
          <w:spacing w:val="-1"/>
        </w:rPr>
        <w:t xml:space="preserve"> </w:t>
      </w:r>
      <w:r>
        <w:t>ESTIMACIÓN</w:t>
      </w:r>
      <w:r>
        <w:rPr>
          <w:spacing w:val="-8"/>
        </w:rPr>
        <w:t xml:space="preserve"> </w:t>
      </w:r>
      <w:r>
        <w:t>PRESPUESTARIA.</w:t>
      </w:r>
    </w:p>
    <w:tbl>
      <w:tblPr>
        <w:tblStyle w:val="TableNormal"/>
        <w:tblW w:w="0" w:type="auto"/>
        <w:tblInd w:w="234" w:type="dxa"/>
        <w:tblBorders>
          <w:top w:val="single" w:sz="4" w:space="0" w:color="DFDFDF"/>
          <w:left w:val="single" w:sz="4" w:space="0" w:color="DFDFDF"/>
          <w:bottom w:val="single" w:sz="4" w:space="0" w:color="DFDFDF"/>
          <w:right w:val="single" w:sz="4" w:space="0" w:color="DFDFDF"/>
          <w:insideH w:val="single" w:sz="4" w:space="0" w:color="DFDFDF"/>
          <w:insideV w:val="single" w:sz="4" w:space="0" w:color="DFDFDF"/>
        </w:tblBorders>
        <w:tblLayout w:type="fixed"/>
        <w:tblLook w:val="01E0" w:firstRow="1" w:lastRow="1" w:firstColumn="1" w:lastColumn="1" w:noHBand="0" w:noVBand="0"/>
      </w:tblPr>
      <w:tblGrid>
        <w:gridCol w:w="711"/>
        <w:gridCol w:w="708"/>
        <w:gridCol w:w="710"/>
        <w:gridCol w:w="3855"/>
        <w:gridCol w:w="628"/>
        <w:gridCol w:w="753"/>
        <w:gridCol w:w="751"/>
        <w:gridCol w:w="750"/>
        <w:gridCol w:w="750"/>
      </w:tblGrid>
      <w:tr w:rsidR="001E7181">
        <w:trPr>
          <w:trHeight w:val="167"/>
        </w:trPr>
        <w:tc>
          <w:tcPr>
            <w:tcW w:w="5984" w:type="dxa"/>
            <w:gridSpan w:val="4"/>
          </w:tcPr>
          <w:p w:rsidR="001E7181" w:rsidRDefault="00317E40">
            <w:pPr>
              <w:pStyle w:val="TableParagraph"/>
              <w:spacing w:before="13" w:line="134" w:lineRule="exact"/>
              <w:ind w:left="35"/>
              <w:rPr>
                <w:b/>
                <w:sz w:val="11"/>
              </w:rPr>
            </w:pPr>
            <w:r>
              <w:rPr>
                <w:b/>
                <w:spacing w:val="-2"/>
                <w:w w:val="105"/>
                <w:sz w:val="11"/>
              </w:rPr>
              <w:t>PLAN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spacing w:val="-2"/>
                <w:w w:val="105"/>
                <w:sz w:val="11"/>
              </w:rPr>
              <w:t>DE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spacing w:val="-2"/>
                <w:w w:val="105"/>
                <w:sz w:val="11"/>
              </w:rPr>
              <w:t>ACTUACIONES</w:t>
            </w:r>
            <w:r>
              <w:rPr>
                <w:b/>
                <w:spacing w:val="-8"/>
                <w:w w:val="105"/>
                <w:sz w:val="11"/>
              </w:rPr>
              <w:t xml:space="preserve"> </w:t>
            </w:r>
            <w:r>
              <w:rPr>
                <w:b/>
                <w:spacing w:val="-2"/>
                <w:w w:val="105"/>
                <w:sz w:val="11"/>
              </w:rPr>
              <w:t>LEEX.</w:t>
            </w:r>
            <w:r>
              <w:rPr>
                <w:b/>
                <w:spacing w:val="-9"/>
                <w:w w:val="105"/>
                <w:sz w:val="11"/>
              </w:rPr>
              <w:t xml:space="preserve"> </w:t>
            </w:r>
            <w:r>
              <w:rPr>
                <w:b/>
                <w:spacing w:val="-1"/>
                <w:w w:val="105"/>
                <w:sz w:val="11"/>
              </w:rPr>
              <w:t>COAATM.</w:t>
            </w:r>
          </w:p>
        </w:tc>
        <w:tc>
          <w:tcPr>
            <w:tcW w:w="62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208"/>
        </w:trPr>
        <w:tc>
          <w:tcPr>
            <w:tcW w:w="1419" w:type="dxa"/>
            <w:gridSpan w:val="2"/>
            <w:tcBorders>
              <w:bottom w:val="single" w:sz="8" w:space="0" w:color="000000"/>
            </w:tcBorders>
          </w:tcPr>
          <w:p w:rsidR="001E7181" w:rsidRDefault="00317E40">
            <w:pPr>
              <w:pStyle w:val="TableParagraph"/>
              <w:spacing w:line="188" w:lineRule="exact"/>
              <w:ind w:left="45"/>
              <w:rPr>
                <w:b/>
                <w:sz w:val="17"/>
              </w:rPr>
            </w:pPr>
            <w:r>
              <w:rPr>
                <w:b/>
                <w:sz w:val="17"/>
              </w:rPr>
              <w:t>Presupuesto</w:t>
            </w:r>
          </w:p>
        </w:tc>
        <w:tc>
          <w:tcPr>
            <w:tcW w:w="71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855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8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3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0" w:type="dxa"/>
            <w:tcBorders>
              <w:bottom w:val="single" w:sz="8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74"/>
        </w:trPr>
        <w:tc>
          <w:tcPr>
            <w:tcW w:w="711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55" w:lineRule="exact"/>
              <w:ind w:left="35"/>
              <w:rPr>
                <w:b/>
                <w:sz w:val="14"/>
              </w:rPr>
            </w:pPr>
            <w:r>
              <w:rPr>
                <w:b/>
                <w:sz w:val="14"/>
              </w:rPr>
              <w:t>Código</w:t>
            </w:r>
          </w:p>
        </w:tc>
        <w:tc>
          <w:tcPr>
            <w:tcW w:w="708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55" w:lineRule="exact"/>
              <w:ind w:left="35"/>
              <w:rPr>
                <w:b/>
                <w:sz w:val="14"/>
              </w:rPr>
            </w:pPr>
            <w:r>
              <w:rPr>
                <w:b/>
                <w:sz w:val="14"/>
              </w:rPr>
              <w:t>Nat</w:t>
            </w:r>
          </w:p>
        </w:tc>
        <w:tc>
          <w:tcPr>
            <w:tcW w:w="710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55" w:lineRule="exact"/>
              <w:ind w:left="35"/>
              <w:rPr>
                <w:b/>
                <w:sz w:val="14"/>
              </w:rPr>
            </w:pPr>
            <w:r>
              <w:rPr>
                <w:b/>
                <w:sz w:val="14"/>
              </w:rPr>
              <w:t>Ud</w:t>
            </w:r>
          </w:p>
        </w:tc>
        <w:tc>
          <w:tcPr>
            <w:tcW w:w="3855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55" w:lineRule="exact"/>
              <w:ind w:left="33"/>
              <w:rPr>
                <w:b/>
                <w:sz w:val="14"/>
              </w:rPr>
            </w:pPr>
            <w:r>
              <w:rPr>
                <w:b/>
                <w:sz w:val="14"/>
              </w:rPr>
              <w:t>Resumen</w:t>
            </w:r>
          </w:p>
        </w:tc>
        <w:tc>
          <w:tcPr>
            <w:tcW w:w="628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55" w:lineRule="exact"/>
              <w:ind w:left="110"/>
              <w:rPr>
                <w:b/>
                <w:sz w:val="13"/>
              </w:rPr>
            </w:pPr>
            <w:r>
              <w:rPr>
                <w:b/>
                <w:position w:val="1"/>
                <w:sz w:val="13"/>
              </w:rPr>
              <w:t>ImpPre</w:t>
            </w:r>
            <w:r>
              <w:rPr>
                <w:b/>
                <w:sz w:val="13"/>
              </w:rPr>
              <w:t>s</w:t>
            </w:r>
          </w:p>
        </w:tc>
        <w:tc>
          <w:tcPr>
            <w:tcW w:w="753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55" w:lineRule="exact"/>
              <w:ind w:left="226"/>
              <w:rPr>
                <w:b/>
                <w:sz w:val="13"/>
              </w:rPr>
            </w:pPr>
            <w:r>
              <w:rPr>
                <w:b/>
                <w:sz w:val="13"/>
              </w:rPr>
              <w:t>Rango</w:t>
            </w:r>
          </w:p>
        </w:tc>
        <w:tc>
          <w:tcPr>
            <w:tcW w:w="751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55" w:lineRule="exact"/>
              <w:ind w:left="148"/>
              <w:rPr>
                <w:b/>
                <w:sz w:val="13"/>
              </w:rPr>
            </w:pPr>
            <w:r>
              <w:rPr>
                <w:b/>
                <w:position w:val="1"/>
                <w:sz w:val="13"/>
              </w:rPr>
              <w:t>Priorida</w:t>
            </w:r>
            <w:r>
              <w:rPr>
                <w:b/>
                <w:sz w:val="13"/>
              </w:rPr>
              <w:t>d</w:t>
            </w:r>
          </w:p>
        </w:tc>
        <w:tc>
          <w:tcPr>
            <w:tcW w:w="750" w:type="dxa"/>
            <w:tcBorders>
              <w:top w:val="single" w:sz="8" w:space="0" w:color="000000"/>
              <w:bottom w:val="single" w:sz="4" w:space="0" w:color="000000"/>
              <w:right w:val="nil"/>
            </w:tcBorders>
          </w:tcPr>
          <w:p w:rsidR="001E7181" w:rsidRDefault="00317E40">
            <w:pPr>
              <w:pStyle w:val="TableParagraph"/>
              <w:spacing w:line="155" w:lineRule="exact"/>
              <w:ind w:left="52" w:right="-15"/>
              <w:rPr>
                <w:b/>
                <w:sz w:val="13"/>
              </w:rPr>
            </w:pPr>
            <w:r>
              <w:rPr>
                <w:b/>
                <w:w w:val="95"/>
                <w:position w:val="1"/>
                <w:sz w:val="13"/>
              </w:rPr>
              <w:t>Complejid</w:t>
            </w:r>
            <w:r>
              <w:rPr>
                <w:b/>
                <w:spacing w:val="-2"/>
                <w:w w:val="95"/>
                <w:position w:val="1"/>
                <w:sz w:val="13"/>
              </w:rPr>
              <w:t xml:space="preserve"> </w:t>
            </w:r>
            <w:r>
              <w:rPr>
                <w:b/>
                <w:w w:val="95"/>
                <w:sz w:val="13"/>
              </w:rPr>
              <w:t>ad</w:t>
            </w:r>
          </w:p>
        </w:tc>
        <w:tc>
          <w:tcPr>
            <w:tcW w:w="750" w:type="dxa"/>
            <w:tcBorders>
              <w:top w:val="single" w:sz="8" w:space="0" w:color="000000"/>
              <w:left w:val="nil"/>
              <w:bottom w:val="single" w:sz="4" w:space="0" w:color="000000"/>
              <w:right w:val="single" w:sz="6" w:space="0" w:color="F8C8AC"/>
            </w:tcBorders>
            <w:shd w:val="clear" w:color="auto" w:fill="F9E1D3"/>
          </w:tcPr>
          <w:p w:rsidR="001E7181" w:rsidRDefault="00317E40">
            <w:pPr>
              <w:pStyle w:val="TableParagraph"/>
              <w:spacing w:line="155" w:lineRule="exact"/>
              <w:ind w:left="243"/>
              <w:rPr>
                <w:b/>
                <w:sz w:val="13"/>
              </w:rPr>
            </w:pPr>
            <w:r>
              <w:rPr>
                <w:b/>
                <w:sz w:val="13"/>
              </w:rPr>
              <w:t>Fase</w:t>
            </w:r>
            <w:r>
              <w:rPr>
                <w:b/>
                <w:spacing w:val="-4"/>
                <w:sz w:val="13"/>
              </w:rPr>
              <w:t xml:space="preserve"> </w:t>
            </w:r>
            <w:r>
              <w:rPr>
                <w:b/>
                <w:sz w:val="13"/>
              </w:rPr>
              <w:t>I</w:t>
            </w:r>
          </w:p>
        </w:tc>
      </w:tr>
      <w:tr w:rsidR="001E7181">
        <w:trPr>
          <w:trHeight w:val="175"/>
        </w:trPr>
        <w:tc>
          <w:tcPr>
            <w:tcW w:w="71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5" w:lineRule="exact"/>
              <w:ind w:left="40"/>
              <w:rPr>
                <w:sz w:val="13"/>
              </w:rPr>
            </w:pPr>
            <w:r>
              <w:rPr>
                <w:color w:val="FFFFFF"/>
                <w:sz w:val="13"/>
              </w:rPr>
              <w:t>01</w:t>
            </w:r>
          </w:p>
        </w:tc>
        <w:tc>
          <w:tcPr>
            <w:tcW w:w="70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5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5" w:lineRule="exact"/>
              <w:ind w:left="38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MEJORA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ENERGÉTICA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EN</w:t>
            </w:r>
            <w:r>
              <w:rPr>
                <w:color w:val="FFFFFF"/>
                <w:spacing w:val="3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BASE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CEXv2.3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RESIDENCIAL</w:t>
            </w:r>
          </w:p>
        </w:tc>
        <w:tc>
          <w:tcPr>
            <w:tcW w:w="62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5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113.321,50</w:t>
            </w:r>
          </w:p>
        </w:tc>
        <w:tc>
          <w:tcPr>
            <w:tcW w:w="75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5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68.876,50</w:t>
            </w:r>
          </w:p>
        </w:tc>
      </w:tr>
      <w:tr w:rsidR="001E7181">
        <w:trPr>
          <w:trHeight w:val="167"/>
        </w:trPr>
        <w:tc>
          <w:tcPr>
            <w:tcW w:w="711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E01</w:t>
            </w:r>
          </w:p>
        </w:tc>
        <w:tc>
          <w:tcPr>
            <w:tcW w:w="70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Ud.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Incoporación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Sistema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Fotovoltaico</w:t>
            </w:r>
          </w:p>
        </w:tc>
        <w:tc>
          <w:tcPr>
            <w:tcW w:w="62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20.700,00</w:t>
            </w:r>
          </w:p>
        </w:tc>
        <w:tc>
          <w:tcPr>
            <w:tcW w:w="753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4,00</w:t>
            </w:r>
          </w:p>
        </w:tc>
        <w:tc>
          <w:tcPr>
            <w:tcW w:w="751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left="40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left="40"/>
              <w:rPr>
                <w:sz w:val="13"/>
              </w:rPr>
            </w:pPr>
            <w:r>
              <w:rPr>
                <w:sz w:val="13"/>
              </w:rPr>
              <w:t>Elevada</w:t>
            </w:r>
          </w:p>
        </w:tc>
        <w:tc>
          <w:tcPr>
            <w:tcW w:w="750" w:type="dxa"/>
            <w:tcBorders>
              <w:top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20.700,00</w:t>
            </w:r>
          </w:p>
        </w:tc>
      </w:tr>
      <w:tr w:rsidR="001E7181">
        <w:trPr>
          <w:trHeight w:val="167"/>
        </w:trPr>
        <w:tc>
          <w:tcPr>
            <w:tcW w:w="711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E02</w:t>
            </w:r>
          </w:p>
        </w:tc>
        <w:tc>
          <w:tcPr>
            <w:tcW w:w="708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m2</w:t>
            </w:r>
          </w:p>
        </w:tc>
        <w:tc>
          <w:tcPr>
            <w:tcW w:w="3855" w:type="dxa"/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Aislamiento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medianería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Ficticia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(nº20)</w:t>
            </w:r>
          </w:p>
        </w:tc>
        <w:tc>
          <w:tcPr>
            <w:tcW w:w="628" w:type="dxa"/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7.415,00</w:t>
            </w:r>
          </w:p>
        </w:tc>
        <w:tc>
          <w:tcPr>
            <w:tcW w:w="753" w:type="dxa"/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</w:tcPr>
          <w:p w:rsidR="001E7181" w:rsidRDefault="00317E40">
            <w:pPr>
              <w:pStyle w:val="TableParagraph"/>
              <w:spacing w:line="148" w:lineRule="exact"/>
              <w:ind w:left="40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</w:tcPr>
          <w:p w:rsidR="001E7181" w:rsidRDefault="00317E40">
            <w:pPr>
              <w:pStyle w:val="TableParagraph"/>
              <w:spacing w:line="148" w:lineRule="exact"/>
              <w:ind w:left="40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7.415,00</w:t>
            </w:r>
          </w:p>
        </w:tc>
      </w:tr>
      <w:tr w:rsidR="001E7181">
        <w:trPr>
          <w:trHeight w:val="189"/>
        </w:trPr>
        <w:tc>
          <w:tcPr>
            <w:tcW w:w="711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left="35"/>
              <w:rPr>
                <w:sz w:val="13"/>
              </w:rPr>
            </w:pPr>
            <w:r>
              <w:rPr>
                <w:sz w:val="13"/>
              </w:rPr>
              <w:t>E03</w:t>
            </w:r>
          </w:p>
        </w:tc>
        <w:tc>
          <w:tcPr>
            <w:tcW w:w="708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left="35"/>
              <w:rPr>
                <w:sz w:val="13"/>
              </w:rPr>
            </w:pPr>
            <w:r>
              <w:rPr>
                <w:sz w:val="13"/>
              </w:rPr>
              <w:t>m2</w:t>
            </w:r>
          </w:p>
        </w:tc>
        <w:tc>
          <w:tcPr>
            <w:tcW w:w="3855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left="33"/>
              <w:rPr>
                <w:sz w:val="13"/>
              </w:rPr>
            </w:pPr>
            <w:r>
              <w:rPr>
                <w:sz w:val="13"/>
              </w:rPr>
              <w:t>Adición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Aislamiento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térmico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en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la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fachada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interior</w:t>
            </w:r>
          </w:p>
        </w:tc>
        <w:tc>
          <w:tcPr>
            <w:tcW w:w="628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40.761,50</w:t>
            </w:r>
          </w:p>
        </w:tc>
        <w:tc>
          <w:tcPr>
            <w:tcW w:w="753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5,00</w:t>
            </w:r>
          </w:p>
        </w:tc>
        <w:tc>
          <w:tcPr>
            <w:tcW w:w="751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left="40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left="40"/>
              <w:rPr>
                <w:sz w:val="13"/>
              </w:rPr>
            </w:pPr>
            <w:r>
              <w:rPr>
                <w:sz w:val="13"/>
              </w:rPr>
              <w:t>Muy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Elevada</w:t>
            </w:r>
          </w:p>
        </w:tc>
        <w:tc>
          <w:tcPr>
            <w:tcW w:w="750" w:type="dxa"/>
            <w:tcBorders>
              <w:bottom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56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40.761,50</w:t>
            </w:r>
          </w:p>
        </w:tc>
      </w:tr>
      <w:tr w:rsidR="001E7181">
        <w:trPr>
          <w:trHeight w:val="175"/>
        </w:trPr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3" w:lineRule="exact"/>
              <w:ind w:left="40"/>
              <w:rPr>
                <w:sz w:val="13"/>
              </w:rPr>
            </w:pPr>
            <w:r>
              <w:rPr>
                <w:color w:val="FFFFFF"/>
                <w:sz w:val="13"/>
              </w:rPr>
              <w:t>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3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3" w:lineRule="exact"/>
              <w:ind w:left="38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MEJORA</w:t>
            </w:r>
            <w:r>
              <w:rPr>
                <w:color w:val="FFFFFF"/>
                <w:spacing w:val="3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ENERGÉTICA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EN</w:t>
            </w:r>
            <w:r>
              <w:rPr>
                <w:color w:val="FFFFFF"/>
                <w:spacing w:val="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BASE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CEXv2.3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NO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RESIDENCIAL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3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13.151,52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3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0,00</w:t>
            </w:r>
          </w:p>
        </w:tc>
      </w:tr>
      <w:tr w:rsidR="001E7181">
        <w:trPr>
          <w:trHeight w:val="165"/>
        </w:trPr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left="40"/>
              <w:rPr>
                <w:sz w:val="13"/>
              </w:rPr>
            </w:pPr>
            <w:r>
              <w:rPr>
                <w:color w:val="FFFFFF"/>
                <w:sz w:val="13"/>
              </w:rPr>
              <w:t>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left="38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8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MEJORA</w:t>
            </w:r>
            <w:r>
              <w:rPr>
                <w:color w:val="FFFFFF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SEGURIDAD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8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UTLIZACIÓN</w:t>
            </w:r>
            <w:r>
              <w:rPr>
                <w:color w:val="FFFFFF"/>
                <w:spacing w:val="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Y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ACCESIBILIDAD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38.560,00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6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4.060,00</w:t>
            </w:r>
          </w:p>
        </w:tc>
      </w:tr>
      <w:tr w:rsidR="001E7181">
        <w:trPr>
          <w:trHeight w:val="165"/>
        </w:trPr>
        <w:tc>
          <w:tcPr>
            <w:tcW w:w="711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5" w:lineRule="exact"/>
              <w:ind w:left="35"/>
              <w:rPr>
                <w:sz w:val="13"/>
              </w:rPr>
            </w:pPr>
            <w:r>
              <w:rPr>
                <w:sz w:val="13"/>
              </w:rPr>
              <w:t>SUA01</w:t>
            </w:r>
          </w:p>
        </w:tc>
        <w:tc>
          <w:tcPr>
            <w:tcW w:w="70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5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5" w:lineRule="exact"/>
              <w:ind w:left="35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Señalizar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Vidrios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Puerta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Patio</w:t>
            </w:r>
          </w:p>
        </w:tc>
        <w:tc>
          <w:tcPr>
            <w:tcW w:w="62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360,00</w:t>
            </w:r>
          </w:p>
        </w:tc>
        <w:tc>
          <w:tcPr>
            <w:tcW w:w="753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1,00</w:t>
            </w:r>
          </w:p>
        </w:tc>
        <w:tc>
          <w:tcPr>
            <w:tcW w:w="751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5" w:lineRule="exact"/>
              <w:ind w:left="40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5" w:lineRule="exact"/>
              <w:ind w:left="40"/>
              <w:rPr>
                <w:sz w:val="13"/>
              </w:rPr>
            </w:pPr>
            <w:r>
              <w:rPr>
                <w:sz w:val="13"/>
              </w:rPr>
              <w:t>Ninguna</w:t>
            </w:r>
          </w:p>
        </w:tc>
        <w:tc>
          <w:tcPr>
            <w:tcW w:w="750" w:type="dxa"/>
            <w:tcBorders>
              <w:top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360,00</w:t>
            </w:r>
          </w:p>
        </w:tc>
      </w:tr>
      <w:tr w:rsidR="001E7181">
        <w:trPr>
          <w:trHeight w:val="167"/>
        </w:trPr>
        <w:tc>
          <w:tcPr>
            <w:tcW w:w="711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SUA03</w:t>
            </w:r>
          </w:p>
        </w:tc>
        <w:tc>
          <w:tcPr>
            <w:tcW w:w="708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Dotación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Luminarias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Emergencia</w:t>
            </w:r>
          </w:p>
        </w:tc>
        <w:tc>
          <w:tcPr>
            <w:tcW w:w="628" w:type="dxa"/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800,00</w:t>
            </w:r>
          </w:p>
        </w:tc>
        <w:tc>
          <w:tcPr>
            <w:tcW w:w="753" w:type="dxa"/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2,00</w:t>
            </w:r>
          </w:p>
        </w:tc>
        <w:tc>
          <w:tcPr>
            <w:tcW w:w="751" w:type="dxa"/>
          </w:tcPr>
          <w:p w:rsidR="001E7181" w:rsidRDefault="00317E40">
            <w:pPr>
              <w:pStyle w:val="TableParagraph"/>
              <w:spacing w:line="148" w:lineRule="exact"/>
              <w:ind w:left="40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</w:tcPr>
          <w:p w:rsidR="001E7181" w:rsidRDefault="00317E40">
            <w:pPr>
              <w:pStyle w:val="TableParagraph"/>
              <w:spacing w:line="148" w:lineRule="exact"/>
              <w:ind w:left="40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800,00</w:t>
            </w:r>
          </w:p>
        </w:tc>
      </w:tr>
      <w:tr w:rsidR="001E7181">
        <w:trPr>
          <w:trHeight w:val="165"/>
        </w:trPr>
        <w:tc>
          <w:tcPr>
            <w:tcW w:w="711" w:type="dxa"/>
          </w:tcPr>
          <w:p w:rsidR="001E7181" w:rsidRDefault="00317E40">
            <w:pPr>
              <w:pStyle w:val="TableParagraph"/>
              <w:spacing w:line="145" w:lineRule="exact"/>
              <w:ind w:left="35"/>
              <w:rPr>
                <w:sz w:val="13"/>
              </w:rPr>
            </w:pPr>
            <w:r>
              <w:rPr>
                <w:sz w:val="13"/>
              </w:rPr>
              <w:t>SUA05</w:t>
            </w:r>
          </w:p>
        </w:tc>
        <w:tc>
          <w:tcPr>
            <w:tcW w:w="708" w:type="dxa"/>
          </w:tcPr>
          <w:p w:rsidR="001E7181" w:rsidRDefault="00317E40">
            <w:pPr>
              <w:pStyle w:val="TableParagraph"/>
              <w:spacing w:line="145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</w:tcPr>
          <w:p w:rsidR="001E7181" w:rsidRDefault="00317E40">
            <w:pPr>
              <w:pStyle w:val="TableParagraph"/>
              <w:spacing w:line="145" w:lineRule="exact"/>
              <w:ind w:left="35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Accesibilidad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Exterior.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Calle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Zona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Pasaje</w:t>
            </w:r>
          </w:p>
        </w:tc>
        <w:tc>
          <w:tcPr>
            <w:tcW w:w="628" w:type="dxa"/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1.600,00</w:t>
            </w:r>
          </w:p>
        </w:tc>
        <w:tc>
          <w:tcPr>
            <w:tcW w:w="753" w:type="dxa"/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</w:tcPr>
          <w:p w:rsidR="001E7181" w:rsidRDefault="00317E40">
            <w:pPr>
              <w:pStyle w:val="TableParagraph"/>
              <w:spacing w:line="145" w:lineRule="exact"/>
              <w:ind w:left="40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</w:tcPr>
          <w:p w:rsidR="001E7181" w:rsidRDefault="00317E40">
            <w:pPr>
              <w:pStyle w:val="TableParagraph"/>
              <w:spacing w:line="145" w:lineRule="exact"/>
              <w:ind w:left="40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1.600,00</w:t>
            </w:r>
          </w:p>
        </w:tc>
      </w:tr>
      <w:tr w:rsidR="001E7181">
        <w:trPr>
          <w:trHeight w:val="165"/>
        </w:trPr>
        <w:tc>
          <w:tcPr>
            <w:tcW w:w="711" w:type="dxa"/>
          </w:tcPr>
          <w:p w:rsidR="001E7181" w:rsidRDefault="00317E40">
            <w:pPr>
              <w:pStyle w:val="TableParagraph"/>
              <w:spacing w:line="145" w:lineRule="exact"/>
              <w:ind w:left="35"/>
              <w:rPr>
                <w:sz w:val="13"/>
              </w:rPr>
            </w:pPr>
            <w:r>
              <w:rPr>
                <w:sz w:val="13"/>
              </w:rPr>
              <w:t>SUA06</w:t>
            </w:r>
          </w:p>
        </w:tc>
        <w:tc>
          <w:tcPr>
            <w:tcW w:w="708" w:type="dxa"/>
          </w:tcPr>
          <w:p w:rsidR="001E7181" w:rsidRDefault="00317E40">
            <w:pPr>
              <w:pStyle w:val="TableParagraph"/>
              <w:spacing w:line="145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</w:tcPr>
          <w:p w:rsidR="001E7181" w:rsidRDefault="00317E40">
            <w:pPr>
              <w:pStyle w:val="TableParagraph"/>
              <w:spacing w:line="145" w:lineRule="exact"/>
              <w:ind w:left="35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Accesibilidad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Entre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Pasaje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y Caja Escalera</w:t>
            </w:r>
          </w:p>
        </w:tc>
        <w:tc>
          <w:tcPr>
            <w:tcW w:w="628" w:type="dxa"/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600,00</w:t>
            </w:r>
          </w:p>
        </w:tc>
        <w:tc>
          <w:tcPr>
            <w:tcW w:w="753" w:type="dxa"/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2,00</w:t>
            </w:r>
          </w:p>
        </w:tc>
        <w:tc>
          <w:tcPr>
            <w:tcW w:w="751" w:type="dxa"/>
          </w:tcPr>
          <w:p w:rsidR="001E7181" w:rsidRDefault="00317E40">
            <w:pPr>
              <w:pStyle w:val="TableParagraph"/>
              <w:spacing w:line="145" w:lineRule="exact"/>
              <w:ind w:left="40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</w:tcPr>
          <w:p w:rsidR="001E7181" w:rsidRDefault="00317E40">
            <w:pPr>
              <w:pStyle w:val="TableParagraph"/>
              <w:spacing w:line="145" w:lineRule="exact"/>
              <w:ind w:left="40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600,00</w:t>
            </w:r>
          </w:p>
        </w:tc>
      </w:tr>
      <w:tr w:rsidR="001E7181">
        <w:trPr>
          <w:trHeight w:val="191"/>
        </w:trPr>
        <w:tc>
          <w:tcPr>
            <w:tcW w:w="711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8" w:lineRule="exact"/>
              <w:ind w:left="35"/>
              <w:rPr>
                <w:sz w:val="13"/>
              </w:rPr>
            </w:pPr>
            <w:r>
              <w:rPr>
                <w:sz w:val="13"/>
              </w:rPr>
              <w:t>SUA07</w:t>
            </w:r>
          </w:p>
        </w:tc>
        <w:tc>
          <w:tcPr>
            <w:tcW w:w="708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8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8" w:lineRule="exact"/>
              <w:ind w:left="35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8" w:lineRule="exact"/>
              <w:ind w:left="33"/>
              <w:rPr>
                <w:sz w:val="13"/>
              </w:rPr>
            </w:pPr>
            <w:r>
              <w:rPr>
                <w:sz w:val="13"/>
              </w:rPr>
              <w:t>Accesibilidad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Entre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Pasaje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y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Patio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Interior</w:t>
            </w:r>
          </w:p>
        </w:tc>
        <w:tc>
          <w:tcPr>
            <w:tcW w:w="628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700,00</w:t>
            </w:r>
          </w:p>
        </w:tc>
        <w:tc>
          <w:tcPr>
            <w:tcW w:w="753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2,00</w:t>
            </w:r>
          </w:p>
        </w:tc>
        <w:tc>
          <w:tcPr>
            <w:tcW w:w="751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8" w:lineRule="exact"/>
              <w:ind w:left="40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8" w:lineRule="exact"/>
              <w:ind w:left="40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bottom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5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700,00</w:t>
            </w:r>
          </w:p>
        </w:tc>
      </w:tr>
      <w:tr w:rsidR="001E7181">
        <w:trPr>
          <w:trHeight w:val="163"/>
        </w:trPr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left="40"/>
              <w:rPr>
                <w:sz w:val="13"/>
              </w:rPr>
            </w:pPr>
            <w:r>
              <w:rPr>
                <w:color w:val="FFFFFF"/>
                <w:sz w:val="13"/>
              </w:rPr>
              <w:t>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left="38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MEJORA SEGURIDAD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EN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CASO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</w:t>
            </w:r>
            <w:r>
              <w:rPr>
                <w:color w:val="FFFFFF"/>
                <w:spacing w:val="-8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INCENDIOS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16.860,00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1.800,00</w:t>
            </w:r>
          </w:p>
        </w:tc>
      </w:tr>
      <w:tr w:rsidR="001E7181">
        <w:trPr>
          <w:trHeight w:val="189"/>
        </w:trPr>
        <w:tc>
          <w:tcPr>
            <w:tcW w:w="711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left="35"/>
              <w:rPr>
                <w:sz w:val="13"/>
              </w:rPr>
            </w:pPr>
            <w:r>
              <w:rPr>
                <w:sz w:val="13"/>
              </w:rPr>
              <w:t>SI04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left="35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left="33"/>
              <w:rPr>
                <w:sz w:val="13"/>
              </w:rPr>
            </w:pPr>
            <w:r>
              <w:rPr>
                <w:sz w:val="13"/>
              </w:rPr>
              <w:t>Puertas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RF en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Armario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z w:val="13"/>
              </w:rPr>
              <w:t>Contadores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Eléctricos.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Local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Riesgo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Especi</w:t>
            </w:r>
          </w:p>
        </w:tc>
        <w:tc>
          <w:tcPr>
            <w:tcW w:w="628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1.800,00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left="40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left="40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top w:val="nil"/>
              <w:bottom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56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1.800,00</w:t>
            </w:r>
          </w:p>
        </w:tc>
      </w:tr>
      <w:tr w:rsidR="001E7181">
        <w:trPr>
          <w:trHeight w:val="163"/>
        </w:trPr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left="40"/>
              <w:rPr>
                <w:sz w:val="13"/>
              </w:rPr>
            </w:pPr>
            <w:r>
              <w:rPr>
                <w:color w:val="FFFFFF"/>
                <w:sz w:val="13"/>
              </w:rPr>
              <w:t>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left="38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 xml:space="preserve">MEJORA </w:t>
            </w:r>
            <w:r>
              <w:rPr>
                <w:color w:val="FFFFFF"/>
                <w:sz w:val="13"/>
              </w:rPr>
              <w:t>EN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SALUBRIDAD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23.602,00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16.750,00</w:t>
            </w:r>
          </w:p>
        </w:tc>
      </w:tr>
      <w:tr w:rsidR="001E7181">
        <w:trPr>
          <w:trHeight w:val="167"/>
        </w:trPr>
        <w:tc>
          <w:tcPr>
            <w:tcW w:w="711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SA01</w:t>
            </w:r>
          </w:p>
        </w:tc>
        <w:tc>
          <w:tcPr>
            <w:tcW w:w="70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Inspección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y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Mejora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Ventilación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Zonas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Privativas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Viviendas</w:t>
            </w:r>
          </w:p>
        </w:tc>
        <w:tc>
          <w:tcPr>
            <w:tcW w:w="62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5.100,00</w:t>
            </w:r>
          </w:p>
        </w:tc>
        <w:tc>
          <w:tcPr>
            <w:tcW w:w="753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left="40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left="40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top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5.100,00</w:t>
            </w:r>
          </w:p>
        </w:tc>
      </w:tr>
      <w:tr w:rsidR="001E7181">
        <w:trPr>
          <w:trHeight w:val="165"/>
        </w:trPr>
        <w:tc>
          <w:tcPr>
            <w:tcW w:w="711" w:type="dxa"/>
          </w:tcPr>
          <w:p w:rsidR="001E7181" w:rsidRDefault="00317E40">
            <w:pPr>
              <w:pStyle w:val="TableParagraph"/>
              <w:spacing w:line="146" w:lineRule="exact"/>
              <w:ind w:left="35"/>
              <w:rPr>
                <w:sz w:val="13"/>
              </w:rPr>
            </w:pPr>
            <w:r>
              <w:rPr>
                <w:sz w:val="13"/>
              </w:rPr>
              <w:t>SA04</w:t>
            </w:r>
          </w:p>
        </w:tc>
        <w:tc>
          <w:tcPr>
            <w:tcW w:w="708" w:type="dxa"/>
          </w:tcPr>
          <w:p w:rsidR="001E7181" w:rsidRDefault="00317E40">
            <w:pPr>
              <w:pStyle w:val="TableParagraph"/>
              <w:spacing w:line="146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</w:tcPr>
          <w:p w:rsidR="001E7181" w:rsidRDefault="00317E40">
            <w:pPr>
              <w:pStyle w:val="TableParagraph"/>
              <w:spacing w:line="146" w:lineRule="exact"/>
              <w:ind w:left="35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</w:tcPr>
          <w:p w:rsidR="001E7181" w:rsidRDefault="00317E40">
            <w:pPr>
              <w:pStyle w:val="TableParagraph"/>
              <w:spacing w:line="146" w:lineRule="exact"/>
              <w:ind w:left="33"/>
              <w:rPr>
                <w:sz w:val="13"/>
              </w:rPr>
            </w:pPr>
            <w:r>
              <w:rPr>
                <w:sz w:val="13"/>
              </w:rPr>
              <w:t>Inspección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y Mejora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Ventilación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Cuarto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Ascensor Bajo Escalera</w:t>
            </w:r>
          </w:p>
        </w:tc>
        <w:tc>
          <w:tcPr>
            <w:tcW w:w="628" w:type="dxa"/>
          </w:tcPr>
          <w:p w:rsidR="001E7181" w:rsidRDefault="00317E40">
            <w:pPr>
              <w:pStyle w:val="TableParagraph"/>
              <w:spacing w:line="146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950,00</w:t>
            </w:r>
          </w:p>
        </w:tc>
        <w:tc>
          <w:tcPr>
            <w:tcW w:w="753" w:type="dxa"/>
          </w:tcPr>
          <w:p w:rsidR="001E7181" w:rsidRDefault="00317E40">
            <w:pPr>
              <w:pStyle w:val="TableParagraph"/>
              <w:spacing w:line="146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1,00</w:t>
            </w:r>
          </w:p>
        </w:tc>
        <w:tc>
          <w:tcPr>
            <w:tcW w:w="751" w:type="dxa"/>
          </w:tcPr>
          <w:p w:rsidR="001E7181" w:rsidRDefault="00317E40">
            <w:pPr>
              <w:pStyle w:val="TableParagraph"/>
              <w:spacing w:line="146" w:lineRule="exact"/>
              <w:ind w:left="40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</w:tcPr>
          <w:p w:rsidR="001E7181" w:rsidRDefault="00317E40">
            <w:pPr>
              <w:pStyle w:val="TableParagraph"/>
              <w:spacing w:line="146" w:lineRule="exact"/>
              <w:ind w:left="40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6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950,00</w:t>
            </w:r>
          </w:p>
        </w:tc>
      </w:tr>
      <w:tr w:rsidR="001E7181">
        <w:trPr>
          <w:trHeight w:val="167"/>
        </w:trPr>
        <w:tc>
          <w:tcPr>
            <w:tcW w:w="711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SA06</w:t>
            </w:r>
          </w:p>
        </w:tc>
        <w:tc>
          <w:tcPr>
            <w:tcW w:w="708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Ahorro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Agua.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Grifos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Cocina</w:t>
            </w:r>
          </w:p>
        </w:tc>
        <w:tc>
          <w:tcPr>
            <w:tcW w:w="628" w:type="dxa"/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2.975,00</w:t>
            </w:r>
          </w:p>
        </w:tc>
        <w:tc>
          <w:tcPr>
            <w:tcW w:w="753" w:type="dxa"/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</w:tcPr>
          <w:p w:rsidR="001E7181" w:rsidRDefault="00317E40">
            <w:pPr>
              <w:pStyle w:val="TableParagraph"/>
              <w:spacing w:line="148" w:lineRule="exact"/>
              <w:ind w:left="40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</w:tcPr>
          <w:p w:rsidR="001E7181" w:rsidRDefault="00317E40">
            <w:pPr>
              <w:pStyle w:val="TableParagraph"/>
              <w:spacing w:line="148" w:lineRule="exact"/>
              <w:ind w:left="40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2.975,00</w:t>
            </w:r>
          </w:p>
        </w:tc>
      </w:tr>
      <w:tr w:rsidR="001E7181">
        <w:trPr>
          <w:trHeight w:val="165"/>
        </w:trPr>
        <w:tc>
          <w:tcPr>
            <w:tcW w:w="711" w:type="dxa"/>
          </w:tcPr>
          <w:p w:rsidR="001E7181" w:rsidRDefault="00317E40">
            <w:pPr>
              <w:pStyle w:val="TableParagraph"/>
              <w:spacing w:line="145" w:lineRule="exact"/>
              <w:ind w:left="35"/>
              <w:rPr>
                <w:sz w:val="13"/>
              </w:rPr>
            </w:pPr>
            <w:r>
              <w:rPr>
                <w:sz w:val="13"/>
              </w:rPr>
              <w:t>SA07</w:t>
            </w:r>
          </w:p>
        </w:tc>
        <w:tc>
          <w:tcPr>
            <w:tcW w:w="708" w:type="dxa"/>
          </w:tcPr>
          <w:p w:rsidR="001E7181" w:rsidRDefault="00317E40">
            <w:pPr>
              <w:pStyle w:val="TableParagraph"/>
              <w:spacing w:line="145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</w:tcPr>
          <w:p w:rsidR="001E7181" w:rsidRDefault="00317E40">
            <w:pPr>
              <w:pStyle w:val="TableParagraph"/>
              <w:spacing w:line="145" w:lineRule="exact"/>
              <w:ind w:left="35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Ahorro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Agua.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Grifos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Lavabos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en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Baños</w:t>
            </w:r>
          </w:p>
        </w:tc>
        <w:tc>
          <w:tcPr>
            <w:tcW w:w="628" w:type="dxa"/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2.805,00</w:t>
            </w:r>
          </w:p>
        </w:tc>
        <w:tc>
          <w:tcPr>
            <w:tcW w:w="753" w:type="dxa"/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</w:tcPr>
          <w:p w:rsidR="001E7181" w:rsidRDefault="00317E40">
            <w:pPr>
              <w:pStyle w:val="TableParagraph"/>
              <w:spacing w:line="145" w:lineRule="exact"/>
              <w:ind w:left="40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</w:tcPr>
          <w:p w:rsidR="001E7181" w:rsidRDefault="00317E40">
            <w:pPr>
              <w:pStyle w:val="TableParagraph"/>
              <w:spacing w:line="145" w:lineRule="exact"/>
              <w:ind w:left="40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2.805,00</w:t>
            </w:r>
          </w:p>
        </w:tc>
      </w:tr>
      <w:tr w:rsidR="001E7181">
        <w:trPr>
          <w:trHeight w:val="167"/>
        </w:trPr>
        <w:tc>
          <w:tcPr>
            <w:tcW w:w="711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SA08</w:t>
            </w:r>
          </w:p>
        </w:tc>
        <w:tc>
          <w:tcPr>
            <w:tcW w:w="708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Ahorro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Agua.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Grifos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Bañera-Ducha</w:t>
            </w:r>
          </w:p>
        </w:tc>
        <w:tc>
          <w:tcPr>
            <w:tcW w:w="628" w:type="dxa"/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3.230,00</w:t>
            </w:r>
          </w:p>
        </w:tc>
        <w:tc>
          <w:tcPr>
            <w:tcW w:w="753" w:type="dxa"/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</w:tcPr>
          <w:p w:rsidR="001E7181" w:rsidRDefault="00317E40">
            <w:pPr>
              <w:pStyle w:val="TableParagraph"/>
              <w:spacing w:line="148" w:lineRule="exact"/>
              <w:ind w:left="40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</w:tcPr>
          <w:p w:rsidR="001E7181" w:rsidRDefault="00317E40">
            <w:pPr>
              <w:pStyle w:val="TableParagraph"/>
              <w:spacing w:line="148" w:lineRule="exact"/>
              <w:ind w:left="40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3.230,00</w:t>
            </w:r>
          </w:p>
        </w:tc>
      </w:tr>
      <w:tr w:rsidR="001E7181">
        <w:trPr>
          <w:trHeight w:val="165"/>
        </w:trPr>
        <w:tc>
          <w:tcPr>
            <w:tcW w:w="711" w:type="dxa"/>
          </w:tcPr>
          <w:p w:rsidR="001E7181" w:rsidRDefault="00317E40">
            <w:pPr>
              <w:pStyle w:val="TableParagraph"/>
              <w:spacing w:line="145" w:lineRule="exact"/>
              <w:ind w:left="35"/>
              <w:rPr>
                <w:sz w:val="13"/>
              </w:rPr>
            </w:pPr>
            <w:r>
              <w:rPr>
                <w:sz w:val="13"/>
              </w:rPr>
              <w:t>SA09</w:t>
            </w:r>
          </w:p>
        </w:tc>
        <w:tc>
          <w:tcPr>
            <w:tcW w:w="708" w:type="dxa"/>
          </w:tcPr>
          <w:p w:rsidR="001E7181" w:rsidRDefault="00317E40">
            <w:pPr>
              <w:pStyle w:val="TableParagraph"/>
              <w:spacing w:line="145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</w:tcPr>
          <w:p w:rsidR="001E7181" w:rsidRDefault="00317E40">
            <w:pPr>
              <w:pStyle w:val="TableParagraph"/>
              <w:spacing w:line="145" w:lineRule="exact"/>
              <w:ind w:left="35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Ahorro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Agua. Cisternas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Inodoros.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Descargas</w:t>
            </w:r>
          </w:p>
        </w:tc>
        <w:tc>
          <w:tcPr>
            <w:tcW w:w="628" w:type="dxa"/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850,00</w:t>
            </w:r>
          </w:p>
        </w:tc>
        <w:tc>
          <w:tcPr>
            <w:tcW w:w="753" w:type="dxa"/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</w:tcPr>
          <w:p w:rsidR="001E7181" w:rsidRDefault="00317E40">
            <w:pPr>
              <w:pStyle w:val="TableParagraph"/>
              <w:spacing w:line="145" w:lineRule="exact"/>
              <w:ind w:left="40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</w:tcPr>
          <w:p w:rsidR="001E7181" w:rsidRDefault="00317E40">
            <w:pPr>
              <w:pStyle w:val="TableParagraph"/>
              <w:spacing w:line="145" w:lineRule="exact"/>
              <w:ind w:left="40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850,00</w:t>
            </w:r>
          </w:p>
        </w:tc>
      </w:tr>
      <w:tr w:rsidR="001E7181">
        <w:trPr>
          <w:trHeight w:val="167"/>
        </w:trPr>
        <w:tc>
          <w:tcPr>
            <w:tcW w:w="711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SA10</w:t>
            </w:r>
          </w:p>
        </w:tc>
        <w:tc>
          <w:tcPr>
            <w:tcW w:w="708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Ahorro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Agua.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Cisternas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Inodoros.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Contrapesos</w:t>
            </w:r>
          </w:p>
        </w:tc>
        <w:tc>
          <w:tcPr>
            <w:tcW w:w="628" w:type="dxa"/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340,00</w:t>
            </w:r>
          </w:p>
        </w:tc>
        <w:tc>
          <w:tcPr>
            <w:tcW w:w="753" w:type="dxa"/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</w:tcPr>
          <w:p w:rsidR="001E7181" w:rsidRDefault="00317E40">
            <w:pPr>
              <w:pStyle w:val="TableParagraph"/>
              <w:spacing w:line="148" w:lineRule="exact"/>
              <w:ind w:left="40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</w:tcPr>
          <w:p w:rsidR="001E7181" w:rsidRDefault="00317E40">
            <w:pPr>
              <w:pStyle w:val="TableParagraph"/>
              <w:spacing w:line="148" w:lineRule="exact"/>
              <w:ind w:left="40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340,00</w:t>
            </w:r>
          </w:p>
        </w:tc>
      </w:tr>
      <w:tr w:rsidR="001E7181">
        <w:trPr>
          <w:trHeight w:val="189"/>
        </w:trPr>
        <w:tc>
          <w:tcPr>
            <w:tcW w:w="711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left="35"/>
              <w:rPr>
                <w:sz w:val="13"/>
              </w:rPr>
            </w:pPr>
            <w:r>
              <w:rPr>
                <w:sz w:val="13"/>
              </w:rPr>
              <w:t>SA11</w:t>
            </w:r>
          </w:p>
        </w:tc>
        <w:tc>
          <w:tcPr>
            <w:tcW w:w="708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left="35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left="33"/>
              <w:rPr>
                <w:sz w:val="13"/>
              </w:rPr>
            </w:pPr>
            <w:r>
              <w:rPr>
                <w:sz w:val="13"/>
              </w:rPr>
              <w:t>Estudio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Concentración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Gas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Radón en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el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Edificio</w:t>
            </w:r>
          </w:p>
        </w:tc>
        <w:tc>
          <w:tcPr>
            <w:tcW w:w="628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500,00</w:t>
            </w:r>
          </w:p>
        </w:tc>
        <w:tc>
          <w:tcPr>
            <w:tcW w:w="753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1,00</w:t>
            </w:r>
          </w:p>
        </w:tc>
        <w:tc>
          <w:tcPr>
            <w:tcW w:w="751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left="40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left="40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bottom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56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500,00</w:t>
            </w:r>
          </w:p>
        </w:tc>
      </w:tr>
      <w:tr w:rsidR="001E7181">
        <w:trPr>
          <w:trHeight w:val="175"/>
        </w:trPr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5" w:lineRule="exact"/>
              <w:ind w:left="40"/>
              <w:rPr>
                <w:sz w:val="13"/>
              </w:rPr>
            </w:pPr>
            <w:r>
              <w:rPr>
                <w:color w:val="FFFFFF"/>
                <w:sz w:val="13"/>
              </w:rPr>
              <w:t>06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5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5" w:lineRule="exact"/>
              <w:ind w:left="38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PROTECCIÓN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CONTRA</w:t>
            </w:r>
            <w:r>
              <w:rPr>
                <w:color w:val="FFFFFF"/>
                <w:spacing w:val="-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EL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RUIDO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5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2.500,00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5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0,00</w:t>
            </w:r>
          </w:p>
        </w:tc>
      </w:tr>
      <w:tr w:rsidR="001E7181">
        <w:trPr>
          <w:trHeight w:val="163"/>
        </w:trPr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left="40"/>
              <w:rPr>
                <w:sz w:val="13"/>
              </w:rPr>
            </w:pPr>
            <w:r>
              <w:rPr>
                <w:color w:val="FFFFFF"/>
                <w:sz w:val="13"/>
              </w:rPr>
              <w:t>07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left="38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DERIVADAS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DEL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ESTADO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ACTUAL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MANTENIMIENTO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6.300,00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3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6.300,00</w:t>
            </w:r>
          </w:p>
        </w:tc>
      </w:tr>
      <w:tr w:rsidR="001E7181">
        <w:trPr>
          <w:trHeight w:val="165"/>
        </w:trPr>
        <w:tc>
          <w:tcPr>
            <w:tcW w:w="711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5" w:lineRule="exact"/>
              <w:ind w:left="35"/>
              <w:rPr>
                <w:sz w:val="13"/>
              </w:rPr>
            </w:pPr>
            <w:r>
              <w:rPr>
                <w:sz w:val="13"/>
              </w:rPr>
              <w:t>M01</w:t>
            </w:r>
          </w:p>
        </w:tc>
        <w:tc>
          <w:tcPr>
            <w:tcW w:w="70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5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5" w:lineRule="exact"/>
              <w:ind w:left="35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Inspección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y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Peritaje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estructura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Vivienda 1ºA</w:t>
            </w:r>
          </w:p>
        </w:tc>
        <w:tc>
          <w:tcPr>
            <w:tcW w:w="62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2.000,00</w:t>
            </w:r>
          </w:p>
        </w:tc>
        <w:tc>
          <w:tcPr>
            <w:tcW w:w="753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5" w:lineRule="exact"/>
              <w:ind w:left="40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5" w:lineRule="exact"/>
              <w:ind w:left="40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top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2.000,00</w:t>
            </w:r>
          </w:p>
        </w:tc>
      </w:tr>
      <w:tr w:rsidR="001E7181">
        <w:trPr>
          <w:trHeight w:val="167"/>
        </w:trPr>
        <w:tc>
          <w:tcPr>
            <w:tcW w:w="711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M02</w:t>
            </w:r>
          </w:p>
        </w:tc>
        <w:tc>
          <w:tcPr>
            <w:tcW w:w="708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Atención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condición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desfavorable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inspección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Ascensor</w:t>
            </w:r>
          </w:p>
        </w:tc>
        <w:tc>
          <w:tcPr>
            <w:tcW w:w="628" w:type="dxa"/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4.000,00</w:t>
            </w:r>
          </w:p>
        </w:tc>
        <w:tc>
          <w:tcPr>
            <w:tcW w:w="753" w:type="dxa"/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</w:tcPr>
          <w:p w:rsidR="001E7181" w:rsidRDefault="00317E40">
            <w:pPr>
              <w:pStyle w:val="TableParagraph"/>
              <w:spacing w:line="148" w:lineRule="exact"/>
              <w:ind w:left="40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</w:tcPr>
          <w:p w:rsidR="001E7181" w:rsidRDefault="00317E40">
            <w:pPr>
              <w:pStyle w:val="TableParagraph"/>
              <w:spacing w:line="148" w:lineRule="exact"/>
              <w:ind w:left="40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4.000,00</w:t>
            </w:r>
          </w:p>
        </w:tc>
      </w:tr>
      <w:tr w:rsidR="001E7181">
        <w:trPr>
          <w:trHeight w:val="167"/>
        </w:trPr>
        <w:tc>
          <w:tcPr>
            <w:tcW w:w="711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M03</w:t>
            </w:r>
          </w:p>
        </w:tc>
        <w:tc>
          <w:tcPr>
            <w:tcW w:w="708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Protección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la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instalación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TDT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z w:val="13"/>
              </w:rPr>
              <w:t>en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Planta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casetón</w:t>
            </w:r>
          </w:p>
        </w:tc>
        <w:tc>
          <w:tcPr>
            <w:tcW w:w="628" w:type="dxa"/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300,00</w:t>
            </w:r>
          </w:p>
        </w:tc>
        <w:tc>
          <w:tcPr>
            <w:tcW w:w="753" w:type="dxa"/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1,00</w:t>
            </w:r>
          </w:p>
        </w:tc>
        <w:tc>
          <w:tcPr>
            <w:tcW w:w="751" w:type="dxa"/>
          </w:tcPr>
          <w:p w:rsidR="001E7181" w:rsidRDefault="00317E40">
            <w:pPr>
              <w:pStyle w:val="TableParagraph"/>
              <w:spacing w:line="148" w:lineRule="exact"/>
              <w:ind w:left="40"/>
              <w:rPr>
                <w:sz w:val="13"/>
              </w:rPr>
            </w:pPr>
            <w:r>
              <w:rPr>
                <w:sz w:val="13"/>
              </w:rPr>
              <w:t>Alta</w:t>
            </w:r>
          </w:p>
        </w:tc>
        <w:tc>
          <w:tcPr>
            <w:tcW w:w="750" w:type="dxa"/>
          </w:tcPr>
          <w:p w:rsidR="001E7181" w:rsidRDefault="00317E40">
            <w:pPr>
              <w:pStyle w:val="TableParagraph"/>
              <w:spacing w:line="148" w:lineRule="exact"/>
              <w:ind w:left="40"/>
              <w:rPr>
                <w:sz w:val="13"/>
              </w:rPr>
            </w:pPr>
            <w:r>
              <w:rPr>
                <w:sz w:val="13"/>
              </w:rPr>
              <w:t>Baja</w:t>
            </w:r>
          </w:p>
        </w:tc>
        <w:tc>
          <w:tcPr>
            <w:tcW w:w="7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300,00</w:t>
            </w:r>
          </w:p>
        </w:tc>
      </w:tr>
      <w:tr w:rsidR="001E7181">
        <w:trPr>
          <w:trHeight w:val="165"/>
        </w:trPr>
        <w:tc>
          <w:tcPr>
            <w:tcW w:w="71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1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LEEXCOAATMSOM</w:t>
            </w:r>
          </w:p>
        </w:tc>
        <w:tc>
          <w:tcPr>
            <w:tcW w:w="628" w:type="dxa"/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214.295,02</w:t>
            </w:r>
          </w:p>
        </w:tc>
        <w:tc>
          <w:tcPr>
            <w:tcW w:w="753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5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97.786,50</w:t>
            </w:r>
          </w:p>
        </w:tc>
      </w:tr>
      <w:tr w:rsidR="001E7181">
        <w:trPr>
          <w:trHeight w:val="167"/>
        </w:trPr>
        <w:tc>
          <w:tcPr>
            <w:tcW w:w="71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1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28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bottom w:val="single" w:sz="8" w:space="0" w:color="000000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7" w:lineRule="exact"/>
              <w:ind w:right="-15"/>
              <w:jc w:val="right"/>
              <w:rPr>
                <w:sz w:val="13"/>
              </w:rPr>
            </w:pPr>
            <w:r>
              <w:rPr>
                <w:sz w:val="13"/>
              </w:rPr>
              <w:t>46%</w:t>
            </w:r>
          </w:p>
        </w:tc>
      </w:tr>
    </w:tbl>
    <w:p w:rsidR="001E7181" w:rsidRDefault="001E7181">
      <w:pPr>
        <w:pStyle w:val="Textoindependiente"/>
        <w:spacing w:before="3"/>
        <w:rPr>
          <w:sz w:val="24"/>
        </w:rPr>
      </w:pP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spacing w:before="1"/>
        <w:ind w:hanging="366"/>
      </w:pPr>
      <w:r>
        <w:rPr>
          <w:noProof/>
          <w:lang w:eastAsia="es-ES"/>
        </w:rPr>
        <w:drawing>
          <wp:anchor distT="0" distB="0" distL="0" distR="0" simplePos="0" relativeHeight="251554304" behindDoc="0" locked="0" layoutInCell="1" allowOverlap="1">
            <wp:simplePos x="0" y="0"/>
            <wp:positionH relativeFrom="page">
              <wp:posOffset>6260465</wp:posOffset>
            </wp:positionH>
            <wp:positionV relativeFrom="paragraph">
              <wp:posOffset>454198</wp:posOffset>
            </wp:positionV>
            <wp:extent cx="93979" cy="93979"/>
            <wp:effectExtent l="0" t="0" r="0" b="0"/>
            <wp:wrapNone/>
            <wp:docPr id="171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37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79" cy="93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Cuadro</w:t>
      </w:r>
      <w:r>
        <w:rPr>
          <w:spacing w:val="-9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intervenciones</w:t>
      </w:r>
      <w:r>
        <w:rPr>
          <w:spacing w:val="-5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hemos</w:t>
      </w:r>
      <w:r>
        <w:rPr>
          <w:spacing w:val="-5"/>
        </w:rPr>
        <w:t xml:space="preserve"> </w:t>
      </w:r>
      <w:r>
        <w:t>denominado</w:t>
      </w:r>
      <w:r>
        <w:rPr>
          <w:spacing w:val="-6"/>
        </w:rPr>
        <w:t xml:space="preserve"> </w:t>
      </w:r>
      <w:r>
        <w:t>Fase</w:t>
      </w:r>
      <w:r>
        <w:rPr>
          <w:spacing w:val="-6"/>
        </w:rPr>
        <w:t xml:space="preserve"> </w:t>
      </w:r>
      <w:r>
        <w:t>II.</w:t>
      </w:r>
      <w:r>
        <w:rPr>
          <w:spacing w:val="-1"/>
        </w:rPr>
        <w:t xml:space="preserve"> </w:t>
      </w:r>
      <w:r>
        <w:t>ESTIMACIÓN</w:t>
      </w:r>
      <w:r>
        <w:rPr>
          <w:spacing w:val="-7"/>
        </w:rPr>
        <w:t xml:space="preserve"> </w:t>
      </w:r>
      <w:r>
        <w:t>PRESPUESTARIA.</w:t>
      </w:r>
    </w:p>
    <w:tbl>
      <w:tblPr>
        <w:tblStyle w:val="TableNormal"/>
        <w:tblW w:w="0" w:type="auto"/>
        <w:tblInd w:w="234" w:type="dxa"/>
        <w:tblBorders>
          <w:top w:val="single" w:sz="4" w:space="0" w:color="DFDFDF"/>
          <w:left w:val="single" w:sz="4" w:space="0" w:color="DFDFDF"/>
          <w:bottom w:val="single" w:sz="4" w:space="0" w:color="DFDFDF"/>
          <w:right w:val="single" w:sz="4" w:space="0" w:color="DFDFDF"/>
          <w:insideH w:val="single" w:sz="4" w:space="0" w:color="DFDFDF"/>
          <w:insideV w:val="single" w:sz="4" w:space="0" w:color="DFDFDF"/>
        </w:tblBorders>
        <w:tblLayout w:type="fixed"/>
        <w:tblLook w:val="01E0" w:firstRow="1" w:lastRow="1" w:firstColumn="1" w:lastColumn="1" w:noHBand="0" w:noVBand="0"/>
      </w:tblPr>
      <w:tblGrid>
        <w:gridCol w:w="711"/>
        <w:gridCol w:w="708"/>
        <w:gridCol w:w="710"/>
        <w:gridCol w:w="3855"/>
        <w:gridCol w:w="628"/>
        <w:gridCol w:w="753"/>
        <w:gridCol w:w="751"/>
        <w:gridCol w:w="750"/>
        <w:gridCol w:w="750"/>
      </w:tblGrid>
      <w:tr w:rsidR="001E7181">
        <w:trPr>
          <w:trHeight w:val="165"/>
        </w:trPr>
        <w:tc>
          <w:tcPr>
            <w:tcW w:w="5984" w:type="dxa"/>
            <w:gridSpan w:val="4"/>
          </w:tcPr>
          <w:p w:rsidR="001E7181" w:rsidRDefault="00317E40">
            <w:pPr>
              <w:pStyle w:val="TableParagraph"/>
              <w:spacing w:before="11"/>
              <w:ind w:left="35"/>
              <w:rPr>
                <w:b/>
                <w:sz w:val="11"/>
              </w:rPr>
            </w:pPr>
            <w:r>
              <w:rPr>
                <w:b/>
                <w:spacing w:val="-2"/>
                <w:w w:val="105"/>
                <w:sz w:val="11"/>
              </w:rPr>
              <w:t>PLAN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spacing w:val="-2"/>
                <w:w w:val="105"/>
                <w:sz w:val="11"/>
              </w:rPr>
              <w:t>DE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spacing w:val="-2"/>
                <w:w w:val="105"/>
                <w:sz w:val="11"/>
              </w:rPr>
              <w:t>ACTUACIONES</w:t>
            </w:r>
            <w:r>
              <w:rPr>
                <w:b/>
                <w:spacing w:val="-8"/>
                <w:w w:val="105"/>
                <w:sz w:val="11"/>
              </w:rPr>
              <w:t xml:space="preserve"> </w:t>
            </w:r>
            <w:r>
              <w:rPr>
                <w:b/>
                <w:spacing w:val="-2"/>
                <w:w w:val="105"/>
                <w:sz w:val="11"/>
              </w:rPr>
              <w:t>LEEX.</w:t>
            </w:r>
            <w:r>
              <w:rPr>
                <w:b/>
                <w:spacing w:val="-9"/>
                <w:w w:val="105"/>
                <w:sz w:val="11"/>
              </w:rPr>
              <w:t xml:space="preserve"> </w:t>
            </w:r>
            <w:r>
              <w:rPr>
                <w:b/>
                <w:spacing w:val="-1"/>
                <w:w w:val="105"/>
                <w:sz w:val="11"/>
              </w:rPr>
              <w:t>COAATM.</w:t>
            </w:r>
          </w:p>
        </w:tc>
        <w:tc>
          <w:tcPr>
            <w:tcW w:w="62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213"/>
        </w:trPr>
        <w:tc>
          <w:tcPr>
            <w:tcW w:w="1419" w:type="dxa"/>
            <w:gridSpan w:val="2"/>
            <w:tcBorders>
              <w:bottom w:val="single" w:sz="8" w:space="0" w:color="000000"/>
            </w:tcBorders>
          </w:tcPr>
          <w:p w:rsidR="001E7181" w:rsidRDefault="00317E40">
            <w:pPr>
              <w:pStyle w:val="TableParagraph"/>
              <w:spacing w:line="193" w:lineRule="exact"/>
              <w:ind w:left="45"/>
              <w:rPr>
                <w:b/>
                <w:sz w:val="17"/>
              </w:rPr>
            </w:pPr>
            <w:r>
              <w:rPr>
                <w:b/>
                <w:sz w:val="17"/>
              </w:rPr>
              <w:t>Presupuesto</w:t>
            </w:r>
          </w:p>
        </w:tc>
        <w:tc>
          <w:tcPr>
            <w:tcW w:w="71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855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8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3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0" w:type="dxa"/>
            <w:tcBorders>
              <w:bottom w:val="single" w:sz="8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74"/>
        </w:trPr>
        <w:tc>
          <w:tcPr>
            <w:tcW w:w="711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55" w:lineRule="exact"/>
              <w:ind w:left="35"/>
              <w:rPr>
                <w:b/>
                <w:sz w:val="14"/>
              </w:rPr>
            </w:pPr>
            <w:r>
              <w:rPr>
                <w:b/>
                <w:sz w:val="14"/>
              </w:rPr>
              <w:t>Código</w:t>
            </w:r>
          </w:p>
        </w:tc>
        <w:tc>
          <w:tcPr>
            <w:tcW w:w="708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55" w:lineRule="exact"/>
              <w:ind w:left="35"/>
              <w:rPr>
                <w:b/>
                <w:sz w:val="14"/>
              </w:rPr>
            </w:pPr>
            <w:r>
              <w:rPr>
                <w:b/>
                <w:sz w:val="14"/>
              </w:rPr>
              <w:t>Nat</w:t>
            </w:r>
          </w:p>
        </w:tc>
        <w:tc>
          <w:tcPr>
            <w:tcW w:w="710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55" w:lineRule="exact"/>
              <w:ind w:left="35"/>
              <w:rPr>
                <w:b/>
                <w:sz w:val="14"/>
              </w:rPr>
            </w:pPr>
            <w:r>
              <w:rPr>
                <w:b/>
                <w:sz w:val="14"/>
              </w:rPr>
              <w:t>Ud</w:t>
            </w:r>
          </w:p>
        </w:tc>
        <w:tc>
          <w:tcPr>
            <w:tcW w:w="3855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55" w:lineRule="exact"/>
              <w:ind w:left="33"/>
              <w:rPr>
                <w:b/>
                <w:sz w:val="14"/>
              </w:rPr>
            </w:pPr>
            <w:r>
              <w:rPr>
                <w:b/>
                <w:sz w:val="14"/>
              </w:rPr>
              <w:t>Resumen</w:t>
            </w:r>
          </w:p>
        </w:tc>
        <w:tc>
          <w:tcPr>
            <w:tcW w:w="628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55" w:lineRule="exact"/>
              <w:ind w:left="110"/>
              <w:rPr>
                <w:b/>
                <w:sz w:val="13"/>
              </w:rPr>
            </w:pPr>
            <w:r>
              <w:rPr>
                <w:b/>
                <w:position w:val="1"/>
                <w:sz w:val="13"/>
              </w:rPr>
              <w:t>ImpPre</w:t>
            </w:r>
            <w:r>
              <w:rPr>
                <w:b/>
                <w:sz w:val="13"/>
              </w:rPr>
              <w:t>s</w:t>
            </w:r>
          </w:p>
        </w:tc>
        <w:tc>
          <w:tcPr>
            <w:tcW w:w="753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55" w:lineRule="exact"/>
              <w:ind w:left="226"/>
              <w:rPr>
                <w:b/>
                <w:sz w:val="13"/>
              </w:rPr>
            </w:pPr>
            <w:r>
              <w:rPr>
                <w:b/>
                <w:sz w:val="13"/>
              </w:rPr>
              <w:t>Rango</w:t>
            </w:r>
          </w:p>
        </w:tc>
        <w:tc>
          <w:tcPr>
            <w:tcW w:w="751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55" w:lineRule="exact"/>
              <w:ind w:left="148"/>
              <w:rPr>
                <w:b/>
                <w:sz w:val="13"/>
              </w:rPr>
            </w:pPr>
            <w:r>
              <w:rPr>
                <w:b/>
                <w:sz w:val="13"/>
              </w:rPr>
              <w:t>Prioridad</w:t>
            </w:r>
          </w:p>
        </w:tc>
        <w:tc>
          <w:tcPr>
            <w:tcW w:w="750" w:type="dxa"/>
            <w:tcBorders>
              <w:top w:val="single" w:sz="8" w:space="0" w:color="000000"/>
              <w:bottom w:val="single" w:sz="4" w:space="0" w:color="000000"/>
              <w:right w:val="nil"/>
            </w:tcBorders>
          </w:tcPr>
          <w:p w:rsidR="001E7181" w:rsidRDefault="00317E40">
            <w:pPr>
              <w:pStyle w:val="TableParagraph"/>
              <w:spacing w:line="155" w:lineRule="exact"/>
              <w:ind w:left="52"/>
              <w:rPr>
                <w:b/>
                <w:sz w:val="13"/>
              </w:rPr>
            </w:pPr>
            <w:r>
              <w:rPr>
                <w:b/>
                <w:sz w:val="13"/>
              </w:rPr>
              <w:t>Complejidad</w:t>
            </w:r>
          </w:p>
        </w:tc>
        <w:tc>
          <w:tcPr>
            <w:tcW w:w="750" w:type="dxa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  <w:shd w:val="clear" w:color="auto" w:fill="F4AD84"/>
          </w:tcPr>
          <w:p w:rsidR="001E7181" w:rsidRDefault="00317E40">
            <w:pPr>
              <w:pStyle w:val="TableParagraph"/>
              <w:spacing w:line="155" w:lineRule="exact"/>
              <w:ind w:left="222"/>
              <w:rPr>
                <w:b/>
                <w:sz w:val="13"/>
              </w:rPr>
            </w:pPr>
            <w:r>
              <w:rPr>
                <w:b/>
                <w:sz w:val="13"/>
              </w:rPr>
              <w:t>Fase</w:t>
            </w:r>
            <w:r>
              <w:rPr>
                <w:b/>
                <w:spacing w:val="-5"/>
                <w:sz w:val="13"/>
              </w:rPr>
              <w:t xml:space="preserve"> </w:t>
            </w:r>
            <w:r>
              <w:rPr>
                <w:b/>
                <w:sz w:val="13"/>
              </w:rPr>
              <w:t>III</w:t>
            </w:r>
          </w:p>
        </w:tc>
      </w:tr>
      <w:tr w:rsidR="001E7181">
        <w:trPr>
          <w:trHeight w:val="525"/>
        </w:trPr>
        <w:tc>
          <w:tcPr>
            <w:tcW w:w="71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6" w:lineRule="exact"/>
              <w:ind w:left="40"/>
              <w:rPr>
                <w:sz w:val="13"/>
              </w:rPr>
            </w:pPr>
            <w:r>
              <w:rPr>
                <w:color w:val="FFFFFF"/>
                <w:sz w:val="13"/>
              </w:rPr>
              <w:t>01</w:t>
            </w:r>
          </w:p>
          <w:p w:rsidR="001E7181" w:rsidRDefault="00317E40">
            <w:pPr>
              <w:pStyle w:val="TableParagraph"/>
              <w:spacing w:before="19"/>
              <w:ind w:left="40"/>
              <w:rPr>
                <w:sz w:val="13"/>
              </w:rPr>
            </w:pPr>
            <w:r>
              <w:rPr>
                <w:color w:val="FFFFFF"/>
                <w:sz w:val="13"/>
              </w:rPr>
              <w:t>02</w:t>
            </w:r>
          </w:p>
          <w:p w:rsidR="001E7181" w:rsidRDefault="00317E40">
            <w:pPr>
              <w:pStyle w:val="TableParagraph"/>
              <w:spacing w:line="53" w:lineRule="exact"/>
              <w:ind w:left="39"/>
              <w:rPr>
                <w:rFonts w:ascii="Calibri Light"/>
                <w:sz w:val="5"/>
              </w:rPr>
            </w:pPr>
            <w:r>
              <w:rPr>
                <w:rFonts w:ascii="Calibri Light"/>
                <w:noProof/>
                <w:sz w:val="5"/>
                <w:lang w:eastAsia="es-ES"/>
              </w:rPr>
              <mc:AlternateContent>
                <mc:Choice Requires="wpg">
                  <w:drawing>
                    <wp:inline distT="0" distB="0" distL="0" distR="0">
                      <wp:extent cx="33655" cy="33655"/>
                      <wp:effectExtent l="9525" t="9525" r="4445" b="4445"/>
                      <wp:docPr id="150" name="docshapegroup3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655" cy="33655"/>
                                <a:chOff x="0" y="0"/>
                                <a:chExt cx="53" cy="53"/>
                              </a:xfrm>
                            </wpg:grpSpPr>
                            <wps:wsp>
                              <wps:cNvPr id="152" name="Line 2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" y="4"/>
                                  <a:ext cx="4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615">
                                  <a:solidFill>
                                    <a:srgbClr val="008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54" name="docshape36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3" cy="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56" name="Line 2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" y="13"/>
                                  <a:ext cx="3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615">
                                  <a:solidFill>
                                    <a:srgbClr val="008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58" name="docshape36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44" cy="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0" name="Line 2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" y="22"/>
                                  <a:ext cx="2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615">
                                  <a:solidFill>
                                    <a:srgbClr val="008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62" name="docshape36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17"/>
                                  <a:ext cx="35" cy="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4" name="Line 2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" y="30"/>
                                  <a:ext cx="1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615">
                                  <a:solidFill>
                                    <a:srgbClr val="008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66" name="docshape36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26"/>
                                  <a:ext cx="26" cy="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8" name="Line 2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" y="39"/>
                                  <a:ext cx="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615">
                                  <a:solidFill>
                                    <a:srgbClr val="008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70" name="docshape36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35"/>
                                  <a:ext cx="17" cy="17"/>
                                </a:xfrm>
                                <a:custGeom>
                                  <a:avLst/>
                                  <a:gdLst>
                                    <a:gd name="T0" fmla="*/ 8 w 17"/>
                                    <a:gd name="T1" fmla="+- 0 44 35"/>
                                    <a:gd name="T2" fmla="*/ 44 h 17"/>
                                    <a:gd name="T3" fmla="*/ 0 w 17"/>
                                    <a:gd name="T4" fmla="+- 0 44 35"/>
                                    <a:gd name="T5" fmla="*/ 44 h 17"/>
                                    <a:gd name="T6" fmla="*/ 0 w 17"/>
                                    <a:gd name="T7" fmla="+- 0 52 35"/>
                                    <a:gd name="T8" fmla="*/ 52 h 17"/>
                                    <a:gd name="T9" fmla="*/ 8 w 17"/>
                                    <a:gd name="T10" fmla="+- 0 52 35"/>
                                    <a:gd name="T11" fmla="*/ 52 h 17"/>
                                    <a:gd name="T12" fmla="*/ 8 w 17"/>
                                    <a:gd name="T13" fmla="+- 0 44 35"/>
                                    <a:gd name="T14" fmla="*/ 44 h 17"/>
                                    <a:gd name="T15" fmla="*/ 17 w 17"/>
                                    <a:gd name="T16" fmla="+- 0 35 35"/>
                                    <a:gd name="T17" fmla="*/ 35 h 17"/>
                                    <a:gd name="T18" fmla="*/ 0 w 17"/>
                                    <a:gd name="T19" fmla="+- 0 35 35"/>
                                    <a:gd name="T20" fmla="*/ 35 h 17"/>
                                    <a:gd name="T21" fmla="*/ 0 w 17"/>
                                    <a:gd name="T22" fmla="+- 0 43 35"/>
                                    <a:gd name="T23" fmla="*/ 43 h 17"/>
                                    <a:gd name="T24" fmla="*/ 17 w 17"/>
                                    <a:gd name="T25" fmla="+- 0 43 35"/>
                                    <a:gd name="T26" fmla="*/ 43 h 17"/>
                                    <a:gd name="T27" fmla="*/ 17 w 17"/>
                                    <a:gd name="T28" fmla="+- 0 35 35"/>
                                    <a:gd name="T29" fmla="*/ 35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4" y="T26"/>
                                    </a:cxn>
                                    <a:cxn ang="0">
                                      <a:pos x="T27" y="T29"/>
                                    </a:cxn>
                                  </a:cxnLst>
                                  <a:rect l="0" t="0" r="r" b="b"/>
                                  <a:pathLst>
                                    <a:path w="17" h="17">
                                      <a:moveTo>
                                        <a:pt x="8" y="9"/>
                                      </a:moveTo>
                                      <a:lnTo>
                                        <a:pt x="0" y="9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8" y="17"/>
                                      </a:lnTo>
                                      <a:lnTo>
                                        <a:pt x="8" y="9"/>
                                      </a:lnTo>
                                      <a:close/>
                                      <a:moveTo>
                                        <a:pt x="1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17" y="8"/>
                                      </a:lnTo>
                                      <a:lnTo>
                                        <a:pt x="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cx1="http://schemas.microsoft.com/office/drawing/2015/9/8/chartex" xmlns:cx="http://schemas.microsoft.com/office/drawing/2014/chartex">
                  <w:pict>
                    <v:group w14:anchorId="728C219E" id="docshapegroup362" o:spid="_x0000_s1026" style="width:2.65pt;height:2.65pt;mso-position-horizontal-relative:char;mso-position-vertical-relative:line" coordsize="53,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">
                      <v:line id="Line 29" o:spid="_x0000_s1027" style="position:absolute;visibility:visible;mso-wrap-style:square" from="4,4" to="48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" strokecolor="green" strokeweight=".15597mm"/>
                      <v:rect id="docshape363" o:spid="_x0000_s1028" style="position:absolute;width:53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" fillcolor="green" stroked="f"/>
                      <v:line id="Line 27" o:spid="_x0000_s1029" style="position:absolute;visibility:visible;mso-wrap-style:square" from="4,13" to="39,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" strokecolor="green" strokeweight=".15597mm"/>
                      <v:rect id="docshape364" o:spid="_x0000_s1030" style="position:absolute;top:8;width:44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" fillcolor="green" stroked="f"/>
                      <v:line id="Line 25" o:spid="_x0000_s1031" style="position:absolute;visibility:visible;mso-wrap-style:square" from="4,22" to="30,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" strokecolor="green" strokeweight=".15597mm"/>
                      <v:rect id="docshape365" o:spid="_x0000_s1032" style="position:absolute;top:17;width:35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" fillcolor="green" stroked="f"/>
                      <v:line id="Line 23" o:spid="_x0000_s1033" style="position:absolute;visibility:visible;mso-wrap-style:square" from="4,30" to="21,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" strokecolor="green" strokeweight=".15597mm"/>
                      <v:rect id="docshape366" o:spid="_x0000_s1034" style="position:absolute;top:26;width:26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" fillcolor="green" stroked="f"/>
                      <v:line id="Line 21" o:spid="_x0000_s1035" style="position:absolute;visibility:visible;mso-wrap-style:square" from="4,39" to="12,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" strokecolor="green" strokeweight=".15597mm"/>
                      <v:shape id="docshape367" o:spid="_x0000_s1036" style="position:absolute;top:35;width:17;height:17;visibility:visible;mso-wrap-style:square;v-text-anchor:top" coordsize="1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" path="m8,9l,9r,8l8,17,8,9xm17,l,,,8r17,l17,xe" fillcolor="green" stroked="f">
                        <v:path arrowok="t" o:connecttype="custom" o:connectlocs="8,44;0,44;0,52;8,52;8,44;17,35;0,35;0,43;17,43;17,35" o:connectangles="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1E7181" w:rsidRDefault="00317E40">
            <w:pPr>
              <w:pStyle w:val="TableParagraph"/>
              <w:spacing w:line="118" w:lineRule="exact"/>
              <w:ind w:left="40"/>
              <w:rPr>
                <w:sz w:val="13"/>
              </w:rPr>
            </w:pPr>
            <w:r>
              <w:rPr>
                <w:color w:val="FFFFFF"/>
                <w:sz w:val="13"/>
              </w:rPr>
              <w:t>03</w:t>
            </w:r>
          </w:p>
        </w:tc>
        <w:tc>
          <w:tcPr>
            <w:tcW w:w="70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6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  <w:p w:rsidR="001E7181" w:rsidRDefault="00317E40">
            <w:pPr>
              <w:pStyle w:val="TableParagraph"/>
              <w:spacing w:before="10" w:line="256" w:lineRule="auto"/>
              <w:ind w:left="38" w:right="218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Capítulo</w:t>
            </w:r>
            <w:r>
              <w:rPr>
                <w:color w:val="FFFFFF"/>
                <w:spacing w:val="-27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855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6" w:lineRule="exact"/>
              <w:ind w:left="38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MEJORA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ENERGÉTICA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EN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BASE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CEXv2.3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RESIDENCIAL</w:t>
            </w:r>
          </w:p>
          <w:p w:rsidR="001E7181" w:rsidRDefault="00317E40">
            <w:pPr>
              <w:pStyle w:val="TableParagraph"/>
              <w:spacing w:before="10" w:line="256" w:lineRule="auto"/>
              <w:ind w:left="38" w:right="151"/>
              <w:rPr>
                <w:sz w:val="13"/>
              </w:rPr>
            </w:pPr>
            <w:r>
              <w:rPr>
                <w:color w:val="FFFFFF"/>
                <w:sz w:val="13"/>
              </w:rPr>
              <w:t>MEDIDAS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MEJORA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ENERGÉTICA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EN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BASE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CEXv2.3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NO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RESIDENCIAL</w:t>
            </w:r>
            <w:r>
              <w:rPr>
                <w:color w:val="FFFFFF"/>
                <w:spacing w:val="-27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8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MEJORA</w:t>
            </w:r>
            <w:r>
              <w:rPr>
                <w:color w:val="FFFFFF"/>
                <w:spacing w:val="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SEGURIDAD</w:t>
            </w:r>
            <w:r>
              <w:rPr>
                <w:color w:val="FFFFFF"/>
                <w:spacing w:val="-4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8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UTLIZACIÓN</w:t>
            </w:r>
            <w:r>
              <w:rPr>
                <w:color w:val="FFFFFF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Y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ACCESIBILIDAD</w:t>
            </w:r>
          </w:p>
        </w:tc>
        <w:tc>
          <w:tcPr>
            <w:tcW w:w="62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6" w:lineRule="exact"/>
              <w:ind w:left="60" w:right="-15"/>
              <w:rPr>
                <w:sz w:val="13"/>
              </w:rPr>
            </w:pPr>
            <w:r>
              <w:rPr>
                <w:color w:val="FFFFFF"/>
                <w:spacing w:val="-2"/>
                <w:sz w:val="13"/>
              </w:rPr>
              <w:t>113.321,50</w:t>
            </w:r>
          </w:p>
          <w:p w:rsidR="001E7181" w:rsidRDefault="00317E40">
            <w:pPr>
              <w:pStyle w:val="TableParagraph"/>
              <w:spacing w:before="19"/>
              <w:ind w:left="122" w:right="-15"/>
              <w:rPr>
                <w:sz w:val="13"/>
              </w:rPr>
            </w:pPr>
            <w:r>
              <w:rPr>
                <w:color w:val="FFFFFF"/>
                <w:spacing w:val="-2"/>
                <w:sz w:val="13"/>
              </w:rPr>
              <w:t>13.151,52</w:t>
            </w:r>
          </w:p>
          <w:p w:rsidR="001E7181" w:rsidRDefault="00317E40">
            <w:pPr>
              <w:pStyle w:val="TableParagraph"/>
              <w:spacing w:before="14" w:line="158" w:lineRule="exact"/>
              <w:ind w:left="122" w:right="-15"/>
              <w:rPr>
                <w:sz w:val="13"/>
              </w:rPr>
            </w:pPr>
            <w:r>
              <w:rPr>
                <w:color w:val="FFFFFF"/>
                <w:spacing w:val="-2"/>
                <w:sz w:val="13"/>
              </w:rPr>
              <w:t>38.560,00</w:t>
            </w:r>
          </w:p>
        </w:tc>
        <w:tc>
          <w:tcPr>
            <w:tcW w:w="75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6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0,00</w:t>
            </w:r>
          </w:p>
          <w:p w:rsidR="001E7181" w:rsidRDefault="00317E40">
            <w:pPr>
              <w:pStyle w:val="TableParagraph"/>
              <w:spacing w:before="19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0,00</w:t>
            </w:r>
          </w:p>
          <w:p w:rsidR="001E7181" w:rsidRDefault="00317E40">
            <w:pPr>
              <w:pStyle w:val="TableParagraph"/>
              <w:spacing w:before="14" w:line="158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25.000,00</w:t>
            </w:r>
          </w:p>
        </w:tc>
      </w:tr>
      <w:tr w:rsidR="001E7181">
        <w:trPr>
          <w:trHeight w:val="194"/>
        </w:trPr>
        <w:tc>
          <w:tcPr>
            <w:tcW w:w="711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2"/>
              <w:ind w:left="35"/>
              <w:rPr>
                <w:sz w:val="13"/>
              </w:rPr>
            </w:pPr>
            <w:r>
              <w:rPr>
                <w:sz w:val="13"/>
              </w:rPr>
              <w:t>SUA08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2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2"/>
              <w:ind w:left="35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2"/>
              <w:ind w:left="33"/>
              <w:rPr>
                <w:sz w:val="13"/>
              </w:rPr>
            </w:pPr>
            <w:r>
              <w:rPr>
                <w:sz w:val="13"/>
              </w:rPr>
              <w:t>Accesibilidad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Plantas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Ascensor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"Accesible"</w:t>
            </w:r>
          </w:p>
        </w:tc>
        <w:tc>
          <w:tcPr>
            <w:tcW w:w="628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2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25.000,00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2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5,00</w:t>
            </w:r>
          </w:p>
        </w:tc>
        <w:tc>
          <w:tcPr>
            <w:tcW w:w="751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2"/>
              <w:ind w:left="40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2"/>
              <w:ind w:left="40"/>
              <w:rPr>
                <w:sz w:val="13"/>
              </w:rPr>
            </w:pPr>
            <w:r>
              <w:rPr>
                <w:sz w:val="13"/>
              </w:rPr>
              <w:t>Muy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Elevada</w:t>
            </w:r>
          </w:p>
        </w:tc>
        <w:tc>
          <w:tcPr>
            <w:tcW w:w="750" w:type="dxa"/>
            <w:tcBorders>
              <w:top w:val="nil"/>
              <w:bottom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before="2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25.000,00</w:t>
            </w:r>
          </w:p>
        </w:tc>
      </w:tr>
      <w:tr w:rsidR="001E7181">
        <w:trPr>
          <w:trHeight w:val="158"/>
        </w:trPr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left="40"/>
              <w:rPr>
                <w:sz w:val="13"/>
              </w:rPr>
            </w:pPr>
            <w:r>
              <w:rPr>
                <w:color w:val="FFFFFF"/>
                <w:sz w:val="13"/>
              </w:rPr>
              <w:t>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left="38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MEJORA SEGURIDAD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EN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CASO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</w:t>
            </w:r>
            <w:r>
              <w:rPr>
                <w:color w:val="FFFFFF"/>
                <w:spacing w:val="-8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INCENDIOS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16.860,00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8.250,00</w:t>
            </w:r>
          </w:p>
        </w:tc>
      </w:tr>
      <w:tr w:rsidR="001E7181">
        <w:trPr>
          <w:trHeight w:val="170"/>
        </w:trPr>
        <w:tc>
          <w:tcPr>
            <w:tcW w:w="711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50" w:lineRule="exact"/>
              <w:ind w:left="35"/>
              <w:rPr>
                <w:sz w:val="13"/>
              </w:rPr>
            </w:pPr>
            <w:r>
              <w:rPr>
                <w:sz w:val="13"/>
              </w:rPr>
              <w:t>SI01</w:t>
            </w:r>
          </w:p>
        </w:tc>
        <w:tc>
          <w:tcPr>
            <w:tcW w:w="70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50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50" w:lineRule="exact"/>
              <w:ind w:left="35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50" w:lineRule="exact"/>
              <w:ind w:left="33"/>
              <w:rPr>
                <w:sz w:val="13"/>
              </w:rPr>
            </w:pPr>
            <w:r>
              <w:rPr>
                <w:sz w:val="13"/>
              </w:rPr>
              <w:t>Adaptar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Sentido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Apertura Puertas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RF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y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dotar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antipánico</w:t>
            </w:r>
          </w:p>
        </w:tc>
        <w:tc>
          <w:tcPr>
            <w:tcW w:w="62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50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7.350,00</w:t>
            </w:r>
          </w:p>
        </w:tc>
        <w:tc>
          <w:tcPr>
            <w:tcW w:w="753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50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50" w:lineRule="exact"/>
              <w:ind w:left="40"/>
              <w:rPr>
                <w:sz w:val="13"/>
              </w:rPr>
            </w:pPr>
            <w:r>
              <w:rPr>
                <w:sz w:val="13"/>
              </w:rPr>
              <w:t>Baja</w:t>
            </w:r>
          </w:p>
        </w:tc>
        <w:tc>
          <w:tcPr>
            <w:tcW w:w="75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50" w:lineRule="exact"/>
              <w:ind w:left="40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top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50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7.350,00</w:t>
            </w:r>
          </w:p>
        </w:tc>
      </w:tr>
      <w:tr w:rsidR="001E7181">
        <w:trPr>
          <w:trHeight w:val="167"/>
        </w:trPr>
        <w:tc>
          <w:tcPr>
            <w:tcW w:w="711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SI02</w:t>
            </w:r>
          </w:p>
        </w:tc>
        <w:tc>
          <w:tcPr>
            <w:tcW w:w="708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Señalización Evacuación.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Mejora</w:t>
            </w:r>
          </w:p>
        </w:tc>
        <w:tc>
          <w:tcPr>
            <w:tcW w:w="628" w:type="dxa"/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400,00</w:t>
            </w:r>
          </w:p>
        </w:tc>
        <w:tc>
          <w:tcPr>
            <w:tcW w:w="753" w:type="dxa"/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1,00</w:t>
            </w:r>
          </w:p>
        </w:tc>
        <w:tc>
          <w:tcPr>
            <w:tcW w:w="751" w:type="dxa"/>
          </w:tcPr>
          <w:p w:rsidR="001E7181" w:rsidRDefault="00317E40">
            <w:pPr>
              <w:pStyle w:val="TableParagraph"/>
              <w:spacing w:line="148" w:lineRule="exact"/>
              <w:ind w:left="40"/>
              <w:rPr>
                <w:sz w:val="13"/>
              </w:rPr>
            </w:pPr>
            <w:r>
              <w:rPr>
                <w:sz w:val="13"/>
              </w:rPr>
              <w:t>Baja</w:t>
            </w:r>
          </w:p>
        </w:tc>
        <w:tc>
          <w:tcPr>
            <w:tcW w:w="750" w:type="dxa"/>
          </w:tcPr>
          <w:p w:rsidR="001E7181" w:rsidRDefault="00317E40">
            <w:pPr>
              <w:pStyle w:val="TableParagraph"/>
              <w:spacing w:line="148" w:lineRule="exact"/>
              <w:ind w:left="40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400,00</w:t>
            </w:r>
          </w:p>
        </w:tc>
      </w:tr>
      <w:tr w:rsidR="001E7181">
        <w:trPr>
          <w:trHeight w:val="189"/>
        </w:trPr>
        <w:tc>
          <w:tcPr>
            <w:tcW w:w="711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left="35"/>
              <w:rPr>
                <w:sz w:val="13"/>
              </w:rPr>
            </w:pPr>
            <w:r>
              <w:rPr>
                <w:sz w:val="13"/>
              </w:rPr>
              <w:t>SI03</w:t>
            </w:r>
          </w:p>
        </w:tc>
        <w:tc>
          <w:tcPr>
            <w:tcW w:w="708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left="35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left="33"/>
              <w:rPr>
                <w:sz w:val="13"/>
              </w:rPr>
            </w:pPr>
            <w:r>
              <w:rPr>
                <w:sz w:val="13"/>
              </w:rPr>
              <w:t>Dotar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Espacio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Refugio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personas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capacidad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Movilidad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Reducida</w:t>
            </w:r>
          </w:p>
        </w:tc>
        <w:tc>
          <w:tcPr>
            <w:tcW w:w="628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500,00</w:t>
            </w:r>
          </w:p>
        </w:tc>
        <w:tc>
          <w:tcPr>
            <w:tcW w:w="753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1,00</w:t>
            </w:r>
          </w:p>
        </w:tc>
        <w:tc>
          <w:tcPr>
            <w:tcW w:w="751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left="40"/>
              <w:rPr>
                <w:sz w:val="13"/>
              </w:rPr>
            </w:pPr>
            <w:r>
              <w:rPr>
                <w:sz w:val="13"/>
              </w:rPr>
              <w:t>Baja</w:t>
            </w:r>
          </w:p>
        </w:tc>
        <w:tc>
          <w:tcPr>
            <w:tcW w:w="750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line="156" w:lineRule="exact"/>
              <w:ind w:left="40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bottom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56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500,00</w:t>
            </w:r>
          </w:p>
        </w:tc>
      </w:tr>
      <w:tr w:rsidR="001E7181">
        <w:trPr>
          <w:trHeight w:val="158"/>
        </w:trPr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left="40"/>
              <w:rPr>
                <w:sz w:val="13"/>
              </w:rPr>
            </w:pPr>
            <w:r>
              <w:rPr>
                <w:color w:val="FFFFFF"/>
                <w:sz w:val="13"/>
              </w:rPr>
              <w:t>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left="38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 xml:space="preserve">MEJORA </w:t>
            </w:r>
            <w:r>
              <w:rPr>
                <w:color w:val="FFFFFF"/>
                <w:sz w:val="13"/>
              </w:rPr>
              <w:t>EN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SALUBRIDAD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23.602,00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600,00</w:t>
            </w:r>
          </w:p>
        </w:tc>
      </w:tr>
      <w:tr w:rsidR="001E7181">
        <w:trPr>
          <w:trHeight w:val="194"/>
        </w:trPr>
        <w:tc>
          <w:tcPr>
            <w:tcW w:w="711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2"/>
              <w:ind w:left="35"/>
              <w:rPr>
                <w:sz w:val="13"/>
              </w:rPr>
            </w:pPr>
            <w:r>
              <w:rPr>
                <w:sz w:val="13"/>
              </w:rPr>
              <w:t>SA03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2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2"/>
              <w:ind w:left="35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2"/>
              <w:ind w:left="33"/>
              <w:rPr>
                <w:sz w:val="13"/>
              </w:rPr>
            </w:pPr>
            <w:r>
              <w:rPr>
                <w:sz w:val="13"/>
              </w:rPr>
              <w:t>Inspección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y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Mejora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Ventilación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Cala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Escalera</w:t>
            </w:r>
          </w:p>
        </w:tc>
        <w:tc>
          <w:tcPr>
            <w:tcW w:w="628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2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600,00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2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1,00</w:t>
            </w:r>
          </w:p>
        </w:tc>
        <w:tc>
          <w:tcPr>
            <w:tcW w:w="751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2"/>
              <w:ind w:left="40"/>
              <w:rPr>
                <w:sz w:val="13"/>
              </w:rPr>
            </w:pPr>
            <w:r>
              <w:rPr>
                <w:sz w:val="13"/>
              </w:rPr>
              <w:t>Baja</w:t>
            </w:r>
          </w:p>
        </w:tc>
        <w:tc>
          <w:tcPr>
            <w:tcW w:w="750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2"/>
              <w:ind w:left="40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top w:val="nil"/>
              <w:bottom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before="2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600,00</w:t>
            </w:r>
          </w:p>
        </w:tc>
      </w:tr>
      <w:tr w:rsidR="001E7181">
        <w:trPr>
          <w:trHeight w:val="158"/>
        </w:trPr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left="40"/>
              <w:rPr>
                <w:sz w:val="13"/>
              </w:rPr>
            </w:pPr>
            <w:r>
              <w:rPr>
                <w:color w:val="FFFFFF"/>
                <w:sz w:val="13"/>
              </w:rPr>
              <w:t>06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left="38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PROTECCIÓN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CONTRA</w:t>
            </w:r>
            <w:r>
              <w:rPr>
                <w:color w:val="FFFFFF"/>
                <w:spacing w:val="-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EL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RUIDO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2.500,00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8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2.500,00</w:t>
            </w:r>
          </w:p>
        </w:tc>
      </w:tr>
      <w:tr w:rsidR="001E7181">
        <w:trPr>
          <w:trHeight w:val="194"/>
        </w:trPr>
        <w:tc>
          <w:tcPr>
            <w:tcW w:w="711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2"/>
              <w:ind w:left="35"/>
              <w:rPr>
                <w:sz w:val="13"/>
              </w:rPr>
            </w:pPr>
            <w:r>
              <w:rPr>
                <w:sz w:val="13"/>
              </w:rPr>
              <w:t>R01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2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2"/>
              <w:ind w:left="35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2"/>
              <w:ind w:left="33"/>
              <w:rPr>
                <w:sz w:val="13"/>
              </w:rPr>
            </w:pPr>
            <w:r>
              <w:rPr>
                <w:sz w:val="13"/>
              </w:rPr>
              <w:t>Estudio-Auditoría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Acústica</w:t>
            </w:r>
          </w:p>
        </w:tc>
        <w:tc>
          <w:tcPr>
            <w:tcW w:w="628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2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2.500,00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2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2"/>
              <w:ind w:left="40"/>
              <w:rPr>
                <w:sz w:val="13"/>
              </w:rPr>
            </w:pPr>
            <w:r>
              <w:rPr>
                <w:sz w:val="13"/>
              </w:rPr>
              <w:t>Baja</w:t>
            </w:r>
          </w:p>
        </w:tc>
        <w:tc>
          <w:tcPr>
            <w:tcW w:w="750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2"/>
              <w:ind w:left="40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top w:val="nil"/>
              <w:bottom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before="2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2.500,00</w:t>
            </w:r>
          </w:p>
        </w:tc>
      </w:tr>
      <w:tr w:rsidR="001E7181">
        <w:trPr>
          <w:trHeight w:val="160"/>
        </w:trPr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ind w:left="40"/>
              <w:rPr>
                <w:sz w:val="13"/>
              </w:rPr>
            </w:pPr>
            <w:r>
              <w:rPr>
                <w:color w:val="FFFFFF"/>
                <w:sz w:val="13"/>
              </w:rPr>
              <w:t>07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ind w:left="38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DERIVADAS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DEL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ESTADO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ACTUAL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MANTENIMIENTO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6.300,00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0,00</w:t>
            </w:r>
          </w:p>
        </w:tc>
      </w:tr>
      <w:tr w:rsidR="001E7181">
        <w:trPr>
          <w:trHeight w:val="167"/>
        </w:trPr>
        <w:tc>
          <w:tcPr>
            <w:tcW w:w="711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10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LEEXCOAATMSOM</w:t>
            </w:r>
          </w:p>
        </w:tc>
        <w:tc>
          <w:tcPr>
            <w:tcW w:w="62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214.295,02</w:t>
            </w:r>
          </w:p>
        </w:tc>
        <w:tc>
          <w:tcPr>
            <w:tcW w:w="753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36.350,00</w:t>
            </w:r>
          </w:p>
        </w:tc>
      </w:tr>
      <w:tr w:rsidR="001E7181">
        <w:trPr>
          <w:trHeight w:val="167"/>
        </w:trPr>
        <w:tc>
          <w:tcPr>
            <w:tcW w:w="71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1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28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bottom w:val="single" w:sz="8" w:space="0" w:color="000000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7" w:lineRule="exact"/>
              <w:ind w:right="-15"/>
              <w:jc w:val="right"/>
              <w:rPr>
                <w:sz w:val="13"/>
              </w:rPr>
            </w:pPr>
            <w:r>
              <w:rPr>
                <w:sz w:val="13"/>
              </w:rPr>
              <w:t>17%</w:t>
            </w:r>
          </w:p>
        </w:tc>
      </w:tr>
    </w:tbl>
    <w:p w:rsidR="001E7181" w:rsidRDefault="001E7181">
      <w:pPr>
        <w:pStyle w:val="Textoindependiente"/>
        <w:spacing w:before="11"/>
      </w:pP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ind w:hanging="366"/>
      </w:pPr>
      <w:r>
        <w:t>Cuadro</w:t>
      </w:r>
      <w:r>
        <w:rPr>
          <w:spacing w:val="-1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intervenciones</w:t>
      </w:r>
      <w:r>
        <w:rPr>
          <w:spacing w:val="-5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hemos</w:t>
      </w:r>
      <w:r>
        <w:rPr>
          <w:spacing w:val="-10"/>
        </w:rPr>
        <w:t xml:space="preserve"> </w:t>
      </w:r>
      <w:r>
        <w:t>denominado</w:t>
      </w:r>
      <w:r>
        <w:rPr>
          <w:spacing w:val="-6"/>
        </w:rPr>
        <w:t xml:space="preserve"> </w:t>
      </w:r>
      <w:r>
        <w:t>Fase</w:t>
      </w:r>
      <w:r>
        <w:rPr>
          <w:spacing w:val="-6"/>
        </w:rPr>
        <w:t xml:space="preserve"> </w:t>
      </w:r>
      <w:r>
        <w:t>III.</w:t>
      </w:r>
      <w:r>
        <w:rPr>
          <w:spacing w:val="-3"/>
        </w:rPr>
        <w:t xml:space="preserve"> </w:t>
      </w:r>
      <w:r>
        <w:t>ESTIMACIÓN</w:t>
      </w:r>
      <w:r>
        <w:rPr>
          <w:spacing w:val="-8"/>
        </w:rPr>
        <w:t xml:space="preserve"> </w:t>
      </w:r>
      <w:r>
        <w:t>PRESUPUESTARIA.</w:t>
      </w:r>
    </w:p>
    <w:p w:rsidR="001E7181" w:rsidRDefault="001E7181">
      <w:pPr>
        <w:sectPr w:rsidR="001E7181">
          <w:pgSz w:w="11930" w:h="16860"/>
          <w:pgMar w:top="1340" w:right="700" w:bottom="880" w:left="920" w:header="558" w:footer="695" w:gutter="0"/>
          <w:cols w:space="720"/>
        </w:sectPr>
      </w:pPr>
    </w:p>
    <w:p w:rsidR="001E7181" w:rsidRDefault="001E7181">
      <w:pPr>
        <w:pStyle w:val="Textoindependiente"/>
        <w:spacing w:before="2"/>
        <w:rPr>
          <w:sz w:val="3"/>
        </w:rPr>
      </w:pPr>
    </w:p>
    <w:tbl>
      <w:tblPr>
        <w:tblStyle w:val="TableNormal"/>
        <w:tblW w:w="0" w:type="auto"/>
        <w:tblInd w:w="234" w:type="dxa"/>
        <w:tblBorders>
          <w:top w:val="single" w:sz="4" w:space="0" w:color="DFDFDF"/>
          <w:left w:val="single" w:sz="4" w:space="0" w:color="DFDFDF"/>
          <w:bottom w:val="single" w:sz="4" w:space="0" w:color="DFDFDF"/>
          <w:right w:val="single" w:sz="4" w:space="0" w:color="DFDFDF"/>
          <w:insideH w:val="single" w:sz="4" w:space="0" w:color="DFDFDF"/>
          <w:insideV w:val="single" w:sz="4" w:space="0" w:color="DFDFDF"/>
        </w:tblBorders>
        <w:tblLayout w:type="fixed"/>
        <w:tblLook w:val="01E0" w:firstRow="1" w:lastRow="1" w:firstColumn="1" w:lastColumn="1" w:noHBand="0" w:noVBand="0"/>
      </w:tblPr>
      <w:tblGrid>
        <w:gridCol w:w="711"/>
        <w:gridCol w:w="708"/>
        <w:gridCol w:w="710"/>
        <w:gridCol w:w="3855"/>
        <w:gridCol w:w="628"/>
        <w:gridCol w:w="753"/>
        <w:gridCol w:w="751"/>
        <w:gridCol w:w="750"/>
        <w:gridCol w:w="750"/>
      </w:tblGrid>
      <w:tr w:rsidR="001E7181">
        <w:trPr>
          <w:trHeight w:val="167"/>
        </w:trPr>
        <w:tc>
          <w:tcPr>
            <w:tcW w:w="5984" w:type="dxa"/>
            <w:gridSpan w:val="4"/>
          </w:tcPr>
          <w:p w:rsidR="001E7181" w:rsidRDefault="00317E40">
            <w:pPr>
              <w:pStyle w:val="TableParagraph"/>
              <w:spacing w:before="17" w:line="130" w:lineRule="exact"/>
              <w:ind w:left="35"/>
              <w:rPr>
                <w:b/>
                <w:sz w:val="11"/>
              </w:rPr>
            </w:pPr>
            <w:r>
              <w:rPr>
                <w:b/>
                <w:spacing w:val="-2"/>
                <w:w w:val="105"/>
                <w:sz w:val="11"/>
              </w:rPr>
              <w:t>PLAN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spacing w:val="-2"/>
                <w:w w:val="105"/>
                <w:sz w:val="11"/>
              </w:rPr>
              <w:t>DE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spacing w:val="-2"/>
                <w:w w:val="105"/>
                <w:sz w:val="11"/>
              </w:rPr>
              <w:t>ACTUACIONES</w:t>
            </w:r>
            <w:r>
              <w:rPr>
                <w:b/>
                <w:spacing w:val="-8"/>
                <w:w w:val="105"/>
                <w:sz w:val="11"/>
              </w:rPr>
              <w:t xml:space="preserve"> </w:t>
            </w:r>
            <w:r>
              <w:rPr>
                <w:b/>
                <w:spacing w:val="-2"/>
                <w:w w:val="105"/>
                <w:sz w:val="11"/>
              </w:rPr>
              <w:t>LEEX.</w:t>
            </w:r>
            <w:r>
              <w:rPr>
                <w:b/>
                <w:spacing w:val="-9"/>
                <w:w w:val="105"/>
                <w:sz w:val="11"/>
              </w:rPr>
              <w:t xml:space="preserve"> </w:t>
            </w:r>
            <w:r>
              <w:rPr>
                <w:b/>
                <w:spacing w:val="-1"/>
                <w:w w:val="105"/>
                <w:sz w:val="11"/>
              </w:rPr>
              <w:t>COAATM.</w:t>
            </w:r>
          </w:p>
        </w:tc>
        <w:tc>
          <w:tcPr>
            <w:tcW w:w="62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208"/>
        </w:trPr>
        <w:tc>
          <w:tcPr>
            <w:tcW w:w="1419" w:type="dxa"/>
            <w:gridSpan w:val="2"/>
            <w:tcBorders>
              <w:bottom w:val="single" w:sz="8" w:space="0" w:color="000000"/>
            </w:tcBorders>
          </w:tcPr>
          <w:p w:rsidR="001E7181" w:rsidRDefault="00317E40">
            <w:pPr>
              <w:pStyle w:val="TableParagraph"/>
              <w:spacing w:line="188" w:lineRule="exact"/>
              <w:ind w:left="45"/>
              <w:rPr>
                <w:b/>
                <w:sz w:val="17"/>
              </w:rPr>
            </w:pPr>
            <w:r>
              <w:rPr>
                <w:b/>
                <w:sz w:val="17"/>
              </w:rPr>
              <w:t>Presupuesto</w:t>
            </w:r>
          </w:p>
        </w:tc>
        <w:tc>
          <w:tcPr>
            <w:tcW w:w="71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855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8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3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0" w:type="dxa"/>
            <w:tcBorders>
              <w:bottom w:val="single" w:sz="8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69"/>
        </w:trPr>
        <w:tc>
          <w:tcPr>
            <w:tcW w:w="711" w:type="dxa"/>
            <w:tcBorders>
              <w:top w:val="single" w:sz="8" w:space="0" w:color="000000"/>
              <w:bottom w:val="single" w:sz="8" w:space="0" w:color="000000"/>
            </w:tcBorders>
          </w:tcPr>
          <w:p w:rsidR="001E7181" w:rsidRDefault="00317E40">
            <w:pPr>
              <w:pStyle w:val="TableParagraph"/>
              <w:spacing w:line="150" w:lineRule="exact"/>
              <w:ind w:left="35"/>
              <w:rPr>
                <w:b/>
                <w:sz w:val="14"/>
              </w:rPr>
            </w:pPr>
            <w:r>
              <w:rPr>
                <w:b/>
                <w:sz w:val="14"/>
              </w:rPr>
              <w:t>Código</w:t>
            </w:r>
          </w:p>
        </w:tc>
        <w:tc>
          <w:tcPr>
            <w:tcW w:w="708" w:type="dxa"/>
            <w:tcBorders>
              <w:top w:val="single" w:sz="8" w:space="0" w:color="000000"/>
              <w:bottom w:val="nil"/>
            </w:tcBorders>
          </w:tcPr>
          <w:p w:rsidR="001E7181" w:rsidRDefault="00317E40">
            <w:pPr>
              <w:pStyle w:val="TableParagraph"/>
              <w:spacing w:line="150" w:lineRule="exact"/>
              <w:ind w:left="35"/>
              <w:rPr>
                <w:b/>
                <w:sz w:val="14"/>
              </w:rPr>
            </w:pPr>
            <w:r>
              <w:rPr>
                <w:b/>
                <w:sz w:val="14"/>
              </w:rPr>
              <w:t>Nat</w:t>
            </w:r>
          </w:p>
        </w:tc>
        <w:tc>
          <w:tcPr>
            <w:tcW w:w="710" w:type="dxa"/>
            <w:tcBorders>
              <w:top w:val="single" w:sz="8" w:space="0" w:color="000000"/>
              <w:bottom w:val="nil"/>
            </w:tcBorders>
          </w:tcPr>
          <w:p w:rsidR="001E7181" w:rsidRDefault="00317E40">
            <w:pPr>
              <w:pStyle w:val="TableParagraph"/>
              <w:spacing w:line="150" w:lineRule="exact"/>
              <w:ind w:left="35"/>
              <w:rPr>
                <w:b/>
                <w:sz w:val="14"/>
              </w:rPr>
            </w:pPr>
            <w:r>
              <w:rPr>
                <w:b/>
                <w:sz w:val="14"/>
              </w:rPr>
              <w:t>Ud</w:t>
            </w:r>
          </w:p>
        </w:tc>
        <w:tc>
          <w:tcPr>
            <w:tcW w:w="3855" w:type="dxa"/>
            <w:tcBorders>
              <w:top w:val="single" w:sz="8" w:space="0" w:color="000000"/>
              <w:bottom w:val="nil"/>
            </w:tcBorders>
          </w:tcPr>
          <w:p w:rsidR="001E7181" w:rsidRDefault="00317E40">
            <w:pPr>
              <w:pStyle w:val="TableParagraph"/>
              <w:spacing w:line="150" w:lineRule="exact"/>
              <w:ind w:left="33"/>
              <w:rPr>
                <w:b/>
                <w:sz w:val="14"/>
              </w:rPr>
            </w:pPr>
            <w:r>
              <w:rPr>
                <w:b/>
                <w:sz w:val="14"/>
              </w:rPr>
              <w:t>Resumen</w:t>
            </w:r>
          </w:p>
        </w:tc>
        <w:tc>
          <w:tcPr>
            <w:tcW w:w="628" w:type="dxa"/>
            <w:tcBorders>
              <w:top w:val="single" w:sz="8" w:space="0" w:color="000000"/>
              <w:bottom w:val="nil"/>
            </w:tcBorders>
          </w:tcPr>
          <w:p w:rsidR="001E7181" w:rsidRDefault="00317E40">
            <w:pPr>
              <w:pStyle w:val="TableParagraph"/>
              <w:spacing w:line="150" w:lineRule="exact"/>
              <w:ind w:left="110"/>
              <w:rPr>
                <w:b/>
                <w:sz w:val="13"/>
              </w:rPr>
            </w:pPr>
            <w:r>
              <w:rPr>
                <w:b/>
                <w:position w:val="2"/>
                <w:sz w:val="13"/>
              </w:rPr>
              <w:t>ImpPre</w:t>
            </w:r>
            <w:r>
              <w:rPr>
                <w:b/>
                <w:sz w:val="13"/>
              </w:rPr>
              <w:t>s</w:t>
            </w:r>
          </w:p>
        </w:tc>
        <w:tc>
          <w:tcPr>
            <w:tcW w:w="753" w:type="dxa"/>
            <w:tcBorders>
              <w:top w:val="single" w:sz="8" w:space="0" w:color="000000"/>
              <w:bottom w:val="nil"/>
            </w:tcBorders>
          </w:tcPr>
          <w:p w:rsidR="001E7181" w:rsidRDefault="00317E40">
            <w:pPr>
              <w:pStyle w:val="TableParagraph"/>
              <w:spacing w:line="150" w:lineRule="exact"/>
              <w:ind w:left="226"/>
              <w:rPr>
                <w:b/>
                <w:sz w:val="13"/>
              </w:rPr>
            </w:pPr>
            <w:r>
              <w:rPr>
                <w:b/>
                <w:sz w:val="13"/>
              </w:rPr>
              <w:t>Rango</w:t>
            </w:r>
          </w:p>
        </w:tc>
        <w:tc>
          <w:tcPr>
            <w:tcW w:w="751" w:type="dxa"/>
            <w:tcBorders>
              <w:top w:val="single" w:sz="8" w:space="0" w:color="000000"/>
              <w:bottom w:val="nil"/>
            </w:tcBorders>
          </w:tcPr>
          <w:p w:rsidR="001E7181" w:rsidRDefault="00317E40">
            <w:pPr>
              <w:pStyle w:val="TableParagraph"/>
              <w:spacing w:line="150" w:lineRule="exact"/>
              <w:ind w:left="148"/>
              <w:rPr>
                <w:b/>
                <w:sz w:val="13"/>
              </w:rPr>
            </w:pPr>
            <w:r>
              <w:rPr>
                <w:b/>
                <w:position w:val="2"/>
                <w:sz w:val="13"/>
              </w:rPr>
              <w:t>Priorida</w:t>
            </w:r>
            <w:r>
              <w:rPr>
                <w:b/>
                <w:sz w:val="13"/>
              </w:rPr>
              <w:t>d</w:t>
            </w:r>
          </w:p>
        </w:tc>
        <w:tc>
          <w:tcPr>
            <w:tcW w:w="750" w:type="dxa"/>
            <w:tcBorders>
              <w:top w:val="single" w:sz="8" w:space="0" w:color="000000"/>
              <w:bottom w:val="nil"/>
              <w:right w:val="nil"/>
            </w:tcBorders>
          </w:tcPr>
          <w:p w:rsidR="001E7181" w:rsidRDefault="00317E40">
            <w:pPr>
              <w:pStyle w:val="TableParagraph"/>
              <w:spacing w:line="150" w:lineRule="exact"/>
              <w:ind w:left="52" w:right="-15"/>
              <w:rPr>
                <w:b/>
                <w:sz w:val="13"/>
              </w:rPr>
            </w:pPr>
            <w:r>
              <w:rPr>
                <w:b/>
                <w:w w:val="95"/>
                <w:position w:val="2"/>
                <w:sz w:val="13"/>
              </w:rPr>
              <w:t>Complejid</w:t>
            </w:r>
            <w:r>
              <w:rPr>
                <w:b/>
                <w:spacing w:val="-2"/>
                <w:w w:val="95"/>
                <w:position w:val="2"/>
                <w:sz w:val="13"/>
              </w:rPr>
              <w:t xml:space="preserve"> </w:t>
            </w:r>
            <w:r>
              <w:rPr>
                <w:b/>
                <w:w w:val="95"/>
                <w:sz w:val="13"/>
              </w:rPr>
              <w:t>ad</w:t>
            </w:r>
          </w:p>
        </w:tc>
        <w:tc>
          <w:tcPr>
            <w:tcW w:w="750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F4AD84"/>
          </w:tcPr>
          <w:p w:rsidR="001E7181" w:rsidRDefault="00317E40">
            <w:pPr>
              <w:pStyle w:val="TableParagraph"/>
              <w:spacing w:line="150" w:lineRule="exact"/>
              <w:ind w:left="222"/>
              <w:rPr>
                <w:b/>
                <w:sz w:val="13"/>
              </w:rPr>
            </w:pPr>
            <w:r>
              <w:rPr>
                <w:b/>
                <w:sz w:val="13"/>
              </w:rPr>
              <w:t>Fase</w:t>
            </w:r>
            <w:r>
              <w:rPr>
                <w:b/>
                <w:spacing w:val="-5"/>
                <w:sz w:val="13"/>
              </w:rPr>
              <w:t xml:space="preserve"> </w:t>
            </w:r>
            <w:r>
              <w:rPr>
                <w:b/>
                <w:sz w:val="13"/>
              </w:rPr>
              <w:t>III</w:t>
            </w:r>
          </w:p>
        </w:tc>
      </w:tr>
      <w:tr w:rsidR="001E7181">
        <w:trPr>
          <w:trHeight w:val="520"/>
        </w:trPr>
        <w:tc>
          <w:tcPr>
            <w:tcW w:w="711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7" w:lineRule="exact"/>
              <w:ind w:left="40"/>
              <w:rPr>
                <w:sz w:val="13"/>
              </w:rPr>
            </w:pPr>
            <w:r>
              <w:rPr>
                <w:color w:val="FFFFFF"/>
                <w:sz w:val="13"/>
              </w:rPr>
              <w:t>01</w:t>
            </w:r>
          </w:p>
          <w:p w:rsidR="001E7181" w:rsidRDefault="00317E40">
            <w:pPr>
              <w:pStyle w:val="TableParagraph"/>
              <w:spacing w:before="21"/>
              <w:ind w:left="40"/>
              <w:rPr>
                <w:sz w:val="13"/>
              </w:rPr>
            </w:pPr>
            <w:r>
              <w:rPr>
                <w:color w:val="FFFFFF"/>
                <w:sz w:val="13"/>
              </w:rPr>
              <w:t>02</w:t>
            </w:r>
          </w:p>
          <w:p w:rsidR="001E7181" w:rsidRDefault="00317E40">
            <w:pPr>
              <w:pStyle w:val="TableParagraph"/>
              <w:spacing w:line="53" w:lineRule="exact"/>
              <w:ind w:left="39"/>
              <w:rPr>
                <w:rFonts w:ascii="Calibri Light"/>
                <w:sz w:val="5"/>
              </w:rPr>
            </w:pPr>
            <w:r>
              <w:rPr>
                <w:rFonts w:ascii="Calibri Light"/>
                <w:noProof/>
                <w:sz w:val="5"/>
                <w:lang w:eastAsia="es-ES"/>
              </w:rPr>
              <mc:AlternateContent>
                <mc:Choice Requires="wpg">
                  <w:drawing>
                    <wp:inline distT="0" distB="0" distL="0" distR="0">
                      <wp:extent cx="33655" cy="33655"/>
                      <wp:effectExtent l="9525" t="9525" r="4445" b="4445"/>
                      <wp:docPr id="128" name="docshapegroup3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655" cy="33655"/>
                                <a:chOff x="0" y="0"/>
                                <a:chExt cx="53" cy="53"/>
                              </a:xfrm>
                            </wpg:grpSpPr>
                            <wps:wsp>
                              <wps:cNvPr id="130" name="Line 1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" y="4"/>
                                  <a:ext cx="4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615">
                                  <a:solidFill>
                                    <a:srgbClr val="008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32" name="docshape36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3" cy="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34" name="Line 1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" y="13"/>
                                  <a:ext cx="3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615">
                                  <a:solidFill>
                                    <a:srgbClr val="008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36" name="docshape37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44" cy="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38" name="Line 1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" y="22"/>
                                  <a:ext cx="2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615">
                                  <a:solidFill>
                                    <a:srgbClr val="008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40" name="docshape37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17"/>
                                  <a:ext cx="35" cy="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2" name="Line 1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" y="30"/>
                                  <a:ext cx="1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615">
                                  <a:solidFill>
                                    <a:srgbClr val="008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44" name="docshape37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26"/>
                                  <a:ext cx="26" cy="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6" name="Line 1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" y="39"/>
                                  <a:ext cx="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615">
                                  <a:solidFill>
                                    <a:srgbClr val="008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48" name="docshape37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35"/>
                                  <a:ext cx="17" cy="17"/>
                                </a:xfrm>
                                <a:custGeom>
                                  <a:avLst/>
                                  <a:gdLst>
                                    <a:gd name="T0" fmla="*/ 8 w 17"/>
                                    <a:gd name="T1" fmla="+- 0 44 35"/>
                                    <a:gd name="T2" fmla="*/ 44 h 17"/>
                                    <a:gd name="T3" fmla="*/ 0 w 17"/>
                                    <a:gd name="T4" fmla="+- 0 44 35"/>
                                    <a:gd name="T5" fmla="*/ 44 h 17"/>
                                    <a:gd name="T6" fmla="*/ 0 w 17"/>
                                    <a:gd name="T7" fmla="+- 0 52 35"/>
                                    <a:gd name="T8" fmla="*/ 52 h 17"/>
                                    <a:gd name="T9" fmla="*/ 8 w 17"/>
                                    <a:gd name="T10" fmla="+- 0 52 35"/>
                                    <a:gd name="T11" fmla="*/ 52 h 17"/>
                                    <a:gd name="T12" fmla="*/ 8 w 17"/>
                                    <a:gd name="T13" fmla="+- 0 44 35"/>
                                    <a:gd name="T14" fmla="*/ 44 h 17"/>
                                    <a:gd name="T15" fmla="*/ 17 w 17"/>
                                    <a:gd name="T16" fmla="+- 0 35 35"/>
                                    <a:gd name="T17" fmla="*/ 35 h 17"/>
                                    <a:gd name="T18" fmla="*/ 0 w 17"/>
                                    <a:gd name="T19" fmla="+- 0 35 35"/>
                                    <a:gd name="T20" fmla="*/ 35 h 17"/>
                                    <a:gd name="T21" fmla="*/ 0 w 17"/>
                                    <a:gd name="T22" fmla="+- 0 43 35"/>
                                    <a:gd name="T23" fmla="*/ 43 h 17"/>
                                    <a:gd name="T24" fmla="*/ 17 w 17"/>
                                    <a:gd name="T25" fmla="+- 0 43 35"/>
                                    <a:gd name="T26" fmla="*/ 43 h 17"/>
                                    <a:gd name="T27" fmla="*/ 17 w 17"/>
                                    <a:gd name="T28" fmla="+- 0 35 35"/>
                                    <a:gd name="T29" fmla="*/ 35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4" y="T26"/>
                                    </a:cxn>
                                    <a:cxn ang="0">
                                      <a:pos x="T27" y="T29"/>
                                    </a:cxn>
                                  </a:cxnLst>
                                  <a:rect l="0" t="0" r="r" b="b"/>
                                  <a:pathLst>
                                    <a:path w="17" h="17">
                                      <a:moveTo>
                                        <a:pt x="8" y="9"/>
                                      </a:moveTo>
                                      <a:lnTo>
                                        <a:pt x="0" y="9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8" y="17"/>
                                      </a:lnTo>
                                      <a:lnTo>
                                        <a:pt x="8" y="9"/>
                                      </a:lnTo>
                                      <a:close/>
                                      <a:moveTo>
                                        <a:pt x="1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17" y="8"/>
                                      </a:lnTo>
                                      <a:lnTo>
                                        <a:pt x="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cx1="http://schemas.microsoft.com/office/drawing/2015/9/8/chartex" xmlns:cx="http://schemas.microsoft.com/office/drawing/2014/chartex">
                  <w:pict>
                    <v:group w14:anchorId="57F6CC67" id="docshapegroup368" o:spid="_x0000_s1026" style="width:2.65pt;height:2.65pt;mso-position-horizontal-relative:char;mso-position-vertical-relative:line" coordsize="53,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">
                      <v:line id="Line 18" o:spid="_x0000_s1027" style="position:absolute;visibility:visible;mso-wrap-style:square" from="4,4" to="48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" strokecolor="green" strokeweight=".15597mm"/>
                      <v:rect id="docshape369" o:spid="_x0000_s1028" style="position:absolute;width:53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" fillcolor="green" stroked="f"/>
                      <v:line id="Line 16" o:spid="_x0000_s1029" style="position:absolute;visibility:visible;mso-wrap-style:square" from="4,13" to="39,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" strokecolor="green" strokeweight=".15597mm"/>
                      <v:rect id="docshape370" o:spid="_x0000_s1030" style="position:absolute;top:8;width:44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" fillcolor="green" stroked="f"/>
                      <v:line id="Line 14" o:spid="_x0000_s1031" style="position:absolute;visibility:visible;mso-wrap-style:square" from="4,22" to="30,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" strokecolor="green" strokeweight=".15597mm"/>
                      <v:rect id="docshape371" o:spid="_x0000_s1032" style="position:absolute;top:17;width:35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" fillcolor="green" stroked="f"/>
                      <v:line id="Line 12" o:spid="_x0000_s1033" style="position:absolute;visibility:visible;mso-wrap-style:square" from="4,30" to="21,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" strokecolor="green" strokeweight=".15597mm"/>
                      <v:rect id="docshape372" o:spid="_x0000_s1034" style="position:absolute;top:26;width:26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" fillcolor="green" stroked="f"/>
                      <v:line id="Line 10" o:spid="_x0000_s1035" style="position:absolute;visibility:visible;mso-wrap-style:square" from="4,39" to="12,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" strokecolor="green" strokeweight=".15597mm"/>
                      <v:shape id="docshape373" o:spid="_x0000_s1036" style="position:absolute;top:35;width:17;height:17;visibility:visible;mso-wrap-style:square;v-text-anchor:top" coordsize="1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" path="m8,9l,9r,8l8,17,8,9xm17,l,,,8r17,l17,xe" fillcolor="green" stroked="f">
                        <v:path arrowok="t" o:connecttype="custom" o:connectlocs="8,44;0,44;0,52;8,52;8,44;17,35;0,35;0,43;17,43;17,35" o:connectangles="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1E7181" w:rsidRDefault="00317E40">
            <w:pPr>
              <w:pStyle w:val="TableParagraph"/>
              <w:spacing w:line="110" w:lineRule="exact"/>
              <w:ind w:left="40"/>
              <w:rPr>
                <w:sz w:val="13"/>
              </w:rPr>
            </w:pPr>
            <w:r>
              <w:rPr>
                <w:color w:val="FFFFFF"/>
                <w:sz w:val="13"/>
              </w:rPr>
              <w:t>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256" w:lineRule="auto"/>
              <w:ind w:left="38" w:right="218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Capítulo</w:t>
            </w:r>
            <w:r>
              <w:rPr>
                <w:color w:val="FFFFFF"/>
                <w:spacing w:val="-27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Capítulo</w:t>
            </w:r>
          </w:p>
          <w:p w:rsidR="001E7181" w:rsidRDefault="00317E40">
            <w:pPr>
              <w:pStyle w:val="TableParagraph"/>
              <w:spacing w:before="2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256" w:lineRule="auto"/>
              <w:ind w:left="38" w:right="151"/>
              <w:rPr>
                <w:sz w:val="13"/>
              </w:rPr>
            </w:pPr>
            <w:r>
              <w:rPr>
                <w:color w:val="FFFFFF"/>
                <w:sz w:val="13"/>
              </w:rPr>
              <w:t>MEDIDAS DE MEJORA ENERGÉTICA EN BASE CEXv2.3 RESIDENCIAL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MEDIDAS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MEJORA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ENERGÉTICA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EN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BASE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CEXv2.3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NO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RESIDENCIAL</w:t>
            </w:r>
          </w:p>
          <w:p w:rsidR="001E7181" w:rsidRDefault="00317E40">
            <w:pPr>
              <w:pStyle w:val="TableParagraph"/>
              <w:spacing w:before="2"/>
              <w:ind w:left="38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MEJORA</w:t>
            </w:r>
            <w:r>
              <w:rPr>
                <w:color w:val="FFFFFF"/>
                <w:spacing w:val="3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SEGURIDAD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UTLIZACIÓN</w:t>
            </w:r>
            <w:r>
              <w:rPr>
                <w:color w:val="FFFFFF"/>
                <w:spacing w:val="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Y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ACCESIBILIDAD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7" w:lineRule="exact"/>
              <w:ind w:left="60" w:right="-15"/>
              <w:rPr>
                <w:sz w:val="13"/>
              </w:rPr>
            </w:pPr>
            <w:r>
              <w:rPr>
                <w:color w:val="FFFFFF"/>
                <w:spacing w:val="-2"/>
                <w:sz w:val="13"/>
              </w:rPr>
              <w:t>113.321,50</w:t>
            </w:r>
          </w:p>
          <w:p w:rsidR="001E7181" w:rsidRDefault="00317E40">
            <w:pPr>
              <w:pStyle w:val="TableParagraph"/>
              <w:spacing w:before="21"/>
              <w:ind w:left="122" w:right="-15"/>
              <w:rPr>
                <w:sz w:val="13"/>
              </w:rPr>
            </w:pPr>
            <w:r>
              <w:rPr>
                <w:color w:val="FFFFFF"/>
                <w:spacing w:val="-2"/>
                <w:sz w:val="13"/>
              </w:rPr>
              <w:t>13.151,52</w:t>
            </w:r>
          </w:p>
          <w:p w:rsidR="001E7181" w:rsidRDefault="00317E40">
            <w:pPr>
              <w:pStyle w:val="TableParagraph"/>
              <w:spacing w:before="12" w:line="152" w:lineRule="exact"/>
              <w:ind w:left="122" w:right="-15"/>
              <w:rPr>
                <w:sz w:val="13"/>
              </w:rPr>
            </w:pPr>
            <w:r>
              <w:rPr>
                <w:color w:val="FFFFFF"/>
                <w:spacing w:val="-2"/>
                <w:sz w:val="13"/>
              </w:rPr>
              <w:t>38.560,00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7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0,00</w:t>
            </w:r>
          </w:p>
          <w:p w:rsidR="001E7181" w:rsidRDefault="00317E40">
            <w:pPr>
              <w:pStyle w:val="TableParagraph"/>
              <w:spacing w:before="21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0,00</w:t>
            </w:r>
          </w:p>
          <w:p w:rsidR="001E7181" w:rsidRDefault="00317E40">
            <w:pPr>
              <w:pStyle w:val="TableParagraph"/>
              <w:spacing w:before="12" w:line="152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25.000,00</w:t>
            </w:r>
          </w:p>
        </w:tc>
      </w:tr>
      <w:tr w:rsidR="001E7181">
        <w:trPr>
          <w:trHeight w:val="194"/>
        </w:trPr>
        <w:tc>
          <w:tcPr>
            <w:tcW w:w="711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13"/>
              <w:ind w:left="35"/>
              <w:rPr>
                <w:sz w:val="13"/>
              </w:rPr>
            </w:pPr>
            <w:r>
              <w:rPr>
                <w:sz w:val="13"/>
              </w:rPr>
              <w:t>SUA08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13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13"/>
              <w:ind w:left="35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13"/>
              <w:ind w:left="33"/>
              <w:rPr>
                <w:sz w:val="13"/>
              </w:rPr>
            </w:pPr>
            <w:r>
              <w:rPr>
                <w:sz w:val="13"/>
              </w:rPr>
              <w:t>Accesibilidad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Plantas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Ascensor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"Accesible"</w:t>
            </w:r>
          </w:p>
        </w:tc>
        <w:tc>
          <w:tcPr>
            <w:tcW w:w="628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13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25.000,00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13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5,00</w:t>
            </w:r>
          </w:p>
        </w:tc>
        <w:tc>
          <w:tcPr>
            <w:tcW w:w="751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13"/>
              <w:ind w:left="40"/>
              <w:rPr>
                <w:sz w:val="13"/>
              </w:rPr>
            </w:pPr>
            <w:r>
              <w:rPr>
                <w:sz w:val="13"/>
              </w:rPr>
              <w:t>Media</w:t>
            </w:r>
          </w:p>
        </w:tc>
        <w:tc>
          <w:tcPr>
            <w:tcW w:w="750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13"/>
              <w:ind w:left="40"/>
              <w:rPr>
                <w:sz w:val="13"/>
              </w:rPr>
            </w:pPr>
            <w:r>
              <w:rPr>
                <w:sz w:val="13"/>
              </w:rPr>
              <w:t>Muy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Elevada</w:t>
            </w:r>
          </w:p>
        </w:tc>
        <w:tc>
          <w:tcPr>
            <w:tcW w:w="750" w:type="dxa"/>
            <w:tcBorders>
              <w:top w:val="nil"/>
              <w:bottom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before="13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25.000,00</w:t>
            </w:r>
          </w:p>
        </w:tc>
      </w:tr>
      <w:tr w:rsidR="001E7181">
        <w:trPr>
          <w:trHeight w:val="160"/>
        </w:trPr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ind w:left="40"/>
              <w:rPr>
                <w:sz w:val="13"/>
              </w:rPr>
            </w:pPr>
            <w:r>
              <w:rPr>
                <w:color w:val="FFFFFF"/>
                <w:sz w:val="13"/>
              </w:rPr>
              <w:t>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ind w:left="38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MEJORA SEGURIDAD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EN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CASO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</w:t>
            </w:r>
            <w:r>
              <w:rPr>
                <w:color w:val="FFFFFF"/>
                <w:spacing w:val="-8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INCENDIOS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16.860,00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8.250,00</w:t>
            </w:r>
          </w:p>
        </w:tc>
      </w:tr>
      <w:tr w:rsidR="001E7181">
        <w:trPr>
          <w:trHeight w:val="167"/>
        </w:trPr>
        <w:tc>
          <w:tcPr>
            <w:tcW w:w="711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SI01</w:t>
            </w:r>
          </w:p>
        </w:tc>
        <w:tc>
          <w:tcPr>
            <w:tcW w:w="70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Adaptar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Sentido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Apertura Puertas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RF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y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dotar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antipánico</w:t>
            </w:r>
          </w:p>
        </w:tc>
        <w:tc>
          <w:tcPr>
            <w:tcW w:w="62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7.350,00</w:t>
            </w:r>
          </w:p>
        </w:tc>
        <w:tc>
          <w:tcPr>
            <w:tcW w:w="753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left="40"/>
              <w:rPr>
                <w:sz w:val="13"/>
              </w:rPr>
            </w:pPr>
            <w:r>
              <w:rPr>
                <w:sz w:val="13"/>
              </w:rPr>
              <w:t>Baja</w:t>
            </w:r>
          </w:p>
        </w:tc>
        <w:tc>
          <w:tcPr>
            <w:tcW w:w="75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48" w:lineRule="exact"/>
              <w:ind w:left="40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top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7.350,00</w:t>
            </w:r>
          </w:p>
        </w:tc>
      </w:tr>
      <w:tr w:rsidR="001E7181">
        <w:trPr>
          <w:trHeight w:val="167"/>
        </w:trPr>
        <w:tc>
          <w:tcPr>
            <w:tcW w:w="711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SI02</w:t>
            </w:r>
          </w:p>
        </w:tc>
        <w:tc>
          <w:tcPr>
            <w:tcW w:w="708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</w:tcPr>
          <w:p w:rsidR="001E7181" w:rsidRDefault="00317E40">
            <w:pPr>
              <w:pStyle w:val="TableParagraph"/>
              <w:spacing w:line="148" w:lineRule="exact"/>
              <w:ind w:left="35"/>
              <w:rPr>
                <w:sz w:val="13"/>
              </w:rPr>
            </w:pPr>
            <w:r>
              <w:rPr>
                <w:sz w:val="13"/>
              </w:rPr>
              <w:t>Ud.</w:t>
            </w:r>
          </w:p>
        </w:tc>
        <w:tc>
          <w:tcPr>
            <w:tcW w:w="3855" w:type="dxa"/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Señalización Evacuación.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Mejora</w:t>
            </w:r>
          </w:p>
        </w:tc>
        <w:tc>
          <w:tcPr>
            <w:tcW w:w="628" w:type="dxa"/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400,00</w:t>
            </w:r>
          </w:p>
        </w:tc>
        <w:tc>
          <w:tcPr>
            <w:tcW w:w="753" w:type="dxa"/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1,00</w:t>
            </w:r>
          </w:p>
        </w:tc>
        <w:tc>
          <w:tcPr>
            <w:tcW w:w="751" w:type="dxa"/>
          </w:tcPr>
          <w:p w:rsidR="001E7181" w:rsidRDefault="00317E40">
            <w:pPr>
              <w:pStyle w:val="TableParagraph"/>
              <w:spacing w:line="148" w:lineRule="exact"/>
              <w:ind w:left="40"/>
              <w:rPr>
                <w:sz w:val="13"/>
              </w:rPr>
            </w:pPr>
            <w:r>
              <w:rPr>
                <w:sz w:val="13"/>
              </w:rPr>
              <w:t>Baja</w:t>
            </w:r>
          </w:p>
        </w:tc>
        <w:tc>
          <w:tcPr>
            <w:tcW w:w="750" w:type="dxa"/>
          </w:tcPr>
          <w:p w:rsidR="001E7181" w:rsidRDefault="00317E40">
            <w:pPr>
              <w:pStyle w:val="TableParagraph"/>
              <w:spacing w:line="148" w:lineRule="exact"/>
              <w:ind w:left="40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8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400,00</w:t>
            </w:r>
          </w:p>
        </w:tc>
      </w:tr>
      <w:tr w:rsidR="001E7181">
        <w:trPr>
          <w:trHeight w:val="189"/>
        </w:trPr>
        <w:tc>
          <w:tcPr>
            <w:tcW w:w="711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before="3"/>
              <w:ind w:left="35"/>
              <w:rPr>
                <w:sz w:val="13"/>
              </w:rPr>
            </w:pPr>
            <w:r>
              <w:rPr>
                <w:sz w:val="13"/>
              </w:rPr>
              <w:t>SI03</w:t>
            </w:r>
          </w:p>
        </w:tc>
        <w:tc>
          <w:tcPr>
            <w:tcW w:w="708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before="3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before="3"/>
              <w:ind w:left="35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before="3"/>
              <w:ind w:left="33"/>
              <w:rPr>
                <w:sz w:val="13"/>
              </w:rPr>
            </w:pPr>
            <w:r>
              <w:rPr>
                <w:sz w:val="13"/>
              </w:rPr>
              <w:t>Dotar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Espacio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Refugio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personas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capacidad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Movilidad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Reducida</w:t>
            </w:r>
          </w:p>
        </w:tc>
        <w:tc>
          <w:tcPr>
            <w:tcW w:w="628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before="3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500,00</w:t>
            </w:r>
          </w:p>
        </w:tc>
        <w:tc>
          <w:tcPr>
            <w:tcW w:w="753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before="3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1,00</w:t>
            </w:r>
          </w:p>
        </w:tc>
        <w:tc>
          <w:tcPr>
            <w:tcW w:w="751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before="3"/>
              <w:ind w:left="40"/>
              <w:rPr>
                <w:sz w:val="13"/>
              </w:rPr>
            </w:pPr>
            <w:r>
              <w:rPr>
                <w:sz w:val="13"/>
              </w:rPr>
              <w:t>Baja</w:t>
            </w:r>
          </w:p>
        </w:tc>
        <w:tc>
          <w:tcPr>
            <w:tcW w:w="750" w:type="dxa"/>
            <w:tcBorders>
              <w:bottom w:val="nil"/>
            </w:tcBorders>
          </w:tcPr>
          <w:p w:rsidR="001E7181" w:rsidRDefault="00317E40">
            <w:pPr>
              <w:pStyle w:val="TableParagraph"/>
              <w:spacing w:before="3"/>
              <w:ind w:left="40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bottom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before="3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500,00</w:t>
            </w:r>
          </w:p>
        </w:tc>
      </w:tr>
      <w:tr w:rsidR="001E7181">
        <w:trPr>
          <w:trHeight w:val="160"/>
        </w:trPr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ind w:left="40"/>
              <w:rPr>
                <w:sz w:val="13"/>
              </w:rPr>
            </w:pPr>
            <w:r>
              <w:rPr>
                <w:color w:val="FFFFFF"/>
                <w:sz w:val="13"/>
              </w:rPr>
              <w:t>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ind w:left="38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 xml:space="preserve">MEJORA </w:t>
            </w:r>
            <w:r>
              <w:rPr>
                <w:color w:val="FFFFFF"/>
                <w:sz w:val="13"/>
              </w:rPr>
              <w:t>EN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SALUBRIDAD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23.602,00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600,00</w:t>
            </w:r>
          </w:p>
        </w:tc>
      </w:tr>
      <w:tr w:rsidR="001E7181">
        <w:trPr>
          <w:trHeight w:val="194"/>
        </w:trPr>
        <w:tc>
          <w:tcPr>
            <w:tcW w:w="711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8"/>
              <w:ind w:left="35"/>
              <w:rPr>
                <w:sz w:val="13"/>
              </w:rPr>
            </w:pPr>
            <w:r>
              <w:rPr>
                <w:sz w:val="13"/>
              </w:rPr>
              <w:t>SA03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8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8"/>
              <w:ind w:left="35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8"/>
              <w:ind w:left="33"/>
              <w:rPr>
                <w:sz w:val="13"/>
              </w:rPr>
            </w:pPr>
            <w:r>
              <w:rPr>
                <w:sz w:val="13"/>
              </w:rPr>
              <w:t>Inspección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y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Mejora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Ventilación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Cala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Escalera</w:t>
            </w:r>
          </w:p>
        </w:tc>
        <w:tc>
          <w:tcPr>
            <w:tcW w:w="628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8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600,00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8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1,00</w:t>
            </w:r>
          </w:p>
        </w:tc>
        <w:tc>
          <w:tcPr>
            <w:tcW w:w="751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8"/>
              <w:ind w:left="40"/>
              <w:rPr>
                <w:sz w:val="13"/>
              </w:rPr>
            </w:pPr>
            <w:r>
              <w:rPr>
                <w:sz w:val="13"/>
              </w:rPr>
              <w:t>Baja</w:t>
            </w:r>
          </w:p>
        </w:tc>
        <w:tc>
          <w:tcPr>
            <w:tcW w:w="750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8"/>
              <w:ind w:left="40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top w:val="nil"/>
              <w:bottom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before="8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600,00</w:t>
            </w:r>
          </w:p>
        </w:tc>
      </w:tr>
      <w:tr w:rsidR="001E7181">
        <w:trPr>
          <w:trHeight w:val="155"/>
        </w:trPr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6" w:lineRule="exact"/>
              <w:ind w:left="40"/>
              <w:rPr>
                <w:sz w:val="13"/>
              </w:rPr>
            </w:pPr>
            <w:r>
              <w:rPr>
                <w:color w:val="FFFFFF"/>
                <w:sz w:val="13"/>
              </w:rPr>
              <w:t>06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6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6" w:lineRule="exact"/>
              <w:ind w:left="38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</w:t>
            </w:r>
            <w:r>
              <w:rPr>
                <w:color w:val="FFFFFF"/>
                <w:spacing w:val="-9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PROTECCIÓN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CONTRA</w:t>
            </w:r>
            <w:r>
              <w:rPr>
                <w:color w:val="FFFFFF"/>
                <w:spacing w:val="-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EL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RUIDO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6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2.500,00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36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2.500,00</w:t>
            </w:r>
          </w:p>
        </w:tc>
      </w:tr>
      <w:tr w:rsidR="001E7181">
        <w:trPr>
          <w:trHeight w:val="194"/>
        </w:trPr>
        <w:tc>
          <w:tcPr>
            <w:tcW w:w="711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13"/>
              <w:ind w:left="35"/>
              <w:rPr>
                <w:sz w:val="13"/>
              </w:rPr>
            </w:pPr>
            <w:r>
              <w:rPr>
                <w:sz w:val="13"/>
              </w:rPr>
              <w:t>R01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13"/>
              <w:ind w:left="35"/>
              <w:rPr>
                <w:sz w:val="13"/>
              </w:rPr>
            </w:pPr>
            <w:r>
              <w:rPr>
                <w:sz w:val="13"/>
              </w:rPr>
              <w:t>Partida</w:t>
            </w:r>
          </w:p>
        </w:tc>
        <w:tc>
          <w:tcPr>
            <w:tcW w:w="710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13"/>
              <w:ind w:left="35"/>
              <w:rPr>
                <w:sz w:val="13"/>
              </w:rPr>
            </w:pPr>
            <w:r>
              <w:rPr>
                <w:sz w:val="13"/>
              </w:rPr>
              <w:t>Pa.</w:t>
            </w:r>
          </w:p>
        </w:tc>
        <w:tc>
          <w:tcPr>
            <w:tcW w:w="3855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13"/>
              <w:ind w:left="33"/>
              <w:rPr>
                <w:sz w:val="13"/>
              </w:rPr>
            </w:pPr>
            <w:r>
              <w:rPr>
                <w:sz w:val="13"/>
              </w:rPr>
              <w:t>Estudio-Auditoría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Acústica</w:t>
            </w:r>
          </w:p>
        </w:tc>
        <w:tc>
          <w:tcPr>
            <w:tcW w:w="628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13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2.500,00</w:t>
            </w:r>
          </w:p>
        </w:tc>
        <w:tc>
          <w:tcPr>
            <w:tcW w:w="753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13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3,00</w:t>
            </w:r>
          </w:p>
        </w:tc>
        <w:tc>
          <w:tcPr>
            <w:tcW w:w="751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13"/>
              <w:ind w:left="40"/>
              <w:rPr>
                <w:sz w:val="13"/>
              </w:rPr>
            </w:pPr>
            <w:r>
              <w:rPr>
                <w:sz w:val="13"/>
              </w:rPr>
              <w:t>Baja</w:t>
            </w:r>
          </w:p>
        </w:tc>
        <w:tc>
          <w:tcPr>
            <w:tcW w:w="750" w:type="dxa"/>
            <w:tcBorders>
              <w:top w:val="nil"/>
              <w:bottom w:val="nil"/>
            </w:tcBorders>
          </w:tcPr>
          <w:p w:rsidR="001E7181" w:rsidRDefault="00317E40">
            <w:pPr>
              <w:pStyle w:val="TableParagraph"/>
              <w:spacing w:before="13"/>
              <w:ind w:left="40"/>
              <w:rPr>
                <w:sz w:val="13"/>
              </w:rPr>
            </w:pPr>
            <w:r>
              <w:rPr>
                <w:sz w:val="13"/>
              </w:rPr>
              <w:t>Poca</w:t>
            </w:r>
          </w:p>
        </w:tc>
        <w:tc>
          <w:tcPr>
            <w:tcW w:w="750" w:type="dxa"/>
            <w:tcBorders>
              <w:top w:val="nil"/>
              <w:bottom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before="13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2.500,00</w:t>
            </w:r>
          </w:p>
        </w:tc>
      </w:tr>
      <w:tr w:rsidR="001E7181">
        <w:trPr>
          <w:trHeight w:val="160"/>
        </w:trPr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ind w:left="40"/>
              <w:rPr>
                <w:sz w:val="13"/>
              </w:rPr>
            </w:pPr>
            <w:r>
              <w:rPr>
                <w:color w:val="FFFFFF"/>
                <w:sz w:val="13"/>
              </w:rPr>
              <w:t>07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Capítulo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ind w:left="38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DERIVADAS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DEL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ESTADO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ACTUAL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MANTENIMIENTO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6.300,00</w:t>
            </w:r>
          </w:p>
        </w:tc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1" w:lineRule="exact"/>
              <w:ind w:right="-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0,00</w:t>
            </w:r>
          </w:p>
        </w:tc>
      </w:tr>
      <w:tr w:rsidR="001E7181">
        <w:trPr>
          <w:trHeight w:val="170"/>
        </w:trPr>
        <w:tc>
          <w:tcPr>
            <w:tcW w:w="711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10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50" w:lineRule="exact"/>
              <w:ind w:left="33"/>
              <w:rPr>
                <w:sz w:val="13"/>
              </w:rPr>
            </w:pPr>
            <w:r>
              <w:rPr>
                <w:sz w:val="13"/>
              </w:rPr>
              <w:t>LEEXCOAATMSOM</w:t>
            </w:r>
          </w:p>
        </w:tc>
        <w:tc>
          <w:tcPr>
            <w:tcW w:w="62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50" w:lineRule="exact"/>
              <w:ind w:right="-29"/>
              <w:jc w:val="right"/>
              <w:rPr>
                <w:sz w:val="13"/>
              </w:rPr>
            </w:pPr>
            <w:r>
              <w:rPr>
                <w:sz w:val="13"/>
              </w:rPr>
              <w:t>214.295,02</w:t>
            </w:r>
          </w:p>
        </w:tc>
        <w:tc>
          <w:tcPr>
            <w:tcW w:w="753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top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50" w:lineRule="exact"/>
              <w:ind w:right="-44"/>
              <w:jc w:val="right"/>
              <w:rPr>
                <w:sz w:val="13"/>
              </w:rPr>
            </w:pPr>
            <w:r>
              <w:rPr>
                <w:sz w:val="13"/>
              </w:rPr>
              <w:t>36.350,00</w:t>
            </w:r>
          </w:p>
        </w:tc>
      </w:tr>
      <w:tr w:rsidR="001E7181">
        <w:trPr>
          <w:trHeight w:val="167"/>
        </w:trPr>
        <w:tc>
          <w:tcPr>
            <w:tcW w:w="71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08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1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855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28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3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0" w:type="dxa"/>
            <w:tcBorders>
              <w:bottom w:val="single" w:sz="8" w:space="0" w:color="000000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47" w:lineRule="exact"/>
              <w:ind w:right="-15"/>
              <w:jc w:val="right"/>
              <w:rPr>
                <w:sz w:val="13"/>
              </w:rPr>
            </w:pPr>
            <w:r>
              <w:rPr>
                <w:sz w:val="13"/>
              </w:rPr>
              <w:t>17%</w:t>
            </w:r>
          </w:p>
        </w:tc>
      </w:tr>
    </w:tbl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spacing w:before="21"/>
        <w:ind w:hanging="366"/>
      </w:pPr>
      <w:r>
        <w:rPr>
          <w:noProof/>
          <w:lang w:eastAsia="es-ES"/>
        </w:rPr>
        <w:drawing>
          <wp:anchor distT="0" distB="0" distL="0" distR="0" simplePos="0" relativeHeight="251555328" behindDoc="0" locked="0" layoutInCell="1" allowOverlap="1">
            <wp:simplePos x="0" y="0"/>
            <wp:positionH relativeFrom="page">
              <wp:posOffset>6752590</wp:posOffset>
            </wp:positionH>
            <wp:positionV relativeFrom="paragraph">
              <wp:posOffset>593388</wp:posOffset>
            </wp:positionV>
            <wp:extent cx="88265" cy="88266"/>
            <wp:effectExtent l="0" t="0" r="0" b="0"/>
            <wp:wrapNone/>
            <wp:docPr id="1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37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65" cy="88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0" distR="0" simplePos="0" relativeHeight="251556352" behindDoc="0" locked="0" layoutInCell="1" allowOverlap="1">
            <wp:simplePos x="0" y="0"/>
            <wp:positionH relativeFrom="page">
              <wp:posOffset>5509895</wp:posOffset>
            </wp:positionH>
            <wp:positionV relativeFrom="paragraph">
              <wp:posOffset>599741</wp:posOffset>
            </wp:positionV>
            <wp:extent cx="82550" cy="81913"/>
            <wp:effectExtent l="0" t="0" r="0" b="0"/>
            <wp:wrapNone/>
            <wp:docPr id="175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37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50" cy="819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Cuadro</w:t>
      </w:r>
      <w:r>
        <w:rPr>
          <w:spacing w:val="-7"/>
        </w:rPr>
        <w:t xml:space="preserve"> </w:t>
      </w:r>
      <w:r>
        <w:rPr>
          <w:spacing w:val="-1"/>
        </w:rPr>
        <w:t>Completo</w:t>
      </w:r>
      <w:r>
        <w:rPr>
          <w:spacing w:val="-12"/>
        </w:rPr>
        <w:t xml:space="preserve"> </w:t>
      </w:r>
      <w:r>
        <w:rPr>
          <w:spacing w:val="-1"/>
        </w:rPr>
        <w:t>de</w:t>
      </w:r>
      <w:r>
        <w:rPr>
          <w:spacing w:val="-8"/>
        </w:rPr>
        <w:t xml:space="preserve"> </w:t>
      </w:r>
      <w:r>
        <w:rPr>
          <w:spacing w:val="-1"/>
        </w:rPr>
        <w:t>Intervenciones.</w:t>
      </w:r>
      <w:r>
        <w:rPr>
          <w:spacing w:val="-8"/>
        </w:rPr>
        <w:t xml:space="preserve"> </w:t>
      </w:r>
      <w:r>
        <w:t>ESTIMACIÓN</w:t>
      </w:r>
      <w:r>
        <w:rPr>
          <w:spacing w:val="-11"/>
        </w:rPr>
        <w:t xml:space="preserve"> </w:t>
      </w:r>
      <w:r>
        <w:t>PRESPUESTARIA.</w:t>
      </w:r>
    </w:p>
    <w:p w:rsidR="001E7181" w:rsidRDefault="001E7181">
      <w:pPr>
        <w:pStyle w:val="Textoindependiente"/>
        <w:spacing w:before="6"/>
        <w:rPr>
          <w:sz w:val="21"/>
        </w:rPr>
      </w:pPr>
    </w:p>
    <w:tbl>
      <w:tblPr>
        <w:tblStyle w:val="TableNormal"/>
        <w:tblW w:w="0" w:type="auto"/>
        <w:tblInd w:w="234" w:type="dxa"/>
        <w:tblBorders>
          <w:top w:val="single" w:sz="4" w:space="0" w:color="DFDFDF"/>
          <w:left w:val="single" w:sz="4" w:space="0" w:color="DFDFDF"/>
          <w:bottom w:val="single" w:sz="4" w:space="0" w:color="DFDFDF"/>
          <w:right w:val="single" w:sz="4" w:space="0" w:color="DFDFDF"/>
          <w:insideH w:val="single" w:sz="4" w:space="0" w:color="DFDFDF"/>
          <w:insideV w:val="single" w:sz="4" w:space="0" w:color="DFDFDF"/>
        </w:tblBorders>
        <w:tblLayout w:type="fixed"/>
        <w:tblLook w:val="01E0" w:firstRow="1" w:lastRow="1" w:firstColumn="1" w:lastColumn="1" w:noHBand="0" w:noVBand="0"/>
      </w:tblPr>
      <w:tblGrid>
        <w:gridCol w:w="615"/>
        <w:gridCol w:w="612"/>
        <w:gridCol w:w="614"/>
        <w:gridCol w:w="3334"/>
        <w:gridCol w:w="544"/>
        <w:gridCol w:w="650"/>
        <w:gridCol w:w="648"/>
        <w:gridCol w:w="656"/>
        <w:gridCol w:w="648"/>
        <w:gridCol w:w="650"/>
        <w:gridCol w:w="650"/>
      </w:tblGrid>
      <w:tr w:rsidR="001E7181">
        <w:trPr>
          <w:trHeight w:val="143"/>
        </w:trPr>
        <w:tc>
          <w:tcPr>
            <w:tcW w:w="5175" w:type="dxa"/>
            <w:gridSpan w:val="4"/>
          </w:tcPr>
          <w:p w:rsidR="001E7181" w:rsidRDefault="00317E40">
            <w:pPr>
              <w:pStyle w:val="TableParagraph"/>
              <w:spacing w:before="5" w:line="118" w:lineRule="exact"/>
              <w:ind w:left="30"/>
              <w:rPr>
                <w:b/>
                <w:sz w:val="10"/>
              </w:rPr>
            </w:pPr>
            <w:r>
              <w:rPr>
                <w:b/>
                <w:spacing w:val="-2"/>
                <w:sz w:val="10"/>
              </w:rPr>
              <w:t>PLAN</w:t>
            </w:r>
            <w:r>
              <w:rPr>
                <w:b/>
                <w:spacing w:val="2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DE</w:t>
            </w:r>
            <w:r>
              <w:rPr>
                <w:b/>
                <w:spacing w:val="-10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ACTUACIONES</w:t>
            </w:r>
            <w:r>
              <w:rPr>
                <w:b/>
                <w:spacing w:val="-4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LEEX.</w:t>
            </w:r>
            <w:r>
              <w:rPr>
                <w:b/>
                <w:spacing w:val="-9"/>
                <w:sz w:val="10"/>
              </w:rPr>
              <w:t xml:space="preserve"> </w:t>
            </w:r>
            <w:r>
              <w:rPr>
                <w:b/>
                <w:spacing w:val="-1"/>
                <w:sz w:val="10"/>
              </w:rPr>
              <w:t>COAATM.</w:t>
            </w:r>
          </w:p>
        </w:tc>
        <w:tc>
          <w:tcPr>
            <w:tcW w:w="544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6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79"/>
        </w:trPr>
        <w:tc>
          <w:tcPr>
            <w:tcW w:w="1227" w:type="dxa"/>
            <w:gridSpan w:val="2"/>
            <w:tcBorders>
              <w:bottom w:val="single" w:sz="8" w:space="0" w:color="000000"/>
            </w:tcBorders>
          </w:tcPr>
          <w:p w:rsidR="001E7181" w:rsidRDefault="00317E40">
            <w:pPr>
              <w:pStyle w:val="TableParagraph"/>
              <w:spacing w:line="160" w:lineRule="exact"/>
              <w:ind w:left="38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Presupuesto</w:t>
            </w:r>
          </w:p>
        </w:tc>
        <w:tc>
          <w:tcPr>
            <w:tcW w:w="614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334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44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5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48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56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48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5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50" w:type="dxa"/>
            <w:tcBorders>
              <w:bottom w:val="single" w:sz="8" w:space="0" w:color="000000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48"/>
        </w:trPr>
        <w:tc>
          <w:tcPr>
            <w:tcW w:w="615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28" w:lineRule="exact"/>
              <w:ind w:left="30"/>
              <w:rPr>
                <w:b/>
                <w:sz w:val="12"/>
              </w:rPr>
            </w:pPr>
            <w:r>
              <w:rPr>
                <w:b/>
                <w:sz w:val="12"/>
              </w:rPr>
              <w:t>Código</w:t>
            </w:r>
          </w:p>
        </w:tc>
        <w:tc>
          <w:tcPr>
            <w:tcW w:w="612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28" w:lineRule="exact"/>
              <w:ind w:left="30"/>
              <w:rPr>
                <w:b/>
                <w:sz w:val="12"/>
              </w:rPr>
            </w:pPr>
            <w:r>
              <w:rPr>
                <w:b/>
                <w:sz w:val="12"/>
              </w:rPr>
              <w:t>Nat</w:t>
            </w:r>
          </w:p>
        </w:tc>
        <w:tc>
          <w:tcPr>
            <w:tcW w:w="614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28" w:lineRule="exact"/>
              <w:ind w:left="33"/>
              <w:rPr>
                <w:b/>
                <w:sz w:val="12"/>
              </w:rPr>
            </w:pPr>
            <w:r>
              <w:rPr>
                <w:b/>
                <w:sz w:val="12"/>
              </w:rPr>
              <w:t>Ud</w:t>
            </w:r>
          </w:p>
        </w:tc>
        <w:tc>
          <w:tcPr>
            <w:tcW w:w="3334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28" w:lineRule="exact"/>
              <w:ind w:left="31"/>
              <w:rPr>
                <w:b/>
                <w:sz w:val="12"/>
              </w:rPr>
            </w:pPr>
            <w:r>
              <w:rPr>
                <w:b/>
                <w:sz w:val="12"/>
              </w:rPr>
              <w:t>Resumen</w:t>
            </w:r>
          </w:p>
        </w:tc>
        <w:tc>
          <w:tcPr>
            <w:tcW w:w="544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28" w:lineRule="exact"/>
              <w:ind w:left="96"/>
              <w:rPr>
                <w:b/>
                <w:sz w:val="11"/>
              </w:rPr>
            </w:pPr>
            <w:r>
              <w:rPr>
                <w:b/>
                <w:w w:val="105"/>
                <w:position w:val="1"/>
                <w:sz w:val="11"/>
              </w:rPr>
              <w:t>ImpPr</w:t>
            </w:r>
            <w:r>
              <w:rPr>
                <w:b/>
                <w:w w:val="105"/>
                <w:sz w:val="11"/>
              </w:rPr>
              <w:t>es</w:t>
            </w:r>
          </w:p>
        </w:tc>
        <w:tc>
          <w:tcPr>
            <w:tcW w:w="650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28" w:lineRule="exact"/>
              <w:ind w:left="195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Rango</w:t>
            </w:r>
          </w:p>
        </w:tc>
        <w:tc>
          <w:tcPr>
            <w:tcW w:w="648" w:type="dxa"/>
            <w:tcBorders>
              <w:top w:val="single" w:sz="8" w:space="0" w:color="000000"/>
              <w:bottom w:val="single" w:sz="4" w:space="0" w:color="000000"/>
            </w:tcBorders>
          </w:tcPr>
          <w:p w:rsidR="001E7181" w:rsidRDefault="00317E40">
            <w:pPr>
              <w:pStyle w:val="TableParagraph"/>
              <w:spacing w:line="128" w:lineRule="exact"/>
              <w:ind w:left="12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Prioridad</w:t>
            </w:r>
          </w:p>
        </w:tc>
        <w:tc>
          <w:tcPr>
            <w:tcW w:w="656" w:type="dxa"/>
            <w:tcBorders>
              <w:top w:val="single" w:sz="8" w:space="0" w:color="000000"/>
              <w:bottom w:val="single" w:sz="4" w:space="0" w:color="000000"/>
              <w:right w:val="nil"/>
            </w:tcBorders>
          </w:tcPr>
          <w:p w:rsidR="001E7181" w:rsidRDefault="00317E40">
            <w:pPr>
              <w:pStyle w:val="TableParagraph"/>
              <w:spacing w:line="128" w:lineRule="exact"/>
              <w:ind w:left="49" w:right="-15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Complejidad</w:t>
            </w:r>
          </w:p>
        </w:tc>
        <w:tc>
          <w:tcPr>
            <w:tcW w:w="648" w:type="dxa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  <w:shd w:val="clear" w:color="auto" w:fill="F9E1D3"/>
          </w:tcPr>
          <w:p w:rsidR="001E7181" w:rsidRDefault="00317E40">
            <w:pPr>
              <w:pStyle w:val="TableParagraph"/>
              <w:spacing w:line="128" w:lineRule="exact"/>
              <w:ind w:left="220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Fase</w:t>
            </w:r>
            <w:r>
              <w:rPr>
                <w:b/>
                <w:spacing w:val="-6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I</w:t>
            </w:r>
          </w:p>
        </w:tc>
        <w:tc>
          <w:tcPr>
            <w:tcW w:w="650" w:type="dxa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  <w:shd w:val="clear" w:color="auto" w:fill="F8C8AC"/>
          </w:tcPr>
          <w:p w:rsidR="001E7181" w:rsidRDefault="00317E40">
            <w:pPr>
              <w:pStyle w:val="TableParagraph"/>
              <w:spacing w:line="128" w:lineRule="exact"/>
              <w:ind w:left="208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Fase</w:t>
            </w:r>
            <w:r>
              <w:rPr>
                <w:b/>
                <w:spacing w:val="-6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II</w:t>
            </w:r>
          </w:p>
        </w:tc>
        <w:tc>
          <w:tcPr>
            <w:tcW w:w="650" w:type="dxa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  <w:shd w:val="clear" w:color="auto" w:fill="F4AD84"/>
          </w:tcPr>
          <w:p w:rsidR="001E7181" w:rsidRDefault="00317E40">
            <w:pPr>
              <w:pStyle w:val="TableParagraph"/>
              <w:spacing w:line="128" w:lineRule="exact"/>
              <w:ind w:left="191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Fase</w:t>
            </w:r>
            <w:r>
              <w:rPr>
                <w:b/>
                <w:spacing w:val="-6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III</w:t>
            </w:r>
          </w:p>
        </w:tc>
      </w:tr>
      <w:tr w:rsidR="001E7181">
        <w:trPr>
          <w:trHeight w:val="151"/>
        </w:trPr>
        <w:tc>
          <w:tcPr>
            <w:tcW w:w="615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28" w:lineRule="exact"/>
              <w:ind w:left="38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01</w:t>
            </w:r>
          </w:p>
        </w:tc>
        <w:tc>
          <w:tcPr>
            <w:tcW w:w="61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28" w:lineRule="exact"/>
              <w:ind w:left="35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Capítulo</w:t>
            </w:r>
          </w:p>
        </w:tc>
        <w:tc>
          <w:tcPr>
            <w:tcW w:w="61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33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28" w:lineRule="exact"/>
              <w:ind w:left="36"/>
              <w:rPr>
                <w:sz w:val="11"/>
              </w:rPr>
            </w:pPr>
            <w:r>
              <w:rPr>
                <w:color w:val="FFFFFF"/>
                <w:spacing w:val="-2"/>
                <w:w w:val="105"/>
                <w:sz w:val="11"/>
              </w:rPr>
              <w:t>MEDIDAS</w:t>
            </w:r>
            <w:r>
              <w:rPr>
                <w:color w:val="FFFFFF"/>
                <w:spacing w:val="-7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DE</w:t>
            </w:r>
            <w:r>
              <w:rPr>
                <w:color w:val="FFFFFF"/>
                <w:spacing w:val="-11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MEJORA</w:t>
            </w:r>
            <w:r>
              <w:rPr>
                <w:color w:val="FFFFFF"/>
                <w:spacing w:val="1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ENERGÉTICA</w:t>
            </w:r>
            <w:r>
              <w:rPr>
                <w:color w:val="FFFFFF"/>
                <w:spacing w:val="-3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EN BASE</w:t>
            </w:r>
            <w:r>
              <w:rPr>
                <w:color w:val="FFFFFF"/>
                <w:spacing w:val="-10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CEXv2.3</w:t>
            </w:r>
            <w:r>
              <w:rPr>
                <w:color w:val="FFFFFF"/>
                <w:spacing w:val="-13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RESIDENCIAL</w:t>
            </w:r>
          </w:p>
        </w:tc>
        <w:tc>
          <w:tcPr>
            <w:tcW w:w="54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28" w:lineRule="exact"/>
              <w:ind w:right="-15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113.321,50</w:t>
            </w: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28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68.876,50</w:t>
            </w: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28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44.445,00</w:t>
            </w: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3" w:line="128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0,00</w:t>
            </w:r>
          </w:p>
        </w:tc>
      </w:tr>
      <w:tr w:rsidR="001E7181">
        <w:trPr>
          <w:trHeight w:val="143"/>
        </w:trPr>
        <w:tc>
          <w:tcPr>
            <w:tcW w:w="615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E01</w:t>
            </w:r>
          </w:p>
        </w:tc>
        <w:tc>
          <w:tcPr>
            <w:tcW w:w="612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Ud.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Incoporación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 Sistema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Fotovoltaico</w:t>
            </w:r>
          </w:p>
        </w:tc>
        <w:tc>
          <w:tcPr>
            <w:tcW w:w="54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right="-15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20.700,00</w:t>
            </w:r>
          </w:p>
        </w:tc>
        <w:tc>
          <w:tcPr>
            <w:tcW w:w="65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4,00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Elevada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20.700,00</w:t>
            </w:r>
          </w:p>
        </w:tc>
        <w:tc>
          <w:tcPr>
            <w:tcW w:w="650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top w:val="nil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E02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m2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Aislamiento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spacing w:val="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medianería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Ficticia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(nº20)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7.415,00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7.415,00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E03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m2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w w:val="105"/>
                <w:sz w:val="11"/>
              </w:rPr>
              <w:t>Adición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Aislamiento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térmico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fachada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interior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15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40.761,50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5,00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sz w:val="11"/>
              </w:rPr>
              <w:t>Muy</w:t>
            </w:r>
            <w:r>
              <w:rPr>
                <w:spacing w:val="4"/>
                <w:sz w:val="11"/>
              </w:rPr>
              <w:t xml:space="preserve"> </w:t>
            </w:r>
            <w:r>
              <w:rPr>
                <w:sz w:val="11"/>
              </w:rPr>
              <w:t>Elevada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40.761,50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E04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Ud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Instalación</w:t>
            </w:r>
            <w:r>
              <w:rPr>
                <w:spacing w:val="-8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Solar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Térmica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para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ACS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15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14.520,00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4,00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14.520,00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E05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Mejora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 estanquidad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las ventanas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9.000,00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9.000,00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E06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Ud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Sustitución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 vidrios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por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otros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más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aislantes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15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13.500,00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4,00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13.500,00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E07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m2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w w:val="105"/>
                <w:sz w:val="11"/>
              </w:rPr>
              <w:t>Adición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Aislamiento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térmico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el bajo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cubierta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7.425,00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Elevada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7.425,00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07"/>
        </w:trPr>
        <w:tc>
          <w:tcPr>
            <w:tcW w:w="615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12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1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33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4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48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6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48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  <w:tcBorders>
              <w:bottom w:val="nil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1E7181">
        <w:trPr>
          <w:trHeight w:val="144"/>
        </w:trPr>
        <w:tc>
          <w:tcPr>
            <w:tcW w:w="61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4" w:lineRule="exact"/>
              <w:ind w:left="38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02</w:t>
            </w:r>
          </w:p>
        </w:tc>
        <w:tc>
          <w:tcPr>
            <w:tcW w:w="61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4" w:lineRule="exact"/>
              <w:ind w:left="35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Capítulo</w:t>
            </w:r>
          </w:p>
        </w:tc>
        <w:tc>
          <w:tcPr>
            <w:tcW w:w="61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33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4" w:lineRule="exact"/>
              <w:ind w:left="36"/>
              <w:rPr>
                <w:sz w:val="11"/>
              </w:rPr>
            </w:pPr>
            <w:r>
              <w:rPr>
                <w:color w:val="FFFFFF"/>
                <w:spacing w:val="-2"/>
                <w:w w:val="105"/>
                <w:sz w:val="11"/>
              </w:rPr>
              <w:t>MEDIDAS</w:t>
            </w:r>
            <w:r>
              <w:rPr>
                <w:color w:val="FFFFFF"/>
                <w:spacing w:val="-10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DE</w:t>
            </w:r>
            <w:r>
              <w:rPr>
                <w:color w:val="FFFFFF"/>
                <w:spacing w:val="-11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MEJORA ENERGÉTICA</w:t>
            </w:r>
            <w:r>
              <w:rPr>
                <w:color w:val="FFFFFF"/>
                <w:spacing w:val="-1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EN BASE</w:t>
            </w:r>
            <w:r>
              <w:rPr>
                <w:color w:val="FFFFFF"/>
                <w:spacing w:val="-10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CEXv2.3</w:t>
            </w:r>
            <w:r>
              <w:rPr>
                <w:color w:val="FFFFFF"/>
                <w:spacing w:val="-15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1"/>
                <w:w w:val="105"/>
                <w:sz w:val="11"/>
              </w:rPr>
              <w:t>NO</w:t>
            </w:r>
            <w:r>
              <w:rPr>
                <w:color w:val="FFFFFF"/>
                <w:spacing w:val="-2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1"/>
                <w:w w:val="105"/>
                <w:sz w:val="11"/>
              </w:rPr>
              <w:t>RESIDENCIAL</w:t>
            </w:r>
          </w:p>
        </w:tc>
        <w:tc>
          <w:tcPr>
            <w:tcW w:w="54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4" w:lineRule="exact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13.151,52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13.151,52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0,00</w:t>
            </w:r>
          </w:p>
        </w:tc>
      </w:tr>
      <w:tr w:rsidR="001E7181">
        <w:trPr>
          <w:trHeight w:val="143"/>
        </w:trPr>
        <w:tc>
          <w:tcPr>
            <w:tcW w:w="615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E08</w:t>
            </w:r>
          </w:p>
        </w:tc>
        <w:tc>
          <w:tcPr>
            <w:tcW w:w="612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Sustitución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luminarias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lámparas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zonas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comunes</w:t>
            </w:r>
            <w:r>
              <w:rPr>
                <w:spacing w:val="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por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LED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Spot</w:t>
            </w:r>
          </w:p>
        </w:tc>
        <w:tc>
          <w:tcPr>
            <w:tcW w:w="54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2.871,00</w:t>
            </w:r>
          </w:p>
        </w:tc>
        <w:tc>
          <w:tcPr>
            <w:tcW w:w="65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4,00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Mínima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2.871,00</w:t>
            </w:r>
          </w:p>
        </w:tc>
        <w:tc>
          <w:tcPr>
            <w:tcW w:w="650" w:type="dxa"/>
            <w:tcBorders>
              <w:top w:val="nil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38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19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E09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19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19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19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Sustitución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luminarias 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lámparas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Viviendas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Spot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19" w:lineRule="exact"/>
              <w:ind w:right="-15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10.280,52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19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4,00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19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19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Mínima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19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10.280,52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10"/>
        </w:trPr>
        <w:tc>
          <w:tcPr>
            <w:tcW w:w="615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12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1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33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54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5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48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56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48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5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50" w:type="dxa"/>
            <w:tcBorders>
              <w:bottom w:val="nil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left="38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03</w:t>
            </w:r>
          </w:p>
        </w:tc>
        <w:tc>
          <w:tcPr>
            <w:tcW w:w="61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left="35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Capítulo</w:t>
            </w:r>
          </w:p>
        </w:tc>
        <w:tc>
          <w:tcPr>
            <w:tcW w:w="61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33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left="36"/>
              <w:rPr>
                <w:sz w:val="11"/>
              </w:rPr>
            </w:pPr>
            <w:r>
              <w:rPr>
                <w:color w:val="FFFFFF"/>
                <w:spacing w:val="-2"/>
                <w:w w:val="105"/>
                <w:sz w:val="11"/>
              </w:rPr>
              <w:t>MEDIDAS</w:t>
            </w:r>
            <w:r>
              <w:rPr>
                <w:color w:val="FFFFFF"/>
                <w:spacing w:val="-7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DE</w:t>
            </w:r>
            <w:r>
              <w:rPr>
                <w:color w:val="FFFFFF"/>
                <w:spacing w:val="-11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MEJORA</w:t>
            </w:r>
            <w:r>
              <w:rPr>
                <w:color w:val="FFFFFF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SEGURIDAD</w:t>
            </w:r>
            <w:r>
              <w:rPr>
                <w:color w:val="FFFFFF"/>
                <w:spacing w:val="-8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DE</w:t>
            </w:r>
            <w:r>
              <w:rPr>
                <w:color w:val="FFFFFF"/>
                <w:spacing w:val="-7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UTLIZACIÓN Y</w:t>
            </w:r>
            <w:r>
              <w:rPr>
                <w:color w:val="FFFFFF"/>
                <w:spacing w:val="-7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ACCESIBILIDAD</w:t>
            </w:r>
          </w:p>
        </w:tc>
        <w:tc>
          <w:tcPr>
            <w:tcW w:w="54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38.560,00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4.060,00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9.500,00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25.000,00</w:t>
            </w:r>
          </w:p>
        </w:tc>
      </w:tr>
      <w:tr w:rsidR="001E7181">
        <w:trPr>
          <w:trHeight w:val="143"/>
        </w:trPr>
        <w:tc>
          <w:tcPr>
            <w:tcW w:w="615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SUA01</w:t>
            </w:r>
          </w:p>
        </w:tc>
        <w:tc>
          <w:tcPr>
            <w:tcW w:w="612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Señalizar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Vidrios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Puerta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Patio</w:t>
            </w:r>
          </w:p>
        </w:tc>
        <w:tc>
          <w:tcPr>
            <w:tcW w:w="54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360,00</w:t>
            </w:r>
          </w:p>
        </w:tc>
        <w:tc>
          <w:tcPr>
            <w:tcW w:w="65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1,00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Ninguna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360,00</w:t>
            </w:r>
          </w:p>
        </w:tc>
        <w:tc>
          <w:tcPr>
            <w:tcW w:w="650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top w:val="nil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SUA02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Gestión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del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Alumbrado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zonas de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Circulación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500,00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Mínima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500,00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SUA03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Dotación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Luminarias de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Emergencia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800,00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800,00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SUA04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sz w:val="11"/>
              </w:rPr>
              <w:t>Sistema</w:t>
            </w:r>
            <w:r>
              <w:rPr>
                <w:spacing w:val="-1"/>
                <w:sz w:val="11"/>
              </w:rPr>
              <w:t xml:space="preserve"> </w:t>
            </w:r>
            <w:r>
              <w:rPr>
                <w:sz w:val="11"/>
              </w:rPr>
              <w:t>de</w:t>
            </w:r>
            <w:r>
              <w:rPr>
                <w:spacing w:val="10"/>
                <w:sz w:val="11"/>
              </w:rPr>
              <w:t xml:space="preserve"> </w:t>
            </w:r>
            <w:r>
              <w:rPr>
                <w:sz w:val="11"/>
              </w:rPr>
              <w:t>Protección</w:t>
            </w:r>
            <w:r>
              <w:rPr>
                <w:spacing w:val="4"/>
                <w:sz w:val="11"/>
              </w:rPr>
              <w:t xml:space="preserve"> </w:t>
            </w:r>
            <w:r>
              <w:rPr>
                <w:sz w:val="11"/>
              </w:rPr>
              <w:t>contra</w:t>
            </w:r>
            <w:r>
              <w:rPr>
                <w:spacing w:val="2"/>
                <w:sz w:val="11"/>
              </w:rPr>
              <w:t xml:space="preserve"> </w:t>
            </w:r>
            <w:r>
              <w:rPr>
                <w:sz w:val="11"/>
              </w:rPr>
              <w:t>el</w:t>
            </w:r>
            <w:r>
              <w:rPr>
                <w:spacing w:val="10"/>
                <w:sz w:val="11"/>
              </w:rPr>
              <w:t xml:space="preserve"> </w:t>
            </w:r>
            <w:r>
              <w:rPr>
                <w:sz w:val="11"/>
              </w:rPr>
              <w:t>Rayo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7.000,00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Elevada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7.000,00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SUA05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sz w:val="11"/>
              </w:rPr>
              <w:t>Accesibilidad</w:t>
            </w:r>
            <w:r>
              <w:rPr>
                <w:spacing w:val="6"/>
                <w:sz w:val="11"/>
              </w:rPr>
              <w:t xml:space="preserve"> </w:t>
            </w:r>
            <w:r>
              <w:rPr>
                <w:sz w:val="11"/>
              </w:rPr>
              <w:t>Exterior.</w:t>
            </w:r>
            <w:r>
              <w:rPr>
                <w:spacing w:val="10"/>
                <w:sz w:val="11"/>
              </w:rPr>
              <w:t xml:space="preserve"> </w:t>
            </w:r>
            <w:r>
              <w:rPr>
                <w:sz w:val="11"/>
              </w:rPr>
              <w:t>Calle</w:t>
            </w:r>
            <w:r>
              <w:rPr>
                <w:spacing w:val="14"/>
                <w:sz w:val="11"/>
              </w:rPr>
              <w:t xml:space="preserve"> </w:t>
            </w:r>
            <w:r>
              <w:rPr>
                <w:sz w:val="11"/>
              </w:rPr>
              <w:t>a</w:t>
            </w:r>
            <w:r>
              <w:rPr>
                <w:spacing w:val="5"/>
                <w:sz w:val="11"/>
              </w:rPr>
              <w:t xml:space="preserve"> </w:t>
            </w:r>
            <w:r>
              <w:rPr>
                <w:sz w:val="11"/>
              </w:rPr>
              <w:t>Zona</w:t>
            </w:r>
            <w:r>
              <w:rPr>
                <w:spacing w:val="4"/>
                <w:sz w:val="11"/>
              </w:rPr>
              <w:t xml:space="preserve"> </w:t>
            </w:r>
            <w:r>
              <w:rPr>
                <w:sz w:val="11"/>
              </w:rPr>
              <w:t>Pasaje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1.600,00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1.600,00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SUA06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Accesibilidad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Entre Pasaje</w:t>
            </w:r>
            <w:r>
              <w:rPr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y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Caja</w:t>
            </w:r>
            <w:r>
              <w:rPr>
                <w:spacing w:val="-8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Escalera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600,00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600,00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SUA07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Accesibilidad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Entre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Pasaje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Patio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Interior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700,00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700,00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SUA08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Accesibilidad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Plantas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Ascensor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"Accesible"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15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25.000,00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5,00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sz w:val="11"/>
              </w:rPr>
              <w:t>Muy</w:t>
            </w:r>
            <w:r>
              <w:rPr>
                <w:spacing w:val="4"/>
                <w:sz w:val="11"/>
              </w:rPr>
              <w:t xml:space="preserve"> </w:t>
            </w:r>
            <w:r>
              <w:rPr>
                <w:sz w:val="11"/>
              </w:rPr>
              <w:t>Elevada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24" w:lineRule="exact"/>
              <w:ind w:right="16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25.000,0</w:t>
            </w: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SUA09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Dotación</w:t>
            </w:r>
            <w:r>
              <w:rPr>
                <w:spacing w:val="-9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 xml:space="preserve">Elementos </w:t>
            </w:r>
            <w:r>
              <w:rPr>
                <w:w w:val="105"/>
                <w:sz w:val="11"/>
              </w:rPr>
              <w:t>Accesibles.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Interruptores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2.000,00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2.000,00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05"/>
        </w:trPr>
        <w:tc>
          <w:tcPr>
            <w:tcW w:w="615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12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1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33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4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48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6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48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  <w:tcBorders>
              <w:bottom w:val="nil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left="38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04</w:t>
            </w:r>
          </w:p>
        </w:tc>
        <w:tc>
          <w:tcPr>
            <w:tcW w:w="61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left="35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Capítulo</w:t>
            </w:r>
          </w:p>
        </w:tc>
        <w:tc>
          <w:tcPr>
            <w:tcW w:w="61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33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left="36"/>
              <w:rPr>
                <w:sz w:val="11"/>
              </w:rPr>
            </w:pPr>
            <w:r>
              <w:rPr>
                <w:color w:val="FFFFFF"/>
                <w:spacing w:val="-1"/>
                <w:sz w:val="11"/>
              </w:rPr>
              <w:t>MEDIDAS</w:t>
            </w:r>
            <w:r>
              <w:rPr>
                <w:color w:val="FFFFFF"/>
                <w:sz w:val="11"/>
              </w:rPr>
              <w:t xml:space="preserve"> DE</w:t>
            </w:r>
            <w:r>
              <w:rPr>
                <w:color w:val="FFFFFF"/>
                <w:spacing w:val="-1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MEJORA</w:t>
            </w:r>
            <w:r>
              <w:rPr>
                <w:color w:val="FFFFFF"/>
                <w:spacing w:val="7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SEGURIDAD</w:t>
            </w:r>
            <w:r>
              <w:rPr>
                <w:color w:val="FFFFFF"/>
                <w:spacing w:val="-3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EN</w:t>
            </w:r>
            <w:r>
              <w:rPr>
                <w:color w:val="FFFFFF"/>
                <w:spacing w:val="6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CASO</w:t>
            </w:r>
            <w:r>
              <w:rPr>
                <w:color w:val="FFFFFF"/>
                <w:spacing w:val="-1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DE</w:t>
            </w:r>
            <w:r>
              <w:rPr>
                <w:color w:val="FFFFFF"/>
                <w:spacing w:val="-5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INCENDIOS</w:t>
            </w:r>
          </w:p>
        </w:tc>
        <w:tc>
          <w:tcPr>
            <w:tcW w:w="54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16.860,00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1.800,00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6.810,00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8.250,00</w:t>
            </w:r>
          </w:p>
        </w:tc>
      </w:tr>
      <w:tr w:rsidR="001E7181">
        <w:trPr>
          <w:trHeight w:val="143"/>
        </w:trPr>
        <w:tc>
          <w:tcPr>
            <w:tcW w:w="615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SI01</w:t>
            </w:r>
          </w:p>
        </w:tc>
        <w:tc>
          <w:tcPr>
            <w:tcW w:w="612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Adaptar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Sentido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Apertura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Puertas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RF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y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dotar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antipánico</w:t>
            </w:r>
          </w:p>
        </w:tc>
        <w:tc>
          <w:tcPr>
            <w:tcW w:w="54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7.350,00</w:t>
            </w:r>
          </w:p>
        </w:tc>
        <w:tc>
          <w:tcPr>
            <w:tcW w:w="65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Baja</w:t>
            </w:r>
          </w:p>
        </w:tc>
        <w:tc>
          <w:tcPr>
            <w:tcW w:w="656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top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24" w:lineRule="exact"/>
              <w:ind w:right="18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7.350,0</w:t>
            </w: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SI02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31"/>
              <w:rPr>
                <w:sz w:val="11"/>
              </w:rPr>
            </w:pPr>
            <w:r>
              <w:rPr>
                <w:sz w:val="11"/>
              </w:rPr>
              <w:t>Señalización</w:t>
            </w:r>
            <w:r>
              <w:rPr>
                <w:spacing w:val="3"/>
                <w:sz w:val="11"/>
              </w:rPr>
              <w:t xml:space="preserve"> </w:t>
            </w:r>
            <w:r>
              <w:rPr>
                <w:sz w:val="11"/>
              </w:rPr>
              <w:t>Evacuación.</w:t>
            </w:r>
            <w:r>
              <w:rPr>
                <w:spacing w:val="9"/>
                <w:sz w:val="11"/>
              </w:rPr>
              <w:t xml:space="preserve"> </w:t>
            </w:r>
            <w:r>
              <w:rPr>
                <w:sz w:val="11"/>
              </w:rPr>
              <w:t>Mejora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400,00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Baja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21" w:lineRule="exact"/>
              <w:ind w:right="16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400,0</w:t>
            </w: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SI03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Dotar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Espacio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Refugio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personas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capacidad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Movilidad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Reducida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500,00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Baja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21" w:lineRule="exact"/>
              <w:ind w:right="16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500,0</w:t>
            </w: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SI04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Puertas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RF</w:t>
            </w:r>
            <w:r>
              <w:rPr>
                <w:spacing w:val="-10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Armario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Contadores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Eléctricos.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Local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Riesgo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Especi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1.800,00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1.800,00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SI05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Dotar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Sectorización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Paso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Instalaciones.</w:t>
            </w:r>
            <w:r>
              <w:rPr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Espacios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Ocultos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1.200,00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1.200,00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SI06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m2.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Reacción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al</w:t>
            </w:r>
            <w:r>
              <w:rPr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Fuego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materiales.Barniz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Intumescente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Escalera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Madera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1.110,00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1.110,00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38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19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SI07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19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19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19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Dotación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Sistema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Detección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Alarma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19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2.500,00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19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19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19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19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2.500,00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SI08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sz w:val="11"/>
              </w:rPr>
              <w:t>Pintura</w:t>
            </w:r>
            <w:r>
              <w:rPr>
                <w:spacing w:val="-1"/>
                <w:sz w:val="11"/>
              </w:rPr>
              <w:t xml:space="preserve"> </w:t>
            </w:r>
            <w:r>
              <w:rPr>
                <w:sz w:val="11"/>
              </w:rPr>
              <w:t>intumescente</w:t>
            </w:r>
            <w:r>
              <w:rPr>
                <w:spacing w:val="12"/>
                <w:sz w:val="11"/>
              </w:rPr>
              <w:t xml:space="preserve"> </w:t>
            </w:r>
            <w:r>
              <w:rPr>
                <w:sz w:val="11"/>
              </w:rPr>
              <w:t>EI30</w:t>
            </w:r>
            <w:r>
              <w:rPr>
                <w:spacing w:val="-4"/>
                <w:sz w:val="11"/>
              </w:rPr>
              <w:t xml:space="preserve"> </w:t>
            </w:r>
            <w:r>
              <w:rPr>
                <w:sz w:val="11"/>
              </w:rPr>
              <w:t>en</w:t>
            </w:r>
            <w:r>
              <w:rPr>
                <w:spacing w:val="11"/>
                <w:sz w:val="11"/>
              </w:rPr>
              <w:t xml:space="preserve"> </w:t>
            </w:r>
            <w:r>
              <w:rPr>
                <w:sz w:val="11"/>
              </w:rPr>
              <w:t>correas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2.000,00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Mínima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2.000,00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10"/>
        </w:trPr>
        <w:tc>
          <w:tcPr>
            <w:tcW w:w="615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12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1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33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54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5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48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56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48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5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50" w:type="dxa"/>
            <w:tcBorders>
              <w:bottom w:val="nil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left="38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05</w:t>
            </w:r>
          </w:p>
        </w:tc>
        <w:tc>
          <w:tcPr>
            <w:tcW w:w="61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left="35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Capítulo</w:t>
            </w:r>
          </w:p>
        </w:tc>
        <w:tc>
          <w:tcPr>
            <w:tcW w:w="61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33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left="36"/>
              <w:rPr>
                <w:sz w:val="11"/>
              </w:rPr>
            </w:pPr>
            <w:r>
              <w:rPr>
                <w:color w:val="FFFFFF"/>
                <w:sz w:val="11"/>
              </w:rPr>
              <w:t>MEDIDAS</w:t>
            </w:r>
            <w:r>
              <w:rPr>
                <w:color w:val="FFFFFF"/>
                <w:spacing w:val="-4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DE</w:t>
            </w:r>
            <w:r>
              <w:rPr>
                <w:color w:val="FFFFFF"/>
                <w:spacing w:val="-1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MEJORA</w:t>
            </w:r>
            <w:r>
              <w:rPr>
                <w:color w:val="FFFFFF"/>
                <w:spacing w:val="3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EN</w:t>
            </w:r>
            <w:r>
              <w:rPr>
                <w:color w:val="FFFFFF"/>
                <w:spacing w:val="5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SALUBRIDAD</w:t>
            </w:r>
          </w:p>
        </w:tc>
        <w:tc>
          <w:tcPr>
            <w:tcW w:w="54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23.602,00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16.750,00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6.252,00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2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600,00</w:t>
            </w:r>
          </w:p>
        </w:tc>
      </w:tr>
      <w:tr w:rsidR="001E7181">
        <w:trPr>
          <w:trHeight w:val="143"/>
        </w:trPr>
        <w:tc>
          <w:tcPr>
            <w:tcW w:w="615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SA01</w:t>
            </w:r>
          </w:p>
        </w:tc>
        <w:tc>
          <w:tcPr>
            <w:tcW w:w="612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Inspección</w:t>
            </w:r>
            <w:r>
              <w:rPr>
                <w:spacing w:val="-9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y</w:t>
            </w:r>
            <w:r>
              <w:rPr>
                <w:spacing w:val="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Mejora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Ventilación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 Zonas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Privativas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Viviendas</w:t>
            </w:r>
          </w:p>
        </w:tc>
        <w:tc>
          <w:tcPr>
            <w:tcW w:w="54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5.100,00</w:t>
            </w:r>
          </w:p>
        </w:tc>
        <w:tc>
          <w:tcPr>
            <w:tcW w:w="65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5.100,00</w:t>
            </w:r>
          </w:p>
        </w:tc>
        <w:tc>
          <w:tcPr>
            <w:tcW w:w="650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top w:val="nil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SA02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Inspección</w:t>
            </w:r>
            <w:r>
              <w:rPr>
                <w:spacing w:val="-9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y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Mejora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Ventilación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w w:val="105"/>
                <w:sz w:val="11"/>
              </w:rPr>
              <w:t xml:space="preserve"> Zona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Pasaje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300,00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SA03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Inspección</w:t>
            </w:r>
            <w:r>
              <w:rPr>
                <w:spacing w:val="-9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y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Mejora</w:t>
            </w:r>
            <w:r>
              <w:rPr>
                <w:spacing w:val="-9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 xml:space="preserve">Ventilación </w:t>
            </w:r>
            <w:r>
              <w:rPr>
                <w:w w:val="105"/>
                <w:sz w:val="11"/>
              </w:rPr>
              <w:t>de Cala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 Escalera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600,00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Baja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21" w:lineRule="exact"/>
              <w:ind w:right="16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600,0</w:t>
            </w: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SA04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Inspección</w:t>
            </w:r>
            <w:r>
              <w:rPr>
                <w:spacing w:val="-11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y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Mejora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Ventilación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Cuarto</w:t>
            </w:r>
            <w:r>
              <w:rPr>
                <w:spacing w:val="-9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Ascensor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Bajo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Escalera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950,00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950,00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SA05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m2.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Ejecución</w:t>
            </w:r>
            <w:r>
              <w:rPr>
                <w:spacing w:val="-9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Cuarto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Recogida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w w:val="105"/>
                <w:sz w:val="11"/>
              </w:rPr>
              <w:t xml:space="preserve"> Residuos.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5.952,00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Elevada</w:t>
            </w: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5.952,00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SA06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Ahorro</w:t>
            </w:r>
            <w:r>
              <w:rPr>
                <w:spacing w:val="-8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 Agua.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Grifos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Cocina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2.975,00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2.975,00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SA07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Ahorro</w:t>
            </w:r>
            <w:r>
              <w:rPr>
                <w:spacing w:val="-10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Agua.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Grifos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Lavabos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Baños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2.805,00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2.805,00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SA08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Ahorro</w:t>
            </w:r>
            <w:r>
              <w:rPr>
                <w:spacing w:val="-10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Agua.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Grifos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Bañera-Ducha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3.230,00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3.230,00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SA09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Ahorro</w:t>
            </w:r>
            <w:r>
              <w:rPr>
                <w:spacing w:val="-10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Agua.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Cisternas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Inodoros.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Descargas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850,00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850,00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SA10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Ahorro</w:t>
            </w:r>
            <w:r>
              <w:rPr>
                <w:spacing w:val="-10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Agua.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Cisternas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Inodoros.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Contrapesos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340,00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340,00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SA11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Estudio</w:t>
            </w:r>
            <w:r>
              <w:rPr>
                <w:spacing w:val="-9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Concentración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Gas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Radón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el Edificio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500,00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500,00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10"/>
        </w:trPr>
        <w:tc>
          <w:tcPr>
            <w:tcW w:w="615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12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1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33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54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5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48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56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48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5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50" w:type="dxa"/>
            <w:tcBorders>
              <w:bottom w:val="nil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1E7181">
        <w:trPr>
          <w:trHeight w:val="139"/>
        </w:trPr>
        <w:tc>
          <w:tcPr>
            <w:tcW w:w="61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0" w:lineRule="exact"/>
              <w:ind w:left="38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06</w:t>
            </w:r>
          </w:p>
        </w:tc>
        <w:tc>
          <w:tcPr>
            <w:tcW w:w="61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0" w:lineRule="exact"/>
              <w:ind w:left="35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Capítulo</w:t>
            </w:r>
          </w:p>
        </w:tc>
        <w:tc>
          <w:tcPr>
            <w:tcW w:w="61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33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0" w:lineRule="exact"/>
              <w:ind w:left="36"/>
              <w:rPr>
                <w:sz w:val="11"/>
              </w:rPr>
            </w:pPr>
            <w:r>
              <w:rPr>
                <w:color w:val="FFFFFF"/>
                <w:sz w:val="11"/>
              </w:rPr>
              <w:t>MEDIDAS</w:t>
            </w:r>
            <w:r>
              <w:rPr>
                <w:color w:val="FFFFFF"/>
                <w:spacing w:val="-4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DE</w:t>
            </w:r>
            <w:r>
              <w:rPr>
                <w:color w:val="FFFFFF"/>
                <w:spacing w:val="-4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PROTECCIÓN</w:t>
            </w:r>
            <w:r>
              <w:rPr>
                <w:color w:val="FFFFFF"/>
                <w:spacing w:val="5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CONTRA</w:t>
            </w:r>
            <w:r>
              <w:rPr>
                <w:color w:val="FFFFFF"/>
                <w:spacing w:val="3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EL</w:t>
            </w:r>
            <w:r>
              <w:rPr>
                <w:color w:val="FFFFFF"/>
                <w:spacing w:val="-4"/>
                <w:sz w:val="11"/>
              </w:rPr>
              <w:t xml:space="preserve"> </w:t>
            </w:r>
            <w:r>
              <w:rPr>
                <w:color w:val="FFFFFF"/>
                <w:sz w:val="11"/>
              </w:rPr>
              <w:t>RUIDO</w:t>
            </w:r>
          </w:p>
        </w:tc>
        <w:tc>
          <w:tcPr>
            <w:tcW w:w="54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0" w:lineRule="exact"/>
              <w:ind w:right="-15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2.500,00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0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0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20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2.500,00</w:t>
            </w:r>
          </w:p>
        </w:tc>
      </w:tr>
      <w:tr w:rsidR="001E7181">
        <w:trPr>
          <w:trHeight w:val="143"/>
        </w:trPr>
        <w:tc>
          <w:tcPr>
            <w:tcW w:w="615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R01</w:t>
            </w:r>
          </w:p>
        </w:tc>
        <w:tc>
          <w:tcPr>
            <w:tcW w:w="612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sz w:val="11"/>
              </w:rPr>
              <w:t>Estudio-Auditoría</w:t>
            </w:r>
            <w:r>
              <w:rPr>
                <w:spacing w:val="5"/>
                <w:sz w:val="11"/>
              </w:rPr>
              <w:t xml:space="preserve"> </w:t>
            </w:r>
            <w:r>
              <w:rPr>
                <w:sz w:val="11"/>
              </w:rPr>
              <w:t>Acústica</w:t>
            </w:r>
          </w:p>
        </w:tc>
        <w:tc>
          <w:tcPr>
            <w:tcW w:w="54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2.500,00</w:t>
            </w:r>
          </w:p>
        </w:tc>
        <w:tc>
          <w:tcPr>
            <w:tcW w:w="65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Baja</w:t>
            </w:r>
          </w:p>
        </w:tc>
        <w:tc>
          <w:tcPr>
            <w:tcW w:w="656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Poca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top w:val="nil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24" w:lineRule="exact"/>
              <w:ind w:right="18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2.500,0</w:t>
            </w:r>
          </w:p>
        </w:tc>
      </w:tr>
      <w:tr w:rsidR="001E7181">
        <w:trPr>
          <w:trHeight w:val="162"/>
        </w:trPr>
        <w:tc>
          <w:tcPr>
            <w:tcW w:w="615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2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33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4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5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48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56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48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5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50" w:type="dxa"/>
            <w:tcBorders>
              <w:bottom w:val="nil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39"/>
        </w:trPr>
        <w:tc>
          <w:tcPr>
            <w:tcW w:w="61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9" w:lineRule="exact"/>
              <w:ind w:left="38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07</w:t>
            </w:r>
          </w:p>
        </w:tc>
        <w:tc>
          <w:tcPr>
            <w:tcW w:w="61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9" w:lineRule="exact"/>
              <w:ind w:left="35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Capítulo</w:t>
            </w:r>
          </w:p>
        </w:tc>
        <w:tc>
          <w:tcPr>
            <w:tcW w:w="61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33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9" w:lineRule="exact"/>
              <w:ind w:left="36"/>
              <w:rPr>
                <w:sz w:val="11"/>
              </w:rPr>
            </w:pPr>
            <w:r>
              <w:rPr>
                <w:color w:val="FFFFFF"/>
                <w:spacing w:val="-2"/>
                <w:w w:val="105"/>
                <w:sz w:val="11"/>
              </w:rPr>
              <w:t>MEDIDAS</w:t>
            </w:r>
            <w:r>
              <w:rPr>
                <w:color w:val="FFFFFF"/>
                <w:spacing w:val="-10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DERIVADAS</w:t>
            </w:r>
            <w:r>
              <w:rPr>
                <w:color w:val="FFFFFF"/>
                <w:spacing w:val="-6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DEL</w:t>
            </w:r>
            <w:r>
              <w:rPr>
                <w:color w:val="FFFFFF"/>
                <w:spacing w:val="-7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1"/>
              </w:rPr>
              <w:t>ESTADO</w:t>
            </w:r>
            <w:r>
              <w:rPr>
                <w:color w:val="FFFFFF"/>
                <w:spacing w:val="-4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1"/>
                <w:w w:val="105"/>
                <w:sz w:val="11"/>
              </w:rPr>
              <w:t>ACTUAL</w:t>
            </w:r>
            <w:r>
              <w:rPr>
                <w:color w:val="FFFFFF"/>
                <w:spacing w:val="-12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1"/>
                <w:w w:val="105"/>
                <w:sz w:val="11"/>
              </w:rPr>
              <w:t>DE</w:t>
            </w:r>
            <w:r>
              <w:rPr>
                <w:color w:val="FFFFFF"/>
                <w:spacing w:val="-11"/>
                <w:w w:val="105"/>
                <w:sz w:val="11"/>
              </w:rPr>
              <w:t xml:space="preserve"> </w:t>
            </w:r>
            <w:r>
              <w:rPr>
                <w:color w:val="FFFFFF"/>
                <w:spacing w:val="-1"/>
                <w:w w:val="105"/>
                <w:sz w:val="11"/>
              </w:rPr>
              <w:t>MANTENIMIENTO</w:t>
            </w:r>
          </w:p>
        </w:tc>
        <w:tc>
          <w:tcPr>
            <w:tcW w:w="54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9" w:lineRule="exact"/>
              <w:ind w:right="-15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6.300,00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9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6.300,00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9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0,00</w:t>
            </w: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19" w:lineRule="exact"/>
              <w:ind w:right="-29"/>
              <w:jc w:val="right"/>
              <w:rPr>
                <w:sz w:val="11"/>
              </w:rPr>
            </w:pPr>
            <w:r>
              <w:rPr>
                <w:color w:val="FFFFFF"/>
                <w:w w:val="105"/>
                <w:sz w:val="11"/>
              </w:rPr>
              <w:t>0,00</w:t>
            </w:r>
          </w:p>
        </w:tc>
      </w:tr>
      <w:tr w:rsidR="001E7181">
        <w:trPr>
          <w:trHeight w:val="143"/>
        </w:trPr>
        <w:tc>
          <w:tcPr>
            <w:tcW w:w="615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M01</w:t>
            </w:r>
          </w:p>
        </w:tc>
        <w:tc>
          <w:tcPr>
            <w:tcW w:w="612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Inspección</w:t>
            </w:r>
            <w:r>
              <w:rPr>
                <w:spacing w:val="-9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y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Peritaje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estructura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Vivienda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1ºA</w:t>
            </w:r>
          </w:p>
        </w:tc>
        <w:tc>
          <w:tcPr>
            <w:tcW w:w="544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2.000,00</w:t>
            </w:r>
          </w:p>
        </w:tc>
        <w:tc>
          <w:tcPr>
            <w:tcW w:w="650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Media</w:t>
            </w:r>
          </w:p>
        </w:tc>
        <w:tc>
          <w:tcPr>
            <w:tcW w:w="648" w:type="dxa"/>
            <w:tcBorders>
              <w:top w:val="nil"/>
            </w:tcBorders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2.000,00</w:t>
            </w:r>
          </w:p>
        </w:tc>
        <w:tc>
          <w:tcPr>
            <w:tcW w:w="650" w:type="dxa"/>
            <w:tcBorders>
              <w:top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top w:val="nil"/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3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M02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4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4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Pa.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4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Atención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a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condición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desfavorable</w:t>
            </w:r>
            <w:r>
              <w:rPr>
                <w:spacing w:val="3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inspección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Ascensor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4.000,00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4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4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4.000,00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M03</w:t>
            </w:r>
          </w:p>
        </w:tc>
        <w:tc>
          <w:tcPr>
            <w:tcW w:w="612" w:type="dxa"/>
          </w:tcPr>
          <w:p w:rsidR="001E7181" w:rsidRDefault="00317E40">
            <w:pPr>
              <w:pStyle w:val="TableParagraph"/>
              <w:spacing w:line="121" w:lineRule="exact"/>
              <w:ind w:left="30"/>
              <w:rPr>
                <w:sz w:val="11"/>
              </w:rPr>
            </w:pPr>
            <w:r>
              <w:rPr>
                <w:w w:val="105"/>
                <w:sz w:val="11"/>
              </w:rPr>
              <w:t>Partida</w:t>
            </w:r>
          </w:p>
        </w:tc>
        <w:tc>
          <w:tcPr>
            <w:tcW w:w="614" w:type="dxa"/>
          </w:tcPr>
          <w:p w:rsidR="001E7181" w:rsidRDefault="00317E40">
            <w:pPr>
              <w:pStyle w:val="TableParagraph"/>
              <w:spacing w:line="121" w:lineRule="exact"/>
              <w:ind w:left="33"/>
              <w:rPr>
                <w:sz w:val="11"/>
              </w:rPr>
            </w:pPr>
            <w:r>
              <w:rPr>
                <w:w w:val="105"/>
                <w:sz w:val="11"/>
              </w:rPr>
              <w:t>Ud.</w:t>
            </w: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31"/>
              <w:rPr>
                <w:sz w:val="11"/>
              </w:rPr>
            </w:pPr>
            <w:r>
              <w:rPr>
                <w:spacing w:val="-1"/>
                <w:w w:val="105"/>
                <w:sz w:val="11"/>
              </w:rPr>
              <w:t>Protección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de</w:t>
            </w:r>
            <w:r>
              <w:rPr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la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spacing w:val="-1"/>
                <w:w w:val="105"/>
                <w:sz w:val="11"/>
              </w:rPr>
              <w:t>instalación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TDT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Planta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casetón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300,00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1,00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left="32"/>
              <w:rPr>
                <w:sz w:val="11"/>
              </w:rPr>
            </w:pPr>
            <w:r>
              <w:rPr>
                <w:w w:val="105"/>
                <w:sz w:val="11"/>
              </w:rPr>
              <w:t>Alta</w:t>
            </w:r>
          </w:p>
        </w:tc>
        <w:tc>
          <w:tcPr>
            <w:tcW w:w="656" w:type="dxa"/>
          </w:tcPr>
          <w:p w:rsidR="001E7181" w:rsidRDefault="00317E40">
            <w:pPr>
              <w:pStyle w:val="TableParagraph"/>
              <w:spacing w:line="121" w:lineRule="exact"/>
              <w:ind w:left="42"/>
              <w:rPr>
                <w:sz w:val="11"/>
              </w:rPr>
            </w:pPr>
            <w:r>
              <w:rPr>
                <w:w w:val="105"/>
                <w:sz w:val="11"/>
              </w:rPr>
              <w:t>Baja</w:t>
            </w: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300,00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E7181">
        <w:trPr>
          <w:trHeight w:val="88"/>
        </w:trPr>
        <w:tc>
          <w:tcPr>
            <w:tcW w:w="615" w:type="dxa"/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12" w:type="dxa"/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14" w:type="dxa"/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334" w:type="dxa"/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44" w:type="dxa"/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6" w:type="dxa"/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1E7181">
        <w:trPr>
          <w:trHeight w:val="141"/>
        </w:trPr>
        <w:tc>
          <w:tcPr>
            <w:tcW w:w="615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12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14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334" w:type="dxa"/>
          </w:tcPr>
          <w:p w:rsidR="001E7181" w:rsidRDefault="00317E40">
            <w:pPr>
              <w:pStyle w:val="TableParagraph"/>
              <w:spacing w:line="121" w:lineRule="exact"/>
              <w:ind w:left="31"/>
              <w:rPr>
                <w:sz w:val="11"/>
              </w:rPr>
            </w:pPr>
            <w:r>
              <w:rPr>
                <w:w w:val="105"/>
                <w:sz w:val="11"/>
              </w:rPr>
              <w:t>LEEXCOAATMSOM</w:t>
            </w:r>
          </w:p>
        </w:tc>
        <w:tc>
          <w:tcPr>
            <w:tcW w:w="544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214.295,02</w:t>
            </w:r>
          </w:p>
        </w:tc>
        <w:tc>
          <w:tcPr>
            <w:tcW w:w="650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6" w:type="dxa"/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97.786,50</w:t>
            </w:r>
          </w:p>
        </w:tc>
        <w:tc>
          <w:tcPr>
            <w:tcW w:w="650" w:type="dxa"/>
          </w:tcPr>
          <w:p w:rsidR="001E7181" w:rsidRDefault="00317E40">
            <w:pPr>
              <w:pStyle w:val="TableParagraph"/>
              <w:spacing w:line="121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80.158,52</w:t>
            </w:r>
          </w:p>
        </w:tc>
        <w:tc>
          <w:tcPr>
            <w:tcW w:w="650" w:type="dxa"/>
            <w:tcBorders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21" w:lineRule="exact"/>
              <w:ind w:right="16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36.350,0</w:t>
            </w:r>
          </w:p>
        </w:tc>
      </w:tr>
      <w:tr w:rsidR="001E7181">
        <w:trPr>
          <w:trHeight w:val="143"/>
        </w:trPr>
        <w:tc>
          <w:tcPr>
            <w:tcW w:w="615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12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14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334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44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0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56" w:type="dxa"/>
            <w:tcBorders>
              <w:bottom w:val="single" w:sz="8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48" w:type="dxa"/>
            <w:tcBorders>
              <w:bottom w:val="single" w:sz="8" w:space="0" w:color="000000"/>
            </w:tcBorders>
          </w:tcPr>
          <w:p w:rsidR="001E7181" w:rsidRDefault="00317E40">
            <w:pPr>
              <w:pStyle w:val="TableParagraph"/>
              <w:spacing w:line="123" w:lineRule="exact"/>
              <w:ind w:right="-15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46%</w:t>
            </w:r>
          </w:p>
        </w:tc>
        <w:tc>
          <w:tcPr>
            <w:tcW w:w="650" w:type="dxa"/>
            <w:tcBorders>
              <w:bottom w:val="single" w:sz="8" w:space="0" w:color="000000"/>
            </w:tcBorders>
          </w:tcPr>
          <w:p w:rsidR="001E7181" w:rsidRDefault="00317E40">
            <w:pPr>
              <w:pStyle w:val="TableParagraph"/>
              <w:spacing w:line="123" w:lineRule="exact"/>
              <w:ind w:right="-15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37%</w:t>
            </w:r>
          </w:p>
        </w:tc>
        <w:tc>
          <w:tcPr>
            <w:tcW w:w="650" w:type="dxa"/>
            <w:tcBorders>
              <w:bottom w:val="single" w:sz="8" w:space="0" w:color="000000"/>
              <w:right w:val="single" w:sz="6" w:space="0" w:color="DFDFDF"/>
            </w:tcBorders>
          </w:tcPr>
          <w:p w:rsidR="001E7181" w:rsidRDefault="00317E40">
            <w:pPr>
              <w:pStyle w:val="TableParagraph"/>
              <w:spacing w:line="123" w:lineRule="exact"/>
              <w:ind w:right="-29"/>
              <w:jc w:val="right"/>
              <w:rPr>
                <w:sz w:val="11"/>
              </w:rPr>
            </w:pPr>
            <w:r>
              <w:rPr>
                <w:w w:val="105"/>
                <w:sz w:val="11"/>
              </w:rPr>
              <w:t>17%</w:t>
            </w:r>
          </w:p>
        </w:tc>
      </w:tr>
    </w:tbl>
    <w:p w:rsidR="001E7181" w:rsidRDefault="001E7181">
      <w:pPr>
        <w:pStyle w:val="Textoindependiente"/>
        <w:spacing w:before="10"/>
        <w:rPr>
          <w:sz w:val="26"/>
        </w:rPr>
      </w:pPr>
    </w:p>
    <w:p w:rsidR="001E7181" w:rsidRDefault="00317E40">
      <w:pPr>
        <w:pStyle w:val="Prrafodelista"/>
        <w:numPr>
          <w:ilvl w:val="0"/>
          <w:numId w:val="3"/>
        </w:numPr>
        <w:tabs>
          <w:tab w:val="left" w:pos="540"/>
        </w:tabs>
        <w:spacing w:before="1"/>
        <w:ind w:left="539" w:hanging="333"/>
      </w:pPr>
      <w:r>
        <w:rPr>
          <w:spacing w:val="-1"/>
        </w:rPr>
        <w:t>DETALLE</w:t>
      </w:r>
      <w:r>
        <w:rPr>
          <w:spacing w:val="-12"/>
        </w:rPr>
        <w:t xml:space="preserve"> </w:t>
      </w:r>
      <w:r>
        <w:rPr>
          <w:spacing w:val="-1"/>
        </w:rPr>
        <w:t>DE</w:t>
      </w:r>
      <w:r>
        <w:rPr>
          <w:spacing w:val="-9"/>
        </w:rPr>
        <w:t xml:space="preserve"> </w:t>
      </w:r>
      <w:r>
        <w:rPr>
          <w:spacing w:val="-1"/>
        </w:rPr>
        <w:t>INVERSIÓN</w:t>
      </w:r>
      <w:r>
        <w:rPr>
          <w:spacing w:val="-9"/>
        </w:rPr>
        <w:t xml:space="preserve"> </w:t>
      </w:r>
      <w:r>
        <w:rPr>
          <w:spacing w:val="-1"/>
        </w:rPr>
        <w:t>EN</w:t>
      </w:r>
      <w:r>
        <w:rPr>
          <w:spacing w:val="-11"/>
        </w:rPr>
        <w:t xml:space="preserve"> </w:t>
      </w:r>
      <w:r>
        <w:rPr>
          <w:spacing w:val="-1"/>
        </w:rPr>
        <w:t>MEJORAS</w:t>
      </w:r>
      <w:r>
        <w:rPr>
          <w:spacing w:val="-3"/>
        </w:rPr>
        <w:t xml:space="preserve"> </w:t>
      </w:r>
      <w:r>
        <w:t>ENERGÉTICAS.</w:t>
      </w:r>
      <w:r>
        <w:rPr>
          <w:spacing w:val="-3"/>
        </w:rPr>
        <w:t xml:space="preserve"> </w:t>
      </w:r>
      <w:r>
        <w:t>CÁCULO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RETORNOS.</w:t>
      </w:r>
    </w:p>
    <w:p w:rsidR="001E7181" w:rsidRDefault="001E7181">
      <w:pPr>
        <w:sectPr w:rsidR="001E7181">
          <w:pgSz w:w="11930" w:h="16860"/>
          <w:pgMar w:top="1340" w:right="700" w:bottom="880" w:left="920" w:header="558" w:footer="695" w:gutter="0"/>
          <w:cols w:space="720"/>
        </w:sectPr>
      </w:pPr>
    </w:p>
    <w:p w:rsidR="001E7181" w:rsidRDefault="00317E40">
      <w:pPr>
        <w:pStyle w:val="Textoindependiente"/>
        <w:spacing w:before="6"/>
        <w:rPr>
          <w:sz w:val="6"/>
        </w:rPr>
      </w:pPr>
      <w:r>
        <w:rPr>
          <w:noProof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38272" behindDoc="1" locked="0" layoutInCell="1" allowOverlap="1">
                <wp:simplePos x="0" y="0"/>
                <wp:positionH relativeFrom="page">
                  <wp:posOffset>607695</wp:posOffset>
                </wp:positionH>
                <wp:positionV relativeFrom="page">
                  <wp:posOffset>787400</wp:posOffset>
                </wp:positionV>
                <wp:extent cx="5715" cy="6258560"/>
                <wp:effectExtent l="0" t="0" r="0" b="0"/>
                <wp:wrapNone/>
                <wp:docPr id="126" name="docshape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" cy="625856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47AD8434" id="docshape374" o:spid="_x0000_s1026" style="position:absolute;margin-left:47.85pt;margin-top:62pt;width:.45pt;height:492.8pt;z-index:-251678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" fillcolor="black" stroked="f">
                <w10:wrap anchorx="page" anchory="page"/>
              </v:rect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>
                <wp:simplePos x="0" y="0"/>
                <wp:positionH relativeFrom="page">
                  <wp:posOffset>9943465</wp:posOffset>
                </wp:positionH>
                <wp:positionV relativeFrom="page">
                  <wp:posOffset>665480</wp:posOffset>
                </wp:positionV>
                <wp:extent cx="396240" cy="6174740"/>
                <wp:effectExtent l="0" t="0" r="0" b="0"/>
                <wp:wrapNone/>
                <wp:docPr id="124" name="docshape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6174740"/>
                        </a:xfrm>
                        <a:prstGeom prst="rect">
                          <a:avLst/>
                        </a:prstGeom>
                        <a:solidFill>
                          <a:srgbClr val="F3929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72C4B576" id="docshape375" o:spid="_x0000_s1026" style="position:absolute;margin-left:782.95pt;margin-top:52.4pt;width:31.2pt;height:486.2pt;z-index:25161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" fillcolor="#f39292" stroked="f">
                <w10:wrap anchorx="page" anchory="page"/>
              </v:rect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>
                <wp:simplePos x="0" y="0"/>
                <wp:positionH relativeFrom="page">
                  <wp:posOffset>10042525</wp:posOffset>
                </wp:positionH>
                <wp:positionV relativeFrom="page">
                  <wp:posOffset>1906270</wp:posOffset>
                </wp:positionV>
                <wp:extent cx="152400" cy="3891915"/>
                <wp:effectExtent l="0" t="0" r="0" b="0"/>
                <wp:wrapNone/>
                <wp:docPr id="122" name="docshape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" cy="3891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line="223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COLEGIO</w:t>
                            </w:r>
                            <w:r>
                              <w:rPr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OFICIAL</w:t>
                            </w:r>
                            <w:r>
                              <w:rPr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APAREJADORES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Y</w:t>
                            </w:r>
                            <w:r>
                              <w:rPr>
                                <w:color w:val="FFFFFF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ARQUITECTOS</w:t>
                            </w:r>
                            <w:r>
                              <w:rPr>
                                <w:color w:val="FFFFFF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TÉCNICOS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MADRID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76" o:spid="_x0000_s1171" type="#_x0000_t202" style="position:absolute;margin-left:790.75pt;margin-top:150.1pt;width:12pt;height:306.45pt;z-index:25162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" filled="f" stroked="f">
                <v:textbox style="layout-flow:vertical" inset="0,0,0,0">
                  <w:txbxContent>
                    <w:p w:rsidR="001E7181" w:rsidRDefault="00317E40">
                      <w:pPr>
                        <w:spacing w:line="223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color w:val="FFFFFF"/>
                          <w:sz w:val="20"/>
                        </w:rPr>
                        <w:t>COLEGIO</w:t>
                      </w:r>
                      <w:r>
                        <w:rPr>
                          <w:color w:val="FFFFFF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OFICIAL</w:t>
                      </w:r>
                      <w:r>
                        <w:rPr>
                          <w:color w:val="FFFFFF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DE</w:t>
                      </w:r>
                      <w:r>
                        <w:rPr>
                          <w:color w:val="FFFFFF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APAREJADORES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Y</w:t>
                      </w:r>
                      <w:r>
                        <w:rPr>
                          <w:color w:val="FFFFFF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ARQUITECTOS</w:t>
                      </w:r>
                      <w:r>
                        <w:rPr>
                          <w:color w:val="FFFFFF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TÉCNICOS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DE</w:t>
                      </w:r>
                      <w:r>
                        <w:rPr>
                          <w:color w:val="FFFFFF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MADRID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>
                <wp:simplePos x="0" y="0"/>
                <wp:positionH relativeFrom="page">
                  <wp:posOffset>464185</wp:posOffset>
                </wp:positionH>
                <wp:positionV relativeFrom="page">
                  <wp:posOffset>795020</wp:posOffset>
                </wp:positionV>
                <wp:extent cx="139700" cy="2748915"/>
                <wp:effectExtent l="0" t="0" r="0" b="0"/>
                <wp:wrapNone/>
                <wp:docPr id="120" name="docshape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00" cy="2748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5"/>
                              <w:ind w:left="20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spacing w:val="-1"/>
                                <w:w w:val="80"/>
                                <w:sz w:val="16"/>
                              </w:rPr>
                              <w:t>COAATM.</w:t>
                            </w:r>
                            <w:r>
                              <w:rPr>
                                <w:rFonts w:ascii="Arial"/>
                                <w:spacing w:val="1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pacing w:val="-1"/>
                                <w:w w:val="80"/>
                                <w:sz w:val="16"/>
                              </w:rPr>
                              <w:t>-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pacing w:val="-1"/>
                                <w:w w:val="80"/>
                                <w:sz w:val="16"/>
                              </w:rPr>
                              <w:t>PROTOTIPO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LIBRO</w:t>
                            </w:r>
                            <w:r>
                              <w:rPr>
                                <w:rFonts w:ascii="Arial"/>
                                <w:spacing w:val="2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EDIFICIO</w:t>
                            </w:r>
                            <w:r>
                              <w:rPr>
                                <w:rFonts w:ascii="Arial"/>
                                <w:spacing w:val="9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EXISTENTE</w:t>
                            </w:r>
                            <w:r>
                              <w:rPr>
                                <w:rFonts w:ascii="Arial"/>
                                <w:spacing w:val="9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(LEEx)</w:t>
                            </w:r>
                            <w:r>
                              <w:rPr>
                                <w:rFonts w:ascii="Arial"/>
                                <w:spacing w:val="3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2022.</w:t>
                            </w:r>
                            <w:r>
                              <w:rPr>
                                <w:rFonts w:ascii="Arial"/>
                                <w:spacing w:val="-2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6"/>
                              </w:rPr>
                              <w:t>V03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77" o:spid="_x0000_s1172" type="#_x0000_t202" style="position:absolute;margin-left:36.55pt;margin-top:62.6pt;width:11pt;height:216.45pt;z-index:25162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" filled="f" stroked="f">
                <v:textbox style="layout-flow:vertical" inset="0,0,0,0">
                  <w:txbxContent>
                    <w:p w:rsidR="001E7181" w:rsidRDefault="00317E40">
                      <w:pPr>
                        <w:spacing w:before="15"/>
                        <w:ind w:left="20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spacing w:val="-1"/>
                          <w:w w:val="80"/>
                          <w:sz w:val="16"/>
                        </w:rPr>
                        <w:t>COAATM.</w:t>
                      </w:r>
                      <w:r>
                        <w:rPr>
                          <w:rFonts w:ascii="Arial"/>
                          <w:spacing w:val="1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pacing w:val="-1"/>
                          <w:w w:val="80"/>
                          <w:sz w:val="16"/>
                        </w:rPr>
                        <w:t>-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pacing w:val="-1"/>
                          <w:w w:val="80"/>
                          <w:sz w:val="16"/>
                        </w:rPr>
                        <w:t>PROTOTIPO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LIBRO</w:t>
                      </w:r>
                      <w:r>
                        <w:rPr>
                          <w:rFonts w:ascii="Arial"/>
                          <w:spacing w:val="2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EDIFICIO</w:t>
                      </w:r>
                      <w:r>
                        <w:rPr>
                          <w:rFonts w:ascii="Arial"/>
                          <w:spacing w:val="9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EXISTENTE</w:t>
                      </w:r>
                      <w:r>
                        <w:rPr>
                          <w:rFonts w:ascii="Arial"/>
                          <w:spacing w:val="9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(LEEx)</w:t>
                      </w:r>
                      <w:r>
                        <w:rPr>
                          <w:rFonts w:ascii="Arial"/>
                          <w:spacing w:val="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2022.</w:t>
                      </w:r>
                      <w:r>
                        <w:rPr>
                          <w:rFonts w:ascii="Arial"/>
                          <w:spacing w:val="-2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V03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>
                <wp:simplePos x="0" y="0"/>
                <wp:positionH relativeFrom="page">
                  <wp:posOffset>456565</wp:posOffset>
                </wp:positionH>
                <wp:positionV relativeFrom="page">
                  <wp:posOffset>5448935</wp:posOffset>
                </wp:positionV>
                <wp:extent cx="153670" cy="728345"/>
                <wp:effectExtent l="0" t="0" r="0" b="0"/>
                <wp:wrapNone/>
                <wp:docPr id="118" name="docshape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670" cy="728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14"/>
                              <w:ind w:left="20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w w:val="80"/>
                                <w:sz w:val="18"/>
                              </w:rPr>
                              <w:t xml:space="preserve">Page </w:t>
                            </w:r>
                            <w:r>
                              <w:rPr>
                                <w:rFonts w:ascii="Arial"/>
                                <w:b/>
                                <w:w w:val="80"/>
                                <w:sz w:val="18"/>
                              </w:rPr>
                              <w:t>173</w:t>
                            </w:r>
                            <w:r>
                              <w:rPr>
                                <w:rFonts w:ascii="Arial"/>
                                <w:b/>
                                <w:spacing w:val="5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8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spacing w:val="1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80"/>
                                <w:sz w:val="18"/>
                              </w:rPr>
                              <w:t>175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78" o:spid="_x0000_s1173" type="#_x0000_t202" style="position:absolute;margin-left:35.95pt;margin-top:429.05pt;width:12.1pt;height:57.35pt;z-index:25162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" filled="f" stroked="f">
                <v:textbox style="layout-flow:vertical" inset="0,0,0,0">
                  <w:txbxContent>
                    <w:p w:rsidR="001E7181" w:rsidRDefault="00317E40">
                      <w:pPr>
                        <w:spacing w:before="14"/>
                        <w:ind w:left="20"/>
                        <w:rPr>
                          <w:rFonts w:ascii="Arial"/>
                          <w:b/>
                          <w:sz w:val="18"/>
                        </w:rPr>
                      </w:pPr>
                      <w:r>
                        <w:rPr>
                          <w:rFonts w:ascii="Arial"/>
                          <w:w w:val="80"/>
                          <w:sz w:val="18"/>
                        </w:rPr>
                        <w:t xml:space="preserve">Page </w:t>
                      </w:r>
                      <w:r>
                        <w:rPr>
                          <w:rFonts w:ascii="Arial"/>
                          <w:b/>
                          <w:w w:val="80"/>
                          <w:sz w:val="18"/>
                        </w:rPr>
                        <w:t>173</w:t>
                      </w:r>
                      <w:r>
                        <w:rPr>
                          <w:rFonts w:ascii="Arial"/>
                          <w:b/>
                          <w:spacing w:val="5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8"/>
                        </w:rPr>
                        <w:t>de</w:t>
                      </w:r>
                      <w:r>
                        <w:rPr>
                          <w:rFonts w:ascii="Arial"/>
                          <w:spacing w:val="1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80"/>
                          <w:sz w:val="18"/>
                        </w:rPr>
                        <w:t>175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tbl>
      <w:tblPr>
        <w:tblStyle w:val="TableNormal"/>
        <w:tblW w:w="0" w:type="auto"/>
        <w:tblInd w:w="119" w:type="dxa"/>
        <w:tblBorders>
          <w:top w:val="single" w:sz="4" w:space="0" w:color="DFDFDF"/>
          <w:left w:val="single" w:sz="4" w:space="0" w:color="DFDFDF"/>
          <w:bottom w:val="single" w:sz="4" w:space="0" w:color="DFDFDF"/>
          <w:right w:val="single" w:sz="4" w:space="0" w:color="DFDFDF"/>
          <w:insideH w:val="single" w:sz="4" w:space="0" w:color="DFDFDF"/>
          <w:insideV w:val="single" w:sz="4" w:space="0" w:color="DFDFDF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549"/>
        <w:gridCol w:w="751"/>
        <w:gridCol w:w="3291"/>
        <w:gridCol w:w="953"/>
        <w:gridCol w:w="964"/>
        <w:gridCol w:w="672"/>
        <w:gridCol w:w="872"/>
        <w:gridCol w:w="735"/>
        <w:gridCol w:w="754"/>
        <w:gridCol w:w="946"/>
        <w:gridCol w:w="867"/>
        <w:gridCol w:w="830"/>
        <w:gridCol w:w="681"/>
        <w:gridCol w:w="820"/>
      </w:tblGrid>
      <w:tr w:rsidR="001E7181">
        <w:trPr>
          <w:trHeight w:val="223"/>
        </w:trPr>
        <w:tc>
          <w:tcPr>
            <w:tcW w:w="10009" w:type="dxa"/>
            <w:gridSpan w:val="10"/>
            <w:tcBorders>
              <w:bottom w:val="nil"/>
            </w:tcBorders>
          </w:tcPr>
          <w:p w:rsidR="001E7181" w:rsidRDefault="00317E40">
            <w:pPr>
              <w:pStyle w:val="TableParagraph"/>
              <w:spacing w:before="1" w:line="202" w:lineRule="exact"/>
              <w:ind w:left="33"/>
              <w:rPr>
                <w:b/>
                <w:sz w:val="17"/>
              </w:rPr>
            </w:pPr>
            <w:r>
              <w:rPr>
                <w:b/>
                <w:color w:val="44526A"/>
                <w:w w:val="95"/>
                <w:sz w:val="17"/>
              </w:rPr>
              <w:t>TABLA</w:t>
            </w:r>
            <w:r>
              <w:rPr>
                <w:b/>
                <w:color w:val="44526A"/>
                <w:spacing w:val="17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RESUMEN</w:t>
            </w:r>
            <w:r>
              <w:rPr>
                <w:b/>
                <w:color w:val="44526A"/>
                <w:spacing w:val="17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DE</w:t>
            </w:r>
            <w:r>
              <w:rPr>
                <w:b/>
                <w:color w:val="44526A"/>
                <w:spacing w:val="10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PROPUESTAS</w:t>
            </w:r>
            <w:r>
              <w:rPr>
                <w:b/>
                <w:color w:val="44526A"/>
                <w:spacing w:val="15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DE</w:t>
            </w:r>
            <w:r>
              <w:rPr>
                <w:b/>
                <w:color w:val="44526A"/>
                <w:spacing w:val="10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MEDIDAS</w:t>
            </w:r>
            <w:r>
              <w:rPr>
                <w:b/>
                <w:color w:val="44526A"/>
                <w:spacing w:val="15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DE</w:t>
            </w:r>
            <w:r>
              <w:rPr>
                <w:b/>
                <w:color w:val="44526A"/>
                <w:spacing w:val="10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MEJORA</w:t>
            </w:r>
            <w:r>
              <w:rPr>
                <w:b/>
                <w:color w:val="44526A"/>
                <w:spacing w:val="18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ENERGÉTICA.</w:t>
            </w:r>
            <w:r>
              <w:rPr>
                <w:b/>
                <w:color w:val="44526A"/>
                <w:spacing w:val="12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(DB-HE).</w:t>
            </w:r>
            <w:r>
              <w:rPr>
                <w:b/>
                <w:color w:val="44526A"/>
                <w:spacing w:val="15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CÁLCULO</w:t>
            </w:r>
            <w:r>
              <w:rPr>
                <w:b/>
                <w:color w:val="44526A"/>
                <w:spacing w:val="9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DEL</w:t>
            </w:r>
            <w:r>
              <w:rPr>
                <w:b/>
                <w:color w:val="44526A"/>
                <w:spacing w:val="11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EFECTO</w:t>
            </w:r>
            <w:r>
              <w:rPr>
                <w:b/>
                <w:color w:val="44526A"/>
                <w:spacing w:val="18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ECONÓMICO</w:t>
            </w:r>
            <w:r>
              <w:rPr>
                <w:b/>
                <w:color w:val="44526A"/>
                <w:spacing w:val="10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Y</w:t>
            </w:r>
            <w:r>
              <w:rPr>
                <w:b/>
                <w:color w:val="44526A"/>
                <w:spacing w:val="14"/>
                <w:w w:val="95"/>
                <w:sz w:val="17"/>
              </w:rPr>
              <w:t xml:space="preserve"> </w:t>
            </w:r>
            <w:r>
              <w:rPr>
                <w:b/>
                <w:color w:val="44526A"/>
                <w:w w:val="95"/>
                <w:sz w:val="17"/>
              </w:rPr>
              <w:t>AMBIENTAL</w:t>
            </w:r>
          </w:p>
        </w:tc>
        <w:tc>
          <w:tcPr>
            <w:tcW w:w="946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67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3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81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20" w:type="dxa"/>
            <w:tcBorders>
              <w:bottom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E7181">
        <w:trPr>
          <w:trHeight w:val="172"/>
        </w:trPr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0" w:lineRule="exact"/>
              <w:ind w:left="37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PROGRAMA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CE3X</w:t>
            </w:r>
          </w:p>
        </w:tc>
        <w:tc>
          <w:tcPr>
            <w:tcW w:w="87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0" w:lineRule="exact"/>
              <w:ind w:left="37"/>
              <w:rPr>
                <w:sz w:val="13"/>
              </w:rPr>
            </w:pPr>
            <w:r>
              <w:rPr>
                <w:color w:val="FFFFFF"/>
                <w:sz w:val="13"/>
              </w:rPr>
              <w:t>APLICABLE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0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APLICABLE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0" w:lineRule="exact"/>
              <w:ind w:left="38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PROGRAMA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CE3X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0" w:lineRule="exact"/>
              <w:ind w:left="39"/>
              <w:rPr>
                <w:sz w:val="13"/>
              </w:rPr>
            </w:pPr>
            <w:r>
              <w:rPr>
                <w:color w:val="FFFFFF"/>
                <w:sz w:val="13"/>
              </w:rPr>
              <w:t>APLICABLE</w:t>
            </w:r>
          </w:p>
        </w:tc>
      </w:tr>
      <w:tr w:rsidR="001E7181">
        <w:trPr>
          <w:trHeight w:val="700"/>
        </w:trPr>
        <w:tc>
          <w:tcPr>
            <w:tcW w:w="46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8"/>
              <w:ind w:left="31"/>
              <w:rPr>
                <w:sz w:val="13"/>
              </w:rPr>
            </w:pPr>
            <w:r>
              <w:rPr>
                <w:color w:val="FFFFFF"/>
                <w:sz w:val="13"/>
              </w:rPr>
              <w:t>FASE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31" w:right="61"/>
              <w:rPr>
                <w:sz w:val="13"/>
              </w:rPr>
            </w:pPr>
            <w:r>
              <w:rPr>
                <w:color w:val="FFFFFF"/>
                <w:sz w:val="13"/>
              </w:rPr>
              <w:t>Nº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MEDIDA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32" w:right="24"/>
              <w:rPr>
                <w:sz w:val="13"/>
              </w:rPr>
            </w:pPr>
            <w:r>
              <w:rPr>
                <w:color w:val="FFFFFF"/>
                <w:sz w:val="13"/>
              </w:rPr>
              <w:t>CEXv2.3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RESIDENCIAL</w:t>
            </w:r>
          </w:p>
        </w:tc>
        <w:tc>
          <w:tcPr>
            <w:tcW w:w="329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8"/>
              <w:ind w:left="32"/>
              <w:rPr>
                <w:sz w:val="13"/>
              </w:rPr>
            </w:pPr>
            <w:r>
              <w:rPr>
                <w:color w:val="FFFFFF"/>
                <w:sz w:val="13"/>
              </w:rPr>
              <w:t>DESCRIPCIÓN</w:t>
            </w: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34" w:right="37"/>
              <w:rPr>
                <w:sz w:val="13"/>
              </w:rPr>
            </w:pPr>
            <w:r>
              <w:rPr>
                <w:color w:val="FFFFFF"/>
                <w:sz w:val="13"/>
              </w:rPr>
              <w:t>COSTE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3"/>
                <w:sz w:val="13"/>
              </w:rPr>
              <w:t>INVERSIÓN</w:t>
            </w:r>
            <w:r>
              <w:rPr>
                <w:color w:val="FFFFFF"/>
                <w:spacing w:val="-2"/>
                <w:sz w:val="13"/>
              </w:rPr>
              <w:t xml:space="preserve"> (€)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34"/>
              <w:rPr>
                <w:sz w:val="13"/>
              </w:rPr>
            </w:pPr>
            <w:r>
              <w:rPr>
                <w:color w:val="FFFFFF"/>
                <w:sz w:val="13"/>
              </w:rPr>
              <w:t>AHORRO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3"/>
                <w:sz w:val="13"/>
              </w:rPr>
              <w:t>ESTIMADO</w:t>
            </w:r>
            <w:r>
              <w:rPr>
                <w:color w:val="FFFFFF"/>
                <w:spacing w:val="-4"/>
                <w:sz w:val="13"/>
              </w:rPr>
              <w:t xml:space="preserve"> </w:t>
            </w:r>
            <w:r>
              <w:rPr>
                <w:color w:val="FFFFFF"/>
                <w:spacing w:val="-2"/>
                <w:sz w:val="13"/>
              </w:rPr>
              <w:t>(Kwh</w:t>
            </w:r>
          </w:p>
          <w:p w:rsidR="001E7181" w:rsidRDefault="00317E40">
            <w:pPr>
              <w:pStyle w:val="TableParagraph"/>
              <w:spacing w:line="158" w:lineRule="exact"/>
              <w:ind w:left="34"/>
              <w:rPr>
                <w:sz w:val="13"/>
              </w:rPr>
            </w:pPr>
            <w:r>
              <w:rPr>
                <w:color w:val="FFFFFF"/>
                <w:sz w:val="13"/>
              </w:rPr>
              <w:t>año)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25" w:right="9"/>
              <w:rPr>
                <w:sz w:val="13"/>
              </w:rPr>
            </w:pPr>
            <w:r>
              <w:rPr>
                <w:color w:val="FFFFFF"/>
                <w:sz w:val="13"/>
              </w:rPr>
              <w:t>%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APLICABLE*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37" w:right="251"/>
              <w:rPr>
                <w:sz w:val="13"/>
              </w:rPr>
            </w:pPr>
            <w:r>
              <w:rPr>
                <w:color w:val="FFFFFF"/>
                <w:sz w:val="13"/>
              </w:rPr>
              <w:t>AHORRO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ESTIMADO</w:t>
            </w:r>
          </w:p>
          <w:p w:rsidR="001E7181" w:rsidRDefault="00317E40">
            <w:pPr>
              <w:pStyle w:val="TableParagraph"/>
              <w:spacing w:line="158" w:lineRule="exact"/>
              <w:ind w:left="37"/>
              <w:rPr>
                <w:sz w:val="13"/>
              </w:rPr>
            </w:pPr>
            <w:r>
              <w:rPr>
                <w:color w:val="FFFFFF"/>
                <w:sz w:val="13"/>
              </w:rPr>
              <w:t>(Kwh</w:t>
            </w:r>
            <w:r>
              <w:rPr>
                <w:color w:val="FFFFFF"/>
                <w:spacing w:val="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año)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8" w:line="271" w:lineRule="auto"/>
              <w:ind w:left="37" w:right="201"/>
              <w:rPr>
                <w:sz w:val="13"/>
              </w:rPr>
            </w:pPr>
            <w:r>
              <w:rPr>
                <w:color w:val="FFFFFF"/>
                <w:sz w:val="13"/>
              </w:rPr>
              <w:t>% sobre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consumo</w:t>
            </w:r>
            <w:r>
              <w:rPr>
                <w:color w:val="FFFFFF"/>
                <w:spacing w:val="-27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Anual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8" w:line="271" w:lineRule="auto"/>
              <w:ind w:left="36" w:right="134"/>
              <w:rPr>
                <w:sz w:val="13"/>
              </w:rPr>
            </w:pPr>
            <w:r>
              <w:rPr>
                <w:color w:val="FFFFFF"/>
                <w:sz w:val="13"/>
              </w:rPr>
              <w:t>PRECIO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ENERGÍA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ESTIMADO</w:t>
            </w:r>
          </w:p>
          <w:p w:rsidR="001E7181" w:rsidRDefault="00317E40">
            <w:pPr>
              <w:pStyle w:val="TableParagraph"/>
              <w:spacing w:line="125" w:lineRule="exact"/>
              <w:ind w:left="36"/>
              <w:rPr>
                <w:sz w:val="13"/>
              </w:rPr>
            </w:pPr>
            <w:r>
              <w:rPr>
                <w:color w:val="FFFFFF"/>
                <w:sz w:val="13"/>
              </w:rPr>
              <w:t>(€/Kwh)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38" w:right="324"/>
              <w:rPr>
                <w:sz w:val="13"/>
              </w:rPr>
            </w:pPr>
            <w:r>
              <w:rPr>
                <w:color w:val="FFFFFF"/>
                <w:sz w:val="13"/>
              </w:rPr>
              <w:t>AHORRO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ESTIMADO</w:t>
            </w:r>
          </w:p>
          <w:p w:rsidR="001E7181" w:rsidRDefault="00317E40">
            <w:pPr>
              <w:pStyle w:val="TableParagraph"/>
              <w:spacing w:line="158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(Euros</w:t>
            </w:r>
            <w:r>
              <w:rPr>
                <w:color w:val="FFFFFF"/>
                <w:spacing w:val="-4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año)</w:t>
            </w:r>
          </w:p>
        </w:tc>
        <w:tc>
          <w:tcPr>
            <w:tcW w:w="86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38"/>
              <w:rPr>
                <w:sz w:val="13"/>
              </w:rPr>
            </w:pPr>
            <w:r>
              <w:rPr>
                <w:color w:val="FFFFFF"/>
                <w:spacing w:val="-4"/>
                <w:sz w:val="13"/>
              </w:rPr>
              <w:t>PERIODO</w:t>
            </w:r>
            <w:r>
              <w:rPr>
                <w:color w:val="FFFFFF"/>
                <w:spacing w:val="-3"/>
                <w:sz w:val="13"/>
              </w:rPr>
              <w:t xml:space="preserve"> DE</w:t>
            </w:r>
            <w:r>
              <w:rPr>
                <w:color w:val="FFFFFF"/>
                <w:spacing w:val="-27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RETORNO</w:t>
            </w:r>
          </w:p>
          <w:p w:rsidR="001E7181" w:rsidRDefault="00317E40">
            <w:pPr>
              <w:pStyle w:val="TableParagraph"/>
              <w:spacing w:line="158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(Años)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8" w:line="271" w:lineRule="auto"/>
              <w:ind w:left="38" w:right="107"/>
              <w:rPr>
                <w:sz w:val="13"/>
              </w:rPr>
            </w:pPr>
            <w:r>
              <w:rPr>
                <w:color w:val="FFFFFF"/>
                <w:sz w:val="13"/>
              </w:rPr>
              <w:t>EMISIONES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CO2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AHORRADAS</w:t>
            </w:r>
          </w:p>
          <w:p w:rsidR="001E7181" w:rsidRDefault="00317E40">
            <w:pPr>
              <w:pStyle w:val="TableParagraph"/>
              <w:spacing w:line="125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(Toneladas)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20" w:line="268" w:lineRule="auto"/>
              <w:ind w:left="38" w:right="5"/>
              <w:rPr>
                <w:sz w:val="13"/>
              </w:rPr>
            </w:pPr>
            <w:r>
              <w:rPr>
                <w:color w:val="FFFFFF"/>
                <w:sz w:val="13"/>
              </w:rPr>
              <w:t>%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APLICABLE*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8" w:line="271" w:lineRule="auto"/>
              <w:ind w:left="39" w:right="96"/>
              <w:rPr>
                <w:sz w:val="13"/>
              </w:rPr>
            </w:pPr>
            <w:r>
              <w:rPr>
                <w:color w:val="FFFFFF"/>
                <w:sz w:val="13"/>
              </w:rPr>
              <w:t>EMISIONES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CO2</w:t>
            </w:r>
            <w:r>
              <w:rPr>
                <w:color w:val="FFFFFF"/>
                <w:spacing w:val="1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AHORRADAS</w:t>
            </w:r>
          </w:p>
          <w:p w:rsidR="001E7181" w:rsidRDefault="00317E40">
            <w:pPr>
              <w:pStyle w:val="TableParagraph"/>
              <w:spacing w:line="125" w:lineRule="exact"/>
              <w:ind w:left="39"/>
              <w:rPr>
                <w:sz w:val="13"/>
              </w:rPr>
            </w:pPr>
            <w:r>
              <w:rPr>
                <w:color w:val="FFFFFF"/>
                <w:sz w:val="13"/>
              </w:rPr>
              <w:t>(Toneladas)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</w:t>
            </w: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8"/>
              <w:rPr>
                <w:sz w:val="13"/>
              </w:rPr>
            </w:pPr>
            <w:r>
              <w:rPr>
                <w:color w:val="3C3C76"/>
                <w:sz w:val="13"/>
              </w:rPr>
              <w:t>E01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SÍ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Incorporación de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Sistema</w:t>
            </w:r>
            <w:r>
              <w:rPr>
                <w:color w:val="3C3C76"/>
                <w:spacing w:val="-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Fotovoltaico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20.700,00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305"/>
              <w:rPr>
                <w:sz w:val="13"/>
              </w:rPr>
            </w:pPr>
            <w:r>
              <w:rPr>
                <w:color w:val="3C3C76"/>
                <w:sz w:val="13"/>
              </w:rPr>
              <w:t>41.024,59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27"/>
              <w:rPr>
                <w:sz w:val="13"/>
              </w:rPr>
            </w:pPr>
            <w:r>
              <w:rPr>
                <w:color w:val="3C3C76"/>
                <w:sz w:val="13"/>
              </w:rPr>
              <w:t>41.024,59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14,13%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1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12.124,49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24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1,71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67"/>
              <w:rPr>
                <w:sz w:val="13"/>
              </w:rPr>
            </w:pPr>
            <w:r>
              <w:rPr>
                <w:color w:val="3C3C76"/>
                <w:sz w:val="13"/>
              </w:rPr>
              <w:t>6,97</w:t>
            </w: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59"/>
              <w:rPr>
                <w:sz w:val="13"/>
              </w:rPr>
            </w:pPr>
            <w:r>
              <w:rPr>
                <w:color w:val="3C3C76"/>
                <w:sz w:val="13"/>
              </w:rPr>
              <w:t>6,97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</w:t>
            </w: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8"/>
              <w:rPr>
                <w:sz w:val="13"/>
              </w:rPr>
            </w:pPr>
            <w:r>
              <w:rPr>
                <w:color w:val="3C3C76"/>
                <w:sz w:val="13"/>
              </w:rPr>
              <w:t>E02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SÍ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Aislamiento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medianería</w:t>
            </w:r>
            <w:r>
              <w:rPr>
                <w:color w:val="3C3C76"/>
                <w:spacing w:val="-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Ficticia (nº20)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7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7.415,00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43"/>
              <w:rPr>
                <w:sz w:val="13"/>
              </w:rPr>
            </w:pPr>
            <w:r>
              <w:rPr>
                <w:color w:val="3C3C76"/>
                <w:sz w:val="13"/>
              </w:rPr>
              <w:t>129.115,62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31,77%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27"/>
              <w:rPr>
                <w:sz w:val="13"/>
              </w:rPr>
            </w:pPr>
            <w:r>
              <w:rPr>
                <w:color w:val="3C3C76"/>
                <w:sz w:val="13"/>
              </w:rPr>
              <w:t>41.014,78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14,13%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1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12.121,59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24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0,61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05"/>
              <w:rPr>
                <w:sz w:val="13"/>
              </w:rPr>
            </w:pPr>
            <w:r>
              <w:rPr>
                <w:color w:val="3C3C76"/>
                <w:sz w:val="13"/>
              </w:rPr>
              <w:t>21,90</w:t>
            </w: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31,77%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59"/>
              <w:rPr>
                <w:sz w:val="13"/>
              </w:rPr>
            </w:pPr>
            <w:r>
              <w:rPr>
                <w:color w:val="3C3C76"/>
                <w:sz w:val="13"/>
              </w:rPr>
              <w:t>6,96</w:t>
            </w:r>
          </w:p>
        </w:tc>
      </w:tr>
      <w:tr w:rsidR="001E7181">
        <w:trPr>
          <w:trHeight w:val="162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9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</w:t>
            </w: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28"/>
              <w:rPr>
                <w:sz w:val="13"/>
              </w:rPr>
            </w:pPr>
            <w:r>
              <w:rPr>
                <w:color w:val="3C3C76"/>
                <w:sz w:val="13"/>
              </w:rPr>
              <w:t>E03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SÍ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Adición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aislamiento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térmico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en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fachada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por el</w:t>
            </w:r>
            <w:r>
              <w:rPr>
                <w:color w:val="3C3C76"/>
                <w:spacing w:val="6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interior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40.761,60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305"/>
              <w:rPr>
                <w:sz w:val="13"/>
              </w:rPr>
            </w:pPr>
            <w:r>
              <w:rPr>
                <w:color w:val="3C3C76"/>
                <w:sz w:val="13"/>
              </w:rPr>
              <w:t>36.251,10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227"/>
              <w:rPr>
                <w:sz w:val="13"/>
              </w:rPr>
            </w:pPr>
            <w:r>
              <w:rPr>
                <w:color w:val="3C3C76"/>
                <w:sz w:val="13"/>
              </w:rPr>
              <w:t>36.251,10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12,49%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21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10.713,72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124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3,80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467"/>
              <w:rPr>
                <w:sz w:val="13"/>
              </w:rPr>
            </w:pPr>
            <w:r>
              <w:rPr>
                <w:color w:val="3C3C76"/>
                <w:sz w:val="13"/>
              </w:rPr>
              <w:t>6,16</w:t>
            </w: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right="-29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3" w:lineRule="exact"/>
              <w:ind w:left="459"/>
              <w:rPr>
                <w:sz w:val="13"/>
              </w:rPr>
            </w:pPr>
            <w:r>
              <w:rPr>
                <w:color w:val="3C3C76"/>
                <w:sz w:val="13"/>
              </w:rPr>
              <w:t>6,16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II</w:t>
            </w: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8"/>
              <w:rPr>
                <w:sz w:val="13"/>
              </w:rPr>
            </w:pPr>
            <w:r>
              <w:rPr>
                <w:color w:val="3C3C76"/>
                <w:sz w:val="13"/>
              </w:rPr>
              <w:t>E04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SÍ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Instalación</w:t>
            </w:r>
            <w:r>
              <w:rPr>
                <w:color w:val="3C3C76"/>
                <w:spacing w:val="-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Solar</w:t>
            </w:r>
            <w:r>
              <w:rPr>
                <w:color w:val="3C3C76"/>
                <w:spacing w:val="-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Térmica</w:t>
            </w:r>
            <w:r>
              <w:rPr>
                <w:color w:val="3C3C76"/>
                <w:spacing w:val="-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para</w:t>
            </w:r>
            <w:r>
              <w:rPr>
                <w:color w:val="3C3C76"/>
                <w:spacing w:val="-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ACS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14.520,00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305"/>
              <w:rPr>
                <w:sz w:val="13"/>
              </w:rPr>
            </w:pPr>
            <w:r>
              <w:rPr>
                <w:color w:val="3C3C76"/>
                <w:sz w:val="13"/>
              </w:rPr>
              <w:t>19.196,80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27"/>
              <w:rPr>
                <w:sz w:val="13"/>
              </w:rPr>
            </w:pPr>
            <w:r>
              <w:rPr>
                <w:color w:val="3C3C76"/>
                <w:sz w:val="13"/>
              </w:rPr>
              <w:t>19.196,80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6,61%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5.673,46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24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2,56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67"/>
              <w:rPr>
                <w:sz w:val="13"/>
              </w:rPr>
            </w:pPr>
            <w:r>
              <w:rPr>
                <w:color w:val="3C3C76"/>
                <w:sz w:val="13"/>
              </w:rPr>
              <w:t>3,27</w:t>
            </w: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59"/>
              <w:rPr>
                <w:sz w:val="13"/>
              </w:rPr>
            </w:pPr>
            <w:r>
              <w:rPr>
                <w:color w:val="3C3C76"/>
                <w:sz w:val="13"/>
              </w:rPr>
              <w:t>3,27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II</w:t>
            </w: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8"/>
              <w:rPr>
                <w:sz w:val="13"/>
              </w:rPr>
            </w:pPr>
            <w:r>
              <w:rPr>
                <w:color w:val="3C3C76"/>
                <w:sz w:val="13"/>
              </w:rPr>
              <w:t>E05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SÍ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Mejora</w:t>
            </w:r>
            <w:r>
              <w:rPr>
                <w:color w:val="3C3C76"/>
                <w:spacing w:val="-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estanquidad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las</w:t>
            </w:r>
            <w:r>
              <w:rPr>
                <w:color w:val="3C3C76"/>
                <w:spacing w:val="-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ventanas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7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9.000,00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368"/>
              <w:rPr>
                <w:sz w:val="13"/>
              </w:rPr>
            </w:pPr>
            <w:r>
              <w:rPr>
                <w:color w:val="3C3C76"/>
                <w:sz w:val="13"/>
              </w:rPr>
              <w:t>8.792,82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60,00%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90"/>
              <w:rPr>
                <w:sz w:val="13"/>
              </w:rPr>
            </w:pPr>
            <w:r>
              <w:rPr>
                <w:color w:val="3C3C76"/>
                <w:sz w:val="13"/>
              </w:rPr>
              <w:t>5.275,69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1,82%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1.559,19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24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5,77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67"/>
              <w:rPr>
                <w:sz w:val="13"/>
              </w:rPr>
            </w:pPr>
            <w:r>
              <w:rPr>
                <w:color w:val="3C3C76"/>
                <w:sz w:val="13"/>
              </w:rPr>
              <w:t>1,51</w:t>
            </w: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60,00%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59"/>
              <w:rPr>
                <w:sz w:val="13"/>
              </w:rPr>
            </w:pPr>
            <w:r>
              <w:rPr>
                <w:color w:val="3C3C76"/>
                <w:sz w:val="13"/>
              </w:rPr>
              <w:t>0,90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II</w:t>
            </w: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8"/>
              <w:rPr>
                <w:sz w:val="13"/>
              </w:rPr>
            </w:pPr>
            <w:r>
              <w:rPr>
                <w:color w:val="3C3C76"/>
                <w:sz w:val="13"/>
              </w:rPr>
              <w:t>E06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SÍ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Sustitución de</w:t>
            </w:r>
            <w:r>
              <w:rPr>
                <w:color w:val="3C3C76"/>
                <w:spacing w:val="6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vidrios</w:t>
            </w:r>
            <w:r>
              <w:rPr>
                <w:color w:val="3C3C76"/>
                <w:spacing w:val="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por</w:t>
            </w:r>
            <w:r>
              <w:rPr>
                <w:color w:val="3C3C76"/>
                <w:spacing w:val="-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otros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más aislantes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13.500,00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368"/>
              <w:rPr>
                <w:sz w:val="13"/>
              </w:rPr>
            </w:pPr>
            <w:r>
              <w:rPr>
                <w:color w:val="3C3C76"/>
                <w:sz w:val="13"/>
              </w:rPr>
              <w:t>7.575,88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60,00%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90"/>
              <w:rPr>
                <w:sz w:val="13"/>
              </w:rPr>
            </w:pPr>
            <w:r>
              <w:rPr>
                <w:color w:val="3C3C76"/>
                <w:sz w:val="13"/>
              </w:rPr>
              <w:t>4.545,53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1,57%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23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1.343,39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120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10,05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67"/>
              <w:rPr>
                <w:sz w:val="13"/>
              </w:rPr>
            </w:pPr>
            <w:r>
              <w:rPr>
                <w:color w:val="3C3C76"/>
                <w:sz w:val="13"/>
              </w:rPr>
              <w:t>1,30</w:t>
            </w: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right="-29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60,00%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459"/>
              <w:rPr>
                <w:sz w:val="13"/>
              </w:rPr>
            </w:pPr>
            <w:r>
              <w:rPr>
                <w:color w:val="3C3C76"/>
                <w:sz w:val="13"/>
              </w:rPr>
              <w:t>0,78</w:t>
            </w: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II</w:t>
            </w: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8"/>
              <w:rPr>
                <w:sz w:val="13"/>
              </w:rPr>
            </w:pPr>
            <w:r>
              <w:rPr>
                <w:color w:val="3C3C76"/>
                <w:sz w:val="13"/>
              </w:rPr>
              <w:t>E07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SÍ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Adición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de</w:t>
            </w:r>
            <w:r>
              <w:rPr>
                <w:color w:val="3C3C76"/>
                <w:spacing w:val="1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Aislamiento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térmico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en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el</w:t>
            </w:r>
            <w:r>
              <w:rPr>
                <w:color w:val="3C3C76"/>
                <w:spacing w:val="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bajo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cubierta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27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7.425,00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368"/>
              <w:rPr>
                <w:sz w:val="13"/>
              </w:rPr>
            </w:pPr>
            <w:r>
              <w:rPr>
                <w:color w:val="3C3C76"/>
                <w:sz w:val="13"/>
              </w:rPr>
              <w:t>6.744,59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78,24%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90"/>
              <w:rPr>
                <w:sz w:val="13"/>
              </w:rPr>
            </w:pPr>
            <w:r>
              <w:rPr>
                <w:color w:val="3C3C76"/>
                <w:sz w:val="13"/>
              </w:rPr>
              <w:t>5.277,23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1,82%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1.559,64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124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4,76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467"/>
              <w:rPr>
                <w:sz w:val="13"/>
              </w:rPr>
            </w:pPr>
            <w:r>
              <w:rPr>
                <w:color w:val="3C3C76"/>
                <w:sz w:val="13"/>
              </w:rPr>
              <w:t>1,17</w:t>
            </w: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78,24%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459"/>
              <w:rPr>
                <w:sz w:val="13"/>
              </w:rPr>
            </w:pPr>
            <w:r>
              <w:rPr>
                <w:color w:val="3C3C76"/>
                <w:sz w:val="13"/>
              </w:rPr>
              <w:t>0,91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8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TOTAL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01.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RESIDENCIAL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CEXv2.3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20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113.321,60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2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248.701,40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61,35%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152.585,72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52,57%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21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45.095,49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124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2,51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26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25,96</w:t>
            </w: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II</w:t>
            </w: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8"/>
              <w:rPr>
                <w:sz w:val="13"/>
              </w:rPr>
            </w:pPr>
            <w:r>
              <w:rPr>
                <w:color w:val="3C3C76"/>
                <w:sz w:val="13"/>
              </w:rPr>
              <w:t>E08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NO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Sustitución</w:t>
            </w:r>
            <w:r>
              <w:rPr>
                <w:color w:val="3C3C76"/>
                <w:spacing w:val="-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luminarias</w:t>
            </w:r>
            <w:r>
              <w:rPr>
                <w:color w:val="3C3C76"/>
                <w:spacing w:val="4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y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lámp</w:t>
            </w:r>
            <w:r>
              <w:rPr>
                <w:color w:val="3C3C76"/>
                <w:spacing w:val="-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zonas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comunes</w:t>
            </w:r>
            <w:r>
              <w:rPr>
                <w:color w:val="3C3C76"/>
                <w:spacing w:val="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por</w:t>
            </w:r>
            <w:r>
              <w:rPr>
                <w:color w:val="3C3C76"/>
                <w:spacing w:val="-5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LED</w:t>
            </w:r>
            <w:r>
              <w:rPr>
                <w:color w:val="3C3C76"/>
                <w:spacing w:val="-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Spot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27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2.871,00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368"/>
              <w:rPr>
                <w:sz w:val="13"/>
              </w:rPr>
            </w:pPr>
            <w:r>
              <w:rPr>
                <w:color w:val="3C3C76"/>
                <w:sz w:val="13"/>
              </w:rPr>
              <w:t>1.952,45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90"/>
              <w:rPr>
                <w:sz w:val="13"/>
              </w:rPr>
            </w:pPr>
            <w:r>
              <w:rPr>
                <w:color w:val="3C3C76"/>
                <w:sz w:val="13"/>
              </w:rPr>
              <w:t>1.952,45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0,67%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577,03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124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4,98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467"/>
              <w:rPr>
                <w:sz w:val="13"/>
              </w:rPr>
            </w:pPr>
            <w:r>
              <w:rPr>
                <w:color w:val="3C3C76"/>
                <w:sz w:val="13"/>
              </w:rPr>
              <w:t>0,39</w:t>
            </w: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459"/>
              <w:rPr>
                <w:sz w:val="13"/>
              </w:rPr>
            </w:pPr>
            <w:r>
              <w:rPr>
                <w:color w:val="3C3C76"/>
                <w:sz w:val="13"/>
              </w:rPr>
              <w:t>0,39</w:t>
            </w: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6"/>
              <w:rPr>
                <w:sz w:val="13"/>
              </w:rPr>
            </w:pPr>
            <w:r>
              <w:rPr>
                <w:color w:val="3C3C76"/>
                <w:spacing w:val="-1"/>
                <w:sz w:val="13"/>
              </w:rPr>
              <w:t>FASE</w:t>
            </w:r>
            <w:r>
              <w:rPr>
                <w:color w:val="3C3C76"/>
                <w:spacing w:val="-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II</w:t>
            </w: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8"/>
              <w:rPr>
                <w:sz w:val="13"/>
              </w:rPr>
            </w:pPr>
            <w:r>
              <w:rPr>
                <w:color w:val="3C3C76"/>
                <w:sz w:val="13"/>
              </w:rPr>
              <w:t>E09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NO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color w:val="3C3C76"/>
                <w:sz w:val="13"/>
              </w:rPr>
              <w:t>Sustitución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luminarias</w:t>
            </w:r>
            <w:r>
              <w:rPr>
                <w:color w:val="3C3C76"/>
                <w:spacing w:val="7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y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lámp</w:t>
            </w:r>
            <w:r>
              <w:rPr>
                <w:color w:val="3C3C76"/>
                <w:spacing w:val="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en</w:t>
            </w:r>
            <w:r>
              <w:rPr>
                <w:color w:val="3C3C76"/>
                <w:spacing w:val="1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Viviendas</w:t>
            </w:r>
            <w:r>
              <w:rPr>
                <w:color w:val="3C3C76"/>
                <w:spacing w:val="8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por</w:t>
            </w:r>
            <w:r>
              <w:rPr>
                <w:color w:val="3C3C76"/>
                <w:spacing w:val="-2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LED</w:t>
            </w:r>
            <w:r>
              <w:rPr>
                <w:color w:val="3C3C76"/>
                <w:spacing w:val="-3"/>
                <w:sz w:val="13"/>
              </w:rPr>
              <w:t xml:space="preserve"> </w:t>
            </w:r>
            <w:r>
              <w:rPr>
                <w:color w:val="3C3C76"/>
                <w:sz w:val="13"/>
              </w:rPr>
              <w:t>Spot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10.280,52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305"/>
              <w:rPr>
                <w:sz w:val="13"/>
              </w:rPr>
            </w:pPr>
            <w:r>
              <w:rPr>
                <w:color w:val="3C3C76"/>
                <w:sz w:val="13"/>
              </w:rPr>
              <w:t>25.939,69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27"/>
              <w:rPr>
                <w:sz w:val="13"/>
              </w:rPr>
            </w:pPr>
            <w:r>
              <w:rPr>
                <w:color w:val="3C3C76"/>
                <w:sz w:val="13"/>
              </w:rPr>
              <w:t>25.939,69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-1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8,94%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0,29554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25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7.666,27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124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1,34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467"/>
              <w:rPr>
                <w:sz w:val="13"/>
              </w:rPr>
            </w:pPr>
            <w:r>
              <w:rPr>
                <w:color w:val="3C3C76"/>
                <w:sz w:val="13"/>
              </w:rPr>
              <w:t>5,13</w:t>
            </w: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right="-29"/>
              <w:jc w:val="right"/>
              <w:rPr>
                <w:sz w:val="13"/>
              </w:rPr>
            </w:pPr>
            <w:r>
              <w:rPr>
                <w:color w:val="3C3C76"/>
                <w:sz w:val="13"/>
              </w:rPr>
              <w:t>100,00%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459"/>
              <w:rPr>
                <w:sz w:val="13"/>
              </w:rPr>
            </w:pPr>
            <w:r>
              <w:rPr>
                <w:color w:val="3C3C76"/>
                <w:sz w:val="13"/>
              </w:rPr>
              <w:t>5,13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TOTAL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02.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pacing w:val="2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NO</w:t>
            </w:r>
            <w:r>
              <w:rPr>
                <w:color w:val="FFFFFF"/>
                <w:spacing w:val="-3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RESIDENCIAL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CEXv2.3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13.151,52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33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27.892,14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100,00%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1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27.892,14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9,61%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8.243,30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124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1,60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4AD"/>
          </w:tcPr>
          <w:p w:rsidR="001E7181" w:rsidRDefault="00317E40">
            <w:pPr>
              <w:pStyle w:val="TableParagraph"/>
              <w:spacing w:line="148" w:lineRule="exact"/>
              <w:ind w:right="28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5,51</w:t>
            </w: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92"/>
        </w:trPr>
        <w:tc>
          <w:tcPr>
            <w:tcW w:w="4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4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29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32"/>
              <w:rPr>
                <w:sz w:val="13"/>
              </w:rPr>
            </w:pPr>
            <w:r>
              <w:rPr>
                <w:color w:val="FFFFFF"/>
                <w:sz w:val="13"/>
              </w:rPr>
              <w:t>DESCRIPCIÓN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34"/>
              <w:rPr>
                <w:sz w:val="13"/>
              </w:rPr>
            </w:pPr>
            <w:r>
              <w:rPr>
                <w:color w:val="FFFFFF"/>
                <w:sz w:val="13"/>
              </w:rPr>
              <w:t>COSTE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34"/>
              <w:rPr>
                <w:sz w:val="13"/>
              </w:rPr>
            </w:pPr>
            <w:r>
              <w:rPr>
                <w:color w:val="FFFFFF"/>
                <w:sz w:val="13"/>
              </w:rPr>
              <w:t>AHORRO</w:t>
            </w:r>
          </w:p>
        </w:tc>
        <w:tc>
          <w:tcPr>
            <w:tcW w:w="67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25"/>
              <w:rPr>
                <w:sz w:val="13"/>
              </w:rPr>
            </w:pPr>
            <w:r>
              <w:rPr>
                <w:color w:val="FFFFFF"/>
                <w:w w:val="96"/>
                <w:sz w:val="13"/>
              </w:rPr>
              <w:t>%</w:t>
            </w:r>
          </w:p>
        </w:tc>
        <w:tc>
          <w:tcPr>
            <w:tcW w:w="87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37"/>
              <w:rPr>
                <w:sz w:val="13"/>
              </w:rPr>
            </w:pPr>
            <w:r>
              <w:rPr>
                <w:color w:val="FFFFFF"/>
                <w:sz w:val="13"/>
              </w:rPr>
              <w:t>AHORRO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37"/>
              <w:rPr>
                <w:sz w:val="13"/>
              </w:rPr>
            </w:pPr>
            <w:r>
              <w:rPr>
                <w:color w:val="FFFFFF"/>
                <w:sz w:val="13"/>
              </w:rPr>
              <w:t>%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sobre</w:t>
            </w:r>
          </w:p>
        </w:tc>
        <w:tc>
          <w:tcPr>
            <w:tcW w:w="75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36"/>
              <w:rPr>
                <w:sz w:val="13"/>
              </w:rPr>
            </w:pPr>
            <w:r>
              <w:rPr>
                <w:color w:val="FFFFFF"/>
                <w:sz w:val="13"/>
              </w:rPr>
              <w:t>PRECIO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AHORRO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38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PERIODO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DE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EMISIONES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38"/>
              <w:rPr>
                <w:sz w:val="13"/>
              </w:rPr>
            </w:pPr>
            <w:r>
              <w:rPr>
                <w:color w:val="FFFFFF"/>
                <w:w w:val="96"/>
                <w:sz w:val="13"/>
              </w:rPr>
              <w:t>%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before="15" w:line="158" w:lineRule="exact"/>
              <w:ind w:left="39"/>
              <w:rPr>
                <w:sz w:val="13"/>
              </w:rPr>
            </w:pPr>
            <w:r>
              <w:rPr>
                <w:color w:val="FFFFFF"/>
                <w:sz w:val="13"/>
              </w:rPr>
              <w:t>EMISIONES</w:t>
            </w:r>
          </w:p>
        </w:tc>
      </w:tr>
      <w:tr w:rsidR="001E7181">
        <w:trPr>
          <w:trHeight w:val="172"/>
        </w:trPr>
        <w:tc>
          <w:tcPr>
            <w:tcW w:w="46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54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329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2" w:lineRule="exact"/>
              <w:ind w:left="34"/>
              <w:rPr>
                <w:sz w:val="13"/>
              </w:rPr>
            </w:pPr>
            <w:r>
              <w:rPr>
                <w:color w:val="FFFFFF"/>
                <w:sz w:val="13"/>
              </w:rPr>
              <w:t>INVERSIÓN</w:t>
            </w:r>
            <w:r>
              <w:rPr>
                <w:color w:val="FFFFFF"/>
                <w:spacing w:val="-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(€)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2" w:lineRule="exact"/>
              <w:ind w:left="34"/>
              <w:rPr>
                <w:sz w:val="13"/>
              </w:rPr>
            </w:pPr>
            <w:r>
              <w:rPr>
                <w:color w:val="FFFFFF"/>
                <w:sz w:val="13"/>
              </w:rPr>
              <w:t>ESTIMADO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(Kwh</w:t>
            </w:r>
          </w:p>
        </w:tc>
        <w:tc>
          <w:tcPr>
            <w:tcW w:w="67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2" w:lineRule="exact"/>
              <w:ind w:left="25"/>
              <w:rPr>
                <w:sz w:val="13"/>
              </w:rPr>
            </w:pPr>
            <w:r>
              <w:rPr>
                <w:color w:val="FFFFFF"/>
                <w:sz w:val="13"/>
              </w:rPr>
              <w:t>APLICABLE*</w:t>
            </w:r>
          </w:p>
        </w:tc>
        <w:tc>
          <w:tcPr>
            <w:tcW w:w="872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2" w:lineRule="exact"/>
              <w:ind w:left="37"/>
              <w:rPr>
                <w:sz w:val="13"/>
              </w:rPr>
            </w:pPr>
            <w:r>
              <w:rPr>
                <w:color w:val="FFFFFF"/>
                <w:sz w:val="13"/>
              </w:rPr>
              <w:t>ESTIMADO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2" w:lineRule="exact"/>
              <w:ind w:left="37"/>
              <w:rPr>
                <w:sz w:val="13"/>
              </w:rPr>
            </w:pPr>
            <w:r>
              <w:rPr>
                <w:color w:val="FFFFFF"/>
                <w:sz w:val="13"/>
              </w:rPr>
              <w:t>consumo</w:t>
            </w:r>
          </w:p>
        </w:tc>
        <w:tc>
          <w:tcPr>
            <w:tcW w:w="754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2" w:lineRule="exact"/>
              <w:ind w:left="36"/>
              <w:rPr>
                <w:sz w:val="13"/>
              </w:rPr>
            </w:pPr>
            <w:r>
              <w:rPr>
                <w:color w:val="FFFFFF"/>
                <w:sz w:val="13"/>
              </w:rPr>
              <w:t>ENERGÍA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2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ESTIMADO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2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RETORNO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2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CO2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2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APLICABLE*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2" w:lineRule="exact"/>
              <w:ind w:left="39"/>
              <w:rPr>
                <w:sz w:val="13"/>
              </w:rPr>
            </w:pPr>
            <w:r>
              <w:rPr>
                <w:color w:val="FFFFFF"/>
                <w:sz w:val="13"/>
              </w:rPr>
              <w:t>CO2</w:t>
            </w:r>
          </w:p>
        </w:tc>
      </w:tr>
      <w:tr w:rsidR="001E7181">
        <w:trPr>
          <w:trHeight w:val="312"/>
        </w:trPr>
        <w:tc>
          <w:tcPr>
            <w:tcW w:w="46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54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1E7181" w:rsidRDefault="001E7181">
            <w:pPr>
              <w:rPr>
                <w:sz w:val="2"/>
                <w:szCs w:val="2"/>
              </w:rPr>
            </w:pPr>
          </w:p>
        </w:tc>
        <w:tc>
          <w:tcPr>
            <w:tcW w:w="329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5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6" w:lineRule="exact"/>
              <w:ind w:left="34"/>
              <w:rPr>
                <w:sz w:val="13"/>
              </w:rPr>
            </w:pPr>
            <w:r>
              <w:rPr>
                <w:color w:val="FFFFFF"/>
                <w:sz w:val="13"/>
              </w:rPr>
              <w:t>año)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6" w:lineRule="exact"/>
              <w:ind w:left="37"/>
              <w:rPr>
                <w:sz w:val="13"/>
              </w:rPr>
            </w:pPr>
            <w:r>
              <w:rPr>
                <w:color w:val="FFFFFF"/>
                <w:sz w:val="13"/>
              </w:rPr>
              <w:t>(Kwh</w:t>
            </w:r>
            <w:r>
              <w:rPr>
                <w:color w:val="FFFFFF"/>
                <w:spacing w:val="5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año)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4" w:lineRule="exact"/>
              <w:ind w:left="37"/>
              <w:rPr>
                <w:sz w:val="13"/>
              </w:rPr>
            </w:pPr>
            <w:r>
              <w:rPr>
                <w:color w:val="FFFFFF"/>
                <w:sz w:val="13"/>
              </w:rPr>
              <w:t>Anual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36"/>
              <w:rPr>
                <w:sz w:val="13"/>
              </w:rPr>
            </w:pPr>
            <w:r>
              <w:rPr>
                <w:color w:val="FFFFFF"/>
                <w:sz w:val="13"/>
              </w:rPr>
              <w:t>ESTIMADO</w:t>
            </w:r>
          </w:p>
          <w:p w:rsidR="001E7181" w:rsidRDefault="00317E40">
            <w:pPr>
              <w:pStyle w:val="TableParagraph"/>
              <w:spacing w:line="144" w:lineRule="exact"/>
              <w:ind w:left="36"/>
              <w:rPr>
                <w:sz w:val="13"/>
              </w:rPr>
            </w:pPr>
            <w:r>
              <w:rPr>
                <w:color w:val="FFFFFF"/>
                <w:sz w:val="13"/>
              </w:rPr>
              <w:t>(€/Kwh)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6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(Euros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z w:val="13"/>
              </w:rPr>
              <w:t>año)</w:t>
            </w:r>
          </w:p>
        </w:tc>
        <w:tc>
          <w:tcPr>
            <w:tcW w:w="86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56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(Años)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AHORRADAS</w:t>
            </w:r>
          </w:p>
          <w:p w:rsidR="001E7181" w:rsidRDefault="00317E40">
            <w:pPr>
              <w:pStyle w:val="TableParagraph"/>
              <w:spacing w:line="144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(Toneladas)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9" w:lineRule="exact"/>
              <w:ind w:left="39"/>
              <w:rPr>
                <w:sz w:val="13"/>
              </w:rPr>
            </w:pPr>
            <w:r>
              <w:rPr>
                <w:color w:val="FFFFFF"/>
                <w:sz w:val="13"/>
              </w:rPr>
              <w:t>AHORRADAS</w:t>
            </w:r>
          </w:p>
          <w:p w:rsidR="001E7181" w:rsidRDefault="00317E40">
            <w:pPr>
              <w:pStyle w:val="TableParagraph"/>
              <w:spacing w:line="144" w:lineRule="exact"/>
              <w:ind w:left="39"/>
              <w:rPr>
                <w:sz w:val="13"/>
              </w:rPr>
            </w:pPr>
            <w:r>
              <w:rPr>
                <w:color w:val="FFFFFF"/>
                <w:sz w:val="13"/>
              </w:rPr>
              <w:t>(Toneladas)</w:t>
            </w: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color w:val="FFFFFF"/>
                <w:spacing w:val="-1"/>
                <w:sz w:val="13"/>
              </w:rPr>
              <w:t>TOTAL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01+02.</w:t>
            </w:r>
            <w:r>
              <w:rPr>
                <w:color w:val="FFFFFF"/>
                <w:spacing w:val="-2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MEDIDAS</w:t>
            </w:r>
            <w:r>
              <w:rPr>
                <w:color w:val="FFFFFF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RESIDENCIAL</w:t>
            </w:r>
            <w:r>
              <w:rPr>
                <w:color w:val="FFFFFF"/>
                <w:spacing w:val="-6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CEXv2.3</w:t>
            </w:r>
            <w:r>
              <w:rPr>
                <w:color w:val="FFFFFF"/>
                <w:spacing w:val="-8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+</w:t>
            </w:r>
            <w:r>
              <w:rPr>
                <w:color w:val="FFFFFF"/>
                <w:spacing w:val="-7"/>
                <w:sz w:val="13"/>
              </w:rPr>
              <w:t xml:space="preserve"> </w:t>
            </w:r>
            <w:r>
              <w:rPr>
                <w:color w:val="FFFFFF"/>
                <w:spacing w:val="-1"/>
                <w:sz w:val="13"/>
              </w:rPr>
              <w:t>ILUMINACIÓ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8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19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276.593,54</w:t>
            </w:r>
          </w:p>
        </w:tc>
        <w:tc>
          <w:tcPr>
            <w:tcW w:w="672" w:type="dxa"/>
            <w:tcBorders>
              <w:top w:val="single" w:sz="4" w:space="0" w:color="000000"/>
              <w:left w:val="single" w:sz="12" w:space="0" w:color="008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-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65,25%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15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180.477,86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62,18%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21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53.338,79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124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2,37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4526A"/>
          </w:tcPr>
          <w:p w:rsidR="001E7181" w:rsidRDefault="00317E40">
            <w:pPr>
              <w:pStyle w:val="TableParagraph"/>
              <w:spacing w:line="145" w:lineRule="exact"/>
              <w:ind w:right="26"/>
              <w:jc w:val="right"/>
              <w:rPr>
                <w:sz w:val="13"/>
              </w:rPr>
            </w:pPr>
            <w:r>
              <w:rPr>
                <w:color w:val="FFFFFF"/>
                <w:sz w:val="13"/>
              </w:rPr>
              <w:t>31,47</w:t>
            </w: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70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468" w:type="dxa"/>
            <w:tcBorders>
              <w:top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  <w:tcBorders>
              <w:top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  <w:tcBorders>
              <w:top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  <w:tcBorders>
              <w:top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spacing w:val="-1"/>
                <w:sz w:val="13"/>
              </w:rPr>
              <w:t>TIPOS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DE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MEDIDA</w:t>
            </w:r>
          </w:p>
        </w:tc>
        <w:tc>
          <w:tcPr>
            <w:tcW w:w="1917" w:type="dxa"/>
            <w:gridSpan w:val="2"/>
            <w:tcBorders>
              <w:top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9"/>
              <w:rPr>
                <w:sz w:val="13"/>
              </w:rPr>
            </w:pPr>
            <w:r>
              <w:rPr>
                <w:spacing w:val="-1"/>
                <w:sz w:val="13"/>
              </w:rPr>
              <w:t>AHORRO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z w:val="13"/>
              </w:rPr>
              <w:t>ENERGÉTICO</w:t>
            </w:r>
          </w:p>
        </w:tc>
        <w:tc>
          <w:tcPr>
            <w:tcW w:w="672" w:type="dxa"/>
            <w:tcBorders>
              <w:top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66"/>
              <w:rPr>
                <w:sz w:val="13"/>
              </w:rPr>
            </w:pPr>
            <w:r>
              <w:rPr>
                <w:sz w:val="13"/>
              </w:rPr>
              <w:t>MAE</w:t>
            </w:r>
          </w:p>
        </w:tc>
        <w:tc>
          <w:tcPr>
            <w:tcW w:w="87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  <w:tcBorders>
              <w:top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  <w:tcBorders>
              <w:top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  <w:tcBorders>
              <w:top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  <w:tcBorders>
              <w:top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  <w:tcBorders>
              <w:top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8" w:lineRule="exact"/>
              <w:ind w:left="29"/>
              <w:rPr>
                <w:sz w:val="13"/>
              </w:rPr>
            </w:pPr>
            <w:r>
              <w:rPr>
                <w:sz w:val="13"/>
              </w:rPr>
              <w:t>OTROS</w:t>
            </w:r>
          </w:p>
        </w:tc>
        <w:tc>
          <w:tcPr>
            <w:tcW w:w="96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66"/>
              <w:rPr>
                <w:sz w:val="13"/>
              </w:rPr>
            </w:pPr>
            <w:r>
              <w:rPr>
                <w:sz w:val="13"/>
              </w:rPr>
              <w:t>OTR</w:t>
            </w:r>
          </w:p>
        </w:tc>
        <w:tc>
          <w:tcPr>
            <w:tcW w:w="87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lef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lef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CALIFICACIÓN</w:t>
            </w:r>
          </w:p>
        </w:tc>
        <w:tc>
          <w:tcPr>
            <w:tcW w:w="867" w:type="dxa"/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REDUCCIONES</w:t>
            </w:r>
          </w:p>
        </w:tc>
        <w:tc>
          <w:tcPr>
            <w:tcW w:w="830" w:type="dxa"/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spacing w:val="-1"/>
                <w:sz w:val="13"/>
              </w:rPr>
              <w:t>%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REDUCCIÓN</w:t>
            </w: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1768" w:type="dxa"/>
            <w:gridSpan w:val="3"/>
          </w:tcPr>
          <w:p w:rsidR="001E7181" w:rsidRDefault="00317E40">
            <w:pPr>
              <w:pStyle w:val="TableParagraph"/>
              <w:spacing w:line="145" w:lineRule="exact"/>
              <w:ind w:left="26"/>
              <w:rPr>
                <w:sz w:val="13"/>
              </w:rPr>
            </w:pPr>
            <w:r>
              <w:rPr>
                <w:sz w:val="13"/>
              </w:rPr>
              <w:t>CASO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z w:val="13"/>
              </w:rPr>
              <w:t>BASE.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ACTUAL</w:t>
            </w: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spacing w:val="-1"/>
                <w:sz w:val="13"/>
              </w:rPr>
              <w:t>SUPERFICIE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HABITABLE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z w:val="13"/>
              </w:rPr>
              <w:t>(UTIL)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5" w:lineRule="exact"/>
              <w:ind w:right="27"/>
              <w:jc w:val="right"/>
              <w:rPr>
                <w:sz w:val="13"/>
              </w:rPr>
            </w:pPr>
            <w:r>
              <w:rPr>
                <w:sz w:val="13"/>
              </w:rPr>
              <w:t>857,00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5" w:lineRule="exact"/>
              <w:ind w:left="32"/>
              <w:rPr>
                <w:sz w:val="13"/>
              </w:rPr>
            </w:pPr>
            <w:r>
              <w:rPr>
                <w:sz w:val="13"/>
              </w:rPr>
              <w:t>m2</w:t>
            </w:r>
          </w:p>
        </w:tc>
        <w:tc>
          <w:tcPr>
            <w:tcW w:w="672" w:type="dxa"/>
            <w:tcBorders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  <w:tcBorders>
              <w:lef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sz w:val="13"/>
              </w:rPr>
              <w:t>CONSUMO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z w:val="13"/>
              </w:rPr>
              <w:t>ACTUAL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z w:val="13"/>
              </w:rPr>
              <w:t>ENERGÍA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PRIMARIA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RENOVABLE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8" w:lineRule="exact"/>
              <w:ind w:right="27"/>
              <w:jc w:val="right"/>
              <w:rPr>
                <w:b/>
                <w:sz w:val="13"/>
              </w:rPr>
            </w:pPr>
            <w:r>
              <w:rPr>
                <w:b/>
                <w:sz w:val="13"/>
              </w:rPr>
              <w:t>338,70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8" w:lineRule="exact"/>
              <w:ind w:left="32"/>
              <w:rPr>
                <w:sz w:val="13"/>
              </w:rPr>
            </w:pPr>
            <w:r>
              <w:rPr>
                <w:spacing w:val="-1"/>
                <w:sz w:val="13"/>
              </w:rPr>
              <w:t>Kwh/m2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año</w:t>
            </w:r>
          </w:p>
        </w:tc>
        <w:tc>
          <w:tcPr>
            <w:tcW w:w="672" w:type="dxa"/>
            <w:tcBorders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0"/>
              <w:rPr>
                <w:sz w:val="13"/>
              </w:rPr>
            </w:pPr>
            <w:r>
              <w:rPr>
                <w:w w:val="96"/>
                <w:sz w:val="13"/>
              </w:rPr>
              <w:t>G</w:t>
            </w:r>
          </w:p>
        </w:tc>
        <w:tc>
          <w:tcPr>
            <w:tcW w:w="872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  <w:tcBorders>
              <w:left w:val="single" w:sz="4" w:space="0" w:color="000000"/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243"/>
              <w:rPr>
                <w:sz w:val="13"/>
              </w:rPr>
            </w:pPr>
            <w:r>
              <w:rPr>
                <w:sz w:val="13"/>
              </w:rPr>
              <w:t>160,65</w:t>
            </w:r>
          </w:p>
        </w:tc>
        <w:tc>
          <w:tcPr>
            <w:tcW w:w="754" w:type="dxa"/>
            <w:tcBorders>
              <w:left w:val="single" w:sz="4" w:space="0" w:color="000000"/>
            </w:tcBorders>
          </w:tcPr>
          <w:p w:rsidR="001E7181" w:rsidRDefault="00317E40">
            <w:pPr>
              <w:pStyle w:val="TableParagraph"/>
              <w:spacing w:line="148" w:lineRule="exact"/>
              <w:ind w:left="31"/>
              <w:rPr>
                <w:sz w:val="13"/>
              </w:rPr>
            </w:pPr>
            <w:r>
              <w:rPr>
                <w:spacing w:val="-1"/>
                <w:sz w:val="13"/>
              </w:rPr>
              <w:t>Kwh/m2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año</w:t>
            </w:r>
          </w:p>
        </w:tc>
        <w:tc>
          <w:tcPr>
            <w:tcW w:w="946" w:type="dxa"/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w w:val="96"/>
                <w:sz w:val="13"/>
              </w:rPr>
              <w:t>E</w:t>
            </w:r>
          </w:p>
        </w:tc>
        <w:tc>
          <w:tcPr>
            <w:tcW w:w="867" w:type="dxa"/>
          </w:tcPr>
          <w:p w:rsidR="001E7181" w:rsidRDefault="00317E40">
            <w:pPr>
              <w:pStyle w:val="TableParagraph"/>
              <w:tabs>
                <w:tab w:val="left" w:pos="376"/>
              </w:tabs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-</w:t>
            </w:r>
            <w:r>
              <w:rPr>
                <w:sz w:val="13"/>
              </w:rPr>
              <w:tab/>
              <w:t>178,05</w:t>
            </w:r>
          </w:p>
        </w:tc>
        <w:tc>
          <w:tcPr>
            <w:tcW w:w="830" w:type="dxa"/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sz w:val="13"/>
              </w:rPr>
              <w:t>-52,57%</w:t>
            </w: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sz w:val="13"/>
              </w:rPr>
              <w:t>CONSUMO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z w:val="13"/>
              </w:rPr>
              <w:t>ACTUAL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z w:val="13"/>
              </w:rPr>
              <w:t>ENERGÍA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PRIMARIA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RENOVABLE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5" w:lineRule="exact"/>
              <w:ind w:right="20"/>
              <w:jc w:val="right"/>
              <w:rPr>
                <w:sz w:val="13"/>
              </w:rPr>
            </w:pPr>
            <w:r>
              <w:rPr>
                <w:sz w:val="13"/>
              </w:rPr>
              <w:t>290.265,90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5" w:lineRule="exact"/>
              <w:ind w:left="32"/>
              <w:rPr>
                <w:sz w:val="13"/>
              </w:rPr>
            </w:pPr>
            <w:r>
              <w:rPr>
                <w:sz w:val="13"/>
              </w:rPr>
              <w:t>Kwh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z w:val="13"/>
              </w:rPr>
              <w:t>año</w:t>
            </w:r>
          </w:p>
        </w:tc>
        <w:tc>
          <w:tcPr>
            <w:tcW w:w="1544" w:type="dxa"/>
            <w:gridSpan w:val="2"/>
            <w:tcBorders>
              <w:righ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20"/>
              <w:rPr>
                <w:sz w:val="13"/>
              </w:rPr>
            </w:pPr>
            <w:r>
              <w:rPr>
                <w:spacing w:val="-1"/>
                <w:sz w:val="13"/>
              </w:rPr>
              <w:t>CONSUMO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CON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MEJORAS</w:t>
            </w:r>
          </w:p>
        </w:tc>
        <w:tc>
          <w:tcPr>
            <w:tcW w:w="1489" w:type="dxa"/>
            <w:gridSpan w:val="2"/>
            <w:tcBorders>
              <w:left w:val="single" w:sz="4" w:space="0" w:color="000000"/>
            </w:tcBorders>
          </w:tcPr>
          <w:p w:rsidR="001E7181" w:rsidRDefault="00317E40">
            <w:pPr>
              <w:pStyle w:val="TableParagraph"/>
              <w:spacing w:line="145" w:lineRule="exact"/>
              <w:ind w:left="773"/>
              <w:rPr>
                <w:sz w:val="13"/>
              </w:rPr>
            </w:pPr>
            <w:r>
              <w:rPr>
                <w:sz w:val="13"/>
              </w:rPr>
              <w:t>137.680,18</w:t>
            </w:r>
          </w:p>
        </w:tc>
        <w:tc>
          <w:tcPr>
            <w:tcW w:w="946" w:type="dxa"/>
          </w:tcPr>
          <w:p w:rsidR="001E7181" w:rsidRDefault="00317E40">
            <w:pPr>
              <w:pStyle w:val="TableParagraph"/>
              <w:spacing w:line="145" w:lineRule="exact"/>
              <w:ind w:left="33"/>
              <w:rPr>
                <w:sz w:val="13"/>
              </w:rPr>
            </w:pPr>
            <w:r>
              <w:rPr>
                <w:sz w:val="13"/>
              </w:rPr>
              <w:t>Kwh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z w:val="13"/>
              </w:rPr>
              <w:t>año</w:t>
            </w: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spacing w:val="-1"/>
                <w:sz w:val="13"/>
              </w:rPr>
              <w:t>COSTE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CONSIDERADO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ELECTRICIDAD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DOMÉSTICA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8" w:lineRule="exact"/>
              <w:ind w:right="27"/>
              <w:jc w:val="right"/>
              <w:rPr>
                <w:b/>
                <w:sz w:val="13"/>
              </w:rPr>
            </w:pPr>
            <w:r>
              <w:rPr>
                <w:b/>
                <w:sz w:val="13"/>
              </w:rPr>
              <w:t>0,2955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8" w:lineRule="exact"/>
              <w:ind w:left="32"/>
              <w:rPr>
                <w:sz w:val="13"/>
              </w:rPr>
            </w:pPr>
            <w:r>
              <w:rPr>
                <w:sz w:val="13"/>
              </w:rPr>
              <w:t>€/Kwh</w:t>
            </w:r>
          </w:p>
        </w:tc>
        <w:tc>
          <w:tcPr>
            <w:tcW w:w="3033" w:type="dxa"/>
            <w:gridSpan w:val="4"/>
          </w:tcPr>
          <w:p w:rsidR="001E7181" w:rsidRDefault="00317E40">
            <w:pPr>
              <w:pStyle w:val="TableParagraph"/>
              <w:spacing w:line="148" w:lineRule="exact"/>
              <w:ind w:left="20"/>
              <w:rPr>
                <w:sz w:val="13"/>
              </w:rPr>
            </w:pPr>
            <w:r>
              <w:rPr>
                <w:sz w:val="13"/>
              </w:rPr>
              <w:t>Fuente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Precio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Medio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OCU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z w:val="13"/>
              </w:rPr>
              <w:t>Doméstico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enero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2022</w:t>
            </w:r>
          </w:p>
        </w:tc>
        <w:tc>
          <w:tcPr>
            <w:tcW w:w="946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spacing w:val="-1"/>
                <w:sz w:val="13"/>
              </w:rPr>
              <w:t>FACTURACIÓN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z w:val="13"/>
              </w:rPr>
              <w:t>ESTIMADA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ENERGÍA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5" w:lineRule="exact"/>
              <w:ind w:right="25"/>
              <w:jc w:val="right"/>
              <w:rPr>
                <w:sz w:val="13"/>
              </w:rPr>
            </w:pPr>
            <w:r>
              <w:rPr>
                <w:sz w:val="13"/>
              </w:rPr>
              <w:t>85.785,76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5" w:lineRule="exact"/>
              <w:ind w:left="32"/>
              <w:rPr>
                <w:sz w:val="13"/>
              </w:rPr>
            </w:pPr>
            <w:r>
              <w:rPr>
                <w:w w:val="96"/>
                <w:sz w:val="13"/>
              </w:rPr>
              <w:t>€</w:t>
            </w:r>
          </w:p>
        </w:tc>
        <w:tc>
          <w:tcPr>
            <w:tcW w:w="67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w w:val="95"/>
                <w:sz w:val="13"/>
              </w:rPr>
              <w:t>EMISIONES</w:t>
            </w:r>
            <w:r>
              <w:rPr>
                <w:spacing w:val="12"/>
                <w:w w:val="95"/>
                <w:sz w:val="13"/>
              </w:rPr>
              <w:t xml:space="preserve"> </w:t>
            </w:r>
            <w:r>
              <w:rPr>
                <w:w w:val="95"/>
                <w:sz w:val="13"/>
              </w:rPr>
              <w:t>DE CO2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8" w:lineRule="exact"/>
              <w:ind w:right="32"/>
              <w:jc w:val="right"/>
              <w:rPr>
                <w:b/>
                <w:sz w:val="13"/>
              </w:rPr>
            </w:pPr>
            <w:r>
              <w:rPr>
                <w:b/>
                <w:sz w:val="13"/>
              </w:rPr>
              <w:t>57,40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8" w:lineRule="exact"/>
              <w:ind w:left="32"/>
              <w:rPr>
                <w:sz w:val="13"/>
              </w:rPr>
            </w:pPr>
            <w:r>
              <w:rPr>
                <w:w w:val="95"/>
                <w:sz w:val="13"/>
              </w:rPr>
              <w:t>KgCO2/m2</w:t>
            </w:r>
            <w:r>
              <w:rPr>
                <w:spacing w:val="-2"/>
                <w:w w:val="95"/>
                <w:sz w:val="13"/>
              </w:rPr>
              <w:t xml:space="preserve"> </w:t>
            </w:r>
            <w:r>
              <w:rPr>
                <w:w w:val="95"/>
                <w:sz w:val="13"/>
              </w:rPr>
              <w:t>año</w:t>
            </w:r>
          </w:p>
        </w:tc>
        <w:tc>
          <w:tcPr>
            <w:tcW w:w="672" w:type="dxa"/>
          </w:tcPr>
          <w:p w:rsidR="001E7181" w:rsidRDefault="00317E40">
            <w:pPr>
              <w:pStyle w:val="TableParagraph"/>
              <w:spacing w:line="148" w:lineRule="exact"/>
              <w:ind w:left="20"/>
              <w:rPr>
                <w:sz w:val="13"/>
              </w:rPr>
            </w:pPr>
            <w:r>
              <w:rPr>
                <w:w w:val="96"/>
                <w:sz w:val="13"/>
              </w:rPr>
              <w:t>E</w:t>
            </w:r>
          </w:p>
        </w:tc>
        <w:tc>
          <w:tcPr>
            <w:tcW w:w="87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</w:tcPr>
          <w:p w:rsidR="001E7181" w:rsidRDefault="00317E40">
            <w:pPr>
              <w:pStyle w:val="TableParagraph"/>
              <w:spacing w:line="148" w:lineRule="exact"/>
              <w:ind w:left="306"/>
              <w:rPr>
                <w:sz w:val="13"/>
              </w:rPr>
            </w:pPr>
            <w:r>
              <w:rPr>
                <w:sz w:val="13"/>
              </w:rPr>
              <w:t>27,11</w:t>
            </w:r>
          </w:p>
        </w:tc>
        <w:tc>
          <w:tcPr>
            <w:tcW w:w="754" w:type="dxa"/>
          </w:tcPr>
          <w:p w:rsidR="001E7181" w:rsidRDefault="00317E40">
            <w:pPr>
              <w:pStyle w:val="TableParagraph"/>
              <w:spacing w:line="148" w:lineRule="exact"/>
              <w:ind w:left="31" w:right="-15"/>
              <w:rPr>
                <w:sz w:val="13"/>
              </w:rPr>
            </w:pPr>
            <w:r>
              <w:rPr>
                <w:w w:val="95"/>
                <w:sz w:val="13"/>
              </w:rPr>
              <w:t>KgCO2/m2</w:t>
            </w:r>
            <w:r>
              <w:rPr>
                <w:spacing w:val="10"/>
                <w:w w:val="95"/>
                <w:sz w:val="13"/>
              </w:rPr>
              <w:t xml:space="preserve"> </w:t>
            </w:r>
            <w:r>
              <w:rPr>
                <w:w w:val="95"/>
                <w:sz w:val="13"/>
              </w:rPr>
              <w:t>añ</w:t>
            </w:r>
          </w:p>
        </w:tc>
        <w:tc>
          <w:tcPr>
            <w:tcW w:w="946" w:type="dxa"/>
          </w:tcPr>
          <w:p w:rsidR="001E7181" w:rsidRDefault="00317E40">
            <w:pPr>
              <w:pStyle w:val="TableParagraph"/>
              <w:spacing w:line="148" w:lineRule="exact"/>
              <w:ind w:left="33"/>
              <w:rPr>
                <w:sz w:val="13"/>
              </w:rPr>
            </w:pPr>
            <w:r>
              <w:rPr>
                <w:w w:val="96"/>
                <w:sz w:val="13"/>
              </w:rPr>
              <w:t>E</w:t>
            </w:r>
          </w:p>
        </w:tc>
        <w:tc>
          <w:tcPr>
            <w:tcW w:w="867" w:type="dxa"/>
          </w:tcPr>
          <w:p w:rsidR="001E7181" w:rsidRDefault="00317E40">
            <w:pPr>
              <w:pStyle w:val="TableParagraph"/>
              <w:tabs>
                <w:tab w:val="left" w:pos="436"/>
              </w:tabs>
              <w:spacing w:line="148" w:lineRule="exact"/>
              <w:ind w:left="33"/>
              <w:rPr>
                <w:sz w:val="13"/>
              </w:rPr>
            </w:pPr>
            <w:r>
              <w:rPr>
                <w:sz w:val="13"/>
              </w:rPr>
              <w:t>-</w:t>
            </w:r>
            <w:r>
              <w:rPr>
                <w:sz w:val="13"/>
              </w:rPr>
              <w:tab/>
              <w:t>30,29</w:t>
            </w:r>
          </w:p>
        </w:tc>
        <w:tc>
          <w:tcPr>
            <w:tcW w:w="830" w:type="dxa"/>
          </w:tcPr>
          <w:p w:rsidR="001E7181" w:rsidRDefault="00317E40">
            <w:pPr>
              <w:pStyle w:val="TableParagraph"/>
              <w:spacing w:line="148" w:lineRule="exact"/>
              <w:ind w:right="-15"/>
              <w:jc w:val="right"/>
              <w:rPr>
                <w:sz w:val="13"/>
              </w:rPr>
            </w:pPr>
            <w:r>
              <w:rPr>
                <w:sz w:val="13"/>
              </w:rPr>
              <w:t>-52,77%</w:t>
            </w: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8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w w:val="95"/>
                <w:sz w:val="13"/>
              </w:rPr>
              <w:t>EMISIONES</w:t>
            </w:r>
            <w:r>
              <w:rPr>
                <w:spacing w:val="12"/>
                <w:w w:val="95"/>
                <w:sz w:val="13"/>
              </w:rPr>
              <w:t xml:space="preserve"> </w:t>
            </w:r>
            <w:r>
              <w:rPr>
                <w:w w:val="95"/>
                <w:sz w:val="13"/>
              </w:rPr>
              <w:t>DE CO2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8" w:lineRule="exact"/>
              <w:ind w:right="34"/>
              <w:jc w:val="right"/>
              <w:rPr>
                <w:sz w:val="13"/>
              </w:rPr>
            </w:pPr>
            <w:r>
              <w:rPr>
                <w:sz w:val="13"/>
              </w:rPr>
              <w:t>49,19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8" w:lineRule="exact"/>
              <w:ind w:left="32"/>
              <w:rPr>
                <w:sz w:val="13"/>
              </w:rPr>
            </w:pPr>
            <w:r>
              <w:rPr>
                <w:sz w:val="13"/>
              </w:rPr>
              <w:t>Toneladas</w:t>
            </w:r>
          </w:p>
        </w:tc>
        <w:tc>
          <w:tcPr>
            <w:tcW w:w="1544" w:type="dxa"/>
            <w:gridSpan w:val="2"/>
          </w:tcPr>
          <w:p w:rsidR="001E7181" w:rsidRDefault="00317E40">
            <w:pPr>
              <w:pStyle w:val="TableParagraph"/>
              <w:spacing w:line="148" w:lineRule="exact"/>
              <w:ind w:left="20"/>
              <w:rPr>
                <w:sz w:val="13"/>
              </w:rPr>
            </w:pPr>
            <w:r>
              <w:rPr>
                <w:spacing w:val="-1"/>
                <w:sz w:val="13"/>
              </w:rPr>
              <w:t>EMISIONES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CON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z w:val="13"/>
              </w:rPr>
              <w:t>MEJORAS</w:t>
            </w:r>
          </w:p>
        </w:tc>
        <w:tc>
          <w:tcPr>
            <w:tcW w:w="735" w:type="dxa"/>
          </w:tcPr>
          <w:p w:rsidR="001E7181" w:rsidRDefault="00317E40">
            <w:pPr>
              <w:pStyle w:val="TableParagraph"/>
              <w:spacing w:line="148" w:lineRule="exact"/>
              <w:ind w:left="306"/>
              <w:rPr>
                <w:sz w:val="13"/>
              </w:rPr>
            </w:pPr>
            <w:r>
              <w:rPr>
                <w:sz w:val="13"/>
              </w:rPr>
              <w:t>23,23</w:t>
            </w:r>
          </w:p>
        </w:tc>
        <w:tc>
          <w:tcPr>
            <w:tcW w:w="754" w:type="dxa"/>
          </w:tcPr>
          <w:p w:rsidR="001E7181" w:rsidRDefault="00317E40">
            <w:pPr>
              <w:pStyle w:val="TableParagraph"/>
              <w:spacing w:line="148" w:lineRule="exact"/>
              <w:ind w:left="31"/>
              <w:rPr>
                <w:sz w:val="13"/>
              </w:rPr>
            </w:pPr>
            <w:r>
              <w:rPr>
                <w:sz w:val="13"/>
              </w:rPr>
              <w:t>Toneladas</w:t>
            </w:r>
          </w:p>
        </w:tc>
        <w:tc>
          <w:tcPr>
            <w:tcW w:w="946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spacing w:val="-1"/>
                <w:sz w:val="13"/>
              </w:rPr>
              <w:t>SUPERFICIE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FACHADA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PRINCIPAL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5" w:lineRule="exact"/>
              <w:ind w:right="27"/>
              <w:jc w:val="right"/>
              <w:rPr>
                <w:sz w:val="13"/>
              </w:rPr>
            </w:pPr>
            <w:r>
              <w:rPr>
                <w:sz w:val="13"/>
              </w:rPr>
              <w:t>205,00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5" w:lineRule="exact"/>
              <w:ind w:left="32"/>
              <w:rPr>
                <w:sz w:val="13"/>
              </w:rPr>
            </w:pPr>
            <w:r>
              <w:rPr>
                <w:sz w:val="13"/>
              </w:rPr>
              <w:t>m2</w:t>
            </w:r>
          </w:p>
        </w:tc>
        <w:tc>
          <w:tcPr>
            <w:tcW w:w="672" w:type="dxa"/>
          </w:tcPr>
          <w:p w:rsidR="001E7181" w:rsidRDefault="00317E40">
            <w:pPr>
              <w:pStyle w:val="TableParagraph"/>
              <w:spacing w:line="145" w:lineRule="exact"/>
              <w:ind w:right="2"/>
              <w:jc w:val="right"/>
              <w:rPr>
                <w:sz w:val="13"/>
              </w:rPr>
            </w:pPr>
            <w:r>
              <w:rPr>
                <w:sz w:val="13"/>
              </w:rPr>
              <w:t>21%</w:t>
            </w:r>
          </w:p>
        </w:tc>
        <w:tc>
          <w:tcPr>
            <w:tcW w:w="87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spacing w:val="-1"/>
                <w:sz w:val="13"/>
              </w:rPr>
              <w:t>SUPERFICIE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FACHADA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TRASERA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5" w:lineRule="exact"/>
              <w:ind w:right="27"/>
              <w:jc w:val="right"/>
              <w:rPr>
                <w:sz w:val="13"/>
              </w:rPr>
            </w:pPr>
            <w:r>
              <w:rPr>
                <w:sz w:val="13"/>
              </w:rPr>
              <w:t>448,00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5" w:lineRule="exact"/>
              <w:ind w:left="32"/>
              <w:rPr>
                <w:sz w:val="13"/>
              </w:rPr>
            </w:pPr>
            <w:r>
              <w:rPr>
                <w:sz w:val="13"/>
              </w:rPr>
              <w:t>m2</w:t>
            </w:r>
          </w:p>
        </w:tc>
        <w:tc>
          <w:tcPr>
            <w:tcW w:w="672" w:type="dxa"/>
          </w:tcPr>
          <w:p w:rsidR="001E7181" w:rsidRDefault="00317E40">
            <w:pPr>
              <w:pStyle w:val="TableParagraph"/>
              <w:spacing w:line="145" w:lineRule="exact"/>
              <w:ind w:right="2"/>
              <w:jc w:val="right"/>
              <w:rPr>
                <w:sz w:val="13"/>
              </w:rPr>
            </w:pPr>
            <w:r>
              <w:rPr>
                <w:sz w:val="13"/>
              </w:rPr>
              <w:t>47%</w:t>
            </w:r>
          </w:p>
        </w:tc>
        <w:tc>
          <w:tcPr>
            <w:tcW w:w="87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spacing w:val="-1"/>
                <w:sz w:val="13"/>
              </w:rPr>
              <w:t>SUPERFICIE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FACHADA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MEDIANERÍA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FICTICIA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8" w:lineRule="exact"/>
              <w:ind w:right="27"/>
              <w:jc w:val="right"/>
              <w:rPr>
                <w:sz w:val="13"/>
              </w:rPr>
            </w:pPr>
            <w:r>
              <w:rPr>
                <w:sz w:val="13"/>
              </w:rPr>
              <w:t>304,00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8" w:lineRule="exact"/>
              <w:ind w:left="32"/>
              <w:rPr>
                <w:sz w:val="13"/>
              </w:rPr>
            </w:pPr>
            <w:r>
              <w:rPr>
                <w:sz w:val="13"/>
              </w:rPr>
              <w:t>m2</w:t>
            </w:r>
          </w:p>
        </w:tc>
        <w:tc>
          <w:tcPr>
            <w:tcW w:w="672" w:type="dxa"/>
          </w:tcPr>
          <w:p w:rsidR="001E7181" w:rsidRDefault="00317E40">
            <w:pPr>
              <w:pStyle w:val="TableParagraph"/>
              <w:spacing w:line="148" w:lineRule="exact"/>
              <w:ind w:right="2"/>
              <w:jc w:val="right"/>
              <w:rPr>
                <w:sz w:val="13"/>
              </w:rPr>
            </w:pPr>
            <w:r>
              <w:rPr>
                <w:sz w:val="13"/>
              </w:rPr>
              <w:t>32%</w:t>
            </w:r>
          </w:p>
        </w:tc>
        <w:tc>
          <w:tcPr>
            <w:tcW w:w="87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spacing w:val="-1"/>
                <w:sz w:val="13"/>
              </w:rPr>
              <w:t>TOTAL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FACHADAS</w:t>
            </w:r>
            <w:r>
              <w:rPr>
                <w:sz w:val="13"/>
              </w:rPr>
              <w:t xml:space="preserve"> EXPUESTAS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8" w:lineRule="exact"/>
              <w:ind w:right="27"/>
              <w:jc w:val="right"/>
              <w:rPr>
                <w:sz w:val="13"/>
              </w:rPr>
            </w:pPr>
            <w:r>
              <w:rPr>
                <w:sz w:val="13"/>
              </w:rPr>
              <w:t>957,00</w:t>
            </w:r>
          </w:p>
        </w:tc>
        <w:tc>
          <w:tcPr>
            <w:tcW w:w="96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</w:tcPr>
          <w:p w:rsidR="001E7181" w:rsidRDefault="00317E40">
            <w:pPr>
              <w:pStyle w:val="TableParagraph"/>
              <w:spacing w:line="148" w:lineRule="exact"/>
              <w:jc w:val="right"/>
              <w:rPr>
                <w:sz w:val="13"/>
              </w:rPr>
            </w:pPr>
            <w:r>
              <w:rPr>
                <w:sz w:val="13"/>
              </w:rPr>
              <w:t>100%</w:t>
            </w:r>
          </w:p>
        </w:tc>
        <w:tc>
          <w:tcPr>
            <w:tcW w:w="4174" w:type="dxa"/>
            <w:gridSpan w:val="5"/>
          </w:tcPr>
          <w:p w:rsidR="001E7181" w:rsidRDefault="00317E40">
            <w:pPr>
              <w:pStyle w:val="TableParagraph"/>
              <w:spacing w:line="148" w:lineRule="exact"/>
              <w:ind w:left="32"/>
              <w:rPr>
                <w:sz w:val="13"/>
              </w:rPr>
            </w:pPr>
            <w:r>
              <w:rPr>
                <w:spacing w:val="-1"/>
                <w:sz w:val="13"/>
              </w:rPr>
              <w:t>*EL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PROGRAMA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CALCULA</w:t>
            </w:r>
            <w:r>
              <w:rPr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CON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TODA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SUPERFICIE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-6"/>
                <w:sz w:val="13"/>
              </w:rPr>
              <w:t xml:space="preserve"> </w:t>
            </w:r>
            <w:r>
              <w:rPr>
                <w:sz w:val="13"/>
              </w:rPr>
              <w:t>FACHADAS</w:t>
            </w: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53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5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5" w:lineRule="exact"/>
              <w:ind w:left="27"/>
              <w:rPr>
                <w:sz w:val="13"/>
              </w:rPr>
            </w:pPr>
            <w:r>
              <w:rPr>
                <w:spacing w:val="-1"/>
                <w:sz w:val="13"/>
              </w:rPr>
              <w:t>CONSUMO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ACTUAL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QUE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SE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ESTIMA</w:t>
            </w:r>
            <w:r>
              <w:rPr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POR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z w:val="13"/>
              </w:rPr>
              <w:t>ILUMINACIÓN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5" w:lineRule="exact"/>
              <w:ind w:right="32"/>
              <w:jc w:val="right"/>
              <w:rPr>
                <w:b/>
                <w:sz w:val="13"/>
              </w:rPr>
            </w:pPr>
            <w:r>
              <w:rPr>
                <w:b/>
                <w:sz w:val="13"/>
              </w:rPr>
              <w:t>39,45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5" w:lineRule="exact"/>
              <w:ind w:left="32"/>
              <w:rPr>
                <w:sz w:val="13"/>
              </w:rPr>
            </w:pPr>
            <w:r>
              <w:rPr>
                <w:spacing w:val="-1"/>
                <w:sz w:val="13"/>
              </w:rPr>
              <w:t>Kwh/m2</w:t>
            </w:r>
            <w:r>
              <w:rPr>
                <w:spacing w:val="-9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año</w:t>
            </w:r>
          </w:p>
        </w:tc>
        <w:tc>
          <w:tcPr>
            <w:tcW w:w="672" w:type="dxa"/>
          </w:tcPr>
          <w:p w:rsidR="001E7181" w:rsidRDefault="00317E40">
            <w:pPr>
              <w:pStyle w:val="TableParagraph"/>
              <w:spacing w:line="145" w:lineRule="exact"/>
              <w:ind w:left="20"/>
              <w:rPr>
                <w:sz w:val="13"/>
              </w:rPr>
            </w:pPr>
            <w:r>
              <w:rPr>
                <w:w w:val="96"/>
                <w:sz w:val="13"/>
              </w:rPr>
              <w:t>G</w:t>
            </w:r>
          </w:p>
        </w:tc>
        <w:tc>
          <w:tcPr>
            <w:tcW w:w="3307" w:type="dxa"/>
            <w:gridSpan w:val="4"/>
          </w:tcPr>
          <w:p w:rsidR="001E7181" w:rsidRDefault="00317E40">
            <w:pPr>
              <w:pStyle w:val="TableParagraph"/>
              <w:spacing w:line="145" w:lineRule="exact"/>
              <w:ind w:left="59"/>
              <w:rPr>
                <w:sz w:val="13"/>
              </w:rPr>
            </w:pPr>
            <w:r>
              <w:rPr>
                <w:spacing w:val="-1"/>
                <w:sz w:val="13"/>
              </w:rPr>
              <w:t>-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Zonas Comunes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Incandescente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halógenas.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85,7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z w:val="13"/>
              </w:rPr>
              <w:t>m2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75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z w:val="13"/>
              </w:rPr>
              <w:t>lux</w:t>
            </w: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sz w:val="13"/>
              </w:rPr>
              <w:t>CONSUMO</w:t>
            </w:r>
            <w:r>
              <w:rPr>
                <w:spacing w:val="-8"/>
                <w:sz w:val="13"/>
              </w:rPr>
              <w:t xml:space="preserve"> </w:t>
            </w:r>
            <w:r>
              <w:rPr>
                <w:sz w:val="13"/>
              </w:rPr>
              <w:t>ACTUAL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z w:val="13"/>
              </w:rPr>
              <w:t>ENERGÍA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PRIMARIA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RENOVABLE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8" w:lineRule="exact"/>
              <w:ind w:right="25"/>
              <w:jc w:val="right"/>
              <w:rPr>
                <w:sz w:val="13"/>
              </w:rPr>
            </w:pPr>
            <w:r>
              <w:rPr>
                <w:sz w:val="13"/>
              </w:rPr>
              <w:t>33.808,65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8" w:lineRule="exact"/>
              <w:ind w:left="32"/>
              <w:rPr>
                <w:sz w:val="13"/>
              </w:rPr>
            </w:pPr>
            <w:r>
              <w:rPr>
                <w:sz w:val="13"/>
              </w:rPr>
              <w:t>Kwh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z w:val="13"/>
              </w:rPr>
              <w:t>año</w:t>
            </w:r>
          </w:p>
        </w:tc>
        <w:tc>
          <w:tcPr>
            <w:tcW w:w="67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307" w:type="dxa"/>
            <w:gridSpan w:val="4"/>
          </w:tcPr>
          <w:p w:rsidR="001E7181" w:rsidRDefault="00317E40">
            <w:pPr>
              <w:pStyle w:val="TableParagraph"/>
              <w:spacing w:line="148" w:lineRule="exact"/>
              <w:ind w:left="59"/>
              <w:rPr>
                <w:sz w:val="13"/>
              </w:rPr>
            </w:pPr>
            <w:r>
              <w:rPr>
                <w:spacing w:val="-1"/>
                <w:sz w:val="13"/>
              </w:rPr>
              <w:t>-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pacing w:val="-1"/>
                <w:sz w:val="13"/>
              </w:rPr>
              <w:t>Zonas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Privativas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Incandescente.771</w:t>
            </w:r>
            <w:r>
              <w:rPr>
                <w:spacing w:val="-7"/>
                <w:sz w:val="13"/>
              </w:rPr>
              <w:t xml:space="preserve"> </w:t>
            </w:r>
            <w:r>
              <w:rPr>
                <w:sz w:val="13"/>
              </w:rPr>
              <w:t>m2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z w:val="13"/>
              </w:rPr>
              <w:t>50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z w:val="13"/>
              </w:rPr>
              <w:t>lux</w:t>
            </w: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w w:val="95"/>
                <w:sz w:val="13"/>
              </w:rPr>
              <w:t>EMISIONES</w:t>
            </w:r>
            <w:r>
              <w:rPr>
                <w:spacing w:val="12"/>
                <w:w w:val="95"/>
                <w:sz w:val="13"/>
              </w:rPr>
              <w:t xml:space="preserve"> </w:t>
            </w:r>
            <w:r>
              <w:rPr>
                <w:w w:val="95"/>
                <w:sz w:val="13"/>
              </w:rPr>
              <w:t>DE CO2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8" w:lineRule="exact"/>
              <w:ind w:right="39"/>
              <w:jc w:val="right"/>
              <w:rPr>
                <w:b/>
                <w:sz w:val="13"/>
              </w:rPr>
            </w:pPr>
            <w:r>
              <w:rPr>
                <w:b/>
                <w:sz w:val="13"/>
              </w:rPr>
              <w:t>6,68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8" w:lineRule="exact"/>
              <w:ind w:left="32"/>
              <w:rPr>
                <w:sz w:val="13"/>
              </w:rPr>
            </w:pPr>
            <w:r>
              <w:rPr>
                <w:w w:val="95"/>
                <w:sz w:val="13"/>
              </w:rPr>
              <w:t>KgCO2/m2</w:t>
            </w:r>
            <w:r>
              <w:rPr>
                <w:spacing w:val="-2"/>
                <w:w w:val="95"/>
                <w:sz w:val="13"/>
              </w:rPr>
              <w:t xml:space="preserve"> </w:t>
            </w:r>
            <w:r>
              <w:rPr>
                <w:w w:val="95"/>
                <w:sz w:val="13"/>
              </w:rPr>
              <w:t>año</w:t>
            </w:r>
          </w:p>
        </w:tc>
        <w:tc>
          <w:tcPr>
            <w:tcW w:w="672" w:type="dxa"/>
          </w:tcPr>
          <w:p w:rsidR="001E7181" w:rsidRDefault="00317E40">
            <w:pPr>
              <w:pStyle w:val="TableParagraph"/>
              <w:spacing w:line="148" w:lineRule="exact"/>
              <w:ind w:left="20"/>
              <w:rPr>
                <w:sz w:val="13"/>
              </w:rPr>
            </w:pPr>
            <w:r>
              <w:rPr>
                <w:w w:val="96"/>
                <w:sz w:val="13"/>
              </w:rPr>
              <w:t>G</w:t>
            </w:r>
          </w:p>
        </w:tc>
        <w:tc>
          <w:tcPr>
            <w:tcW w:w="87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E7181">
        <w:trPr>
          <w:trHeight w:val="167"/>
        </w:trPr>
        <w:tc>
          <w:tcPr>
            <w:tcW w:w="468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9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91" w:type="dxa"/>
          </w:tcPr>
          <w:p w:rsidR="001E7181" w:rsidRDefault="00317E40">
            <w:pPr>
              <w:pStyle w:val="TableParagraph"/>
              <w:spacing w:line="148" w:lineRule="exact"/>
              <w:ind w:left="27"/>
              <w:rPr>
                <w:sz w:val="13"/>
              </w:rPr>
            </w:pPr>
            <w:r>
              <w:rPr>
                <w:w w:val="95"/>
                <w:sz w:val="13"/>
              </w:rPr>
              <w:t>EMISIONES</w:t>
            </w:r>
            <w:r>
              <w:rPr>
                <w:spacing w:val="12"/>
                <w:w w:val="95"/>
                <w:sz w:val="13"/>
              </w:rPr>
              <w:t xml:space="preserve"> </w:t>
            </w:r>
            <w:r>
              <w:rPr>
                <w:w w:val="95"/>
                <w:sz w:val="13"/>
              </w:rPr>
              <w:t>DE CO2</w:t>
            </w:r>
          </w:p>
        </w:tc>
        <w:tc>
          <w:tcPr>
            <w:tcW w:w="953" w:type="dxa"/>
          </w:tcPr>
          <w:p w:rsidR="001E7181" w:rsidRDefault="00317E40">
            <w:pPr>
              <w:pStyle w:val="TableParagraph"/>
              <w:spacing w:line="148" w:lineRule="exact"/>
              <w:ind w:right="39"/>
              <w:jc w:val="right"/>
              <w:rPr>
                <w:sz w:val="13"/>
              </w:rPr>
            </w:pPr>
            <w:r>
              <w:rPr>
                <w:sz w:val="13"/>
              </w:rPr>
              <w:t>5,72</w:t>
            </w:r>
          </w:p>
        </w:tc>
        <w:tc>
          <w:tcPr>
            <w:tcW w:w="964" w:type="dxa"/>
          </w:tcPr>
          <w:p w:rsidR="001E7181" w:rsidRDefault="00317E40">
            <w:pPr>
              <w:pStyle w:val="TableParagraph"/>
              <w:spacing w:line="148" w:lineRule="exact"/>
              <w:ind w:left="32"/>
              <w:rPr>
                <w:sz w:val="13"/>
              </w:rPr>
            </w:pPr>
            <w:r>
              <w:rPr>
                <w:sz w:val="13"/>
              </w:rPr>
              <w:t>Toneladas</w:t>
            </w:r>
          </w:p>
        </w:tc>
        <w:tc>
          <w:tcPr>
            <w:tcW w:w="67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2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35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54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6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7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81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20" w:type="dxa"/>
          </w:tcPr>
          <w:p w:rsidR="001E7181" w:rsidRDefault="001E7181">
            <w:pPr>
              <w:pStyle w:val="TableParagraph"/>
              <w:rPr>
                <w:rFonts w:ascii="Times New Roman"/>
                <w:sz w:val="10"/>
              </w:rPr>
            </w:pPr>
          </w:p>
        </w:tc>
      </w:tr>
    </w:tbl>
    <w:p w:rsidR="001E7181" w:rsidRDefault="001E7181">
      <w:pPr>
        <w:rPr>
          <w:rFonts w:ascii="Times New Roman"/>
          <w:sz w:val="10"/>
        </w:rPr>
        <w:sectPr w:rsidR="001E7181">
          <w:headerReference w:type="default" r:id="rId247"/>
          <w:footerReference w:type="default" r:id="rId248"/>
          <w:pgSz w:w="16860" w:h="11930" w:orient="landscape"/>
          <w:pgMar w:top="1040" w:right="1300" w:bottom="280" w:left="1160" w:header="0" w:footer="0" w:gutter="0"/>
          <w:cols w:space="720"/>
        </w:sectPr>
      </w:pPr>
    </w:p>
    <w:p w:rsidR="001E7181" w:rsidRDefault="00317E40">
      <w:pPr>
        <w:pStyle w:val="Prrafodelista"/>
        <w:numPr>
          <w:ilvl w:val="0"/>
          <w:numId w:val="3"/>
        </w:numPr>
        <w:tabs>
          <w:tab w:val="left" w:pos="540"/>
        </w:tabs>
        <w:spacing w:before="46"/>
        <w:ind w:left="539" w:hanging="333"/>
      </w:pPr>
      <w:r>
        <w:rPr>
          <w:spacing w:val="-1"/>
        </w:rPr>
        <w:lastRenderedPageBreak/>
        <w:t>SOBRE</w:t>
      </w:r>
      <w:r>
        <w:rPr>
          <w:spacing w:val="-10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CERTIFICADO</w:t>
      </w:r>
      <w:r>
        <w:rPr>
          <w:spacing w:val="-1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EFICIENCIA</w:t>
      </w:r>
      <w:r>
        <w:rPr>
          <w:spacing w:val="-6"/>
        </w:rPr>
        <w:t xml:space="preserve"> </w:t>
      </w:r>
      <w:r>
        <w:t>ENERGÉTICA.</w:t>
      </w:r>
      <w:r>
        <w:rPr>
          <w:spacing w:val="-5"/>
        </w:rPr>
        <w:t xml:space="preserve"> </w:t>
      </w:r>
      <w:r>
        <w:t>-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spacing w:line="237" w:lineRule="auto"/>
        <w:ind w:left="210" w:right="264"/>
      </w:pPr>
      <w:r>
        <w:t>El certificado de eficiencia energética (o certificado energético) es un documento oficial redactado por un</w:t>
      </w:r>
      <w:r>
        <w:rPr>
          <w:spacing w:val="-47"/>
        </w:rPr>
        <w:t xml:space="preserve"> </w:t>
      </w:r>
      <w:r>
        <w:rPr>
          <w:spacing w:val="-1"/>
        </w:rPr>
        <w:t>técnico</w:t>
      </w:r>
      <w:r>
        <w:rPr>
          <w:spacing w:val="-7"/>
        </w:rPr>
        <w:t xml:space="preserve"> </w:t>
      </w:r>
      <w:r>
        <w:rPr>
          <w:spacing w:val="-1"/>
        </w:rPr>
        <w:t>competente</w:t>
      </w:r>
      <w:r>
        <w:rPr>
          <w:spacing w:val="-11"/>
        </w:rPr>
        <w:t xml:space="preserve"> </w:t>
      </w:r>
      <w:r>
        <w:rPr>
          <w:spacing w:val="-1"/>
        </w:rPr>
        <w:t>que</w:t>
      </w:r>
      <w:r>
        <w:rPr>
          <w:spacing w:val="-12"/>
        </w:rPr>
        <w:t xml:space="preserve"> </w:t>
      </w:r>
      <w:r>
        <w:rPr>
          <w:spacing w:val="-1"/>
        </w:rPr>
        <w:t>incluye</w:t>
      </w:r>
      <w:r>
        <w:rPr>
          <w:spacing w:val="-5"/>
        </w:rPr>
        <w:t xml:space="preserve"> </w:t>
      </w:r>
      <w:r>
        <w:rPr>
          <w:spacing w:val="-1"/>
        </w:rPr>
        <w:t>información</w:t>
      </w:r>
      <w:r>
        <w:rPr>
          <w:spacing w:val="-6"/>
        </w:rPr>
        <w:t xml:space="preserve"> </w:t>
      </w:r>
      <w:r>
        <w:t>objetiva</w:t>
      </w:r>
      <w:r>
        <w:rPr>
          <w:spacing w:val="-8"/>
        </w:rPr>
        <w:t xml:space="preserve"> </w:t>
      </w:r>
      <w:r>
        <w:t>sobre</w:t>
      </w:r>
      <w:r>
        <w:rPr>
          <w:spacing w:val="-2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características</w:t>
      </w:r>
      <w:r>
        <w:rPr>
          <w:spacing w:val="-4"/>
        </w:rPr>
        <w:t xml:space="preserve"> </w:t>
      </w:r>
      <w:r>
        <w:t>energéticas</w:t>
      </w:r>
      <w:r>
        <w:rPr>
          <w:spacing w:val="-3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un</w:t>
      </w:r>
      <w:r>
        <w:rPr>
          <w:spacing w:val="-9"/>
        </w:rPr>
        <w:t xml:space="preserve"> </w:t>
      </w:r>
      <w:r>
        <w:t>inmueble.</w:t>
      </w:r>
    </w:p>
    <w:p w:rsidR="001E7181" w:rsidRDefault="001E7181">
      <w:pPr>
        <w:pStyle w:val="Textoindependiente"/>
        <w:spacing w:before="2"/>
      </w:pPr>
    </w:p>
    <w:p w:rsidR="001E7181" w:rsidRDefault="00317E40">
      <w:pPr>
        <w:pStyle w:val="Textoindependiente"/>
        <w:ind w:left="210" w:right="496"/>
      </w:pPr>
      <w:r>
        <w:t>Califica energéticamente un inmueble calculando el consumo anual de energía necesario para satisfacer la</w:t>
      </w:r>
      <w:r>
        <w:rPr>
          <w:spacing w:val="-47"/>
        </w:rPr>
        <w:t xml:space="preserve"> </w:t>
      </w:r>
      <w:r>
        <w:t>demanda energética de un edificio en condiciones normales de ocupación y funcionamiento. (incluye la</w:t>
      </w:r>
      <w:r>
        <w:rPr>
          <w:spacing w:val="1"/>
        </w:rPr>
        <w:t xml:space="preserve"> </w:t>
      </w:r>
      <w:r>
        <w:t>producción</w:t>
      </w:r>
      <w:r>
        <w:rPr>
          <w:spacing w:val="-7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agua</w:t>
      </w:r>
      <w:r>
        <w:rPr>
          <w:spacing w:val="-3"/>
        </w:rPr>
        <w:t xml:space="preserve"> </w:t>
      </w:r>
      <w:r>
        <w:t>caliente,</w:t>
      </w:r>
      <w:r>
        <w:rPr>
          <w:spacing w:val="1"/>
        </w:rPr>
        <w:t xml:space="preserve"> </w:t>
      </w:r>
      <w:r>
        <w:t>calefacción, iluminación,</w:t>
      </w:r>
      <w:r>
        <w:rPr>
          <w:spacing w:val="-3"/>
        </w:rPr>
        <w:t xml:space="preserve"> </w:t>
      </w:r>
      <w:r>
        <w:t>refrigeración</w:t>
      </w:r>
      <w:r>
        <w:rPr>
          <w:spacing w:val="-7"/>
        </w:rPr>
        <w:t xml:space="preserve"> </w:t>
      </w:r>
      <w:r>
        <w:t>y ventilación).</w:t>
      </w:r>
    </w:p>
    <w:p w:rsidR="001E7181" w:rsidRDefault="00317E40">
      <w:pPr>
        <w:pStyle w:val="Textoindependiente"/>
        <w:spacing w:before="1"/>
        <w:ind w:left="210"/>
      </w:pPr>
      <w:r>
        <w:t>El</w:t>
      </w:r>
      <w:r>
        <w:rPr>
          <w:spacing w:val="-7"/>
        </w:rPr>
        <w:t xml:space="preserve"> </w:t>
      </w:r>
      <w:r>
        <w:t>citado certificado</w:t>
      </w:r>
      <w:r>
        <w:rPr>
          <w:spacing w:val="-8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mueve</w:t>
      </w:r>
      <w:r>
        <w:rPr>
          <w:spacing w:val="-3"/>
        </w:rPr>
        <w:t xml:space="preserve"> </w:t>
      </w:r>
      <w:r>
        <w:t>dentro</w:t>
      </w:r>
      <w:r>
        <w:rPr>
          <w:spacing w:val="-4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unos</w:t>
      </w:r>
      <w:r>
        <w:rPr>
          <w:spacing w:val="-5"/>
        </w:rPr>
        <w:t xml:space="preserve"> </w:t>
      </w:r>
      <w:r>
        <w:t>extremos</w:t>
      </w:r>
      <w:r>
        <w:rPr>
          <w:spacing w:val="-3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van</w:t>
      </w:r>
      <w:r>
        <w:rPr>
          <w:spacing w:val="-5"/>
        </w:rPr>
        <w:t xml:space="preserve"> </w:t>
      </w:r>
      <w:r>
        <w:t>desde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teoría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realidad</w:t>
      </w:r>
      <w:r>
        <w:rPr>
          <w:spacing w:val="-3"/>
        </w:rPr>
        <w:t xml:space="preserve"> </w:t>
      </w:r>
      <w:r>
        <w:t>contrastada.</w:t>
      </w:r>
    </w:p>
    <w:p w:rsidR="001E7181" w:rsidRDefault="001E7181">
      <w:pPr>
        <w:pStyle w:val="Textoindependiente"/>
      </w:pPr>
    </w:p>
    <w:p w:rsidR="001E7181" w:rsidRDefault="00317E40">
      <w:pPr>
        <w:pStyle w:val="Textoindependiente"/>
        <w:ind w:left="210" w:right="631"/>
      </w:pPr>
      <w:r>
        <w:t>El modelo básico se basa en valores teóricos determinados por experiencia previa del rendimiento de los</w:t>
      </w:r>
      <w:r>
        <w:rPr>
          <w:spacing w:val="-47"/>
        </w:rPr>
        <w:t xml:space="preserve"> </w:t>
      </w:r>
      <w:r>
        <w:t>elementos</w:t>
      </w:r>
      <w:r>
        <w:rPr>
          <w:spacing w:val="-1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constituyen</w:t>
      </w:r>
      <w:r>
        <w:rPr>
          <w:spacing w:val="-7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envolvente</w:t>
      </w:r>
      <w:r>
        <w:rPr>
          <w:spacing w:val="-7"/>
        </w:rPr>
        <w:t xml:space="preserve"> </w:t>
      </w:r>
      <w:r>
        <w:t>térmica</w:t>
      </w:r>
      <w:r>
        <w:rPr>
          <w:spacing w:val="-6"/>
        </w:rPr>
        <w:t xml:space="preserve"> </w:t>
      </w:r>
      <w:r>
        <w:t>y el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instalaciones</w:t>
      </w:r>
      <w:r>
        <w:rPr>
          <w:spacing w:val="-4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carácter térmico.</w:t>
      </w:r>
    </w:p>
    <w:p w:rsidR="001E7181" w:rsidRDefault="001E7181">
      <w:pPr>
        <w:pStyle w:val="Textoindependiente"/>
        <w:spacing w:before="11"/>
        <w:rPr>
          <w:sz w:val="21"/>
        </w:rPr>
      </w:pPr>
    </w:p>
    <w:p w:rsidR="001E7181" w:rsidRDefault="00317E40">
      <w:pPr>
        <w:pStyle w:val="Textoindependiente"/>
        <w:ind w:left="210" w:right="303"/>
      </w:pPr>
      <w:r>
        <w:t>El certificado resultará más ajustado y real cuanto más se conozca sobre los elementos de envolvente, de las</w:t>
      </w:r>
      <w:r>
        <w:rPr>
          <w:spacing w:val="-47"/>
        </w:rPr>
        <w:t xml:space="preserve"> </w:t>
      </w:r>
      <w:r>
        <w:t>instalaciones y, se corroboren los resultados con las mediciones reales de consumo energético en base a</w:t>
      </w:r>
      <w:r>
        <w:rPr>
          <w:spacing w:val="1"/>
        </w:rPr>
        <w:t xml:space="preserve"> </w:t>
      </w:r>
      <w:r>
        <w:t>facturas</w:t>
      </w:r>
      <w:r>
        <w:rPr>
          <w:spacing w:val="-1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registros.</w:t>
      </w:r>
    </w:p>
    <w:p w:rsidR="001E7181" w:rsidRDefault="00317E40">
      <w:pPr>
        <w:pStyle w:val="Textoindependiente"/>
        <w:spacing w:before="4"/>
        <w:ind w:left="210" w:right="625"/>
      </w:pPr>
      <w:r>
        <w:t>Además, para un mayor grado de conocimiento del comportamiento del edificio y ajuste a la realidad del</w:t>
      </w:r>
      <w:r>
        <w:rPr>
          <w:spacing w:val="-47"/>
        </w:rPr>
        <w:t xml:space="preserve"> </w:t>
      </w:r>
      <w:r>
        <w:t>citado certificado, consideramos recomendable realizar Termografías y pruebas de estanqueidad, para</w:t>
      </w:r>
      <w:r>
        <w:rPr>
          <w:spacing w:val="1"/>
        </w:rPr>
        <w:t xml:space="preserve"> </w:t>
      </w:r>
      <w:r>
        <w:t>detectar fallos de</w:t>
      </w:r>
      <w:r>
        <w:rPr>
          <w:spacing w:val="-5"/>
        </w:rPr>
        <w:t xml:space="preserve"> </w:t>
      </w:r>
      <w:r>
        <w:t>aislamiento y</w:t>
      </w:r>
      <w:r>
        <w:rPr>
          <w:spacing w:val="1"/>
        </w:rPr>
        <w:t xml:space="preserve"> </w:t>
      </w:r>
      <w:r>
        <w:t>otros</w:t>
      </w:r>
      <w:r>
        <w:rPr>
          <w:spacing w:val="-3"/>
        </w:rPr>
        <w:t xml:space="preserve"> </w:t>
      </w:r>
      <w:r>
        <w:t>defectos</w:t>
      </w:r>
      <w:r>
        <w:rPr>
          <w:spacing w:val="-2"/>
        </w:rPr>
        <w:t xml:space="preserve"> </w:t>
      </w:r>
      <w:r>
        <w:t>similares de</w:t>
      </w:r>
      <w:r>
        <w:rPr>
          <w:spacing w:val="-8"/>
        </w:rPr>
        <w:t xml:space="preserve"> </w:t>
      </w:r>
      <w:r>
        <w:t>forma</w:t>
      </w:r>
      <w:r>
        <w:rPr>
          <w:spacing w:val="-7"/>
        </w:rPr>
        <w:t xml:space="preserve"> </w:t>
      </w:r>
      <w:r>
        <w:t>fácil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rápida.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pStyle w:val="Textoindependiente"/>
        <w:spacing w:line="242" w:lineRule="auto"/>
        <w:ind w:left="210" w:right="405"/>
      </w:pPr>
      <w:r>
        <w:t>El presente documento no tiene por objeto la realización específica del citado CEE, que podrá ser objeto de</w:t>
      </w:r>
      <w:r>
        <w:rPr>
          <w:spacing w:val="-47"/>
        </w:rPr>
        <w:t xml:space="preserve"> </w:t>
      </w:r>
      <w:r>
        <w:t>encargo específico con el técnico redactor del Libro del Edificio Existente o con cualquier otro técnico</w:t>
      </w:r>
      <w:r>
        <w:rPr>
          <w:spacing w:val="1"/>
        </w:rPr>
        <w:t xml:space="preserve"> </w:t>
      </w:r>
      <w:r>
        <w:t>competente.</w:t>
      </w:r>
    </w:p>
    <w:p w:rsidR="001E7181" w:rsidRDefault="001E7181">
      <w:pPr>
        <w:pStyle w:val="Textoindependiente"/>
        <w:spacing w:before="3"/>
        <w:rPr>
          <w:sz w:val="21"/>
        </w:rPr>
      </w:pPr>
    </w:p>
    <w:p w:rsidR="001E7181" w:rsidRDefault="00317E40">
      <w:pPr>
        <w:pStyle w:val="Textoindependiente"/>
        <w:ind w:left="210" w:right="383"/>
      </w:pPr>
      <w:r>
        <w:t>Se ha localizado el Certificado de Eficiencia Energética vigente. Sin embargo, en base al análisis e inspección</w:t>
      </w:r>
      <w:r>
        <w:rPr>
          <w:spacing w:val="-47"/>
        </w:rPr>
        <w:t xml:space="preserve"> </w:t>
      </w:r>
      <w:r>
        <w:t>realizado, este técnico redactor del Libro del Edificio Existente considera necesario realizar uno nuevo al</w:t>
      </w:r>
      <w:r>
        <w:rPr>
          <w:spacing w:val="1"/>
        </w:rPr>
        <w:t xml:space="preserve"> </w:t>
      </w:r>
      <w:r>
        <w:rPr>
          <w:spacing w:val="-1"/>
        </w:rPr>
        <w:t>considerar</w:t>
      </w:r>
      <w:r>
        <w:rPr>
          <w:spacing w:val="-11"/>
        </w:rPr>
        <w:t xml:space="preserve"> </w:t>
      </w:r>
      <w:r>
        <w:rPr>
          <w:spacing w:val="-1"/>
        </w:rPr>
        <w:t>que</w:t>
      </w:r>
      <w:r>
        <w:rPr>
          <w:spacing w:val="-13"/>
        </w:rPr>
        <w:t xml:space="preserve"> </w:t>
      </w:r>
      <w:r>
        <w:rPr>
          <w:spacing w:val="-1"/>
        </w:rPr>
        <w:t>el</w:t>
      </w:r>
      <w:r>
        <w:rPr>
          <w:spacing w:val="-13"/>
        </w:rPr>
        <w:t xml:space="preserve"> </w:t>
      </w:r>
      <w:r>
        <w:rPr>
          <w:spacing w:val="-1"/>
        </w:rPr>
        <w:t>existente</w:t>
      </w:r>
      <w:r>
        <w:rPr>
          <w:spacing w:val="-18"/>
        </w:rPr>
        <w:t xml:space="preserve"> </w:t>
      </w:r>
      <w:r>
        <w:rPr>
          <w:spacing w:val="-1"/>
        </w:rPr>
        <w:t>no</w:t>
      </w:r>
      <w:r>
        <w:rPr>
          <w:spacing w:val="-14"/>
        </w:rPr>
        <w:t xml:space="preserve"> </w:t>
      </w:r>
      <w:r>
        <w:rPr>
          <w:spacing w:val="-1"/>
        </w:rPr>
        <w:t>se</w:t>
      </w:r>
      <w:r>
        <w:rPr>
          <w:spacing w:val="-13"/>
        </w:rPr>
        <w:t xml:space="preserve"> </w:t>
      </w:r>
      <w:r>
        <w:rPr>
          <w:spacing w:val="-1"/>
        </w:rPr>
        <w:t>ajusta</w:t>
      </w:r>
      <w:r>
        <w:rPr>
          <w:spacing w:val="-15"/>
        </w:rPr>
        <w:t xml:space="preserve"> </w:t>
      </w:r>
      <w:r>
        <w:rPr>
          <w:spacing w:val="-1"/>
        </w:rPr>
        <w:t>(al</w:t>
      </w:r>
      <w:r>
        <w:rPr>
          <w:spacing w:val="-12"/>
        </w:rPr>
        <w:t xml:space="preserve"> </w:t>
      </w:r>
      <w:r>
        <w:t>máximo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lo</w:t>
      </w:r>
      <w:r>
        <w:rPr>
          <w:spacing w:val="-9"/>
        </w:rPr>
        <w:t xml:space="preserve"> </w:t>
      </w:r>
      <w:r>
        <w:t>posible)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realidad</w:t>
      </w:r>
      <w:r>
        <w:rPr>
          <w:spacing w:val="-14"/>
        </w:rPr>
        <w:t xml:space="preserve"> </w:t>
      </w:r>
      <w:r>
        <w:t>y,</w:t>
      </w:r>
      <w:r>
        <w:rPr>
          <w:spacing w:val="-11"/>
        </w:rPr>
        <w:t xml:space="preserve"> </w:t>
      </w:r>
      <w:r>
        <w:t>partir</w:t>
      </w:r>
      <w:r>
        <w:rPr>
          <w:spacing w:val="-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él,</w:t>
      </w:r>
      <w:r>
        <w:rPr>
          <w:spacing w:val="-8"/>
        </w:rPr>
        <w:t xml:space="preserve"> </w:t>
      </w:r>
      <w:r>
        <w:t>distorsionará</w:t>
      </w:r>
      <w:r>
        <w:rPr>
          <w:spacing w:val="-8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propuestas</w:t>
      </w:r>
      <w:r>
        <w:rPr>
          <w:spacing w:val="-6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formulen</w:t>
      </w:r>
      <w:r>
        <w:rPr>
          <w:spacing w:val="-1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plan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intervención.</w:t>
      </w:r>
    </w:p>
    <w:p w:rsidR="001E7181" w:rsidRDefault="001E7181">
      <w:pPr>
        <w:pStyle w:val="Textoindependiente"/>
        <w:spacing w:before="4"/>
      </w:pPr>
    </w:p>
    <w:p w:rsidR="001E7181" w:rsidRDefault="00317E40">
      <w:pPr>
        <w:pStyle w:val="Textoindependiente"/>
        <w:ind w:left="210" w:right="260"/>
      </w:pPr>
      <w:r>
        <w:t>Atendiendo a este estado de las cosas, consideramos necesaria una actualización del CEE oficial que recoja la</w:t>
      </w:r>
      <w:r>
        <w:rPr>
          <w:spacing w:val="-47"/>
        </w:rPr>
        <w:t xml:space="preserve"> </w:t>
      </w:r>
      <w:r>
        <w:t>realidad</w:t>
      </w:r>
      <w:r>
        <w:rPr>
          <w:spacing w:val="-1"/>
        </w:rPr>
        <w:t xml:space="preserve"> </w:t>
      </w:r>
      <w:r>
        <w:t>del edificio</w:t>
      </w:r>
      <w:r>
        <w:rPr>
          <w:spacing w:val="-7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sea</w:t>
      </w:r>
      <w:r>
        <w:rPr>
          <w:spacing w:val="-4"/>
        </w:rPr>
        <w:t xml:space="preserve"> </w:t>
      </w:r>
      <w:r>
        <w:t>contrastado</w:t>
      </w:r>
      <w:r>
        <w:rPr>
          <w:spacing w:val="-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consumos reales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energía.</w:t>
      </w:r>
    </w:p>
    <w:p w:rsidR="001E7181" w:rsidRDefault="001E7181">
      <w:pPr>
        <w:pStyle w:val="Textoindependiente"/>
        <w:spacing w:before="8"/>
        <w:rPr>
          <w:sz w:val="21"/>
        </w:rPr>
      </w:pPr>
    </w:p>
    <w:p w:rsidR="001E7181" w:rsidRDefault="00317E40">
      <w:pPr>
        <w:pStyle w:val="Textoindependiente"/>
        <w:ind w:left="210" w:right="752"/>
      </w:pPr>
      <w:r>
        <w:t>No obstante, como herramienta de trabajo, procedemos a formular un documento, que podrá ser</w:t>
      </w:r>
      <w:r>
        <w:rPr>
          <w:spacing w:val="1"/>
        </w:rPr>
        <w:t xml:space="preserve"> </w:t>
      </w:r>
      <w:r>
        <w:t>confirmado posteriormente mediante encargo profesional y aportación de datos de facturación de los</w:t>
      </w:r>
      <w:r>
        <w:rPr>
          <w:spacing w:val="1"/>
        </w:rPr>
        <w:t xml:space="preserve"> </w:t>
      </w:r>
      <w:r>
        <w:t>usuarios, que amplia información sobre las soluciones constructivas del edificio y la situación real de las</w:t>
      </w:r>
      <w:r>
        <w:rPr>
          <w:spacing w:val="-47"/>
        </w:rPr>
        <w:t xml:space="preserve"> </w:t>
      </w:r>
      <w:r>
        <w:t>instalaciones</w:t>
      </w:r>
      <w:r>
        <w:rPr>
          <w:spacing w:val="-1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han</w:t>
      </w:r>
      <w:r>
        <w:rPr>
          <w:spacing w:val="-2"/>
        </w:rPr>
        <w:t xml:space="preserve"> </w:t>
      </w:r>
      <w:r>
        <w:t>podido visitar.</w:t>
      </w:r>
    </w:p>
    <w:p w:rsidR="001E7181" w:rsidRDefault="001E7181">
      <w:pPr>
        <w:pStyle w:val="Textoindependiente"/>
        <w:spacing w:before="4"/>
      </w:pPr>
    </w:p>
    <w:p w:rsidR="001E7181" w:rsidRDefault="00317E40">
      <w:pPr>
        <w:pStyle w:val="Prrafodelista"/>
        <w:numPr>
          <w:ilvl w:val="0"/>
          <w:numId w:val="3"/>
        </w:numPr>
        <w:tabs>
          <w:tab w:val="left" w:pos="540"/>
        </w:tabs>
        <w:ind w:left="539" w:hanging="333"/>
      </w:pPr>
      <w:r>
        <w:rPr>
          <w:spacing w:val="-1"/>
        </w:rPr>
        <w:t>OTRAS</w:t>
      </w:r>
      <w:r>
        <w:rPr>
          <w:spacing w:val="-12"/>
        </w:rPr>
        <w:t xml:space="preserve"> </w:t>
      </w:r>
      <w:r>
        <w:t>CUESTIONES</w:t>
      </w:r>
      <w:r>
        <w:rPr>
          <w:spacing w:val="-9"/>
        </w:rPr>
        <w:t xml:space="preserve"> </w:t>
      </w:r>
      <w:r>
        <w:t>RESEÑABLES.-</w:t>
      </w:r>
    </w:p>
    <w:p w:rsidR="001E7181" w:rsidRDefault="001E7181">
      <w:pPr>
        <w:pStyle w:val="Textoindependiente"/>
      </w:pP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ind w:hanging="366"/>
      </w:pPr>
      <w:r>
        <w:t>Se</w:t>
      </w:r>
      <w:r>
        <w:rPr>
          <w:spacing w:val="-8"/>
        </w:rPr>
        <w:t xml:space="preserve"> </w:t>
      </w:r>
      <w:r>
        <w:t>han</w:t>
      </w:r>
      <w:r>
        <w:rPr>
          <w:spacing w:val="-6"/>
        </w:rPr>
        <w:t xml:space="preserve"> </w:t>
      </w:r>
      <w:r>
        <w:t>localizado</w:t>
      </w:r>
      <w:r>
        <w:rPr>
          <w:spacing w:val="-6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organizado</w:t>
      </w:r>
      <w:r>
        <w:rPr>
          <w:spacing w:val="-1"/>
        </w:rPr>
        <w:t xml:space="preserve"> </w:t>
      </w:r>
      <w:r>
        <w:t>todas</w:t>
      </w:r>
      <w:r>
        <w:rPr>
          <w:spacing w:val="-5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fichas</w:t>
      </w:r>
      <w:r>
        <w:rPr>
          <w:spacing w:val="-4"/>
        </w:rPr>
        <w:t xml:space="preserve"> </w:t>
      </w:r>
      <w:r>
        <w:t>catastrales</w:t>
      </w:r>
      <w:r>
        <w:rPr>
          <w:spacing w:val="-2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distintas</w:t>
      </w:r>
      <w:r>
        <w:rPr>
          <w:spacing w:val="-13"/>
        </w:rPr>
        <w:t xml:space="preserve"> </w:t>
      </w:r>
      <w:r>
        <w:t>fincas</w:t>
      </w:r>
      <w:r>
        <w:rPr>
          <w:spacing w:val="-7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inmueble</w:t>
      </w:r>
      <w:r>
        <w:rPr>
          <w:spacing w:val="-10"/>
        </w:rPr>
        <w:t xml:space="preserve"> </w:t>
      </w:r>
      <w:r>
        <w:t>global.</w:t>
      </w: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spacing w:before="3" w:line="237" w:lineRule="auto"/>
        <w:ind w:right="300"/>
      </w:pPr>
      <w:r>
        <w:t>Se han localizado y organizado los documentos de licencia de obras y primera ocupación que figuran</w:t>
      </w:r>
      <w:r>
        <w:rPr>
          <w:spacing w:val="-47"/>
        </w:rPr>
        <w:t xml:space="preserve"> </w:t>
      </w:r>
      <w:r>
        <w:t>en la</w:t>
      </w:r>
      <w:r>
        <w:rPr>
          <w:spacing w:val="-1"/>
        </w:rPr>
        <w:t xml:space="preserve"> </w:t>
      </w:r>
      <w:r>
        <w:t>documentación del</w:t>
      </w:r>
      <w:r>
        <w:rPr>
          <w:spacing w:val="-1"/>
        </w:rPr>
        <w:t xml:space="preserve"> </w:t>
      </w:r>
      <w:r>
        <w:t>ayuntamiento.</w:t>
      </w: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spacing w:before="4"/>
        <w:ind w:right="704"/>
      </w:pPr>
      <w:r>
        <w:t>Se han analizado las soluciones constructivas aparentes y lo que las mismas infieren, para poder</w:t>
      </w:r>
      <w:r>
        <w:rPr>
          <w:spacing w:val="-47"/>
        </w:rPr>
        <w:t xml:space="preserve"> </w:t>
      </w:r>
      <w:r>
        <w:t>partir de</w:t>
      </w:r>
      <w:r>
        <w:rPr>
          <w:spacing w:val="-8"/>
        </w:rPr>
        <w:t xml:space="preserve"> </w:t>
      </w:r>
      <w:r>
        <w:t>una</w:t>
      </w:r>
      <w:r>
        <w:rPr>
          <w:spacing w:val="-9"/>
        </w:rPr>
        <w:t xml:space="preserve"> </w:t>
      </w:r>
      <w:r>
        <w:t>base</w:t>
      </w:r>
      <w:r>
        <w:rPr>
          <w:spacing w:val="-3"/>
        </w:rPr>
        <w:t xml:space="preserve"> </w:t>
      </w:r>
      <w:r>
        <w:t>suficientemente</w:t>
      </w:r>
      <w:r>
        <w:rPr>
          <w:spacing w:val="1"/>
        </w:rPr>
        <w:t xml:space="preserve"> </w:t>
      </w:r>
      <w:r>
        <w:t>sólida</w:t>
      </w:r>
      <w:r>
        <w:rPr>
          <w:spacing w:val="-3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trazar</w:t>
      </w:r>
      <w:r>
        <w:rPr>
          <w:spacing w:val="1"/>
        </w:rPr>
        <w:t xml:space="preserve"> </w:t>
      </w:r>
      <w:r>
        <w:t>las posibles</w:t>
      </w:r>
      <w:r>
        <w:rPr>
          <w:spacing w:val="-3"/>
        </w:rPr>
        <w:t xml:space="preserve"> </w:t>
      </w:r>
      <w:r>
        <w:t>mejoras.</w:t>
      </w: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spacing w:before="1"/>
        <w:ind w:right="653"/>
      </w:pPr>
      <w:r>
        <w:t>Se han recomendado una serie de ensayos para confirmar o concretar los aspectos técnicos más</w:t>
      </w:r>
      <w:r>
        <w:rPr>
          <w:spacing w:val="-47"/>
        </w:rPr>
        <w:t xml:space="preserve"> </w:t>
      </w:r>
      <w:r>
        <w:t>importantes.</w:t>
      </w: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ind w:right="783"/>
      </w:pPr>
      <w:r>
        <w:t>Se ha procedido al levantado de planos de plantas y fachada principal, en formato digital DWG,</w:t>
      </w:r>
      <w:r>
        <w:rPr>
          <w:spacing w:val="-47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t>parte</w:t>
      </w:r>
      <w:r>
        <w:rPr>
          <w:spacing w:val="-6"/>
        </w:rPr>
        <w:t xml:space="preserve"> </w:t>
      </w:r>
      <w:r>
        <w:t>importante</w:t>
      </w:r>
      <w:r>
        <w:rPr>
          <w:spacing w:val="-2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gestión futura.</w:t>
      </w:r>
    </w:p>
    <w:p w:rsidR="001E7181" w:rsidRDefault="00317E40">
      <w:pPr>
        <w:pStyle w:val="Prrafodelista"/>
        <w:numPr>
          <w:ilvl w:val="1"/>
          <w:numId w:val="3"/>
        </w:numPr>
        <w:tabs>
          <w:tab w:val="left" w:pos="933"/>
          <w:tab w:val="left" w:pos="934"/>
        </w:tabs>
        <w:spacing w:before="5"/>
        <w:ind w:hanging="366"/>
      </w:pPr>
      <w:r>
        <w:t>Se</w:t>
      </w:r>
      <w:r>
        <w:rPr>
          <w:spacing w:val="-7"/>
        </w:rPr>
        <w:t xml:space="preserve"> </w:t>
      </w:r>
      <w:r>
        <w:t>ha</w:t>
      </w:r>
      <w:r>
        <w:rPr>
          <w:spacing w:val="-5"/>
        </w:rPr>
        <w:t xml:space="preserve"> </w:t>
      </w:r>
      <w:r>
        <w:t>pasado</w:t>
      </w:r>
      <w:r>
        <w:rPr>
          <w:spacing w:val="-3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filtro</w:t>
      </w:r>
      <w:r>
        <w:rPr>
          <w:spacing w:val="-2"/>
        </w:rPr>
        <w:t xml:space="preserve"> </w:t>
      </w:r>
      <w:r>
        <w:t>oportuno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DB</w:t>
      </w:r>
      <w:r>
        <w:rPr>
          <w:spacing w:val="-6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CTE</w:t>
      </w:r>
      <w:r>
        <w:rPr>
          <w:spacing w:val="-3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propuesta</w:t>
      </w:r>
      <w:r>
        <w:rPr>
          <w:spacing w:val="-3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intervenciones.</w:t>
      </w:r>
    </w:p>
    <w:p w:rsidR="001E7181" w:rsidRDefault="001E7181">
      <w:pPr>
        <w:sectPr w:rsidR="001E7181">
          <w:headerReference w:type="default" r:id="rId249"/>
          <w:footerReference w:type="default" r:id="rId250"/>
          <w:pgSz w:w="11930" w:h="16860"/>
          <w:pgMar w:top="1340" w:right="900" w:bottom="880" w:left="920" w:header="558" w:footer="695" w:gutter="0"/>
          <w:pgNumType w:start="174"/>
          <w:cols w:space="720"/>
        </w:sectPr>
      </w:pPr>
    </w:p>
    <w:p w:rsidR="001E7181" w:rsidRDefault="001E7181">
      <w:pPr>
        <w:pStyle w:val="Textoindependiente"/>
        <w:spacing w:before="2"/>
        <w:rPr>
          <w:sz w:val="5"/>
        </w:rPr>
      </w:pPr>
    </w:p>
    <w:p w:rsidR="001E7181" w:rsidRDefault="00317E40">
      <w:pPr>
        <w:pStyle w:val="Textoindependiente"/>
        <w:ind w:left="110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s">
            <w:drawing>
              <wp:inline distT="0" distB="0" distL="0" distR="0">
                <wp:extent cx="6264910" cy="218440"/>
                <wp:effectExtent l="9525" t="9525" r="12065" b="10160"/>
                <wp:docPr id="116" name="docshape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4910" cy="21844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E7181" w:rsidRDefault="00317E40">
                            <w:pPr>
                              <w:spacing w:before="21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9.</w:t>
                            </w:r>
                            <w:r>
                              <w:rPr>
                                <w:color w:val="174655"/>
                                <w:spacing w:val="30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ADJUNTOS</w:t>
                            </w:r>
                            <w:r>
                              <w:rPr>
                                <w:color w:val="174655"/>
                                <w:spacing w:val="13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AL</w:t>
                            </w:r>
                            <w:r>
                              <w:rPr>
                                <w:color w:val="174655"/>
                                <w:spacing w:val="15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PRESENTE</w:t>
                            </w:r>
                            <w:r>
                              <w:rPr>
                                <w:color w:val="174655"/>
                                <w:spacing w:val="12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LIBRO</w:t>
                            </w:r>
                            <w:r>
                              <w:rPr>
                                <w:color w:val="174655"/>
                                <w:spacing w:val="8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174655"/>
                                <w:spacing w:val="15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EDIFICIO</w:t>
                            </w:r>
                            <w:r>
                              <w:rPr>
                                <w:color w:val="174655"/>
                                <w:spacing w:val="13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74655"/>
                                <w:w w:val="95"/>
                                <w:sz w:val="24"/>
                              </w:rPr>
                              <w:t>EXISTENTE.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docshape384" o:spid="_x0000_s1174" type="#_x0000_t202" style="width:493.3pt;height:1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" filled="f" strokeweight=".48pt">
                <v:textbox inset="0,0,0,0">
                  <w:txbxContent>
                    <w:p w:rsidR="001E7181" w:rsidRDefault="00317E40">
                      <w:pPr>
                        <w:spacing w:before="21"/>
                        <w:ind w:left="107"/>
                        <w:rPr>
                          <w:sz w:val="24"/>
                        </w:rPr>
                      </w:pPr>
                      <w:r>
                        <w:rPr>
                          <w:color w:val="174655"/>
                          <w:w w:val="95"/>
                          <w:sz w:val="24"/>
                        </w:rPr>
                        <w:t>9.</w:t>
                      </w:r>
                      <w:r>
                        <w:rPr>
                          <w:color w:val="174655"/>
                          <w:spacing w:val="30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ADJUNTOS</w:t>
                      </w:r>
                      <w:r>
                        <w:rPr>
                          <w:color w:val="174655"/>
                          <w:spacing w:val="13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AL</w:t>
                      </w:r>
                      <w:r>
                        <w:rPr>
                          <w:color w:val="174655"/>
                          <w:spacing w:val="15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PRESENTE</w:t>
                      </w:r>
                      <w:r>
                        <w:rPr>
                          <w:color w:val="174655"/>
                          <w:spacing w:val="12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LIBRO</w:t>
                      </w:r>
                      <w:r>
                        <w:rPr>
                          <w:color w:val="174655"/>
                          <w:spacing w:val="8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DEL</w:t>
                      </w:r>
                      <w:r>
                        <w:rPr>
                          <w:color w:val="174655"/>
                          <w:spacing w:val="15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EDIFICIO</w:t>
                      </w:r>
                      <w:r>
                        <w:rPr>
                          <w:color w:val="174655"/>
                          <w:spacing w:val="13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174655"/>
                          <w:w w:val="95"/>
                          <w:sz w:val="24"/>
                        </w:rPr>
                        <w:t>EXISTENTE.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E7181" w:rsidRDefault="001E7181">
      <w:pPr>
        <w:pStyle w:val="Textoindependiente"/>
        <w:spacing w:before="7"/>
        <w:rPr>
          <w:sz w:val="11"/>
        </w:rPr>
      </w:pPr>
    </w:p>
    <w:p w:rsidR="001E7181" w:rsidRDefault="00317E40">
      <w:pPr>
        <w:pStyle w:val="Textoindependiente"/>
        <w:spacing w:before="57"/>
        <w:ind w:left="210"/>
      </w:pPr>
      <w:r>
        <w:rPr>
          <w:spacing w:val="-1"/>
        </w:rPr>
        <w:t>Seguidamente</w:t>
      </w:r>
      <w:r>
        <w:rPr>
          <w:spacing w:val="-13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adjuntan</w:t>
      </w:r>
      <w:r>
        <w:rPr>
          <w:spacing w:val="2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siguientes</w:t>
      </w:r>
      <w:r>
        <w:rPr>
          <w:spacing w:val="-3"/>
        </w:rPr>
        <w:t xml:space="preserve"> </w:t>
      </w:r>
      <w:r>
        <w:t>documentos:</w:t>
      </w:r>
    </w:p>
    <w:p w:rsidR="001E7181" w:rsidRDefault="001E7181">
      <w:pPr>
        <w:pStyle w:val="Textoindependiente"/>
        <w:spacing w:before="10"/>
        <w:rPr>
          <w:sz w:val="21"/>
        </w:rPr>
      </w:pPr>
    </w:p>
    <w:p w:rsidR="001E7181" w:rsidRDefault="00317E40">
      <w:pPr>
        <w:spacing w:line="242" w:lineRule="auto"/>
        <w:ind w:left="210" w:right="1549"/>
      </w:pPr>
      <w:r>
        <w:t>ADJUNTO 01. CONSULTA GRÁFICA Y DESCRIPTIVA DE CADA UNA DE LAS FINCAS CATASTRALES.</w:t>
      </w:r>
      <w:r>
        <w:rPr>
          <w:spacing w:val="-47"/>
        </w:rPr>
        <w:t xml:space="preserve"> </w:t>
      </w:r>
      <w:r>
        <w:t>ADJUNTO</w:t>
      </w:r>
      <w:r>
        <w:rPr>
          <w:spacing w:val="-8"/>
        </w:rPr>
        <w:t xml:space="preserve"> </w:t>
      </w:r>
      <w:r>
        <w:t>02.</w:t>
      </w:r>
      <w:r>
        <w:rPr>
          <w:spacing w:val="-2"/>
        </w:rPr>
        <w:t xml:space="preserve"> </w:t>
      </w:r>
      <w:r>
        <w:t>ACTA</w:t>
      </w:r>
      <w:r>
        <w:rPr>
          <w:spacing w:val="-5"/>
        </w:rPr>
        <w:t xml:space="preserve"> </w:t>
      </w:r>
      <w:r>
        <w:t>DESFAVORABLE</w:t>
      </w:r>
      <w:r>
        <w:rPr>
          <w:spacing w:val="-10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INSPECCIÓN</w:t>
      </w:r>
      <w:r>
        <w:rPr>
          <w:spacing w:val="-1"/>
        </w:rPr>
        <w:t xml:space="preserve"> </w:t>
      </w:r>
      <w:r>
        <w:t>TÉCNICA DE</w:t>
      </w:r>
      <w:r>
        <w:rPr>
          <w:spacing w:val="-6"/>
        </w:rPr>
        <w:t xml:space="preserve"> </w:t>
      </w:r>
      <w:r>
        <w:t>EDIFICIOS</w:t>
      </w:r>
      <w:r>
        <w:rPr>
          <w:spacing w:val="-3"/>
        </w:rPr>
        <w:t xml:space="preserve"> </w:t>
      </w:r>
      <w:r>
        <w:t>(ITE).</w:t>
      </w:r>
    </w:p>
    <w:p w:rsidR="001E7181" w:rsidRDefault="00317E40">
      <w:pPr>
        <w:spacing w:line="264" w:lineRule="exact"/>
        <w:ind w:left="210"/>
      </w:pPr>
      <w:r>
        <w:rPr>
          <w:spacing w:val="-1"/>
        </w:rPr>
        <w:t>ADJUNTO</w:t>
      </w:r>
      <w:r>
        <w:rPr>
          <w:spacing w:val="-11"/>
        </w:rPr>
        <w:t xml:space="preserve"> </w:t>
      </w:r>
      <w:r>
        <w:rPr>
          <w:spacing w:val="-1"/>
        </w:rPr>
        <w:t>03.</w:t>
      </w:r>
      <w:r>
        <w:rPr>
          <w:spacing w:val="-3"/>
        </w:rPr>
        <w:t xml:space="preserve"> </w:t>
      </w:r>
      <w:r>
        <w:rPr>
          <w:spacing w:val="-1"/>
        </w:rPr>
        <w:t>INFORME</w:t>
      </w:r>
      <w:r>
        <w:rPr>
          <w:spacing w:val="-7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EVALUACIÓN</w:t>
      </w:r>
      <w:r>
        <w:rPr>
          <w:spacing w:val="-7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EDIFICIO</w:t>
      </w:r>
      <w:r>
        <w:rPr>
          <w:spacing w:val="-5"/>
        </w:rPr>
        <w:t xml:space="preserve"> </w:t>
      </w:r>
      <w:r>
        <w:t>(IEE).</w:t>
      </w:r>
    </w:p>
    <w:p w:rsidR="001E7181" w:rsidRDefault="00317E40">
      <w:pPr>
        <w:tabs>
          <w:tab w:val="left" w:pos="3629"/>
        </w:tabs>
        <w:ind w:left="210" w:right="845"/>
      </w:pPr>
      <w:r>
        <w:t>ADJUNTO 04. LICENCIA DE OBRAS Y ACTIVIDADES. GERENCIA MUNICIPAL DE URBANISMO DE MADRID.</w:t>
      </w:r>
      <w:r>
        <w:rPr>
          <w:spacing w:val="-47"/>
        </w:rPr>
        <w:t xml:space="preserve"> </w:t>
      </w:r>
      <w:r>
        <w:t>NÚMERO</w:t>
      </w:r>
      <w:r>
        <w:rPr>
          <w:spacing w:val="-7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EXPEDIENTE</w:t>
      </w:r>
      <w:r>
        <w:tab/>
        <w:t>.</w:t>
      </w:r>
    </w:p>
    <w:p w:rsidR="001E7181" w:rsidRDefault="00317E40">
      <w:pPr>
        <w:spacing w:before="1"/>
        <w:ind w:left="210" w:right="856"/>
      </w:pPr>
      <w:r>
        <w:t>ADJUNTO 05. LICENCIA DE PRIMERA OCUPACIÓN. GERENCIA MUNICIPAL DE URBANISMO DE MADRID.</w:t>
      </w:r>
      <w:r>
        <w:rPr>
          <w:spacing w:val="-47"/>
        </w:rPr>
        <w:t xml:space="preserve"> </w:t>
      </w:r>
      <w:r>
        <w:t>NÚMERO</w:t>
      </w:r>
      <w:r>
        <w:rPr>
          <w:spacing w:val="-7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EXPEDIENTE</w:t>
      </w:r>
    </w:p>
    <w:p w:rsidR="001E7181" w:rsidRDefault="00317E40">
      <w:pPr>
        <w:ind w:left="210" w:right="3271"/>
      </w:pPr>
      <w:r>
        <w:t>ADJUNTO 06. ACTA INSPECCIÓN PERIÓDICA ASCENSORES. DESFAVORABLE.</w:t>
      </w:r>
      <w:r>
        <w:rPr>
          <w:spacing w:val="-47"/>
        </w:rPr>
        <w:t xml:space="preserve"> </w:t>
      </w:r>
      <w:r>
        <w:t>ADJUNTO</w:t>
      </w:r>
      <w:r>
        <w:rPr>
          <w:spacing w:val="-8"/>
        </w:rPr>
        <w:t xml:space="preserve"> </w:t>
      </w:r>
      <w:r>
        <w:t>07.</w:t>
      </w:r>
      <w:r>
        <w:rPr>
          <w:spacing w:val="-1"/>
        </w:rPr>
        <w:t xml:space="preserve"> </w:t>
      </w:r>
      <w:r>
        <w:t>ACTA REVISIÓN</w:t>
      </w:r>
      <w:r>
        <w:rPr>
          <w:spacing w:val="1"/>
        </w:rPr>
        <w:t xml:space="preserve"> </w:t>
      </w:r>
      <w:r>
        <w:t>EXTINTORES.</w:t>
      </w:r>
    </w:p>
    <w:p w:rsidR="001E7181" w:rsidRDefault="00317E40">
      <w:pPr>
        <w:spacing w:before="3" w:line="237" w:lineRule="auto"/>
        <w:ind w:left="210" w:right="4810"/>
      </w:pPr>
      <w:r>
        <w:t>ADJUNTO 08. CONTRATO MANTENIMIENTO ITC.</w:t>
      </w:r>
      <w:r>
        <w:rPr>
          <w:spacing w:val="1"/>
        </w:rPr>
        <w:t xml:space="preserve"> </w:t>
      </w:r>
      <w:r>
        <w:rPr>
          <w:spacing w:val="-1"/>
        </w:rPr>
        <w:t>ADJUNTO</w:t>
      </w:r>
      <w:r>
        <w:rPr>
          <w:spacing w:val="-9"/>
        </w:rPr>
        <w:t xml:space="preserve"> </w:t>
      </w:r>
      <w:r>
        <w:rPr>
          <w:spacing w:val="-1"/>
        </w:rPr>
        <w:t>09.</w:t>
      </w:r>
      <w:r>
        <w:rPr>
          <w:spacing w:val="-3"/>
        </w:rPr>
        <w:t xml:space="preserve"> </w:t>
      </w:r>
      <w:r>
        <w:rPr>
          <w:spacing w:val="-1"/>
        </w:rPr>
        <w:t>CONTRATO</w:t>
      </w:r>
      <w:r>
        <w:rPr>
          <w:spacing w:val="-11"/>
        </w:rPr>
        <w:t xml:space="preserve"> </w:t>
      </w:r>
      <w:r>
        <w:rPr>
          <w:spacing w:val="-1"/>
        </w:rPr>
        <w:t>MANTENIMIENTO</w:t>
      </w:r>
      <w:r>
        <w:rPr>
          <w:spacing w:val="-6"/>
        </w:rPr>
        <w:t xml:space="preserve"> </w:t>
      </w:r>
      <w:r>
        <w:t>ASCENSOR.</w:t>
      </w:r>
    </w:p>
    <w:p w:rsidR="001E7181" w:rsidRDefault="00317E40">
      <w:pPr>
        <w:ind w:left="210" w:right="3116"/>
      </w:pPr>
      <w:r>
        <w:t>ADJUNTO</w:t>
      </w:r>
      <w:r>
        <w:rPr>
          <w:spacing w:val="-4"/>
        </w:rPr>
        <w:t xml:space="preserve"> </w:t>
      </w:r>
      <w:r>
        <w:t>10.</w:t>
      </w:r>
      <w:r>
        <w:rPr>
          <w:spacing w:val="9"/>
        </w:rPr>
        <w:t xml:space="preserve"> </w:t>
      </w:r>
      <w:r>
        <w:t>CERTIFICADO DE</w:t>
      </w:r>
      <w:r>
        <w:rPr>
          <w:spacing w:val="7"/>
        </w:rPr>
        <w:t xml:space="preserve"> </w:t>
      </w:r>
      <w:r>
        <w:t>EFICIENCIA</w:t>
      </w:r>
      <w:r>
        <w:rPr>
          <w:spacing w:val="5"/>
        </w:rPr>
        <w:t xml:space="preserve"> </w:t>
      </w:r>
      <w:r>
        <w:t>ENERGÉTICA</w:t>
      </w:r>
      <w:r>
        <w:rPr>
          <w:spacing w:val="8"/>
        </w:rPr>
        <w:t xml:space="preserve"> </w:t>
      </w:r>
      <w:r>
        <w:t>REVISADO.</w:t>
      </w:r>
      <w:r>
        <w:rPr>
          <w:spacing w:val="1"/>
        </w:rPr>
        <w:t xml:space="preserve"> </w:t>
      </w:r>
      <w:r>
        <w:t>ADJUNTO 11. CUADRO DE MEDICIONES CIEGAS ACTUACIONES PROPUESTAS.</w:t>
      </w:r>
      <w:r>
        <w:rPr>
          <w:spacing w:val="-47"/>
        </w:rPr>
        <w:t xml:space="preserve"> </w:t>
      </w:r>
      <w:r>
        <w:t>ADJUNTO</w:t>
      </w:r>
      <w:r>
        <w:rPr>
          <w:spacing w:val="-8"/>
        </w:rPr>
        <w:t xml:space="preserve"> </w:t>
      </w:r>
      <w:r>
        <w:t>12.</w:t>
      </w:r>
      <w:r>
        <w:rPr>
          <w:spacing w:val="-1"/>
        </w:rPr>
        <w:t xml:space="preserve"> </w:t>
      </w:r>
      <w:r>
        <w:t>ANEXO</w:t>
      </w:r>
      <w:r>
        <w:rPr>
          <w:spacing w:val="-7"/>
        </w:rPr>
        <w:t xml:space="preserve"> </w:t>
      </w:r>
      <w:r>
        <w:t>FOTOGRÁFICO.</w:t>
      </w:r>
    </w:p>
    <w:sectPr w:rsidR="001E7181">
      <w:pgSz w:w="11930" w:h="16860"/>
      <w:pgMar w:top="1340" w:right="900" w:bottom="880" w:left="920" w:header="558" w:footer="695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D4F8D" w:rsidRDefault="007D4F8D">
      <w:r>
        <w:separator/>
      </w:r>
    </w:p>
  </w:endnote>
  <w:endnote w:type="continuationSeparator" w:id="0">
    <w:p w:rsidR="007D4F8D" w:rsidRDefault="007D4F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317E40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289472" behindDoc="1" locked="0" layoutInCell="1" allowOverlap="1">
              <wp:simplePos x="0" y="0"/>
              <wp:positionH relativeFrom="page">
                <wp:posOffset>969010</wp:posOffset>
              </wp:positionH>
              <wp:positionV relativeFrom="page">
                <wp:posOffset>10073005</wp:posOffset>
              </wp:positionV>
              <wp:extent cx="6257925" cy="5715"/>
              <wp:effectExtent l="0" t="0" r="0" b="0"/>
              <wp:wrapNone/>
              <wp:docPr id="114" name="docshape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257925" cy="571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6FD2EBCD" id="docshape1" o:spid="_x0000_s1026" style="position:absolute;margin-left:76.3pt;margin-top:793.15pt;width:492.75pt;height:.45pt;z-index:-3402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" fillcolor="black" stroked="f">
              <w10:wrap anchorx="page" anchory="page"/>
            </v:rect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289984" behindDoc="1" locked="0" layoutInCell="1" allowOverlap="1">
              <wp:simplePos x="0" y="0"/>
              <wp:positionH relativeFrom="page">
                <wp:posOffset>795020</wp:posOffset>
              </wp:positionH>
              <wp:positionV relativeFrom="page">
                <wp:posOffset>10090150</wp:posOffset>
              </wp:positionV>
              <wp:extent cx="2747010" cy="139700"/>
              <wp:effectExtent l="0" t="0" r="0" b="0"/>
              <wp:wrapNone/>
              <wp:docPr id="112" name="docshape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701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before="15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COAATM.</w:t>
                          </w:r>
                          <w:r>
                            <w:rPr>
                              <w:rFonts w:ascii="Arial"/>
                              <w:spacing w:val="-2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/>
                              <w:spacing w:val="3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PROTOTIPO</w:t>
                          </w:r>
                          <w:r>
                            <w:rPr>
                              <w:rFonts w:ascii="Arial"/>
                              <w:spacing w:val="4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LIBRO</w:t>
                          </w:r>
                          <w:r>
                            <w:rPr>
                              <w:rFonts w:ascii="Arial"/>
                              <w:spacing w:val="3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EDIFICIO</w:t>
                          </w:r>
                          <w:r>
                            <w:rPr>
                              <w:rFonts w:ascii="Arial"/>
                              <w:spacing w:val="9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EXISTENTE</w:t>
                          </w:r>
                          <w:r>
                            <w:rPr>
                              <w:rFonts w:ascii="Arial"/>
                              <w:spacing w:val="10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(LEEx)</w:t>
                          </w:r>
                          <w:r>
                            <w:rPr>
                              <w:rFonts w:ascii="Arial"/>
                              <w:spacing w:val="5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2022.</w:t>
                          </w:r>
                          <w:r>
                            <w:rPr>
                              <w:rFonts w:ascii="Arial"/>
                              <w:spacing w:val="-2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V03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2" o:spid="_x0000_s1175" type="#_x0000_t202" style="position:absolute;margin-left:62.6pt;margin-top:794.5pt;width:216.3pt;height:11pt;z-index:-340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" filled="f" stroked="f">
              <v:textbox inset="0,0,0,0">
                <w:txbxContent>
                  <w:p w:rsidR="001E7181" w:rsidRDefault="00317E40">
                    <w:pPr>
                      <w:spacing w:before="15"/>
                      <w:ind w:left="20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COAATM.</w:t>
                    </w:r>
                    <w:r>
                      <w:rPr>
                        <w:rFonts w:ascii="Arial"/>
                        <w:spacing w:val="-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-</w:t>
                    </w:r>
                    <w:r>
                      <w:rPr>
                        <w:rFonts w:ascii="Arial"/>
                        <w:spacing w:val="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PROTOTIPO</w:t>
                    </w:r>
                    <w:r>
                      <w:rPr>
                        <w:rFonts w:ascii="Arial"/>
                        <w:spacing w:val="4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LIBRO</w:t>
                    </w:r>
                    <w:r>
                      <w:rPr>
                        <w:rFonts w:ascii="Arial"/>
                        <w:spacing w:val="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EDIFICIO</w:t>
                    </w:r>
                    <w:r>
                      <w:rPr>
                        <w:rFonts w:ascii="Arial"/>
                        <w:spacing w:val="9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EXISTENTE</w:t>
                    </w:r>
                    <w:r>
                      <w:rPr>
                        <w:rFonts w:ascii="Arial"/>
                        <w:spacing w:val="10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(LEEx)</w:t>
                    </w:r>
                    <w:r>
                      <w:rPr>
                        <w:rFonts w:ascii="Arial"/>
                        <w:spacing w:val="5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2022.</w:t>
                    </w:r>
                    <w:r>
                      <w:rPr>
                        <w:rFonts w:ascii="Arial"/>
                        <w:spacing w:val="-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V03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290496" behindDoc="1" locked="0" layoutInCell="1" allowOverlap="1">
              <wp:simplePos x="0" y="0"/>
              <wp:positionH relativeFrom="page">
                <wp:posOffset>5509895</wp:posOffset>
              </wp:positionH>
              <wp:positionV relativeFrom="page">
                <wp:posOffset>10085070</wp:posOffset>
              </wp:positionV>
              <wp:extent cx="622300" cy="153670"/>
              <wp:effectExtent l="0" t="0" r="0" b="0"/>
              <wp:wrapNone/>
              <wp:docPr id="110" name="docshape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230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w w:val="75"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spacing w:val="11"/>
                              <w:w w:val="75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w w:val="75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53A21">
                            <w:rPr>
                              <w:rFonts w:ascii="Arial"/>
                              <w:b/>
                              <w:noProof/>
                              <w:w w:val="75"/>
                              <w:sz w:val="18"/>
                            </w:rP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b/>
                              <w:spacing w:val="20"/>
                              <w:w w:val="7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75"/>
                              <w:sz w:val="18"/>
                            </w:rPr>
                            <w:t>de</w:t>
                          </w:r>
                          <w:r>
                            <w:rPr>
                              <w:rFonts w:ascii="Arial"/>
                              <w:spacing w:val="18"/>
                              <w:w w:val="7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75"/>
                              <w:sz w:val="18"/>
                            </w:rPr>
                            <w:t>175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3" o:spid="_x0000_s1176" type="#_x0000_t202" style="position:absolute;margin-left:433.85pt;margin-top:794.1pt;width:49pt;height:12.1pt;z-index:-3402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" filled="f" stroked="f">
              <v:textbox inset="0,0,0,0">
                <w:txbxContent>
                  <w:p w:rsidR="001E7181" w:rsidRDefault="00317E4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w w:val="75"/>
                        <w:sz w:val="18"/>
                      </w:rPr>
                      <w:t>Page</w:t>
                    </w:r>
                    <w:r>
                      <w:rPr>
                        <w:rFonts w:ascii="Arial"/>
                        <w:spacing w:val="11"/>
                        <w:w w:val="75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w w:val="75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53A21">
                      <w:rPr>
                        <w:rFonts w:ascii="Arial"/>
                        <w:b/>
                        <w:noProof/>
                        <w:w w:val="75"/>
                        <w:sz w:val="18"/>
                      </w:rPr>
                      <w:t>1</w:t>
                    </w:r>
                    <w:r>
                      <w:fldChar w:fldCharType="end"/>
                    </w:r>
                    <w:r>
                      <w:rPr>
                        <w:rFonts w:ascii="Arial"/>
                        <w:b/>
                        <w:spacing w:val="20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w w:val="75"/>
                        <w:sz w:val="18"/>
                      </w:rPr>
                      <w:t>de</w:t>
                    </w:r>
                    <w:r>
                      <w:rPr>
                        <w:rFonts w:ascii="Arial"/>
                        <w:spacing w:val="18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75"/>
                        <w:sz w:val="18"/>
                      </w:rPr>
                      <w:t>175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1E7181">
    <w:pPr>
      <w:pStyle w:val="Textoindependiente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317E40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02272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10080625</wp:posOffset>
              </wp:positionV>
              <wp:extent cx="6258560" cy="5715"/>
              <wp:effectExtent l="0" t="0" r="0" b="0"/>
              <wp:wrapNone/>
              <wp:docPr id="64" name="docshape2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258560" cy="571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11998233" id="docshape261" o:spid="_x0000_s1026" style="position:absolute;margin-left:62pt;margin-top:793.75pt;width:492.8pt;height:.45pt;z-index:-340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" fillcolor="black" stroked="f">
              <w10:wrap anchorx="page" anchory="page"/>
            </v:rect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02784" behindDoc="1" locked="0" layoutInCell="1" allowOverlap="1">
              <wp:simplePos x="0" y="0"/>
              <wp:positionH relativeFrom="page">
                <wp:posOffset>795020</wp:posOffset>
              </wp:positionH>
              <wp:positionV relativeFrom="page">
                <wp:posOffset>10090150</wp:posOffset>
              </wp:positionV>
              <wp:extent cx="2747010" cy="139700"/>
              <wp:effectExtent l="0" t="0" r="0" b="0"/>
              <wp:wrapNone/>
              <wp:docPr id="62" name="docshape2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701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before="15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COAATM.</w:t>
                          </w:r>
                          <w:r>
                            <w:rPr>
                              <w:rFonts w:ascii="Arial"/>
                              <w:spacing w:val="-2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/>
                              <w:spacing w:val="3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PROTOTIPO</w:t>
                          </w:r>
                          <w:r>
                            <w:rPr>
                              <w:rFonts w:ascii="Arial"/>
                              <w:spacing w:val="4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LIBRO</w:t>
                          </w:r>
                          <w:r>
                            <w:rPr>
                              <w:rFonts w:ascii="Arial"/>
                              <w:spacing w:val="3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EDIFICIO</w:t>
                          </w:r>
                          <w:r>
                            <w:rPr>
                              <w:rFonts w:ascii="Arial"/>
                              <w:spacing w:val="9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EXISTENTE</w:t>
                          </w:r>
                          <w:r>
                            <w:rPr>
                              <w:rFonts w:ascii="Arial"/>
                              <w:spacing w:val="10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(LEEx)</w:t>
                          </w:r>
                          <w:r>
                            <w:rPr>
                              <w:rFonts w:ascii="Arial"/>
                              <w:spacing w:val="5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2022.</w:t>
                          </w:r>
                          <w:r>
                            <w:rPr>
                              <w:rFonts w:ascii="Arial"/>
                              <w:spacing w:val="-2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V03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262" o:spid="_x0000_s1190" type="#_x0000_t202" style="position:absolute;margin-left:62.6pt;margin-top:794.5pt;width:216.3pt;height:11pt;z-index:-3401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" filled="f" stroked="f">
              <v:textbox inset="0,0,0,0">
                <w:txbxContent>
                  <w:p w:rsidR="001E7181" w:rsidRDefault="00317E40">
                    <w:pPr>
                      <w:spacing w:before="15"/>
                      <w:ind w:left="20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COAATM.</w:t>
                    </w:r>
                    <w:r>
                      <w:rPr>
                        <w:rFonts w:ascii="Arial"/>
                        <w:spacing w:val="-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-</w:t>
                    </w:r>
                    <w:r>
                      <w:rPr>
                        <w:rFonts w:ascii="Arial"/>
                        <w:spacing w:val="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PROTOTIPO</w:t>
                    </w:r>
                    <w:r>
                      <w:rPr>
                        <w:rFonts w:ascii="Arial"/>
                        <w:spacing w:val="4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LIBRO</w:t>
                    </w:r>
                    <w:r>
                      <w:rPr>
                        <w:rFonts w:ascii="Arial"/>
                        <w:spacing w:val="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EDIFICIO</w:t>
                    </w:r>
                    <w:r>
                      <w:rPr>
                        <w:rFonts w:ascii="Arial"/>
                        <w:spacing w:val="9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EXISTENTE</w:t>
                    </w:r>
                    <w:r>
                      <w:rPr>
                        <w:rFonts w:ascii="Arial"/>
                        <w:spacing w:val="10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(LEEx)</w:t>
                    </w:r>
                    <w:r>
                      <w:rPr>
                        <w:rFonts w:ascii="Arial"/>
                        <w:spacing w:val="5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2022.</w:t>
                    </w:r>
                    <w:r>
                      <w:rPr>
                        <w:rFonts w:ascii="Arial"/>
                        <w:spacing w:val="-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V03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03296" behindDoc="1" locked="0" layoutInCell="1" allowOverlap="1">
              <wp:simplePos x="0" y="0"/>
              <wp:positionH relativeFrom="page">
                <wp:posOffset>5448935</wp:posOffset>
              </wp:positionH>
              <wp:positionV relativeFrom="page">
                <wp:posOffset>10085070</wp:posOffset>
              </wp:positionV>
              <wp:extent cx="727075" cy="153670"/>
              <wp:effectExtent l="0" t="0" r="0" b="0"/>
              <wp:wrapNone/>
              <wp:docPr id="60" name="docshape2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27075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w w:val="80"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w w:val="8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53A21">
                            <w:rPr>
                              <w:rFonts w:ascii="Arial"/>
                              <w:b/>
                              <w:noProof/>
                              <w:w w:val="80"/>
                              <w:sz w:val="18"/>
                            </w:rPr>
                            <w:t>121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b/>
                              <w:spacing w:val="4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8"/>
                            </w:rPr>
                            <w:t xml:space="preserve">de </w:t>
                          </w:r>
                          <w:r>
                            <w:rPr>
                              <w:rFonts w:ascii="Arial"/>
                              <w:b/>
                              <w:w w:val="80"/>
                              <w:sz w:val="18"/>
                            </w:rPr>
                            <w:t>175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263" o:spid="_x0000_s1191" type="#_x0000_t202" style="position:absolute;margin-left:429.05pt;margin-top:794.1pt;width:57.25pt;height:12.1pt;z-index:-340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" filled="f" stroked="f">
              <v:textbox inset="0,0,0,0">
                <w:txbxContent>
                  <w:p w:rsidR="001E7181" w:rsidRDefault="00317E4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w w:val="80"/>
                        <w:sz w:val="18"/>
                      </w:rPr>
                      <w:t>Page</w:t>
                    </w:r>
                    <w:r>
                      <w:rPr>
                        <w:rFonts w:ascii="Arial"/>
                        <w:spacing w:val="-1"/>
                        <w:w w:val="80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w w:val="8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53A21">
                      <w:rPr>
                        <w:rFonts w:ascii="Arial"/>
                        <w:b/>
                        <w:noProof/>
                        <w:w w:val="80"/>
                        <w:sz w:val="18"/>
                      </w:rPr>
                      <w:t>121</w:t>
                    </w:r>
                    <w:r>
                      <w:fldChar w:fldCharType="end"/>
                    </w:r>
                    <w:r>
                      <w:rPr>
                        <w:rFonts w:ascii="Arial"/>
                        <w:b/>
                        <w:spacing w:val="4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8"/>
                      </w:rPr>
                      <w:t xml:space="preserve">de </w:t>
                    </w:r>
                    <w:r>
                      <w:rPr>
                        <w:rFonts w:ascii="Arial"/>
                        <w:b/>
                        <w:w w:val="80"/>
                        <w:sz w:val="18"/>
                      </w:rPr>
                      <w:t>175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1E7181">
    <w:pPr>
      <w:pStyle w:val="Textoindependiente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1E7181">
    <w:pPr>
      <w:pStyle w:val="Textoindependiente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317E40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04832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10080625</wp:posOffset>
              </wp:positionV>
              <wp:extent cx="6258560" cy="5715"/>
              <wp:effectExtent l="0" t="0" r="0" b="0"/>
              <wp:wrapNone/>
              <wp:docPr id="54" name="docshape2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258560" cy="571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16CCFDF1" id="docshape289" o:spid="_x0000_s1026" style="position:absolute;margin-left:62pt;margin-top:793.75pt;width:492.8pt;height:.45pt;z-index:-3401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" fillcolor="black" stroked="f">
              <w10:wrap anchorx="page" anchory="page"/>
            </v:rect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05344" behindDoc="1" locked="0" layoutInCell="1" allowOverlap="1">
              <wp:simplePos x="0" y="0"/>
              <wp:positionH relativeFrom="page">
                <wp:posOffset>795020</wp:posOffset>
              </wp:positionH>
              <wp:positionV relativeFrom="page">
                <wp:posOffset>10090150</wp:posOffset>
              </wp:positionV>
              <wp:extent cx="2744470" cy="139700"/>
              <wp:effectExtent l="0" t="0" r="0" b="0"/>
              <wp:wrapNone/>
              <wp:docPr id="52" name="docshape2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447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before="15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COAATM.</w:t>
                          </w:r>
                          <w:r>
                            <w:rPr>
                              <w:rFonts w:ascii="Arial"/>
                              <w:spacing w:val="-2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PROTOTIPO</w:t>
                          </w:r>
                          <w:r>
                            <w:rPr>
                              <w:rFonts w:ascii="Arial"/>
                              <w:spacing w:val="3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LIBRO</w:t>
                          </w:r>
                          <w:r>
                            <w:rPr>
                              <w:rFonts w:ascii="Arial"/>
                              <w:spacing w:val="2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EDIFICIO</w:t>
                          </w:r>
                          <w:r>
                            <w:rPr>
                              <w:rFonts w:ascii="Arial"/>
                              <w:spacing w:val="9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EXISTENTE</w:t>
                          </w:r>
                          <w:r>
                            <w:rPr>
                              <w:rFonts w:ascii="Arial"/>
                              <w:spacing w:val="11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(LEEx)</w:t>
                          </w:r>
                          <w:r>
                            <w:rPr>
                              <w:rFonts w:ascii="Arial"/>
                              <w:spacing w:val="5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2022.</w:t>
                          </w:r>
                          <w:r>
                            <w:rPr>
                              <w:rFonts w:ascii="Arial"/>
                              <w:spacing w:val="-2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V03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290" o:spid="_x0000_s1193" type="#_x0000_t202" style="position:absolute;margin-left:62.6pt;margin-top:794.5pt;width:216.1pt;height:11pt;z-index:-3401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" filled="f" stroked="f">
              <v:textbox inset="0,0,0,0">
                <w:txbxContent>
                  <w:p w:rsidR="001E7181" w:rsidRDefault="00317E40">
                    <w:pPr>
                      <w:spacing w:before="15"/>
                      <w:ind w:left="20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COAATM.</w:t>
                    </w:r>
                    <w:r>
                      <w:rPr>
                        <w:rFonts w:ascii="Arial"/>
                        <w:spacing w:val="-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-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PROTOTIPO</w:t>
                    </w:r>
                    <w:r>
                      <w:rPr>
                        <w:rFonts w:ascii="Arial"/>
                        <w:spacing w:val="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LIBRO</w:t>
                    </w:r>
                    <w:r>
                      <w:rPr>
                        <w:rFonts w:ascii="Arial"/>
                        <w:spacing w:val="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EDIFICIO</w:t>
                    </w:r>
                    <w:r>
                      <w:rPr>
                        <w:rFonts w:ascii="Arial"/>
                        <w:spacing w:val="9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EXISTENTE</w:t>
                    </w:r>
                    <w:r>
                      <w:rPr>
                        <w:rFonts w:ascii="Arial"/>
                        <w:spacing w:val="11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(LEEx)</w:t>
                    </w:r>
                    <w:r>
                      <w:rPr>
                        <w:rFonts w:ascii="Arial"/>
                        <w:spacing w:val="5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2022.</w:t>
                    </w:r>
                    <w:r>
                      <w:rPr>
                        <w:rFonts w:ascii="Arial"/>
                        <w:spacing w:val="-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V03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05856" behindDoc="1" locked="0" layoutInCell="1" allowOverlap="1">
              <wp:simplePos x="0" y="0"/>
              <wp:positionH relativeFrom="page">
                <wp:posOffset>5448935</wp:posOffset>
              </wp:positionH>
              <wp:positionV relativeFrom="page">
                <wp:posOffset>10085070</wp:posOffset>
              </wp:positionV>
              <wp:extent cx="727075" cy="153670"/>
              <wp:effectExtent l="0" t="0" r="0" b="0"/>
              <wp:wrapNone/>
              <wp:docPr id="50" name="docshape2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27075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w w:val="80"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w w:val="8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53A21">
                            <w:rPr>
                              <w:rFonts w:ascii="Arial"/>
                              <w:b/>
                              <w:noProof/>
                              <w:w w:val="80"/>
                              <w:sz w:val="18"/>
                            </w:rPr>
                            <w:t>129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b/>
                              <w:spacing w:val="4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8"/>
                            </w:rPr>
                            <w:t xml:space="preserve">de </w:t>
                          </w:r>
                          <w:r>
                            <w:rPr>
                              <w:rFonts w:ascii="Arial"/>
                              <w:b/>
                              <w:w w:val="80"/>
                              <w:sz w:val="18"/>
                            </w:rPr>
                            <w:t>175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291" o:spid="_x0000_s1194" type="#_x0000_t202" style="position:absolute;margin-left:429.05pt;margin-top:794.1pt;width:57.25pt;height:12.1pt;z-index:-3401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" filled="f" stroked="f">
              <v:textbox inset="0,0,0,0">
                <w:txbxContent>
                  <w:p w:rsidR="001E7181" w:rsidRDefault="00317E4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w w:val="80"/>
                        <w:sz w:val="18"/>
                      </w:rPr>
                      <w:t>Page</w:t>
                    </w:r>
                    <w:r>
                      <w:rPr>
                        <w:rFonts w:ascii="Arial"/>
                        <w:spacing w:val="-1"/>
                        <w:w w:val="80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w w:val="8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53A21">
                      <w:rPr>
                        <w:rFonts w:ascii="Arial"/>
                        <w:b/>
                        <w:noProof/>
                        <w:w w:val="80"/>
                        <w:sz w:val="18"/>
                      </w:rPr>
                      <w:t>129</w:t>
                    </w:r>
                    <w:r>
                      <w:fldChar w:fldCharType="end"/>
                    </w:r>
                    <w:r>
                      <w:rPr>
                        <w:rFonts w:ascii="Arial"/>
                        <w:b/>
                        <w:spacing w:val="4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8"/>
                      </w:rPr>
                      <w:t xml:space="preserve">de </w:t>
                    </w:r>
                    <w:r>
                      <w:rPr>
                        <w:rFonts w:ascii="Arial"/>
                        <w:b/>
                        <w:w w:val="80"/>
                        <w:sz w:val="18"/>
                      </w:rPr>
                      <w:t>175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1E7181">
    <w:pPr>
      <w:pStyle w:val="Textoindependiente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1E7181">
    <w:pPr>
      <w:pStyle w:val="Textoindependiente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317E40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07392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10080625</wp:posOffset>
              </wp:positionV>
              <wp:extent cx="6258560" cy="5715"/>
              <wp:effectExtent l="0" t="0" r="0" b="0"/>
              <wp:wrapNone/>
              <wp:docPr id="44" name="docshape3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258560" cy="571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5A022BCC" id="docshape315" o:spid="_x0000_s1026" style="position:absolute;margin-left:62pt;margin-top:793.75pt;width:492.8pt;height:.45pt;z-index:-3400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" fillcolor="black" stroked="f">
              <w10:wrap anchorx="page" anchory="page"/>
            </v:rect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07904" behindDoc="1" locked="0" layoutInCell="1" allowOverlap="1">
              <wp:simplePos x="0" y="0"/>
              <wp:positionH relativeFrom="page">
                <wp:posOffset>795020</wp:posOffset>
              </wp:positionH>
              <wp:positionV relativeFrom="page">
                <wp:posOffset>10090150</wp:posOffset>
              </wp:positionV>
              <wp:extent cx="2747010" cy="139700"/>
              <wp:effectExtent l="0" t="0" r="0" b="0"/>
              <wp:wrapNone/>
              <wp:docPr id="42" name="docshape3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701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before="15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COAATM.</w:t>
                          </w:r>
                          <w:r>
                            <w:rPr>
                              <w:rFonts w:ascii="Arial"/>
                              <w:spacing w:val="-2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/>
                              <w:spacing w:val="3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PROTOTIPO</w:t>
                          </w:r>
                          <w:r>
                            <w:rPr>
                              <w:rFonts w:ascii="Arial"/>
                              <w:spacing w:val="4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LIBRO</w:t>
                          </w:r>
                          <w:r>
                            <w:rPr>
                              <w:rFonts w:ascii="Arial"/>
                              <w:spacing w:val="3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EDIFICIO</w:t>
                          </w:r>
                          <w:r>
                            <w:rPr>
                              <w:rFonts w:ascii="Arial"/>
                              <w:spacing w:val="9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EXISTENTE</w:t>
                          </w:r>
                          <w:r>
                            <w:rPr>
                              <w:rFonts w:ascii="Arial"/>
                              <w:spacing w:val="10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(LEEx)</w:t>
                          </w:r>
                          <w:r>
                            <w:rPr>
                              <w:rFonts w:ascii="Arial"/>
                              <w:spacing w:val="5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2022.</w:t>
                          </w:r>
                          <w:r>
                            <w:rPr>
                              <w:rFonts w:ascii="Arial"/>
                              <w:spacing w:val="-2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V03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316" o:spid="_x0000_s1196" type="#_x0000_t202" style="position:absolute;margin-left:62.6pt;margin-top:794.5pt;width:216.3pt;height:11pt;z-index:-3400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" filled="f" stroked="f">
              <v:textbox inset="0,0,0,0">
                <w:txbxContent>
                  <w:p w:rsidR="001E7181" w:rsidRDefault="00317E40">
                    <w:pPr>
                      <w:spacing w:before="15"/>
                      <w:ind w:left="20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COAATM.</w:t>
                    </w:r>
                    <w:r>
                      <w:rPr>
                        <w:rFonts w:ascii="Arial"/>
                        <w:spacing w:val="-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-</w:t>
                    </w:r>
                    <w:r>
                      <w:rPr>
                        <w:rFonts w:ascii="Arial"/>
                        <w:spacing w:val="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PROTOTIPO</w:t>
                    </w:r>
                    <w:r>
                      <w:rPr>
                        <w:rFonts w:ascii="Arial"/>
                        <w:spacing w:val="4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LIBRO</w:t>
                    </w:r>
                    <w:r>
                      <w:rPr>
                        <w:rFonts w:ascii="Arial"/>
                        <w:spacing w:val="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EDIFICIO</w:t>
                    </w:r>
                    <w:r>
                      <w:rPr>
                        <w:rFonts w:ascii="Arial"/>
                        <w:spacing w:val="9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EXISTENTE</w:t>
                    </w:r>
                    <w:r>
                      <w:rPr>
                        <w:rFonts w:ascii="Arial"/>
                        <w:spacing w:val="10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(LEEx)</w:t>
                    </w:r>
                    <w:r>
                      <w:rPr>
                        <w:rFonts w:ascii="Arial"/>
                        <w:spacing w:val="5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2022.</w:t>
                    </w:r>
                    <w:r>
                      <w:rPr>
                        <w:rFonts w:ascii="Arial"/>
                        <w:spacing w:val="-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V03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08416" behindDoc="1" locked="0" layoutInCell="1" allowOverlap="1">
              <wp:simplePos x="0" y="0"/>
              <wp:positionH relativeFrom="page">
                <wp:posOffset>5448935</wp:posOffset>
              </wp:positionH>
              <wp:positionV relativeFrom="page">
                <wp:posOffset>10085070</wp:posOffset>
              </wp:positionV>
              <wp:extent cx="727075" cy="153670"/>
              <wp:effectExtent l="0" t="0" r="0" b="0"/>
              <wp:wrapNone/>
              <wp:docPr id="40" name="docshape3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27075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w w:val="80"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w w:val="8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53A21">
                            <w:rPr>
                              <w:rFonts w:ascii="Arial"/>
                              <w:b/>
                              <w:noProof/>
                              <w:w w:val="80"/>
                              <w:sz w:val="18"/>
                            </w:rPr>
                            <w:t>158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b/>
                              <w:spacing w:val="4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8"/>
                            </w:rPr>
                            <w:t xml:space="preserve">de </w:t>
                          </w:r>
                          <w:r>
                            <w:rPr>
                              <w:rFonts w:ascii="Arial"/>
                              <w:b/>
                              <w:w w:val="80"/>
                              <w:sz w:val="18"/>
                            </w:rPr>
                            <w:t>175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317" o:spid="_x0000_s1197" type="#_x0000_t202" style="position:absolute;margin-left:429.05pt;margin-top:794.1pt;width:57.25pt;height:12.1pt;z-index:-3400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" filled="f" stroked="f">
              <v:textbox inset="0,0,0,0">
                <w:txbxContent>
                  <w:p w:rsidR="001E7181" w:rsidRDefault="00317E4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w w:val="80"/>
                        <w:sz w:val="18"/>
                      </w:rPr>
                      <w:t>Page</w:t>
                    </w:r>
                    <w:r>
                      <w:rPr>
                        <w:rFonts w:ascii="Arial"/>
                        <w:spacing w:val="-1"/>
                        <w:w w:val="80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w w:val="8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53A21">
                      <w:rPr>
                        <w:rFonts w:ascii="Arial"/>
                        <w:b/>
                        <w:noProof/>
                        <w:w w:val="80"/>
                        <w:sz w:val="18"/>
                      </w:rPr>
                      <w:t>158</w:t>
                    </w:r>
                    <w:r>
                      <w:fldChar w:fldCharType="end"/>
                    </w:r>
                    <w:r>
                      <w:rPr>
                        <w:rFonts w:ascii="Arial"/>
                        <w:b/>
                        <w:spacing w:val="4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8"/>
                      </w:rPr>
                      <w:t xml:space="preserve">de </w:t>
                    </w:r>
                    <w:r>
                      <w:rPr>
                        <w:rFonts w:ascii="Arial"/>
                        <w:b/>
                        <w:w w:val="80"/>
                        <w:sz w:val="18"/>
                      </w:rPr>
                      <w:t>175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1E7181">
    <w:pPr>
      <w:pStyle w:val="Textoindependiente"/>
      <w:spacing w:line="14" w:lineRule="auto"/>
      <w:rPr>
        <w:sz w:val="2"/>
      </w:rPr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317E40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09952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10080625</wp:posOffset>
              </wp:positionV>
              <wp:extent cx="6258560" cy="5715"/>
              <wp:effectExtent l="0" t="0" r="0" b="0"/>
              <wp:wrapNone/>
              <wp:docPr id="34" name="docshape3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258560" cy="571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6451576B" id="docshape333" o:spid="_x0000_s1026" style="position:absolute;margin-left:62pt;margin-top:793.75pt;width:492.8pt;height:.45pt;z-index:-3400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" fillcolor="black" stroked="f">
              <w10:wrap anchorx="page" anchory="page"/>
            </v:rect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10464" behindDoc="1" locked="0" layoutInCell="1" allowOverlap="1">
              <wp:simplePos x="0" y="0"/>
              <wp:positionH relativeFrom="page">
                <wp:posOffset>795020</wp:posOffset>
              </wp:positionH>
              <wp:positionV relativeFrom="page">
                <wp:posOffset>10090150</wp:posOffset>
              </wp:positionV>
              <wp:extent cx="2722880" cy="139700"/>
              <wp:effectExtent l="0" t="0" r="0" b="0"/>
              <wp:wrapNone/>
              <wp:docPr id="32" name="docshape3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2288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before="15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COAATM.</w:t>
                          </w:r>
                          <w:r>
                            <w:rPr>
                              <w:rFonts w:ascii="Arial"/>
                              <w:spacing w:val="-2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-PROTOTIPO</w:t>
                          </w:r>
                          <w:r>
                            <w:rPr>
                              <w:rFonts w:ascii="Arial"/>
                              <w:spacing w:val="6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LIBRO</w:t>
                          </w:r>
                          <w:r>
                            <w:rPr>
                              <w:rFonts w:ascii="Arial"/>
                              <w:spacing w:val="3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EDIFICIO</w:t>
                          </w:r>
                          <w:r>
                            <w:rPr>
                              <w:rFonts w:ascii="Arial"/>
                              <w:spacing w:val="7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EXISTENTE</w:t>
                          </w:r>
                          <w:r>
                            <w:rPr>
                              <w:rFonts w:ascii="Arial"/>
                              <w:spacing w:val="11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(LEEx)</w:t>
                          </w:r>
                          <w:r>
                            <w:rPr>
                              <w:rFonts w:ascii="Arial"/>
                              <w:spacing w:val="3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2022. V03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334" o:spid="_x0000_s1199" type="#_x0000_t202" style="position:absolute;margin-left:62.6pt;margin-top:794.5pt;width:214.4pt;height:11pt;z-index:-3400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" filled="f" stroked="f">
              <v:textbox inset="0,0,0,0">
                <w:txbxContent>
                  <w:p w:rsidR="001E7181" w:rsidRDefault="00317E40">
                    <w:pPr>
                      <w:spacing w:before="15"/>
                      <w:ind w:left="20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COAATM.</w:t>
                    </w:r>
                    <w:r>
                      <w:rPr>
                        <w:rFonts w:ascii="Arial"/>
                        <w:spacing w:val="-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-PROTOTIPO</w:t>
                    </w:r>
                    <w:r>
                      <w:rPr>
                        <w:rFonts w:ascii="Arial"/>
                        <w:spacing w:val="6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LIBRO</w:t>
                    </w:r>
                    <w:r>
                      <w:rPr>
                        <w:rFonts w:ascii="Arial"/>
                        <w:spacing w:val="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EDIFICIO</w:t>
                    </w:r>
                    <w:r>
                      <w:rPr>
                        <w:rFonts w:ascii="Arial"/>
                        <w:spacing w:val="7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EXISTENTE</w:t>
                    </w:r>
                    <w:r>
                      <w:rPr>
                        <w:rFonts w:ascii="Arial"/>
                        <w:spacing w:val="11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(LEEx)</w:t>
                    </w:r>
                    <w:r>
                      <w:rPr>
                        <w:rFonts w:ascii="Arial"/>
                        <w:spacing w:val="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2022. V03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10976" behindDoc="1" locked="0" layoutInCell="1" allowOverlap="1">
              <wp:simplePos x="0" y="0"/>
              <wp:positionH relativeFrom="page">
                <wp:posOffset>5448935</wp:posOffset>
              </wp:positionH>
              <wp:positionV relativeFrom="page">
                <wp:posOffset>10085070</wp:posOffset>
              </wp:positionV>
              <wp:extent cx="727075" cy="153670"/>
              <wp:effectExtent l="0" t="0" r="0" b="0"/>
              <wp:wrapNone/>
              <wp:docPr id="30" name="docshape3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27075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w w:val="80"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w w:val="8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53A21">
                            <w:rPr>
                              <w:rFonts w:ascii="Arial"/>
                              <w:b/>
                              <w:noProof/>
                              <w:w w:val="80"/>
                              <w:sz w:val="18"/>
                            </w:rPr>
                            <w:t>163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b/>
                              <w:spacing w:val="4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8"/>
                            </w:rPr>
                            <w:t xml:space="preserve">de </w:t>
                          </w:r>
                          <w:r>
                            <w:rPr>
                              <w:rFonts w:ascii="Arial"/>
                              <w:b/>
                              <w:w w:val="80"/>
                              <w:sz w:val="18"/>
                            </w:rPr>
                            <w:t>175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335" o:spid="_x0000_s1200" type="#_x0000_t202" style="position:absolute;margin-left:429.05pt;margin-top:794.1pt;width:57.25pt;height:12.1pt;z-index:-3400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" filled="f" stroked="f">
              <v:textbox inset="0,0,0,0">
                <w:txbxContent>
                  <w:p w:rsidR="001E7181" w:rsidRDefault="00317E4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w w:val="80"/>
                        <w:sz w:val="18"/>
                      </w:rPr>
                      <w:t>Page</w:t>
                    </w:r>
                    <w:r>
                      <w:rPr>
                        <w:rFonts w:ascii="Arial"/>
                        <w:spacing w:val="-1"/>
                        <w:w w:val="80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w w:val="8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53A21">
                      <w:rPr>
                        <w:rFonts w:ascii="Arial"/>
                        <w:b/>
                        <w:noProof/>
                        <w:w w:val="80"/>
                        <w:sz w:val="18"/>
                      </w:rPr>
                      <w:t>163</w:t>
                    </w:r>
                    <w:r>
                      <w:fldChar w:fldCharType="end"/>
                    </w:r>
                    <w:r>
                      <w:rPr>
                        <w:rFonts w:ascii="Arial"/>
                        <w:b/>
                        <w:spacing w:val="4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8"/>
                      </w:rPr>
                      <w:t xml:space="preserve">de </w:t>
                    </w:r>
                    <w:r>
                      <w:rPr>
                        <w:rFonts w:ascii="Arial"/>
                        <w:b/>
                        <w:w w:val="80"/>
                        <w:sz w:val="18"/>
                      </w:rPr>
                      <w:t>175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317E40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292032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10080625</wp:posOffset>
              </wp:positionV>
              <wp:extent cx="6258560" cy="5715"/>
              <wp:effectExtent l="0" t="0" r="0" b="0"/>
              <wp:wrapNone/>
              <wp:docPr id="104" name="docshape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258560" cy="571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37EB1530" id="docshape11" o:spid="_x0000_s1026" style="position:absolute;margin-left:62pt;margin-top:793.75pt;width:492.8pt;height:.45pt;z-index:-3402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" fillcolor="black" stroked="f">
              <w10:wrap anchorx="page" anchory="page"/>
            </v:rect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292544" behindDoc="1" locked="0" layoutInCell="1" allowOverlap="1">
              <wp:simplePos x="0" y="0"/>
              <wp:positionH relativeFrom="page">
                <wp:posOffset>795020</wp:posOffset>
              </wp:positionH>
              <wp:positionV relativeFrom="page">
                <wp:posOffset>10090150</wp:posOffset>
              </wp:positionV>
              <wp:extent cx="2747010" cy="139700"/>
              <wp:effectExtent l="0" t="0" r="0" b="0"/>
              <wp:wrapNone/>
              <wp:docPr id="102" name="docshape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701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before="15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COAATM.</w:t>
                          </w:r>
                          <w:r>
                            <w:rPr>
                              <w:rFonts w:ascii="Arial"/>
                              <w:spacing w:val="-2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/>
                              <w:spacing w:val="3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PROTOTIPO</w:t>
                          </w:r>
                          <w:r>
                            <w:rPr>
                              <w:rFonts w:ascii="Arial"/>
                              <w:spacing w:val="4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LIBRO</w:t>
                          </w:r>
                          <w:r>
                            <w:rPr>
                              <w:rFonts w:ascii="Arial"/>
                              <w:spacing w:val="3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EDIFICIO</w:t>
                          </w:r>
                          <w:r>
                            <w:rPr>
                              <w:rFonts w:ascii="Arial"/>
                              <w:spacing w:val="9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EXISTENTE</w:t>
                          </w:r>
                          <w:r>
                            <w:rPr>
                              <w:rFonts w:ascii="Arial"/>
                              <w:spacing w:val="10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(LEEx)</w:t>
                          </w:r>
                          <w:r>
                            <w:rPr>
                              <w:rFonts w:ascii="Arial"/>
                              <w:spacing w:val="5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2022.</w:t>
                          </w:r>
                          <w:r>
                            <w:rPr>
                              <w:rFonts w:ascii="Arial"/>
                              <w:spacing w:val="-2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V03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2" o:spid="_x0000_s1178" type="#_x0000_t202" style="position:absolute;margin-left:62.6pt;margin-top:794.5pt;width:216.3pt;height:11pt;z-index:-3402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" filled="f" stroked="f">
              <v:textbox inset="0,0,0,0">
                <w:txbxContent>
                  <w:p w:rsidR="001E7181" w:rsidRDefault="00317E40">
                    <w:pPr>
                      <w:spacing w:before="15"/>
                      <w:ind w:left="20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COAATM.</w:t>
                    </w:r>
                    <w:r>
                      <w:rPr>
                        <w:rFonts w:ascii="Arial"/>
                        <w:spacing w:val="-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-</w:t>
                    </w:r>
                    <w:r>
                      <w:rPr>
                        <w:rFonts w:ascii="Arial"/>
                        <w:spacing w:val="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PROTOTIPO</w:t>
                    </w:r>
                    <w:r>
                      <w:rPr>
                        <w:rFonts w:ascii="Arial"/>
                        <w:spacing w:val="4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LIBRO</w:t>
                    </w:r>
                    <w:r>
                      <w:rPr>
                        <w:rFonts w:ascii="Arial"/>
                        <w:spacing w:val="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EDIFICIO</w:t>
                    </w:r>
                    <w:r>
                      <w:rPr>
                        <w:rFonts w:ascii="Arial"/>
                        <w:spacing w:val="9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EXISTENTE</w:t>
                    </w:r>
                    <w:r>
                      <w:rPr>
                        <w:rFonts w:ascii="Arial"/>
                        <w:spacing w:val="10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(LEEx)</w:t>
                    </w:r>
                    <w:r>
                      <w:rPr>
                        <w:rFonts w:ascii="Arial"/>
                        <w:spacing w:val="5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2022.</w:t>
                    </w:r>
                    <w:r>
                      <w:rPr>
                        <w:rFonts w:ascii="Arial"/>
                        <w:spacing w:val="-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V03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293056" behindDoc="1" locked="0" layoutInCell="1" allowOverlap="1">
              <wp:simplePos x="0" y="0"/>
              <wp:positionH relativeFrom="page">
                <wp:posOffset>5448935</wp:posOffset>
              </wp:positionH>
              <wp:positionV relativeFrom="page">
                <wp:posOffset>10085070</wp:posOffset>
              </wp:positionV>
              <wp:extent cx="675640" cy="153670"/>
              <wp:effectExtent l="0" t="0" r="0" b="0"/>
              <wp:wrapNone/>
              <wp:docPr id="100" name="docshape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7564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w w:val="75"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spacing w:val="13"/>
                              <w:w w:val="75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w w:val="75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53A21">
                            <w:rPr>
                              <w:rFonts w:ascii="Arial"/>
                              <w:b/>
                              <w:noProof/>
                              <w:w w:val="75"/>
                              <w:sz w:val="18"/>
                            </w:rPr>
                            <w:t>21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b/>
                              <w:spacing w:val="24"/>
                              <w:w w:val="7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75"/>
                              <w:sz w:val="18"/>
                            </w:rPr>
                            <w:t>de</w:t>
                          </w:r>
                          <w:r>
                            <w:rPr>
                              <w:rFonts w:ascii="Arial"/>
                              <w:spacing w:val="19"/>
                              <w:w w:val="7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75"/>
                              <w:sz w:val="18"/>
                            </w:rPr>
                            <w:t>175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3" o:spid="_x0000_s1179" type="#_x0000_t202" style="position:absolute;margin-left:429.05pt;margin-top:794.1pt;width:53.2pt;height:12.1pt;z-index:-3402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" filled="f" stroked="f">
              <v:textbox inset="0,0,0,0">
                <w:txbxContent>
                  <w:p w:rsidR="001E7181" w:rsidRDefault="00317E4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w w:val="75"/>
                        <w:sz w:val="18"/>
                      </w:rPr>
                      <w:t>Page</w:t>
                    </w:r>
                    <w:r>
                      <w:rPr>
                        <w:rFonts w:ascii="Arial"/>
                        <w:spacing w:val="13"/>
                        <w:w w:val="75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w w:val="75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53A21">
                      <w:rPr>
                        <w:rFonts w:ascii="Arial"/>
                        <w:b/>
                        <w:noProof/>
                        <w:w w:val="75"/>
                        <w:sz w:val="18"/>
                      </w:rPr>
                      <w:t>21</w:t>
                    </w:r>
                    <w:r>
                      <w:fldChar w:fldCharType="end"/>
                    </w:r>
                    <w:r>
                      <w:rPr>
                        <w:rFonts w:ascii="Arial"/>
                        <w:b/>
                        <w:spacing w:val="24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w w:val="75"/>
                        <w:sz w:val="18"/>
                      </w:rPr>
                      <w:t>de</w:t>
                    </w:r>
                    <w:r>
                      <w:rPr>
                        <w:rFonts w:ascii="Arial"/>
                        <w:spacing w:val="19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75"/>
                        <w:sz w:val="18"/>
                      </w:rPr>
                      <w:t>175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317E40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12512" behindDoc="1" locked="0" layoutInCell="1" allowOverlap="1">
              <wp:simplePos x="0" y="0"/>
              <wp:positionH relativeFrom="page">
                <wp:posOffset>795020</wp:posOffset>
              </wp:positionH>
              <wp:positionV relativeFrom="page">
                <wp:posOffset>10090150</wp:posOffset>
              </wp:positionV>
              <wp:extent cx="2722880" cy="139700"/>
              <wp:effectExtent l="0" t="0" r="0" b="0"/>
              <wp:wrapNone/>
              <wp:docPr id="24" name="docshape3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2288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before="15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COAATM.</w:t>
                          </w:r>
                          <w:r>
                            <w:rPr>
                              <w:rFonts w:ascii="Arial"/>
                              <w:spacing w:val="-2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-PROTOTIPO</w:t>
                          </w:r>
                          <w:r>
                            <w:rPr>
                              <w:rFonts w:ascii="Arial"/>
                              <w:spacing w:val="6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LIBRO</w:t>
                          </w:r>
                          <w:r>
                            <w:rPr>
                              <w:rFonts w:ascii="Arial"/>
                              <w:spacing w:val="3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EDIFICIO</w:t>
                          </w:r>
                          <w:r>
                            <w:rPr>
                              <w:rFonts w:ascii="Arial"/>
                              <w:spacing w:val="7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EXISTENTE</w:t>
                          </w:r>
                          <w:r>
                            <w:rPr>
                              <w:rFonts w:ascii="Arial"/>
                              <w:spacing w:val="11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(LEEx)</w:t>
                          </w:r>
                          <w:r>
                            <w:rPr>
                              <w:rFonts w:ascii="Arial"/>
                              <w:spacing w:val="3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2022. V03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354" o:spid="_x0000_s1202" type="#_x0000_t202" style="position:absolute;margin-left:62.6pt;margin-top:794.5pt;width:214.4pt;height:11pt;z-index:-3400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" filled="f" stroked="f">
              <v:textbox inset="0,0,0,0">
                <w:txbxContent>
                  <w:p w:rsidR="001E7181" w:rsidRDefault="00317E40">
                    <w:pPr>
                      <w:spacing w:before="15"/>
                      <w:ind w:left="20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COAATM.</w:t>
                    </w:r>
                    <w:r>
                      <w:rPr>
                        <w:rFonts w:ascii="Arial"/>
                        <w:spacing w:val="-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-PROTOTIPO</w:t>
                    </w:r>
                    <w:r>
                      <w:rPr>
                        <w:rFonts w:ascii="Arial"/>
                        <w:spacing w:val="6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LIBRO</w:t>
                    </w:r>
                    <w:r>
                      <w:rPr>
                        <w:rFonts w:ascii="Arial"/>
                        <w:spacing w:val="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EDIFICIO</w:t>
                    </w:r>
                    <w:r>
                      <w:rPr>
                        <w:rFonts w:ascii="Arial"/>
                        <w:spacing w:val="7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EXISTENTE</w:t>
                    </w:r>
                    <w:r>
                      <w:rPr>
                        <w:rFonts w:ascii="Arial"/>
                        <w:spacing w:val="11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(LEEx)</w:t>
                    </w:r>
                    <w:r>
                      <w:rPr>
                        <w:rFonts w:ascii="Arial"/>
                        <w:spacing w:val="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2022. V03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13024" behindDoc="1" locked="0" layoutInCell="1" allowOverlap="1">
              <wp:simplePos x="0" y="0"/>
              <wp:positionH relativeFrom="page">
                <wp:posOffset>5448935</wp:posOffset>
              </wp:positionH>
              <wp:positionV relativeFrom="page">
                <wp:posOffset>10085070</wp:posOffset>
              </wp:positionV>
              <wp:extent cx="727075" cy="153670"/>
              <wp:effectExtent l="0" t="0" r="0" b="0"/>
              <wp:wrapNone/>
              <wp:docPr id="22" name="docshape3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27075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w w:val="80"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w w:val="8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53A21">
                            <w:rPr>
                              <w:rFonts w:ascii="Arial"/>
                              <w:b/>
                              <w:noProof/>
                              <w:w w:val="80"/>
                              <w:sz w:val="18"/>
                            </w:rPr>
                            <w:t>164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b/>
                              <w:spacing w:val="4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8"/>
                            </w:rPr>
                            <w:t xml:space="preserve">de </w:t>
                          </w:r>
                          <w:r>
                            <w:rPr>
                              <w:rFonts w:ascii="Arial"/>
                              <w:b/>
                              <w:w w:val="80"/>
                              <w:sz w:val="18"/>
                            </w:rPr>
                            <w:t>175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355" o:spid="_x0000_s1203" type="#_x0000_t202" style="position:absolute;margin-left:429.05pt;margin-top:794.1pt;width:57.25pt;height:12.1pt;z-index:-3400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" filled="f" stroked="f">
              <v:textbox inset="0,0,0,0">
                <w:txbxContent>
                  <w:p w:rsidR="001E7181" w:rsidRDefault="00317E4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w w:val="80"/>
                        <w:sz w:val="18"/>
                      </w:rPr>
                      <w:t>Page</w:t>
                    </w:r>
                    <w:r>
                      <w:rPr>
                        <w:rFonts w:ascii="Arial"/>
                        <w:spacing w:val="-1"/>
                        <w:w w:val="80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w w:val="8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53A21">
                      <w:rPr>
                        <w:rFonts w:ascii="Arial"/>
                        <w:b/>
                        <w:noProof/>
                        <w:w w:val="80"/>
                        <w:sz w:val="18"/>
                      </w:rPr>
                      <w:t>164</w:t>
                    </w:r>
                    <w:r>
                      <w:fldChar w:fldCharType="end"/>
                    </w:r>
                    <w:r>
                      <w:rPr>
                        <w:rFonts w:ascii="Arial"/>
                        <w:b/>
                        <w:spacing w:val="4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8"/>
                      </w:rPr>
                      <w:t xml:space="preserve">de </w:t>
                    </w:r>
                    <w:r>
                      <w:rPr>
                        <w:rFonts w:ascii="Arial"/>
                        <w:b/>
                        <w:w w:val="80"/>
                        <w:sz w:val="18"/>
                      </w:rPr>
                      <w:t>175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317E40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14560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10080625</wp:posOffset>
              </wp:positionV>
              <wp:extent cx="6258560" cy="5715"/>
              <wp:effectExtent l="0" t="0" r="0" b="0"/>
              <wp:wrapNone/>
              <wp:docPr id="16" name="docshape3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258560" cy="571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2370F523" id="docshape358" o:spid="_x0000_s1026" style="position:absolute;margin-left:62pt;margin-top:793.75pt;width:492.8pt;height:.45pt;z-index:-3400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" fillcolor="black" stroked="f">
              <w10:wrap anchorx="page" anchory="page"/>
            </v:rect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15072" behindDoc="1" locked="0" layoutInCell="1" allowOverlap="1">
              <wp:simplePos x="0" y="0"/>
              <wp:positionH relativeFrom="page">
                <wp:posOffset>795020</wp:posOffset>
              </wp:positionH>
              <wp:positionV relativeFrom="page">
                <wp:posOffset>10090150</wp:posOffset>
              </wp:positionV>
              <wp:extent cx="2722880" cy="139700"/>
              <wp:effectExtent l="0" t="0" r="0" b="0"/>
              <wp:wrapNone/>
              <wp:docPr id="14" name="docshape3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2288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before="15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COAATM.</w:t>
                          </w:r>
                          <w:r>
                            <w:rPr>
                              <w:rFonts w:ascii="Arial"/>
                              <w:spacing w:val="-2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-PROTOTIPO</w:t>
                          </w:r>
                          <w:r>
                            <w:rPr>
                              <w:rFonts w:ascii="Arial"/>
                              <w:spacing w:val="6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LIBRO</w:t>
                          </w:r>
                          <w:r>
                            <w:rPr>
                              <w:rFonts w:ascii="Arial"/>
                              <w:spacing w:val="3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EDIFICIO</w:t>
                          </w:r>
                          <w:r>
                            <w:rPr>
                              <w:rFonts w:ascii="Arial"/>
                              <w:spacing w:val="7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EXISTENTE</w:t>
                          </w:r>
                          <w:r>
                            <w:rPr>
                              <w:rFonts w:ascii="Arial"/>
                              <w:spacing w:val="11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(LEEx)</w:t>
                          </w:r>
                          <w:r>
                            <w:rPr>
                              <w:rFonts w:ascii="Arial"/>
                              <w:spacing w:val="3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2022. V03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359" o:spid="_x0000_s1205" type="#_x0000_t202" style="position:absolute;margin-left:62.6pt;margin-top:794.5pt;width:214.4pt;height:11pt;z-index:-3400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" filled="f" stroked="f">
              <v:textbox inset="0,0,0,0">
                <w:txbxContent>
                  <w:p w:rsidR="001E7181" w:rsidRDefault="00317E40">
                    <w:pPr>
                      <w:spacing w:before="15"/>
                      <w:ind w:left="20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COAATM.</w:t>
                    </w:r>
                    <w:r>
                      <w:rPr>
                        <w:rFonts w:ascii="Arial"/>
                        <w:spacing w:val="-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-PROTOTIPO</w:t>
                    </w:r>
                    <w:r>
                      <w:rPr>
                        <w:rFonts w:ascii="Arial"/>
                        <w:spacing w:val="6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LIBRO</w:t>
                    </w:r>
                    <w:r>
                      <w:rPr>
                        <w:rFonts w:ascii="Arial"/>
                        <w:spacing w:val="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EDIFICIO</w:t>
                    </w:r>
                    <w:r>
                      <w:rPr>
                        <w:rFonts w:ascii="Arial"/>
                        <w:spacing w:val="7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EXISTENTE</w:t>
                    </w:r>
                    <w:r>
                      <w:rPr>
                        <w:rFonts w:ascii="Arial"/>
                        <w:spacing w:val="11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(LEEx)</w:t>
                    </w:r>
                    <w:r>
                      <w:rPr>
                        <w:rFonts w:ascii="Arial"/>
                        <w:spacing w:val="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2022. V03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15584" behindDoc="1" locked="0" layoutInCell="1" allowOverlap="1">
              <wp:simplePos x="0" y="0"/>
              <wp:positionH relativeFrom="page">
                <wp:posOffset>5448935</wp:posOffset>
              </wp:positionH>
              <wp:positionV relativeFrom="page">
                <wp:posOffset>10085070</wp:posOffset>
              </wp:positionV>
              <wp:extent cx="727075" cy="153670"/>
              <wp:effectExtent l="0" t="0" r="0" b="0"/>
              <wp:wrapNone/>
              <wp:docPr id="12" name="docshape3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27075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w w:val="80"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w w:val="8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53A21">
                            <w:rPr>
                              <w:rFonts w:ascii="Arial"/>
                              <w:b/>
                              <w:noProof/>
                              <w:w w:val="80"/>
                              <w:sz w:val="18"/>
                            </w:rPr>
                            <w:t>172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b/>
                              <w:spacing w:val="4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8"/>
                            </w:rPr>
                            <w:t xml:space="preserve">de </w:t>
                          </w:r>
                          <w:r>
                            <w:rPr>
                              <w:rFonts w:ascii="Arial"/>
                              <w:b/>
                              <w:w w:val="80"/>
                              <w:sz w:val="18"/>
                            </w:rPr>
                            <w:t>175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360" o:spid="_x0000_s1206" type="#_x0000_t202" style="position:absolute;margin-left:429.05pt;margin-top:794.1pt;width:57.25pt;height:12.1pt;z-index:-3400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" filled="f" stroked="f">
              <v:textbox inset="0,0,0,0">
                <w:txbxContent>
                  <w:p w:rsidR="001E7181" w:rsidRDefault="00317E4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w w:val="80"/>
                        <w:sz w:val="18"/>
                      </w:rPr>
                      <w:t>Page</w:t>
                    </w:r>
                    <w:r>
                      <w:rPr>
                        <w:rFonts w:ascii="Arial"/>
                        <w:spacing w:val="-1"/>
                        <w:w w:val="80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w w:val="8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53A21">
                      <w:rPr>
                        <w:rFonts w:ascii="Arial"/>
                        <w:b/>
                        <w:noProof/>
                        <w:w w:val="80"/>
                        <w:sz w:val="18"/>
                      </w:rPr>
                      <w:t>172</w:t>
                    </w:r>
                    <w:r>
                      <w:fldChar w:fldCharType="end"/>
                    </w:r>
                    <w:r>
                      <w:rPr>
                        <w:rFonts w:ascii="Arial"/>
                        <w:b/>
                        <w:spacing w:val="4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8"/>
                      </w:rPr>
                      <w:t xml:space="preserve">de </w:t>
                    </w:r>
                    <w:r>
                      <w:rPr>
                        <w:rFonts w:ascii="Arial"/>
                        <w:b/>
                        <w:w w:val="80"/>
                        <w:sz w:val="18"/>
                      </w:rPr>
                      <w:t>175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1E7181">
    <w:pPr>
      <w:pStyle w:val="Textoindependiente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317E40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17120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10080625</wp:posOffset>
              </wp:positionV>
              <wp:extent cx="6258560" cy="5715"/>
              <wp:effectExtent l="0" t="0" r="0" b="0"/>
              <wp:wrapNone/>
              <wp:docPr id="6" name="docshape3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258560" cy="571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3CC09398" id="docshape381" o:spid="_x0000_s1026" style="position:absolute;margin-left:62pt;margin-top:793.75pt;width:492.8pt;height:.45pt;z-index:-3399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" fillcolor="black" stroked="f">
              <w10:wrap anchorx="page" anchory="page"/>
            </v:rect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17632" behindDoc="1" locked="0" layoutInCell="1" allowOverlap="1">
              <wp:simplePos x="0" y="0"/>
              <wp:positionH relativeFrom="page">
                <wp:posOffset>795020</wp:posOffset>
              </wp:positionH>
              <wp:positionV relativeFrom="page">
                <wp:posOffset>10090150</wp:posOffset>
              </wp:positionV>
              <wp:extent cx="2747010" cy="139700"/>
              <wp:effectExtent l="0" t="0" r="0" b="0"/>
              <wp:wrapNone/>
              <wp:docPr id="4" name="docshape3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701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before="15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COAATM.</w:t>
                          </w:r>
                          <w:r>
                            <w:rPr>
                              <w:rFonts w:ascii="Arial"/>
                              <w:spacing w:val="-2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/>
                              <w:spacing w:val="3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PROTOTIPO</w:t>
                          </w:r>
                          <w:r>
                            <w:rPr>
                              <w:rFonts w:ascii="Arial"/>
                              <w:spacing w:val="4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LIBRO</w:t>
                          </w:r>
                          <w:r>
                            <w:rPr>
                              <w:rFonts w:ascii="Arial"/>
                              <w:spacing w:val="3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EDIFICIO</w:t>
                          </w:r>
                          <w:r>
                            <w:rPr>
                              <w:rFonts w:ascii="Arial"/>
                              <w:spacing w:val="9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EXISTENTE</w:t>
                          </w:r>
                          <w:r>
                            <w:rPr>
                              <w:rFonts w:ascii="Arial"/>
                              <w:spacing w:val="10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(LEEx)</w:t>
                          </w:r>
                          <w:r>
                            <w:rPr>
                              <w:rFonts w:ascii="Arial"/>
                              <w:spacing w:val="5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2022.</w:t>
                          </w:r>
                          <w:r>
                            <w:rPr>
                              <w:rFonts w:ascii="Arial"/>
                              <w:spacing w:val="-2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V03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382" o:spid="_x0000_s1208" type="#_x0000_t202" style="position:absolute;margin-left:62.6pt;margin-top:794.5pt;width:216.3pt;height:11pt;z-index:-3399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" filled="f" stroked="f">
              <v:textbox inset="0,0,0,0">
                <w:txbxContent>
                  <w:p w:rsidR="001E7181" w:rsidRDefault="00317E40">
                    <w:pPr>
                      <w:spacing w:before="15"/>
                      <w:ind w:left="20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COAATM.</w:t>
                    </w:r>
                    <w:r>
                      <w:rPr>
                        <w:rFonts w:ascii="Arial"/>
                        <w:spacing w:val="-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-</w:t>
                    </w:r>
                    <w:r>
                      <w:rPr>
                        <w:rFonts w:ascii="Arial"/>
                        <w:spacing w:val="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PROTOTIPO</w:t>
                    </w:r>
                    <w:r>
                      <w:rPr>
                        <w:rFonts w:ascii="Arial"/>
                        <w:spacing w:val="4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LIBRO</w:t>
                    </w:r>
                    <w:r>
                      <w:rPr>
                        <w:rFonts w:ascii="Arial"/>
                        <w:spacing w:val="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EDIFICIO</w:t>
                    </w:r>
                    <w:r>
                      <w:rPr>
                        <w:rFonts w:ascii="Arial"/>
                        <w:spacing w:val="9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EXISTENTE</w:t>
                    </w:r>
                    <w:r>
                      <w:rPr>
                        <w:rFonts w:ascii="Arial"/>
                        <w:spacing w:val="10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(LEEx)</w:t>
                    </w:r>
                    <w:r>
                      <w:rPr>
                        <w:rFonts w:ascii="Arial"/>
                        <w:spacing w:val="5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2022.</w:t>
                    </w:r>
                    <w:r>
                      <w:rPr>
                        <w:rFonts w:ascii="Arial"/>
                        <w:spacing w:val="-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V03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18144" behindDoc="1" locked="0" layoutInCell="1" allowOverlap="1">
              <wp:simplePos x="0" y="0"/>
              <wp:positionH relativeFrom="page">
                <wp:posOffset>5448935</wp:posOffset>
              </wp:positionH>
              <wp:positionV relativeFrom="page">
                <wp:posOffset>10085070</wp:posOffset>
              </wp:positionV>
              <wp:extent cx="727075" cy="153670"/>
              <wp:effectExtent l="0" t="0" r="0" b="0"/>
              <wp:wrapNone/>
              <wp:docPr id="2" name="docshape3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27075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w w:val="80"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w w:val="8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53A21">
                            <w:rPr>
                              <w:rFonts w:ascii="Arial"/>
                              <w:b/>
                              <w:noProof/>
                              <w:w w:val="80"/>
                              <w:sz w:val="18"/>
                            </w:rPr>
                            <w:t>175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b/>
                              <w:spacing w:val="4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8"/>
                            </w:rPr>
                            <w:t xml:space="preserve">de </w:t>
                          </w:r>
                          <w:r>
                            <w:rPr>
                              <w:rFonts w:ascii="Arial"/>
                              <w:b/>
                              <w:w w:val="80"/>
                              <w:sz w:val="18"/>
                            </w:rPr>
                            <w:t>175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383" o:spid="_x0000_s1209" type="#_x0000_t202" style="position:absolute;margin-left:429.05pt;margin-top:794.1pt;width:57.25pt;height:12.1pt;z-index:-3399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" filled="f" stroked="f">
              <v:textbox inset="0,0,0,0">
                <w:txbxContent>
                  <w:p w:rsidR="001E7181" w:rsidRDefault="00317E4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w w:val="80"/>
                        <w:sz w:val="18"/>
                      </w:rPr>
                      <w:t>Page</w:t>
                    </w:r>
                    <w:r>
                      <w:rPr>
                        <w:rFonts w:ascii="Arial"/>
                        <w:spacing w:val="-1"/>
                        <w:w w:val="80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w w:val="8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53A21">
                      <w:rPr>
                        <w:rFonts w:ascii="Arial"/>
                        <w:b/>
                        <w:noProof/>
                        <w:w w:val="80"/>
                        <w:sz w:val="18"/>
                      </w:rPr>
                      <w:t>175</w:t>
                    </w:r>
                    <w:r>
                      <w:fldChar w:fldCharType="end"/>
                    </w:r>
                    <w:r>
                      <w:rPr>
                        <w:rFonts w:ascii="Arial"/>
                        <w:b/>
                        <w:spacing w:val="4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8"/>
                      </w:rPr>
                      <w:t xml:space="preserve">de </w:t>
                    </w:r>
                    <w:r>
                      <w:rPr>
                        <w:rFonts w:ascii="Arial"/>
                        <w:b/>
                        <w:w w:val="80"/>
                        <w:sz w:val="18"/>
                      </w:rPr>
                      <w:t>175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317E40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294592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10080625</wp:posOffset>
              </wp:positionV>
              <wp:extent cx="6258560" cy="5715"/>
              <wp:effectExtent l="0" t="0" r="0" b="0"/>
              <wp:wrapNone/>
              <wp:docPr id="94" name="docshape1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258560" cy="571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2130FD2F" id="docshape176" o:spid="_x0000_s1026" style="position:absolute;margin-left:62pt;margin-top:793.75pt;width:492.8pt;height:.45pt;z-index:-3402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" fillcolor="black" stroked="f">
              <w10:wrap anchorx="page" anchory="page"/>
            </v:rect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295104" behindDoc="1" locked="0" layoutInCell="1" allowOverlap="1">
              <wp:simplePos x="0" y="0"/>
              <wp:positionH relativeFrom="page">
                <wp:posOffset>795020</wp:posOffset>
              </wp:positionH>
              <wp:positionV relativeFrom="page">
                <wp:posOffset>10090150</wp:posOffset>
              </wp:positionV>
              <wp:extent cx="2722880" cy="139700"/>
              <wp:effectExtent l="0" t="0" r="0" b="0"/>
              <wp:wrapNone/>
              <wp:docPr id="92" name="docshape1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2288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before="15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COAATM.</w:t>
                          </w:r>
                          <w:r>
                            <w:rPr>
                              <w:rFonts w:ascii="Arial"/>
                              <w:spacing w:val="-2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-PROTOTIPO</w:t>
                          </w:r>
                          <w:r>
                            <w:rPr>
                              <w:rFonts w:ascii="Arial"/>
                              <w:spacing w:val="6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LIBRO</w:t>
                          </w:r>
                          <w:r>
                            <w:rPr>
                              <w:rFonts w:ascii="Arial"/>
                              <w:spacing w:val="3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EDIFICIO</w:t>
                          </w:r>
                          <w:r>
                            <w:rPr>
                              <w:rFonts w:ascii="Arial"/>
                              <w:spacing w:val="7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EXISTENTE</w:t>
                          </w:r>
                          <w:r>
                            <w:rPr>
                              <w:rFonts w:ascii="Arial"/>
                              <w:spacing w:val="11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(LEEx)</w:t>
                          </w:r>
                          <w:r>
                            <w:rPr>
                              <w:rFonts w:ascii="Arial"/>
                              <w:spacing w:val="3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2022. V03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77" o:spid="_x0000_s1181" type="#_x0000_t202" style="position:absolute;margin-left:62.6pt;margin-top:794.5pt;width:214.4pt;height:11pt;z-index:-3402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" filled="f" stroked="f">
              <v:textbox inset="0,0,0,0">
                <w:txbxContent>
                  <w:p w:rsidR="001E7181" w:rsidRDefault="00317E40">
                    <w:pPr>
                      <w:spacing w:before="15"/>
                      <w:ind w:left="20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COAATM.</w:t>
                    </w:r>
                    <w:r>
                      <w:rPr>
                        <w:rFonts w:ascii="Arial"/>
                        <w:spacing w:val="-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-PROTOTIPO</w:t>
                    </w:r>
                    <w:r>
                      <w:rPr>
                        <w:rFonts w:ascii="Arial"/>
                        <w:spacing w:val="6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LIBRO</w:t>
                    </w:r>
                    <w:r>
                      <w:rPr>
                        <w:rFonts w:ascii="Arial"/>
                        <w:spacing w:val="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EDIFICIO</w:t>
                    </w:r>
                    <w:r>
                      <w:rPr>
                        <w:rFonts w:ascii="Arial"/>
                        <w:spacing w:val="7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EXISTENTE</w:t>
                    </w:r>
                    <w:r>
                      <w:rPr>
                        <w:rFonts w:ascii="Arial"/>
                        <w:spacing w:val="11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(LEEx)</w:t>
                    </w:r>
                    <w:r>
                      <w:rPr>
                        <w:rFonts w:ascii="Arial"/>
                        <w:spacing w:val="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2022. V03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295616" behindDoc="1" locked="0" layoutInCell="1" allowOverlap="1">
              <wp:simplePos x="0" y="0"/>
              <wp:positionH relativeFrom="page">
                <wp:posOffset>5448935</wp:posOffset>
              </wp:positionH>
              <wp:positionV relativeFrom="page">
                <wp:posOffset>10085070</wp:posOffset>
              </wp:positionV>
              <wp:extent cx="675640" cy="153670"/>
              <wp:effectExtent l="0" t="0" r="0" b="0"/>
              <wp:wrapNone/>
              <wp:docPr id="90" name="docshape1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7564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w w:val="75"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spacing w:val="13"/>
                              <w:w w:val="75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w w:val="75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53A21">
                            <w:rPr>
                              <w:rFonts w:ascii="Arial"/>
                              <w:b/>
                              <w:noProof/>
                              <w:w w:val="75"/>
                              <w:sz w:val="18"/>
                            </w:rPr>
                            <w:t>85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b/>
                              <w:spacing w:val="24"/>
                              <w:w w:val="7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75"/>
                              <w:sz w:val="18"/>
                            </w:rPr>
                            <w:t>de</w:t>
                          </w:r>
                          <w:r>
                            <w:rPr>
                              <w:rFonts w:ascii="Arial"/>
                              <w:spacing w:val="19"/>
                              <w:w w:val="7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75"/>
                              <w:sz w:val="18"/>
                            </w:rPr>
                            <w:t>175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78" o:spid="_x0000_s1182" type="#_x0000_t202" style="position:absolute;margin-left:429.05pt;margin-top:794.1pt;width:53.2pt;height:12.1pt;z-index:-3402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" filled="f" stroked="f">
              <v:textbox inset="0,0,0,0">
                <w:txbxContent>
                  <w:p w:rsidR="001E7181" w:rsidRDefault="00317E4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w w:val="75"/>
                        <w:sz w:val="18"/>
                      </w:rPr>
                      <w:t>Page</w:t>
                    </w:r>
                    <w:r>
                      <w:rPr>
                        <w:rFonts w:ascii="Arial"/>
                        <w:spacing w:val="13"/>
                        <w:w w:val="75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w w:val="75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53A21">
                      <w:rPr>
                        <w:rFonts w:ascii="Arial"/>
                        <w:b/>
                        <w:noProof/>
                        <w:w w:val="75"/>
                        <w:sz w:val="18"/>
                      </w:rPr>
                      <w:t>85</w:t>
                    </w:r>
                    <w:r>
                      <w:fldChar w:fldCharType="end"/>
                    </w:r>
                    <w:r>
                      <w:rPr>
                        <w:rFonts w:ascii="Arial"/>
                        <w:b/>
                        <w:spacing w:val="24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w w:val="75"/>
                        <w:sz w:val="18"/>
                      </w:rPr>
                      <w:t>de</w:t>
                    </w:r>
                    <w:r>
                      <w:rPr>
                        <w:rFonts w:ascii="Arial"/>
                        <w:spacing w:val="19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75"/>
                        <w:sz w:val="18"/>
                      </w:rPr>
                      <w:t>175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1E7181">
    <w:pPr>
      <w:pStyle w:val="Textoindependiente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317E40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297152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10080625</wp:posOffset>
              </wp:positionV>
              <wp:extent cx="6258560" cy="5715"/>
              <wp:effectExtent l="0" t="0" r="0" b="0"/>
              <wp:wrapNone/>
              <wp:docPr id="84" name="docshape2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258560" cy="571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12C6DEE6" id="docshape207" o:spid="_x0000_s1026" style="position:absolute;margin-left:62pt;margin-top:793.75pt;width:492.8pt;height:.45pt;z-index:-340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" fillcolor="black" stroked="f">
              <w10:wrap anchorx="page" anchory="page"/>
            </v:rect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297664" behindDoc="1" locked="0" layoutInCell="1" allowOverlap="1">
              <wp:simplePos x="0" y="0"/>
              <wp:positionH relativeFrom="page">
                <wp:posOffset>795020</wp:posOffset>
              </wp:positionH>
              <wp:positionV relativeFrom="page">
                <wp:posOffset>10090150</wp:posOffset>
              </wp:positionV>
              <wp:extent cx="2747010" cy="139700"/>
              <wp:effectExtent l="0" t="0" r="0" b="0"/>
              <wp:wrapNone/>
              <wp:docPr id="82" name="docshape2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701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before="15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COAATM.</w:t>
                          </w:r>
                          <w:r>
                            <w:rPr>
                              <w:rFonts w:ascii="Arial"/>
                              <w:spacing w:val="-2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/>
                              <w:spacing w:val="3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PROTOTIPO</w:t>
                          </w:r>
                          <w:r>
                            <w:rPr>
                              <w:rFonts w:ascii="Arial"/>
                              <w:spacing w:val="4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LIBRO</w:t>
                          </w:r>
                          <w:r>
                            <w:rPr>
                              <w:rFonts w:ascii="Arial"/>
                              <w:spacing w:val="3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EDIFICIO</w:t>
                          </w:r>
                          <w:r>
                            <w:rPr>
                              <w:rFonts w:ascii="Arial"/>
                              <w:spacing w:val="9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EXISTENTE</w:t>
                          </w:r>
                          <w:r>
                            <w:rPr>
                              <w:rFonts w:ascii="Arial"/>
                              <w:spacing w:val="10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(LEEx)</w:t>
                          </w:r>
                          <w:r>
                            <w:rPr>
                              <w:rFonts w:ascii="Arial"/>
                              <w:spacing w:val="5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2022.</w:t>
                          </w:r>
                          <w:r>
                            <w:rPr>
                              <w:rFonts w:ascii="Arial"/>
                              <w:spacing w:val="-2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V03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208" o:spid="_x0000_s1184" type="#_x0000_t202" style="position:absolute;margin-left:62.6pt;margin-top:794.5pt;width:216.3pt;height:11pt;z-index:-3401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" filled="f" stroked="f">
              <v:textbox inset="0,0,0,0">
                <w:txbxContent>
                  <w:p w:rsidR="001E7181" w:rsidRDefault="00317E40">
                    <w:pPr>
                      <w:spacing w:before="15"/>
                      <w:ind w:left="20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COAATM.</w:t>
                    </w:r>
                    <w:r>
                      <w:rPr>
                        <w:rFonts w:ascii="Arial"/>
                        <w:spacing w:val="-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-</w:t>
                    </w:r>
                    <w:r>
                      <w:rPr>
                        <w:rFonts w:ascii="Arial"/>
                        <w:spacing w:val="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PROTOTIPO</w:t>
                    </w:r>
                    <w:r>
                      <w:rPr>
                        <w:rFonts w:ascii="Arial"/>
                        <w:spacing w:val="4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LIBRO</w:t>
                    </w:r>
                    <w:r>
                      <w:rPr>
                        <w:rFonts w:ascii="Arial"/>
                        <w:spacing w:val="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EDIFICIO</w:t>
                    </w:r>
                    <w:r>
                      <w:rPr>
                        <w:rFonts w:ascii="Arial"/>
                        <w:spacing w:val="9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EXISTENTE</w:t>
                    </w:r>
                    <w:r>
                      <w:rPr>
                        <w:rFonts w:ascii="Arial"/>
                        <w:spacing w:val="10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(LEEx)</w:t>
                    </w:r>
                    <w:r>
                      <w:rPr>
                        <w:rFonts w:ascii="Arial"/>
                        <w:spacing w:val="5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2022.</w:t>
                    </w:r>
                    <w:r>
                      <w:rPr>
                        <w:rFonts w:ascii="Arial"/>
                        <w:spacing w:val="-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V03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298176" behindDoc="1" locked="0" layoutInCell="1" allowOverlap="1">
              <wp:simplePos x="0" y="0"/>
              <wp:positionH relativeFrom="page">
                <wp:posOffset>5448935</wp:posOffset>
              </wp:positionH>
              <wp:positionV relativeFrom="page">
                <wp:posOffset>10085070</wp:posOffset>
              </wp:positionV>
              <wp:extent cx="675640" cy="153670"/>
              <wp:effectExtent l="0" t="0" r="0" b="0"/>
              <wp:wrapNone/>
              <wp:docPr id="80" name="docshape2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7564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w w:val="75"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spacing w:val="13"/>
                              <w:w w:val="75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w w:val="75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53A21">
                            <w:rPr>
                              <w:rFonts w:ascii="Arial"/>
                              <w:b/>
                              <w:noProof/>
                              <w:w w:val="75"/>
                              <w:sz w:val="18"/>
                            </w:rPr>
                            <w:t>92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b/>
                              <w:spacing w:val="24"/>
                              <w:w w:val="7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75"/>
                              <w:sz w:val="18"/>
                            </w:rPr>
                            <w:t>de</w:t>
                          </w:r>
                          <w:r>
                            <w:rPr>
                              <w:rFonts w:ascii="Arial"/>
                              <w:spacing w:val="19"/>
                              <w:w w:val="7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75"/>
                              <w:sz w:val="18"/>
                            </w:rPr>
                            <w:t>175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209" o:spid="_x0000_s1185" type="#_x0000_t202" style="position:absolute;margin-left:429.05pt;margin-top:794.1pt;width:53.2pt;height:12.1pt;z-index:-3401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" filled="f" stroked="f">
              <v:textbox inset="0,0,0,0">
                <w:txbxContent>
                  <w:p w:rsidR="001E7181" w:rsidRDefault="00317E4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w w:val="75"/>
                        <w:sz w:val="18"/>
                      </w:rPr>
                      <w:t>Page</w:t>
                    </w:r>
                    <w:r>
                      <w:rPr>
                        <w:rFonts w:ascii="Arial"/>
                        <w:spacing w:val="13"/>
                        <w:w w:val="75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w w:val="75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53A21">
                      <w:rPr>
                        <w:rFonts w:ascii="Arial"/>
                        <w:b/>
                        <w:noProof/>
                        <w:w w:val="75"/>
                        <w:sz w:val="18"/>
                      </w:rPr>
                      <w:t>92</w:t>
                    </w:r>
                    <w:r>
                      <w:fldChar w:fldCharType="end"/>
                    </w:r>
                    <w:r>
                      <w:rPr>
                        <w:rFonts w:ascii="Arial"/>
                        <w:b/>
                        <w:spacing w:val="24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w w:val="75"/>
                        <w:sz w:val="18"/>
                      </w:rPr>
                      <w:t>de</w:t>
                    </w:r>
                    <w:r>
                      <w:rPr>
                        <w:rFonts w:ascii="Arial"/>
                        <w:spacing w:val="19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75"/>
                        <w:sz w:val="18"/>
                      </w:rPr>
                      <w:t>175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1E7181">
    <w:pPr>
      <w:pStyle w:val="Textoindependiente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317E40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299712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10080625</wp:posOffset>
              </wp:positionV>
              <wp:extent cx="6258560" cy="5715"/>
              <wp:effectExtent l="0" t="0" r="0" b="0"/>
              <wp:wrapNone/>
              <wp:docPr id="74" name="docshape2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258560" cy="571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37A0F207" id="docshape227" o:spid="_x0000_s1026" style="position:absolute;margin-left:62pt;margin-top:793.75pt;width:492.8pt;height:.45pt;z-index:-3401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" fillcolor="black" stroked="f">
              <w10:wrap anchorx="page" anchory="page"/>
            </v:rect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00224" behindDoc="1" locked="0" layoutInCell="1" allowOverlap="1">
              <wp:simplePos x="0" y="0"/>
              <wp:positionH relativeFrom="page">
                <wp:posOffset>795020</wp:posOffset>
              </wp:positionH>
              <wp:positionV relativeFrom="page">
                <wp:posOffset>10090150</wp:posOffset>
              </wp:positionV>
              <wp:extent cx="2747010" cy="139700"/>
              <wp:effectExtent l="0" t="0" r="0" b="0"/>
              <wp:wrapNone/>
              <wp:docPr id="72" name="docshape2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701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before="15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COAATM.</w:t>
                          </w:r>
                          <w:r>
                            <w:rPr>
                              <w:rFonts w:ascii="Arial"/>
                              <w:spacing w:val="-2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/>
                              <w:spacing w:val="3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PROTOTIPO</w:t>
                          </w:r>
                          <w:r>
                            <w:rPr>
                              <w:rFonts w:ascii="Arial"/>
                              <w:spacing w:val="4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6"/>
                            </w:rPr>
                            <w:t>LIBRO</w:t>
                          </w:r>
                          <w:r>
                            <w:rPr>
                              <w:rFonts w:ascii="Arial"/>
                              <w:spacing w:val="3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EDIFICIO</w:t>
                          </w:r>
                          <w:r>
                            <w:rPr>
                              <w:rFonts w:ascii="Arial"/>
                              <w:spacing w:val="9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EXISTENTE</w:t>
                          </w:r>
                          <w:r>
                            <w:rPr>
                              <w:rFonts w:ascii="Arial"/>
                              <w:spacing w:val="10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(LEEx)</w:t>
                          </w:r>
                          <w:r>
                            <w:rPr>
                              <w:rFonts w:ascii="Arial"/>
                              <w:spacing w:val="5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2022.</w:t>
                          </w:r>
                          <w:r>
                            <w:rPr>
                              <w:rFonts w:ascii="Arial"/>
                              <w:spacing w:val="-2"/>
                              <w:w w:val="8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6"/>
                            </w:rPr>
                            <w:t>V03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228" o:spid="_x0000_s1187" type="#_x0000_t202" style="position:absolute;margin-left:62.6pt;margin-top:794.5pt;width:216.3pt;height:11pt;z-index:-3401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" filled="f" stroked="f">
              <v:textbox inset="0,0,0,0">
                <w:txbxContent>
                  <w:p w:rsidR="001E7181" w:rsidRDefault="00317E40">
                    <w:pPr>
                      <w:spacing w:before="15"/>
                      <w:ind w:left="20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COAATM.</w:t>
                    </w:r>
                    <w:r>
                      <w:rPr>
                        <w:rFonts w:ascii="Arial"/>
                        <w:spacing w:val="-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-</w:t>
                    </w:r>
                    <w:r>
                      <w:rPr>
                        <w:rFonts w:ascii="Arial"/>
                        <w:spacing w:val="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PROTOTIPO</w:t>
                    </w:r>
                    <w:r>
                      <w:rPr>
                        <w:rFonts w:ascii="Arial"/>
                        <w:spacing w:val="4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w w:val="80"/>
                        <w:sz w:val="16"/>
                      </w:rPr>
                      <w:t>LIBRO</w:t>
                    </w:r>
                    <w:r>
                      <w:rPr>
                        <w:rFonts w:ascii="Arial"/>
                        <w:spacing w:val="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EDIFICIO</w:t>
                    </w:r>
                    <w:r>
                      <w:rPr>
                        <w:rFonts w:ascii="Arial"/>
                        <w:spacing w:val="9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EXISTENTE</w:t>
                    </w:r>
                    <w:r>
                      <w:rPr>
                        <w:rFonts w:ascii="Arial"/>
                        <w:spacing w:val="10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(LEEx)</w:t>
                    </w:r>
                    <w:r>
                      <w:rPr>
                        <w:rFonts w:ascii="Arial"/>
                        <w:spacing w:val="5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2022.</w:t>
                    </w:r>
                    <w:r>
                      <w:rPr>
                        <w:rFonts w:ascii="Arial"/>
                        <w:spacing w:val="-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V03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00736" behindDoc="1" locked="0" layoutInCell="1" allowOverlap="1">
              <wp:simplePos x="0" y="0"/>
              <wp:positionH relativeFrom="page">
                <wp:posOffset>5448935</wp:posOffset>
              </wp:positionH>
              <wp:positionV relativeFrom="page">
                <wp:posOffset>10085070</wp:posOffset>
              </wp:positionV>
              <wp:extent cx="727075" cy="153670"/>
              <wp:effectExtent l="0" t="0" r="0" b="0"/>
              <wp:wrapNone/>
              <wp:docPr id="70" name="docshape2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27075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w w:val="80"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spacing w:val="-1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w w:val="8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53A21">
                            <w:rPr>
                              <w:rFonts w:ascii="Arial"/>
                              <w:b/>
                              <w:noProof/>
                              <w:w w:val="80"/>
                              <w:sz w:val="18"/>
                            </w:rPr>
                            <w:t>104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b/>
                              <w:spacing w:val="4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80"/>
                              <w:sz w:val="18"/>
                            </w:rPr>
                            <w:t xml:space="preserve">de </w:t>
                          </w:r>
                          <w:r>
                            <w:rPr>
                              <w:rFonts w:ascii="Arial"/>
                              <w:b/>
                              <w:w w:val="80"/>
                              <w:sz w:val="18"/>
                            </w:rPr>
                            <w:t>175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229" o:spid="_x0000_s1188" type="#_x0000_t202" style="position:absolute;margin-left:429.05pt;margin-top:794.1pt;width:57.25pt;height:12.1pt;z-index:-3401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" filled="f" stroked="f">
              <v:textbox inset="0,0,0,0">
                <w:txbxContent>
                  <w:p w:rsidR="001E7181" w:rsidRDefault="00317E4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w w:val="80"/>
                        <w:sz w:val="18"/>
                      </w:rPr>
                      <w:t>Page</w:t>
                    </w:r>
                    <w:r>
                      <w:rPr>
                        <w:rFonts w:ascii="Arial"/>
                        <w:spacing w:val="-1"/>
                        <w:w w:val="80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w w:val="8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53A21">
                      <w:rPr>
                        <w:rFonts w:ascii="Arial"/>
                        <w:b/>
                        <w:noProof/>
                        <w:w w:val="80"/>
                        <w:sz w:val="18"/>
                      </w:rPr>
                      <w:t>104</w:t>
                    </w:r>
                    <w:r>
                      <w:fldChar w:fldCharType="end"/>
                    </w:r>
                    <w:r>
                      <w:rPr>
                        <w:rFonts w:ascii="Arial"/>
                        <w:b/>
                        <w:spacing w:val="4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8"/>
                      </w:rPr>
                      <w:t xml:space="preserve">de </w:t>
                    </w:r>
                    <w:r>
                      <w:rPr>
                        <w:rFonts w:ascii="Arial"/>
                        <w:b/>
                        <w:w w:val="80"/>
                        <w:sz w:val="18"/>
                      </w:rPr>
                      <w:t>175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1E7181">
    <w:pPr>
      <w:pStyle w:val="Textoindependiente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1E7181">
    <w:pPr>
      <w:pStyle w:val="Textoindependiente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D4F8D" w:rsidRDefault="007D4F8D">
      <w:r>
        <w:separator/>
      </w:r>
    </w:p>
  </w:footnote>
  <w:footnote w:type="continuationSeparator" w:id="0">
    <w:p w:rsidR="007D4F8D" w:rsidRDefault="007D4F8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317E40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291008" behindDoc="1" locked="0" layoutInCell="1" allowOverlap="1">
              <wp:simplePos x="0" y="0"/>
              <wp:positionH relativeFrom="page">
                <wp:posOffset>665480</wp:posOffset>
              </wp:positionH>
              <wp:positionV relativeFrom="page">
                <wp:posOffset>354330</wp:posOffset>
              </wp:positionV>
              <wp:extent cx="6174740" cy="396240"/>
              <wp:effectExtent l="0" t="0" r="0" b="0"/>
              <wp:wrapNone/>
              <wp:docPr id="108" name="docshape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4740" cy="396240"/>
                      </a:xfrm>
                      <a:prstGeom prst="rect">
                        <a:avLst/>
                      </a:prstGeom>
                      <a:solidFill>
                        <a:srgbClr val="F3929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350FDF18" id="docshape9" o:spid="_x0000_s1026" style="position:absolute;margin-left:52.4pt;margin-top:27.9pt;width:486.2pt;height:31.2pt;z-index:-3402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" fillcolor="#f39292" stroked="f">
              <w10:wrap anchorx="page" anchory="page"/>
            </v:rect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291520" behindDoc="1" locked="0" layoutInCell="1" allowOverlap="1">
              <wp:simplePos x="0" y="0"/>
              <wp:positionH relativeFrom="page">
                <wp:posOffset>1906270</wp:posOffset>
              </wp:positionH>
              <wp:positionV relativeFrom="page">
                <wp:posOffset>502285</wp:posOffset>
              </wp:positionV>
              <wp:extent cx="3891915" cy="152400"/>
              <wp:effectExtent l="0" t="0" r="0" b="0"/>
              <wp:wrapNone/>
              <wp:docPr id="106" name="docshape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9191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line="223" w:lineRule="exact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FFFFFF"/>
                              <w:sz w:val="20"/>
                            </w:rPr>
                            <w:t>COLEGIO</w:t>
                          </w:r>
                          <w:r>
                            <w:rPr>
                              <w:color w:val="FFFFFF"/>
                              <w:spacing w:val="-1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OFICIAL</w:t>
                          </w:r>
                          <w:r>
                            <w:rPr>
                              <w:color w:val="FFFFFF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APAREJADORES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Y</w:t>
                          </w:r>
                          <w:r>
                            <w:rPr>
                              <w:color w:val="FFFFFF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ARQUITECTOS</w:t>
                          </w:r>
                          <w:r>
                            <w:rPr>
                              <w:color w:val="FFFFFF"/>
                              <w:spacing w:val="-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TÉCNICOS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MADRID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0" o:spid="_x0000_s1177" type="#_x0000_t202" style="position:absolute;margin-left:150.1pt;margin-top:39.55pt;width:306.45pt;height:12pt;z-index:-3402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" filled="f" stroked="f">
              <v:textbox inset="0,0,0,0">
                <w:txbxContent>
                  <w:p w:rsidR="001E7181" w:rsidRDefault="00317E40">
                    <w:pPr>
                      <w:spacing w:line="223" w:lineRule="exact"/>
                      <w:ind w:left="20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COLEGIO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OFICIAL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APAREJADORES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Y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ARQUITECTOS</w:t>
                    </w:r>
                    <w:r>
                      <w:rPr>
                        <w:color w:val="FFFFFF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TÉCNICOS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MADRID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317E40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01248" behindDoc="1" locked="0" layoutInCell="1" allowOverlap="1">
              <wp:simplePos x="0" y="0"/>
              <wp:positionH relativeFrom="page">
                <wp:posOffset>665480</wp:posOffset>
              </wp:positionH>
              <wp:positionV relativeFrom="page">
                <wp:posOffset>354330</wp:posOffset>
              </wp:positionV>
              <wp:extent cx="6174740" cy="396240"/>
              <wp:effectExtent l="0" t="0" r="0" b="0"/>
              <wp:wrapNone/>
              <wp:docPr id="68" name="docshape2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4740" cy="396240"/>
                      </a:xfrm>
                      <a:prstGeom prst="rect">
                        <a:avLst/>
                      </a:prstGeom>
                      <a:solidFill>
                        <a:srgbClr val="F3929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0362DCEB" id="docshape259" o:spid="_x0000_s1026" style="position:absolute;margin-left:52.4pt;margin-top:27.9pt;width:486.2pt;height:31.2pt;z-index:-340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" fillcolor="#f39292" stroked="f">
              <w10:wrap anchorx="page" anchory="page"/>
            </v:rect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01760" behindDoc="1" locked="0" layoutInCell="1" allowOverlap="1">
              <wp:simplePos x="0" y="0"/>
              <wp:positionH relativeFrom="page">
                <wp:posOffset>1906270</wp:posOffset>
              </wp:positionH>
              <wp:positionV relativeFrom="page">
                <wp:posOffset>502285</wp:posOffset>
              </wp:positionV>
              <wp:extent cx="3891915" cy="152400"/>
              <wp:effectExtent l="0" t="0" r="0" b="0"/>
              <wp:wrapNone/>
              <wp:docPr id="66" name="docshape2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9191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line="223" w:lineRule="exact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FFFFFF"/>
                              <w:sz w:val="20"/>
                            </w:rPr>
                            <w:t>COLEGIO</w:t>
                          </w:r>
                          <w:r>
                            <w:rPr>
                              <w:color w:val="FFFFFF"/>
                              <w:spacing w:val="-1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OFICIAL</w:t>
                          </w:r>
                          <w:r>
                            <w:rPr>
                              <w:color w:val="FFFFFF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APAREJADORES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Y</w:t>
                          </w:r>
                          <w:r>
                            <w:rPr>
                              <w:color w:val="FFFFFF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ARQUITECTOS</w:t>
                          </w:r>
                          <w:r>
                            <w:rPr>
                              <w:color w:val="FFFFFF"/>
                              <w:spacing w:val="-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TÉCNICOS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MADRID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260" o:spid="_x0000_s1189" type="#_x0000_t202" style="position:absolute;margin-left:150.1pt;margin-top:39.55pt;width:306.45pt;height:12pt;z-index:-3401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" filled="f" stroked="f">
              <v:textbox inset="0,0,0,0">
                <w:txbxContent>
                  <w:p w:rsidR="001E7181" w:rsidRDefault="00317E40">
                    <w:pPr>
                      <w:spacing w:line="223" w:lineRule="exact"/>
                      <w:ind w:left="20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COLEGIO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OFICIAL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APAREJADORES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Y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ARQUITECTOS</w:t>
                    </w:r>
                    <w:r>
                      <w:rPr>
                        <w:color w:val="FFFFFF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TÉCNICOS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MADRID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1E7181">
    <w:pPr>
      <w:pStyle w:val="Textoindependiente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1E7181">
    <w:pPr>
      <w:pStyle w:val="Textoindependiente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317E40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03808" behindDoc="1" locked="0" layoutInCell="1" allowOverlap="1">
              <wp:simplePos x="0" y="0"/>
              <wp:positionH relativeFrom="page">
                <wp:posOffset>665480</wp:posOffset>
              </wp:positionH>
              <wp:positionV relativeFrom="page">
                <wp:posOffset>354330</wp:posOffset>
              </wp:positionV>
              <wp:extent cx="6174740" cy="396240"/>
              <wp:effectExtent l="0" t="0" r="0" b="0"/>
              <wp:wrapNone/>
              <wp:docPr id="58" name="docshape2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4740" cy="396240"/>
                      </a:xfrm>
                      <a:prstGeom prst="rect">
                        <a:avLst/>
                      </a:prstGeom>
                      <a:solidFill>
                        <a:srgbClr val="F3929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18195C76" id="docshape287" o:spid="_x0000_s1026" style="position:absolute;margin-left:52.4pt;margin-top:27.9pt;width:486.2pt;height:31.2pt;z-index:-3401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" fillcolor="#f39292" stroked="f">
              <w10:wrap anchorx="page" anchory="page"/>
            </v:rect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04320" behindDoc="1" locked="0" layoutInCell="1" allowOverlap="1">
              <wp:simplePos x="0" y="0"/>
              <wp:positionH relativeFrom="page">
                <wp:posOffset>1906270</wp:posOffset>
              </wp:positionH>
              <wp:positionV relativeFrom="page">
                <wp:posOffset>502285</wp:posOffset>
              </wp:positionV>
              <wp:extent cx="3891915" cy="152400"/>
              <wp:effectExtent l="0" t="0" r="0" b="0"/>
              <wp:wrapNone/>
              <wp:docPr id="56" name="docshape2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9191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line="223" w:lineRule="exact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FFFFFF"/>
                              <w:sz w:val="20"/>
                            </w:rPr>
                            <w:t>COLEGIO</w:t>
                          </w:r>
                          <w:r>
                            <w:rPr>
                              <w:color w:val="FFFFFF"/>
                              <w:spacing w:val="-1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OFICIAL</w:t>
                          </w:r>
                          <w:r>
                            <w:rPr>
                              <w:color w:val="FFFFFF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APAREJADORES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Y</w:t>
                          </w:r>
                          <w:r>
                            <w:rPr>
                              <w:color w:val="FFFFFF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ARQUITECTOS</w:t>
                          </w:r>
                          <w:r>
                            <w:rPr>
                              <w:color w:val="FFFFFF"/>
                              <w:spacing w:val="-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TÉCNICOS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MADRID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288" o:spid="_x0000_s1192" type="#_x0000_t202" style="position:absolute;margin-left:150.1pt;margin-top:39.55pt;width:306.45pt;height:12pt;z-index:-3401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" filled="f" stroked="f">
              <v:textbox inset="0,0,0,0">
                <w:txbxContent>
                  <w:p w:rsidR="001E7181" w:rsidRDefault="00317E40">
                    <w:pPr>
                      <w:spacing w:line="223" w:lineRule="exact"/>
                      <w:ind w:left="20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COLEGIO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OFICIAL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APAREJADORES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Y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ARQUITECTOS</w:t>
                    </w:r>
                    <w:r>
                      <w:rPr>
                        <w:color w:val="FFFFFF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TÉCNICOS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MADRID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1E7181">
    <w:pPr>
      <w:pStyle w:val="Textoindependiente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1E7181">
    <w:pPr>
      <w:pStyle w:val="Textoindependiente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317E40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06368" behindDoc="1" locked="0" layoutInCell="1" allowOverlap="1">
              <wp:simplePos x="0" y="0"/>
              <wp:positionH relativeFrom="page">
                <wp:posOffset>665480</wp:posOffset>
              </wp:positionH>
              <wp:positionV relativeFrom="page">
                <wp:posOffset>354330</wp:posOffset>
              </wp:positionV>
              <wp:extent cx="6174740" cy="396240"/>
              <wp:effectExtent l="0" t="0" r="0" b="0"/>
              <wp:wrapNone/>
              <wp:docPr id="48" name="docshape3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4740" cy="396240"/>
                      </a:xfrm>
                      <a:prstGeom prst="rect">
                        <a:avLst/>
                      </a:prstGeom>
                      <a:solidFill>
                        <a:srgbClr val="F3929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09B6F15A" id="docshape313" o:spid="_x0000_s1026" style="position:absolute;margin-left:52.4pt;margin-top:27.9pt;width:486.2pt;height:31.2pt;z-index:-3401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" fillcolor="#f39292" stroked="f">
              <w10:wrap anchorx="page" anchory="page"/>
            </v:rect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06880" behindDoc="1" locked="0" layoutInCell="1" allowOverlap="1">
              <wp:simplePos x="0" y="0"/>
              <wp:positionH relativeFrom="page">
                <wp:posOffset>1906270</wp:posOffset>
              </wp:positionH>
              <wp:positionV relativeFrom="page">
                <wp:posOffset>502285</wp:posOffset>
              </wp:positionV>
              <wp:extent cx="3891915" cy="152400"/>
              <wp:effectExtent l="0" t="0" r="0" b="0"/>
              <wp:wrapNone/>
              <wp:docPr id="46" name="docshape3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9191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line="223" w:lineRule="exact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FFFFFF"/>
                              <w:sz w:val="20"/>
                            </w:rPr>
                            <w:t>COLEGIO</w:t>
                          </w:r>
                          <w:r>
                            <w:rPr>
                              <w:color w:val="FFFFFF"/>
                              <w:spacing w:val="-1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OFICIAL</w:t>
                          </w:r>
                          <w:r>
                            <w:rPr>
                              <w:color w:val="FFFFFF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APAREJADORES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Y</w:t>
                          </w:r>
                          <w:r>
                            <w:rPr>
                              <w:color w:val="FFFFFF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ARQUITECTOS</w:t>
                          </w:r>
                          <w:r>
                            <w:rPr>
                              <w:color w:val="FFFFFF"/>
                              <w:spacing w:val="-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TÉCNICOS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MADRID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314" o:spid="_x0000_s1195" type="#_x0000_t202" style="position:absolute;margin-left:150.1pt;margin-top:39.55pt;width:306.45pt;height:12pt;z-index:-3400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" filled="f" stroked="f">
              <v:textbox inset="0,0,0,0">
                <w:txbxContent>
                  <w:p w:rsidR="001E7181" w:rsidRDefault="00317E40">
                    <w:pPr>
                      <w:spacing w:line="223" w:lineRule="exact"/>
                      <w:ind w:left="20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COLEGIO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OFICIAL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APAREJADORES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Y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ARQUITECTOS</w:t>
                    </w:r>
                    <w:r>
                      <w:rPr>
                        <w:color w:val="FFFFFF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TÉCNICOS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MADRID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1E7181">
    <w:pPr>
      <w:pStyle w:val="Textoindependiente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317E40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08928" behindDoc="1" locked="0" layoutInCell="1" allowOverlap="1">
              <wp:simplePos x="0" y="0"/>
              <wp:positionH relativeFrom="page">
                <wp:posOffset>665480</wp:posOffset>
              </wp:positionH>
              <wp:positionV relativeFrom="page">
                <wp:posOffset>354330</wp:posOffset>
              </wp:positionV>
              <wp:extent cx="6174740" cy="396240"/>
              <wp:effectExtent l="0" t="0" r="0" b="0"/>
              <wp:wrapNone/>
              <wp:docPr id="38" name="docshape3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4740" cy="396240"/>
                      </a:xfrm>
                      <a:prstGeom prst="rect">
                        <a:avLst/>
                      </a:prstGeom>
                      <a:solidFill>
                        <a:srgbClr val="F3929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245E6831" id="docshape331" o:spid="_x0000_s1026" style="position:absolute;margin-left:52.4pt;margin-top:27.9pt;width:486.2pt;height:31.2pt;z-index:-3400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" fillcolor="#f39292" stroked="f">
              <w10:wrap anchorx="page" anchory="page"/>
            </v:rect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09440" behindDoc="1" locked="0" layoutInCell="1" allowOverlap="1">
              <wp:simplePos x="0" y="0"/>
              <wp:positionH relativeFrom="page">
                <wp:posOffset>1906270</wp:posOffset>
              </wp:positionH>
              <wp:positionV relativeFrom="page">
                <wp:posOffset>502285</wp:posOffset>
              </wp:positionV>
              <wp:extent cx="3891915" cy="152400"/>
              <wp:effectExtent l="0" t="0" r="0" b="0"/>
              <wp:wrapNone/>
              <wp:docPr id="36" name="docshape3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9191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line="223" w:lineRule="exact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FFFFFF"/>
                              <w:sz w:val="20"/>
                            </w:rPr>
                            <w:t>COLEGIO</w:t>
                          </w:r>
                          <w:r>
                            <w:rPr>
                              <w:color w:val="FFFFFF"/>
                              <w:spacing w:val="-1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OFICIAL</w:t>
                          </w:r>
                          <w:r>
                            <w:rPr>
                              <w:color w:val="FFFFFF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APAREJADORES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Y</w:t>
                          </w:r>
                          <w:r>
                            <w:rPr>
                              <w:color w:val="FFFFFF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ARQUITECTOS</w:t>
                          </w:r>
                          <w:r>
                            <w:rPr>
                              <w:color w:val="FFFFFF"/>
                              <w:spacing w:val="-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TÉCNICOS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MADRID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332" o:spid="_x0000_s1198" type="#_x0000_t202" style="position:absolute;margin-left:150.1pt;margin-top:39.55pt;width:306.45pt;height:12pt;z-index:-340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" filled="f" stroked="f">
              <v:textbox inset="0,0,0,0">
                <w:txbxContent>
                  <w:p w:rsidR="001E7181" w:rsidRDefault="00317E40">
                    <w:pPr>
                      <w:spacing w:line="223" w:lineRule="exact"/>
                      <w:ind w:left="20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COLEGIO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OFICIAL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APAREJADORES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Y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ARQUITECTOS</w:t>
                    </w:r>
                    <w:r>
                      <w:rPr>
                        <w:color w:val="FFFFFF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TÉCNICOS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MADRID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317E40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11488" behindDoc="1" locked="0" layoutInCell="1" allowOverlap="1">
              <wp:simplePos x="0" y="0"/>
              <wp:positionH relativeFrom="page">
                <wp:posOffset>665480</wp:posOffset>
              </wp:positionH>
              <wp:positionV relativeFrom="page">
                <wp:posOffset>354330</wp:posOffset>
              </wp:positionV>
              <wp:extent cx="6174740" cy="396240"/>
              <wp:effectExtent l="0" t="0" r="0" b="0"/>
              <wp:wrapNone/>
              <wp:docPr id="28" name="docshape3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4740" cy="396240"/>
                      </a:xfrm>
                      <a:prstGeom prst="rect">
                        <a:avLst/>
                      </a:prstGeom>
                      <a:solidFill>
                        <a:srgbClr val="F3929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0AA9AE02" id="docshape352" o:spid="_x0000_s1026" style="position:absolute;margin-left:52.4pt;margin-top:27.9pt;width:486.2pt;height:31.2pt;z-index:-3400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" fillcolor="#f39292" stroked="f">
              <w10:wrap anchorx="page" anchory="page"/>
            </v:rect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12000" behindDoc="1" locked="0" layoutInCell="1" allowOverlap="1">
              <wp:simplePos x="0" y="0"/>
              <wp:positionH relativeFrom="page">
                <wp:posOffset>1906270</wp:posOffset>
              </wp:positionH>
              <wp:positionV relativeFrom="page">
                <wp:posOffset>502285</wp:posOffset>
              </wp:positionV>
              <wp:extent cx="3891915" cy="152400"/>
              <wp:effectExtent l="0" t="0" r="0" b="0"/>
              <wp:wrapNone/>
              <wp:docPr id="26" name="docshape3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9191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line="223" w:lineRule="exact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FFFFFF"/>
                              <w:sz w:val="20"/>
                            </w:rPr>
                            <w:t>COLEGIO</w:t>
                          </w:r>
                          <w:r>
                            <w:rPr>
                              <w:color w:val="FFFFFF"/>
                              <w:spacing w:val="-1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OFICIAL</w:t>
                          </w:r>
                          <w:r>
                            <w:rPr>
                              <w:color w:val="FFFFFF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APAREJADORES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Y</w:t>
                          </w:r>
                          <w:r>
                            <w:rPr>
                              <w:color w:val="FFFFFF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ARQUITECTOS</w:t>
                          </w:r>
                          <w:r>
                            <w:rPr>
                              <w:color w:val="FFFFFF"/>
                              <w:spacing w:val="-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TÉCNICOS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MADRID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353" o:spid="_x0000_s1201" type="#_x0000_t202" style="position:absolute;margin-left:150.1pt;margin-top:39.55pt;width:306.45pt;height:12pt;z-index:-3400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" filled="f" stroked="f">
              <v:textbox inset="0,0,0,0">
                <w:txbxContent>
                  <w:p w:rsidR="001E7181" w:rsidRDefault="00317E40">
                    <w:pPr>
                      <w:spacing w:line="223" w:lineRule="exact"/>
                      <w:ind w:left="20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COLEGIO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OFICIAL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APAREJADORES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Y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ARQUITECTOS</w:t>
                    </w:r>
                    <w:r>
                      <w:rPr>
                        <w:color w:val="FFFFFF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TÉCNICOS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MADRID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317E40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293568" behindDoc="1" locked="0" layoutInCell="1" allowOverlap="1">
              <wp:simplePos x="0" y="0"/>
              <wp:positionH relativeFrom="page">
                <wp:posOffset>665480</wp:posOffset>
              </wp:positionH>
              <wp:positionV relativeFrom="page">
                <wp:posOffset>354330</wp:posOffset>
              </wp:positionV>
              <wp:extent cx="6174740" cy="396240"/>
              <wp:effectExtent l="0" t="0" r="0" b="0"/>
              <wp:wrapNone/>
              <wp:docPr id="98" name="docshape1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4740" cy="396240"/>
                      </a:xfrm>
                      <a:prstGeom prst="rect">
                        <a:avLst/>
                      </a:prstGeom>
                      <a:solidFill>
                        <a:srgbClr val="F3929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7BD7718A" id="docshape174" o:spid="_x0000_s1026" style="position:absolute;margin-left:52.4pt;margin-top:27.9pt;width:486.2pt;height:31.2pt;z-index:-3402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" fillcolor="#f39292" stroked="f">
              <w10:wrap anchorx="page" anchory="page"/>
            </v:rect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294080" behindDoc="1" locked="0" layoutInCell="1" allowOverlap="1">
              <wp:simplePos x="0" y="0"/>
              <wp:positionH relativeFrom="page">
                <wp:posOffset>1906270</wp:posOffset>
              </wp:positionH>
              <wp:positionV relativeFrom="page">
                <wp:posOffset>502285</wp:posOffset>
              </wp:positionV>
              <wp:extent cx="3891915" cy="152400"/>
              <wp:effectExtent l="0" t="0" r="0" b="0"/>
              <wp:wrapNone/>
              <wp:docPr id="96" name="docshape1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9191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line="223" w:lineRule="exact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FFFFFF"/>
                              <w:sz w:val="20"/>
                            </w:rPr>
                            <w:t>COLEGIO</w:t>
                          </w:r>
                          <w:r>
                            <w:rPr>
                              <w:color w:val="FFFFFF"/>
                              <w:spacing w:val="-1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OFICIAL</w:t>
                          </w:r>
                          <w:r>
                            <w:rPr>
                              <w:color w:val="FFFFFF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APAREJADORES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Y</w:t>
                          </w:r>
                          <w:r>
                            <w:rPr>
                              <w:color w:val="FFFFFF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ARQUITECTOS</w:t>
                          </w:r>
                          <w:r>
                            <w:rPr>
                              <w:color w:val="FFFFFF"/>
                              <w:spacing w:val="-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TÉCNICOS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MADRID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75" o:spid="_x0000_s1180" type="#_x0000_t202" style="position:absolute;margin-left:150.1pt;margin-top:39.55pt;width:306.45pt;height:12pt;z-index:-3402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" filled="f" stroked="f">
              <v:textbox inset="0,0,0,0">
                <w:txbxContent>
                  <w:p w:rsidR="001E7181" w:rsidRDefault="00317E40">
                    <w:pPr>
                      <w:spacing w:line="223" w:lineRule="exact"/>
                      <w:ind w:left="20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COLEGIO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OFICIAL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APAREJADORES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Y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ARQUITECTOS</w:t>
                    </w:r>
                    <w:r>
                      <w:rPr>
                        <w:color w:val="FFFFFF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TÉCNICOS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MADRID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317E40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13536" behindDoc="1" locked="0" layoutInCell="1" allowOverlap="1">
              <wp:simplePos x="0" y="0"/>
              <wp:positionH relativeFrom="page">
                <wp:posOffset>665480</wp:posOffset>
              </wp:positionH>
              <wp:positionV relativeFrom="page">
                <wp:posOffset>354330</wp:posOffset>
              </wp:positionV>
              <wp:extent cx="6174740" cy="396240"/>
              <wp:effectExtent l="0" t="0" r="0" b="0"/>
              <wp:wrapNone/>
              <wp:docPr id="20" name="docshape3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4740" cy="396240"/>
                      </a:xfrm>
                      <a:prstGeom prst="rect">
                        <a:avLst/>
                      </a:prstGeom>
                      <a:solidFill>
                        <a:srgbClr val="F3929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3DA20AB9" id="docshape356" o:spid="_x0000_s1026" style="position:absolute;margin-left:52.4pt;margin-top:27.9pt;width:486.2pt;height:31.2pt;z-index:-3400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" fillcolor="#f39292" stroked="f">
              <w10:wrap anchorx="page" anchory="page"/>
            </v:rect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14048" behindDoc="1" locked="0" layoutInCell="1" allowOverlap="1">
              <wp:simplePos x="0" y="0"/>
              <wp:positionH relativeFrom="page">
                <wp:posOffset>1906270</wp:posOffset>
              </wp:positionH>
              <wp:positionV relativeFrom="page">
                <wp:posOffset>502285</wp:posOffset>
              </wp:positionV>
              <wp:extent cx="3891915" cy="152400"/>
              <wp:effectExtent l="0" t="0" r="0" b="0"/>
              <wp:wrapNone/>
              <wp:docPr id="18" name="docshape3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9191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line="223" w:lineRule="exact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FFFFFF"/>
                              <w:sz w:val="20"/>
                            </w:rPr>
                            <w:t>COLEGIO</w:t>
                          </w:r>
                          <w:r>
                            <w:rPr>
                              <w:color w:val="FFFFFF"/>
                              <w:spacing w:val="-1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OFICIAL</w:t>
                          </w:r>
                          <w:r>
                            <w:rPr>
                              <w:color w:val="FFFFFF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APAREJADORES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Y</w:t>
                          </w:r>
                          <w:r>
                            <w:rPr>
                              <w:color w:val="FFFFFF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ARQUITECTOS</w:t>
                          </w:r>
                          <w:r>
                            <w:rPr>
                              <w:color w:val="FFFFFF"/>
                              <w:spacing w:val="-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TÉCNICOS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MADRID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357" o:spid="_x0000_s1204" type="#_x0000_t202" style="position:absolute;margin-left:150.1pt;margin-top:39.55pt;width:306.45pt;height:12pt;z-index:-3400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" filled="f" stroked="f">
              <v:textbox inset="0,0,0,0">
                <w:txbxContent>
                  <w:p w:rsidR="001E7181" w:rsidRDefault="00317E40">
                    <w:pPr>
                      <w:spacing w:line="223" w:lineRule="exact"/>
                      <w:ind w:left="20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COLEGIO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OFICIAL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APAREJADORES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Y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ARQUITECTOS</w:t>
                    </w:r>
                    <w:r>
                      <w:rPr>
                        <w:color w:val="FFFFFF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TÉCNICOS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MADRID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1E7181">
    <w:pPr>
      <w:pStyle w:val="Textoindependiente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317E40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16096" behindDoc="1" locked="0" layoutInCell="1" allowOverlap="1">
              <wp:simplePos x="0" y="0"/>
              <wp:positionH relativeFrom="page">
                <wp:posOffset>665480</wp:posOffset>
              </wp:positionH>
              <wp:positionV relativeFrom="page">
                <wp:posOffset>354330</wp:posOffset>
              </wp:positionV>
              <wp:extent cx="6174740" cy="396240"/>
              <wp:effectExtent l="0" t="0" r="0" b="0"/>
              <wp:wrapNone/>
              <wp:docPr id="10" name="docshape3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4740" cy="396240"/>
                      </a:xfrm>
                      <a:prstGeom prst="rect">
                        <a:avLst/>
                      </a:prstGeom>
                      <a:solidFill>
                        <a:srgbClr val="F3929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3AA3C70C" id="docshape379" o:spid="_x0000_s1026" style="position:absolute;margin-left:52.4pt;margin-top:27.9pt;width:486.2pt;height:31.2pt;z-index:-3400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" fillcolor="#f39292" stroked="f">
              <w10:wrap anchorx="page" anchory="page"/>
            </v:rect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316608" behindDoc="1" locked="0" layoutInCell="1" allowOverlap="1">
              <wp:simplePos x="0" y="0"/>
              <wp:positionH relativeFrom="page">
                <wp:posOffset>1906270</wp:posOffset>
              </wp:positionH>
              <wp:positionV relativeFrom="page">
                <wp:posOffset>502285</wp:posOffset>
              </wp:positionV>
              <wp:extent cx="3891915" cy="152400"/>
              <wp:effectExtent l="0" t="0" r="0" b="0"/>
              <wp:wrapNone/>
              <wp:docPr id="8" name="docshape3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9191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line="223" w:lineRule="exact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FFFFFF"/>
                              <w:sz w:val="20"/>
                            </w:rPr>
                            <w:t>COLEGIO</w:t>
                          </w:r>
                          <w:r>
                            <w:rPr>
                              <w:color w:val="FFFFFF"/>
                              <w:spacing w:val="-1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OFICIAL</w:t>
                          </w:r>
                          <w:r>
                            <w:rPr>
                              <w:color w:val="FFFFFF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APAREJADORES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Y</w:t>
                          </w:r>
                          <w:r>
                            <w:rPr>
                              <w:color w:val="FFFFFF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ARQUITECTOS</w:t>
                          </w:r>
                          <w:r>
                            <w:rPr>
                              <w:color w:val="FFFFFF"/>
                              <w:spacing w:val="-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TÉCNICOS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MADRID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380" o:spid="_x0000_s1207" type="#_x0000_t202" style="position:absolute;margin-left:150.1pt;margin-top:39.55pt;width:306.45pt;height:12pt;z-index:-3399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" filled="f" stroked="f">
              <v:textbox inset="0,0,0,0">
                <w:txbxContent>
                  <w:p w:rsidR="001E7181" w:rsidRDefault="00317E40">
                    <w:pPr>
                      <w:spacing w:line="223" w:lineRule="exact"/>
                      <w:ind w:left="20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COLEGIO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OFICIAL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APAREJADORES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Y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ARQUITECTOS</w:t>
                    </w:r>
                    <w:r>
                      <w:rPr>
                        <w:color w:val="FFFFFF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TÉCNICOS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MADRID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1E7181">
    <w:pPr>
      <w:pStyle w:val="Textoindependiente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317E40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296128" behindDoc="1" locked="0" layoutInCell="1" allowOverlap="1">
              <wp:simplePos x="0" y="0"/>
              <wp:positionH relativeFrom="page">
                <wp:posOffset>665480</wp:posOffset>
              </wp:positionH>
              <wp:positionV relativeFrom="page">
                <wp:posOffset>354330</wp:posOffset>
              </wp:positionV>
              <wp:extent cx="6174740" cy="396240"/>
              <wp:effectExtent l="0" t="0" r="0" b="0"/>
              <wp:wrapNone/>
              <wp:docPr id="88" name="docshape2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4740" cy="396240"/>
                      </a:xfrm>
                      <a:prstGeom prst="rect">
                        <a:avLst/>
                      </a:prstGeom>
                      <a:solidFill>
                        <a:srgbClr val="F3929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01E239C4" id="docshape205" o:spid="_x0000_s1026" style="position:absolute;margin-left:52.4pt;margin-top:27.9pt;width:486.2pt;height:31.2pt;z-index:-3402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" fillcolor="#f39292" stroked="f">
              <w10:wrap anchorx="page" anchory="page"/>
            </v:rect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296640" behindDoc="1" locked="0" layoutInCell="1" allowOverlap="1">
              <wp:simplePos x="0" y="0"/>
              <wp:positionH relativeFrom="page">
                <wp:posOffset>1906270</wp:posOffset>
              </wp:positionH>
              <wp:positionV relativeFrom="page">
                <wp:posOffset>502285</wp:posOffset>
              </wp:positionV>
              <wp:extent cx="3891915" cy="152400"/>
              <wp:effectExtent l="0" t="0" r="0" b="0"/>
              <wp:wrapNone/>
              <wp:docPr id="86" name="docshape2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9191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line="223" w:lineRule="exact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FFFFFF"/>
                              <w:sz w:val="20"/>
                            </w:rPr>
                            <w:t>COLEGIO</w:t>
                          </w:r>
                          <w:r>
                            <w:rPr>
                              <w:color w:val="FFFFFF"/>
                              <w:spacing w:val="-1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OFICIAL</w:t>
                          </w:r>
                          <w:r>
                            <w:rPr>
                              <w:color w:val="FFFFFF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APAREJADORES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Y</w:t>
                          </w:r>
                          <w:r>
                            <w:rPr>
                              <w:color w:val="FFFFFF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ARQUITECTOS</w:t>
                          </w:r>
                          <w:r>
                            <w:rPr>
                              <w:color w:val="FFFFFF"/>
                              <w:spacing w:val="-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TÉCNICOS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MADRID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206" o:spid="_x0000_s1183" type="#_x0000_t202" style="position:absolute;margin-left:150.1pt;margin-top:39.55pt;width:306.45pt;height:12pt;z-index:-3401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" filled="f" stroked="f">
              <v:textbox inset="0,0,0,0">
                <w:txbxContent>
                  <w:p w:rsidR="001E7181" w:rsidRDefault="00317E40">
                    <w:pPr>
                      <w:spacing w:line="223" w:lineRule="exact"/>
                      <w:ind w:left="20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COLEGIO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OFICIAL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APAREJADORES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Y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ARQUITECTOS</w:t>
                    </w:r>
                    <w:r>
                      <w:rPr>
                        <w:color w:val="FFFFFF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TÉCNICOS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MADRID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1E7181">
    <w:pPr>
      <w:pStyle w:val="Textoindependiente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317E40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298688" behindDoc="1" locked="0" layoutInCell="1" allowOverlap="1">
              <wp:simplePos x="0" y="0"/>
              <wp:positionH relativeFrom="page">
                <wp:posOffset>665480</wp:posOffset>
              </wp:positionH>
              <wp:positionV relativeFrom="page">
                <wp:posOffset>354330</wp:posOffset>
              </wp:positionV>
              <wp:extent cx="6174740" cy="396240"/>
              <wp:effectExtent l="0" t="0" r="0" b="0"/>
              <wp:wrapNone/>
              <wp:docPr id="78" name="docshape2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4740" cy="396240"/>
                      </a:xfrm>
                      <a:prstGeom prst="rect">
                        <a:avLst/>
                      </a:prstGeom>
                      <a:solidFill>
                        <a:srgbClr val="F3929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1819DD54" id="docshape225" o:spid="_x0000_s1026" style="position:absolute;margin-left:52.4pt;margin-top:27.9pt;width:486.2pt;height:31.2pt;z-index:-3401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" fillcolor="#f39292" stroked="f">
              <w10:wrap anchorx="page" anchory="page"/>
            </v:rect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69299200" behindDoc="1" locked="0" layoutInCell="1" allowOverlap="1">
              <wp:simplePos x="0" y="0"/>
              <wp:positionH relativeFrom="page">
                <wp:posOffset>1906270</wp:posOffset>
              </wp:positionH>
              <wp:positionV relativeFrom="page">
                <wp:posOffset>502285</wp:posOffset>
              </wp:positionV>
              <wp:extent cx="3891915" cy="152400"/>
              <wp:effectExtent l="0" t="0" r="0" b="0"/>
              <wp:wrapNone/>
              <wp:docPr id="76" name="docshape2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9191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7181" w:rsidRDefault="00317E40">
                          <w:pPr>
                            <w:spacing w:line="223" w:lineRule="exact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FFFFFF"/>
                              <w:sz w:val="20"/>
                            </w:rPr>
                            <w:t>COLEGIO</w:t>
                          </w:r>
                          <w:r>
                            <w:rPr>
                              <w:color w:val="FFFFFF"/>
                              <w:spacing w:val="-1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OFICIAL</w:t>
                          </w:r>
                          <w:r>
                            <w:rPr>
                              <w:color w:val="FFFFFF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APAREJADORES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Y</w:t>
                          </w:r>
                          <w:r>
                            <w:rPr>
                              <w:color w:val="FFFFFF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ARQUITECTOS</w:t>
                          </w:r>
                          <w:r>
                            <w:rPr>
                              <w:color w:val="FFFFFF"/>
                              <w:spacing w:val="-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TÉCNICOS</w:t>
                          </w:r>
                          <w:r>
                            <w:rPr>
                              <w:color w:val="FFFFF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0"/>
                            </w:rPr>
                            <w:t>MADRID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226" o:spid="_x0000_s1186" type="#_x0000_t202" style="position:absolute;margin-left:150.1pt;margin-top:39.55pt;width:306.45pt;height:12pt;z-index:-3401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" filled="f" stroked="f">
              <v:textbox inset="0,0,0,0">
                <w:txbxContent>
                  <w:p w:rsidR="001E7181" w:rsidRDefault="00317E40">
                    <w:pPr>
                      <w:spacing w:line="223" w:lineRule="exact"/>
                      <w:ind w:left="20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COLEGIO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OFICIAL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APAREJADORES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Y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ARQUITECTOS</w:t>
                    </w:r>
                    <w:r>
                      <w:rPr>
                        <w:color w:val="FFFFFF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TÉCNICOS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MADRID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1E7181">
    <w:pPr>
      <w:pStyle w:val="Textoindependiente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1E7181">
    <w:pPr>
      <w:pStyle w:val="Textoindependiente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7181" w:rsidRDefault="001E7181">
    <w:pPr>
      <w:pStyle w:val="Textoindependiente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DB80DA2"/>
    <w:multiLevelType w:val="hybridMultilevel"/>
    <w:tmpl w:val="6D0AB270"/>
    <w:lvl w:ilvl="0" w:tplc="0F0EEB3A">
      <w:numFmt w:val="bullet"/>
      <w:lvlText w:val="-"/>
      <w:lvlJc w:val="left"/>
      <w:pPr>
        <w:ind w:left="833" w:hanging="365"/>
      </w:pPr>
      <w:rPr>
        <w:rFonts w:ascii="Calibri Light" w:eastAsia="Calibri Light" w:hAnsi="Calibri Light" w:cs="Calibri Light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1" w:tplc="D8C249A8">
      <w:numFmt w:val="bullet"/>
      <w:lvlText w:val="o"/>
      <w:lvlJc w:val="left"/>
      <w:pPr>
        <w:ind w:left="1553" w:hanging="365"/>
      </w:pPr>
      <w:rPr>
        <w:rFonts w:ascii="Courier New" w:eastAsia="Courier New" w:hAnsi="Courier New" w:cs="Courier New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2" w:tplc="2F6EE73A">
      <w:numFmt w:val="bullet"/>
      <w:lvlText w:val="•"/>
      <w:lvlJc w:val="left"/>
      <w:pPr>
        <w:ind w:left="2497" w:hanging="365"/>
      </w:pPr>
      <w:rPr>
        <w:rFonts w:hint="default"/>
        <w:lang w:val="es-ES" w:eastAsia="en-US" w:bidi="ar-SA"/>
      </w:rPr>
    </w:lvl>
    <w:lvl w:ilvl="3" w:tplc="5198AB0E">
      <w:numFmt w:val="bullet"/>
      <w:lvlText w:val="•"/>
      <w:lvlJc w:val="left"/>
      <w:pPr>
        <w:ind w:left="3435" w:hanging="365"/>
      </w:pPr>
      <w:rPr>
        <w:rFonts w:hint="default"/>
        <w:lang w:val="es-ES" w:eastAsia="en-US" w:bidi="ar-SA"/>
      </w:rPr>
    </w:lvl>
    <w:lvl w:ilvl="4" w:tplc="C83081EC">
      <w:numFmt w:val="bullet"/>
      <w:lvlText w:val="•"/>
      <w:lvlJc w:val="left"/>
      <w:pPr>
        <w:ind w:left="4373" w:hanging="365"/>
      </w:pPr>
      <w:rPr>
        <w:rFonts w:hint="default"/>
        <w:lang w:val="es-ES" w:eastAsia="en-US" w:bidi="ar-SA"/>
      </w:rPr>
    </w:lvl>
    <w:lvl w:ilvl="5" w:tplc="A66E6860">
      <w:numFmt w:val="bullet"/>
      <w:lvlText w:val="•"/>
      <w:lvlJc w:val="left"/>
      <w:pPr>
        <w:ind w:left="5311" w:hanging="365"/>
      </w:pPr>
      <w:rPr>
        <w:rFonts w:hint="default"/>
        <w:lang w:val="es-ES" w:eastAsia="en-US" w:bidi="ar-SA"/>
      </w:rPr>
    </w:lvl>
    <w:lvl w:ilvl="6" w:tplc="9F60932E">
      <w:numFmt w:val="bullet"/>
      <w:lvlText w:val="•"/>
      <w:lvlJc w:val="left"/>
      <w:pPr>
        <w:ind w:left="6249" w:hanging="365"/>
      </w:pPr>
      <w:rPr>
        <w:rFonts w:hint="default"/>
        <w:lang w:val="es-ES" w:eastAsia="en-US" w:bidi="ar-SA"/>
      </w:rPr>
    </w:lvl>
    <w:lvl w:ilvl="7" w:tplc="F2AEC834">
      <w:numFmt w:val="bullet"/>
      <w:lvlText w:val="•"/>
      <w:lvlJc w:val="left"/>
      <w:pPr>
        <w:ind w:left="7187" w:hanging="365"/>
      </w:pPr>
      <w:rPr>
        <w:rFonts w:hint="default"/>
        <w:lang w:val="es-ES" w:eastAsia="en-US" w:bidi="ar-SA"/>
      </w:rPr>
    </w:lvl>
    <w:lvl w:ilvl="8" w:tplc="03D662BE">
      <w:numFmt w:val="bullet"/>
      <w:lvlText w:val="•"/>
      <w:lvlJc w:val="left"/>
      <w:pPr>
        <w:ind w:left="8125" w:hanging="365"/>
      </w:pPr>
      <w:rPr>
        <w:rFonts w:hint="default"/>
        <w:lang w:val="es-ES" w:eastAsia="en-US" w:bidi="ar-SA"/>
      </w:rPr>
    </w:lvl>
  </w:abstractNum>
  <w:abstractNum w:abstractNumId="1" w15:restartNumberingAfterBreak="0">
    <w:nsid w:val="12E80474"/>
    <w:multiLevelType w:val="hybridMultilevel"/>
    <w:tmpl w:val="07F6B604"/>
    <w:lvl w:ilvl="0" w:tplc="50F2DE8E">
      <w:numFmt w:val="bullet"/>
      <w:lvlText w:val="-"/>
      <w:lvlJc w:val="left"/>
      <w:pPr>
        <w:ind w:left="833" w:hanging="360"/>
      </w:pPr>
      <w:rPr>
        <w:rFonts w:ascii="Calibri Light" w:eastAsia="Calibri Light" w:hAnsi="Calibri Light" w:cs="Calibri Light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1" w:tplc="9E5257B8">
      <w:numFmt w:val="bullet"/>
      <w:lvlText w:val="-"/>
      <w:lvlJc w:val="left"/>
      <w:pPr>
        <w:ind w:left="933" w:hanging="365"/>
      </w:pPr>
      <w:rPr>
        <w:rFonts w:ascii="Calibri Light" w:eastAsia="Calibri Light" w:hAnsi="Calibri Light" w:cs="Calibri Light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2" w:tplc="A57406DC">
      <w:numFmt w:val="bullet"/>
      <w:lvlText w:val="o"/>
      <w:lvlJc w:val="left"/>
      <w:pPr>
        <w:ind w:left="1653" w:hanging="365"/>
      </w:pPr>
      <w:rPr>
        <w:rFonts w:ascii="Courier New" w:eastAsia="Courier New" w:hAnsi="Courier New" w:cs="Courier New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3" w:tplc="6AB2B1CA">
      <w:numFmt w:val="bullet"/>
      <w:lvlText w:val=""/>
      <w:lvlJc w:val="left"/>
      <w:pPr>
        <w:ind w:left="2373" w:hanging="365"/>
      </w:pPr>
      <w:rPr>
        <w:rFonts w:ascii="Wingdings" w:eastAsia="Wingdings" w:hAnsi="Wingdings" w:cs="Wingdings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4" w:tplc="1BCA8F9A">
      <w:numFmt w:val="bullet"/>
      <w:lvlText w:val="•"/>
      <w:lvlJc w:val="left"/>
      <w:pPr>
        <w:ind w:left="3468" w:hanging="365"/>
      </w:pPr>
      <w:rPr>
        <w:rFonts w:hint="default"/>
        <w:lang w:val="es-ES" w:eastAsia="en-US" w:bidi="ar-SA"/>
      </w:rPr>
    </w:lvl>
    <w:lvl w:ilvl="5" w:tplc="94E0EBDE">
      <w:numFmt w:val="bullet"/>
      <w:lvlText w:val="•"/>
      <w:lvlJc w:val="left"/>
      <w:pPr>
        <w:ind w:left="4557" w:hanging="365"/>
      </w:pPr>
      <w:rPr>
        <w:rFonts w:hint="default"/>
        <w:lang w:val="es-ES" w:eastAsia="en-US" w:bidi="ar-SA"/>
      </w:rPr>
    </w:lvl>
    <w:lvl w:ilvl="6" w:tplc="211A5FB2">
      <w:numFmt w:val="bullet"/>
      <w:lvlText w:val="•"/>
      <w:lvlJc w:val="left"/>
      <w:pPr>
        <w:ind w:left="5646" w:hanging="365"/>
      </w:pPr>
      <w:rPr>
        <w:rFonts w:hint="default"/>
        <w:lang w:val="es-ES" w:eastAsia="en-US" w:bidi="ar-SA"/>
      </w:rPr>
    </w:lvl>
    <w:lvl w:ilvl="7" w:tplc="CF047DBE">
      <w:numFmt w:val="bullet"/>
      <w:lvlText w:val="•"/>
      <w:lvlJc w:val="left"/>
      <w:pPr>
        <w:ind w:left="6734" w:hanging="365"/>
      </w:pPr>
      <w:rPr>
        <w:rFonts w:hint="default"/>
        <w:lang w:val="es-ES" w:eastAsia="en-US" w:bidi="ar-SA"/>
      </w:rPr>
    </w:lvl>
    <w:lvl w:ilvl="8" w:tplc="59EE535A">
      <w:numFmt w:val="bullet"/>
      <w:lvlText w:val="•"/>
      <w:lvlJc w:val="left"/>
      <w:pPr>
        <w:ind w:left="7823" w:hanging="365"/>
      </w:pPr>
      <w:rPr>
        <w:rFonts w:hint="default"/>
        <w:lang w:val="es-ES" w:eastAsia="en-US" w:bidi="ar-SA"/>
      </w:rPr>
    </w:lvl>
  </w:abstractNum>
  <w:abstractNum w:abstractNumId="2" w15:restartNumberingAfterBreak="0">
    <w:nsid w:val="1D323DD2"/>
    <w:multiLevelType w:val="hybridMultilevel"/>
    <w:tmpl w:val="DB9EC160"/>
    <w:lvl w:ilvl="0" w:tplc="39109ED2">
      <w:start w:val="1"/>
      <w:numFmt w:val="lowerLetter"/>
      <w:lvlText w:val="%1)"/>
      <w:lvlJc w:val="left"/>
      <w:pPr>
        <w:ind w:left="331" w:hanging="224"/>
        <w:jc w:val="left"/>
      </w:pPr>
      <w:rPr>
        <w:rFonts w:ascii="Calibri Light" w:eastAsia="Calibri Light" w:hAnsi="Calibri Light" w:cs="Calibri Light" w:hint="default"/>
        <w:b w:val="0"/>
        <w:bCs w:val="0"/>
        <w:i w:val="0"/>
        <w:iCs w:val="0"/>
        <w:spacing w:val="-1"/>
        <w:w w:val="100"/>
        <w:sz w:val="22"/>
        <w:szCs w:val="22"/>
        <w:lang w:val="es-ES" w:eastAsia="en-US" w:bidi="ar-SA"/>
      </w:rPr>
    </w:lvl>
    <w:lvl w:ilvl="1" w:tplc="5846D870">
      <w:numFmt w:val="bullet"/>
      <w:lvlText w:val="-"/>
      <w:lvlJc w:val="left"/>
      <w:pPr>
        <w:ind w:left="833" w:hanging="365"/>
      </w:pPr>
      <w:rPr>
        <w:rFonts w:ascii="Calibri Light" w:eastAsia="Calibri Light" w:hAnsi="Calibri Light" w:cs="Calibri Light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2" w:tplc="F79CCA20">
      <w:numFmt w:val="bullet"/>
      <w:lvlText w:val="o"/>
      <w:lvlJc w:val="left"/>
      <w:pPr>
        <w:ind w:left="1553" w:hanging="360"/>
      </w:pPr>
      <w:rPr>
        <w:rFonts w:ascii="Courier New" w:eastAsia="Courier New" w:hAnsi="Courier New" w:cs="Courier New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3" w:tplc="AE0EF6F6">
      <w:numFmt w:val="bullet"/>
      <w:lvlText w:val="•"/>
      <w:lvlJc w:val="left"/>
      <w:pPr>
        <w:ind w:left="2615" w:hanging="360"/>
      </w:pPr>
      <w:rPr>
        <w:rFonts w:hint="default"/>
        <w:lang w:val="es-ES" w:eastAsia="en-US" w:bidi="ar-SA"/>
      </w:rPr>
    </w:lvl>
    <w:lvl w:ilvl="4" w:tplc="05D62A86">
      <w:numFmt w:val="bullet"/>
      <w:lvlText w:val="•"/>
      <w:lvlJc w:val="left"/>
      <w:pPr>
        <w:ind w:left="3670" w:hanging="360"/>
      </w:pPr>
      <w:rPr>
        <w:rFonts w:hint="default"/>
        <w:lang w:val="es-ES" w:eastAsia="en-US" w:bidi="ar-SA"/>
      </w:rPr>
    </w:lvl>
    <w:lvl w:ilvl="5" w:tplc="B9EAC2B2">
      <w:numFmt w:val="bullet"/>
      <w:lvlText w:val="•"/>
      <w:lvlJc w:val="left"/>
      <w:pPr>
        <w:ind w:left="4725" w:hanging="360"/>
      </w:pPr>
      <w:rPr>
        <w:rFonts w:hint="default"/>
        <w:lang w:val="es-ES" w:eastAsia="en-US" w:bidi="ar-SA"/>
      </w:rPr>
    </w:lvl>
    <w:lvl w:ilvl="6" w:tplc="A2F2B714">
      <w:numFmt w:val="bullet"/>
      <w:lvlText w:val="•"/>
      <w:lvlJc w:val="left"/>
      <w:pPr>
        <w:ind w:left="5780" w:hanging="360"/>
      </w:pPr>
      <w:rPr>
        <w:rFonts w:hint="default"/>
        <w:lang w:val="es-ES" w:eastAsia="en-US" w:bidi="ar-SA"/>
      </w:rPr>
    </w:lvl>
    <w:lvl w:ilvl="7" w:tplc="24DA2E98">
      <w:numFmt w:val="bullet"/>
      <w:lvlText w:val="•"/>
      <w:lvlJc w:val="left"/>
      <w:pPr>
        <w:ind w:left="6835" w:hanging="360"/>
      </w:pPr>
      <w:rPr>
        <w:rFonts w:hint="default"/>
        <w:lang w:val="es-ES" w:eastAsia="en-US" w:bidi="ar-SA"/>
      </w:rPr>
    </w:lvl>
    <w:lvl w:ilvl="8" w:tplc="C540A23A">
      <w:numFmt w:val="bullet"/>
      <w:lvlText w:val="•"/>
      <w:lvlJc w:val="left"/>
      <w:pPr>
        <w:ind w:left="7890" w:hanging="360"/>
      </w:pPr>
      <w:rPr>
        <w:rFonts w:hint="default"/>
        <w:lang w:val="es-ES" w:eastAsia="en-US" w:bidi="ar-SA"/>
      </w:rPr>
    </w:lvl>
  </w:abstractNum>
  <w:abstractNum w:abstractNumId="3" w15:restartNumberingAfterBreak="0">
    <w:nsid w:val="27A06C8B"/>
    <w:multiLevelType w:val="hybridMultilevel"/>
    <w:tmpl w:val="BE182698"/>
    <w:lvl w:ilvl="0" w:tplc="18245E0E">
      <w:numFmt w:val="bullet"/>
      <w:lvlText w:val="o"/>
      <w:lvlJc w:val="left"/>
      <w:pPr>
        <w:ind w:left="1653" w:hanging="365"/>
      </w:pPr>
      <w:rPr>
        <w:rFonts w:ascii="Courier New" w:eastAsia="Courier New" w:hAnsi="Courier New" w:cs="Courier New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1" w:tplc="9DF08B7C">
      <w:numFmt w:val="bullet"/>
      <w:lvlText w:val="•"/>
      <w:lvlJc w:val="left"/>
      <w:pPr>
        <w:ind w:left="2524" w:hanging="365"/>
      </w:pPr>
      <w:rPr>
        <w:rFonts w:hint="default"/>
        <w:lang w:val="es-ES" w:eastAsia="en-US" w:bidi="ar-SA"/>
      </w:rPr>
    </w:lvl>
    <w:lvl w:ilvl="2" w:tplc="BF7E00AE">
      <w:numFmt w:val="bullet"/>
      <w:lvlText w:val="•"/>
      <w:lvlJc w:val="left"/>
      <w:pPr>
        <w:ind w:left="3388" w:hanging="365"/>
      </w:pPr>
      <w:rPr>
        <w:rFonts w:hint="default"/>
        <w:lang w:val="es-ES" w:eastAsia="en-US" w:bidi="ar-SA"/>
      </w:rPr>
    </w:lvl>
    <w:lvl w:ilvl="3" w:tplc="71D45AF0">
      <w:numFmt w:val="bullet"/>
      <w:lvlText w:val="•"/>
      <w:lvlJc w:val="left"/>
      <w:pPr>
        <w:ind w:left="4252" w:hanging="365"/>
      </w:pPr>
      <w:rPr>
        <w:rFonts w:hint="default"/>
        <w:lang w:val="es-ES" w:eastAsia="en-US" w:bidi="ar-SA"/>
      </w:rPr>
    </w:lvl>
    <w:lvl w:ilvl="4" w:tplc="21806D5A">
      <w:numFmt w:val="bullet"/>
      <w:lvlText w:val="•"/>
      <w:lvlJc w:val="left"/>
      <w:pPr>
        <w:ind w:left="5116" w:hanging="365"/>
      </w:pPr>
      <w:rPr>
        <w:rFonts w:hint="default"/>
        <w:lang w:val="es-ES" w:eastAsia="en-US" w:bidi="ar-SA"/>
      </w:rPr>
    </w:lvl>
    <w:lvl w:ilvl="5" w:tplc="B8343AF8">
      <w:numFmt w:val="bullet"/>
      <w:lvlText w:val="•"/>
      <w:lvlJc w:val="left"/>
      <w:pPr>
        <w:ind w:left="5980" w:hanging="365"/>
      </w:pPr>
      <w:rPr>
        <w:rFonts w:hint="default"/>
        <w:lang w:val="es-ES" w:eastAsia="en-US" w:bidi="ar-SA"/>
      </w:rPr>
    </w:lvl>
    <w:lvl w:ilvl="6" w:tplc="C852ABB0">
      <w:numFmt w:val="bullet"/>
      <w:lvlText w:val="•"/>
      <w:lvlJc w:val="left"/>
      <w:pPr>
        <w:ind w:left="6844" w:hanging="365"/>
      </w:pPr>
      <w:rPr>
        <w:rFonts w:hint="default"/>
        <w:lang w:val="es-ES" w:eastAsia="en-US" w:bidi="ar-SA"/>
      </w:rPr>
    </w:lvl>
    <w:lvl w:ilvl="7" w:tplc="33AA6E5A">
      <w:numFmt w:val="bullet"/>
      <w:lvlText w:val="•"/>
      <w:lvlJc w:val="left"/>
      <w:pPr>
        <w:ind w:left="7708" w:hanging="365"/>
      </w:pPr>
      <w:rPr>
        <w:rFonts w:hint="default"/>
        <w:lang w:val="es-ES" w:eastAsia="en-US" w:bidi="ar-SA"/>
      </w:rPr>
    </w:lvl>
    <w:lvl w:ilvl="8" w:tplc="D38E7D62">
      <w:numFmt w:val="bullet"/>
      <w:lvlText w:val="•"/>
      <w:lvlJc w:val="left"/>
      <w:pPr>
        <w:ind w:left="8572" w:hanging="365"/>
      </w:pPr>
      <w:rPr>
        <w:rFonts w:hint="default"/>
        <w:lang w:val="es-ES" w:eastAsia="en-US" w:bidi="ar-SA"/>
      </w:rPr>
    </w:lvl>
  </w:abstractNum>
  <w:abstractNum w:abstractNumId="4" w15:restartNumberingAfterBreak="0">
    <w:nsid w:val="37EE7212"/>
    <w:multiLevelType w:val="multilevel"/>
    <w:tmpl w:val="AA5ACE72"/>
    <w:lvl w:ilvl="0">
      <w:start w:val="1"/>
      <w:numFmt w:val="decimal"/>
      <w:lvlText w:val="%1."/>
      <w:lvlJc w:val="left"/>
      <w:pPr>
        <w:ind w:left="693" w:hanging="486"/>
        <w:jc w:val="left"/>
      </w:pPr>
      <w:rPr>
        <w:rFonts w:ascii="Arial" w:eastAsia="Arial" w:hAnsi="Arial" w:cs="Arial" w:hint="default"/>
        <w:b/>
        <w:bCs/>
        <w:i w:val="0"/>
        <w:iCs w:val="0"/>
        <w:color w:val="808080"/>
        <w:w w:val="77"/>
        <w:sz w:val="20"/>
        <w:szCs w:val="20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933" w:hanging="726"/>
        <w:jc w:val="left"/>
      </w:pPr>
      <w:rPr>
        <w:rFonts w:ascii="Arial" w:eastAsia="Arial" w:hAnsi="Arial" w:cs="Arial" w:hint="default"/>
        <w:b/>
        <w:bCs/>
        <w:i w:val="0"/>
        <w:iCs w:val="0"/>
        <w:color w:val="808080"/>
        <w:w w:val="77"/>
        <w:sz w:val="20"/>
        <w:szCs w:val="20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933" w:hanging="726"/>
        <w:jc w:val="left"/>
      </w:pPr>
      <w:rPr>
        <w:rFonts w:ascii="Arial" w:eastAsia="Arial" w:hAnsi="Arial" w:cs="Arial" w:hint="default"/>
        <w:b/>
        <w:bCs/>
        <w:i w:val="0"/>
        <w:iCs w:val="0"/>
        <w:color w:val="808080"/>
        <w:w w:val="77"/>
        <w:sz w:val="20"/>
        <w:szCs w:val="20"/>
        <w:lang w:val="es-ES" w:eastAsia="en-US" w:bidi="ar-SA"/>
      </w:rPr>
    </w:lvl>
    <w:lvl w:ilvl="3">
      <w:start w:val="1"/>
      <w:numFmt w:val="decimal"/>
      <w:lvlText w:val="%1.%2.%3.%4."/>
      <w:lvlJc w:val="left"/>
      <w:pPr>
        <w:ind w:left="1173" w:hanging="966"/>
        <w:jc w:val="left"/>
      </w:pPr>
      <w:rPr>
        <w:rFonts w:ascii="Arial" w:eastAsia="Arial" w:hAnsi="Arial" w:cs="Arial" w:hint="default"/>
        <w:b/>
        <w:bCs/>
        <w:i w:val="0"/>
        <w:iCs w:val="0"/>
        <w:color w:val="808080"/>
        <w:w w:val="77"/>
        <w:sz w:val="20"/>
        <w:szCs w:val="20"/>
        <w:lang w:val="es-ES" w:eastAsia="en-US" w:bidi="ar-SA"/>
      </w:rPr>
    </w:lvl>
    <w:lvl w:ilvl="4">
      <w:start w:val="1"/>
      <w:numFmt w:val="decimal"/>
      <w:lvlText w:val="%1.%2.%3.%4.%5."/>
      <w:lvlJc w:val="left"/>
      <w:pPr>
        <w:ind w:left="1413" w:hanging="1206"/>
        <w:jc w:val="left"/>
      </w:pPr>
      <w:rPr>
        <w:rFonts w:ascii="Arial" w:eastAsia="Arial" w:hAnsi="Arial" w:cs="Arial" w:hint="default"/>
        <w:b/>
        <w:bCs/>
        <w:i w:val="0"/>
        <w:iCs w:val="0"/>
        <w:color w:val="808080"/>
        <w:spacing w:val="-3"/>
        <w:w w:val="77"/>
        <w:sz w:val="20"/>
        <w:szCs w:val="20"/>
        <w:lang w:val="es-ES" w:eastAsia="en-US" w:bidi="ar-SA"/>
      </w:rPr>
    </w:lvl>
    <w:lvl w:ilvl="5">
      <w:numFmt w:val="bullet"/>
      <w:lvlText w:val="•"/>
      <w:lvlJc w:val="left"/>
      <w:pPr>
        <w:ind w:left="2953" w:hanging="1206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4486" w:hanging="1206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020" w:hanging="1206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553" w:hanging="1206"/>
      </w:pPr>
      <w:rPr>
        <w:rFonts w:hint="default"/>
        <w:lang w:val="es-ES" w:eastAsia="en-US" w:bidi="ar-SA"/>
      </w:rPr>
    </w:lvl>
  </w:abstractNum>
  <w:abstractNum w:abstractNumId="5" w15:restartNumberingAfterBreak="0">
    <w:nsid w:val="3D8E2BEC"/>
    <w:multiLevelType w:val="hybridMultilevel"/>
    <w:tmpl w:val="829408D4"/>
    <w:lvl w:ilvl="0" w:tplc="ED3242F6">
      <w:numFmt w:val="bullet"/>
      <w:lvlText w:val=""/>
      <w:lvlJc w:val="left"/>
      <w:pPr>
        <w:ind w:left="933" w:hanging="365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1" w:tplc="4B52ED16">
      <w:numFmt w:val="bullet"/>
      <w:lvlText w:val="•"/>
      <w:lvlJc w:val="left"/>
      <w:pPr>
        <w:ind w:left="1908" w:hanging="365"/>
      </w:pPr>
      <w:rPr>
        <w:rFonts w:hint="default"/>
        <w:lang w:val="es-ES" w:eastAsia="en-US" w:bidi="ar-SA"/>
      </w:rPr>
    </w:lvl>
    <w:lvl w:ilvl="2" w:tplc="2A74E9C8">
      <w:numFmt w:val="bullet"/>
      <w:lvlText w:val="•"/>
      <w:lvlJc w:val="left"/>
      <w:pPr>
        <w:ind w:left="2876" w:hanging="365"/>
      </w:pPr>
      <w:rPr>
        <w:rFonts w:hint="default"/>
        <w:lang w:val="es-ES" w:eastAsia="en-US" w:bidi="ar-SA"/>
      </w:rPr>
    </w:lvl>
    <w:lvl w:ilvl="3" w:tplc="2070A900">
      <w:numFmt w:val="bullet"/>
      <w:lvlText w:val="•"/>
      <w:lvlJc w:val="left"/>
      <w:pPr>
        <w:ind w:left="3844" w:hanging="365"/>
      </w:pPr>
      <w:rPr>
        <w:rFonts w:hint="default"/>
        <w:lang w:val="es-ES" w:eastAsia="en-US" w:bidi="ar-SA"/>
      </w:rPr>
    </w:lvl>
    <w:lvl w:ilvl="4" w:tplc="16ECDAD4">
      <w:numFmt w:val="bullet"/>
      <w:lvlText w:val="•"/>
      <w:lvlJc w:val="left"/>
      <w:pPr>
        <w:ind w:left="4812" w:hanging="365"/>
      </w:pPr>
      <w:rPr>
        <w:rFonts w:hint="default"/>
        <w:lang w:val="es-ES" w:eastAsia="en-US" w:bidi="ar-SA"/>
      </w:rPr>
    </w:lvl>
    <w:lvl w:ilvl="5" w:tplc="908A8C9C">
      <w:numFmt w:val="bullet"/>
      <w:lvlText w:val="•"/>
      <w:lvlJc w:val="left"/>
      <w:pPr>
        <w:ind w:left="5780" w:hanging="365"/>
      </w:pPr>
      <w:rPr>
        <w:rFonts w:hint="default"/>
        <w:lang w:val="es-ES" w:eastAsia="en-US" w:bidi="ar-SA"/>
      </w:rPr>
    </w:lvl>
    <w:lvl w:ilvl="6" w:tplc="BE369D1E">
      <w:numFmt w:val="bullet"/>
      <w:lvlText w:val="•"/>
      <w:lvlJc w:val="left"/>
      <w:pPr>
        <w:ind w:left="6748" w:hanging="365"/>
      </w:pPr>
      <w:rPr>
        <w:rFonts w:hint="default"/>
        <w:lang w:val="es-ES" w:eastAsia="en-US" w:bidi="ar-SA"/>
      </w:rPr>
    </w:lvl>
    <w:lvl w:ilvl="7" w:tplc="0132413A">
      <w:numFmt w:val="bullet"/>
      <w:lvlText w:val="•"/>
      <w:lvlJc w:val="left"/>
      <w:pPr>
        <w:ind w:left="7716" w:hanging="365"/>
      </w:pPr>
      <w:rPr>
        <w:rFonts w:hint="default"/>
        <w:lang w:val="es-ES" w:eastAsia="en-US" w:bidi="ar-SA"/>
      </w:rPr>
    </w:lvl>
    <w:lvl w:ilvl="8" w:tplc="DA5487E4">
      <w:numFmt w:val="bullet"/>
      <w:lvlText w:val="•"/>
      <w:lvlJc w:val="left"/>
      <w:pPr>
        <w:ind w:left="8684" w:hanging="365"/>
      </w:pPr>
      <w:rPr>
        <w:rFonts w:hint="default"/>
        <w:lang w:val="es-ES" w:eastAsia="en-US" w:bidi="ar-SA"/>
      </w:rPr>
    </w:lvl>
  </w:abstractNum>
  <w:abstractNum w:abstractNumId="6" w15:restartNumberingAfterBreak="0">
    <w:nsid w:val="45FE6474"/>
    <w:multiLevelType w:val="hybridMultilevel"/>
    <w:tmpl w:val="DF88EDEC"/>
    <w:lvl w:ilvl="0" w:tplc="F93E5118">
      <w:numFmt w:val="bullet"/>
      <w:lvlText w:val="-"/>
      <w:lvlJc w:val="left"/>
      <w:pPr>
        <w:ind w:left="933" w:hanging="360"/>
      </w:pPr>
      <w:rPr>
        <w:rFonts w:ascii="Calibri Light" w:eastAsia="Calibri Light" w:hAnsi="Calibri Light" w:cs="Calibri Light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1" w:tplc="67A6A1EE">
      <w:numFmt w:val="bullet"/>
      <w:lvlText w:val="•"/>
      <w:lvlJc w:val="left"/>
      <w:pPr>
        <w:ind w:left="1908" w:hanging="360"/>
      </w:pPr>
      <w:rPr>
        <w:rFonts w:hint="default"/>
        <w:lang w:val="es-ES" w:eastAsia="en-US" w:bidi="ar-SA"/>
      </w:rPr>
    </w:lvl>
    <w:lvl w:ilvl="2" w:tplc="C1183330">
      <w:numFmt w:val="bullet"/>
      <w:lvlText w:val="•"/>
      <w:lvlJc w:val="left"/>
      <w:pPr>
        <w:ind w:left="2876" w:hanging="360"/>
      </w:pPr>
      <w:rPr>
        <w:rFonts w:hint="default"/>
        <w:lang w:val="es-ES" w:eastAsia="en-US" w:bidi="ar-SA"/>
      </w:rPr>
    </w:lvl>
    <w:lvl w:ilvl="3" w:tplc="2DFC9358">
      <w:numFmt w:val="bullet"/>
      <w:lvlText w:val="•"/>
      <w:lvlJc w:val="left"/>
      <w:pPr>
        <w:ind w:left="3844" w:hanging="360"/>
      </w:pPr>
      <w:rPr>
        <w:rFonts w:hint="default"/>
        <w:lang w:val="es-ES" w:eastAsia="en-US" w:bidi="ar-SA"/>
      </w:rPr>
    </w:lvl>
    <w:lvl w:ilvl="4" w:tplc="216A6BC6">
      <w:numFmt w:val="bullet"/>
      <w:lvlText w:val="•"/>
      <w:lvlJc w:val="left"/>
      <w:pPr>
        <w:ind w:left="4812" w:hanging="360"/>
      </w:pPr>
      <w:rPr>
        <w:rFonts w:hint="default"/>
        <w:lang w:val="es-ES" w:eastAsia="en-US" w:bidi="ar-SA"/>
      </w:rPr>
    </w:lvl>
    <w:lvl w:ilvl="5" w:tplc="26FE3644">
      <w:numFmt w:val="bullet"/>
      <w:lvlText w:val="•"/>
      <w:lvlJc w:val="left"/>
      <w:pPr>
        <w:ind w:left="5780" w:hanging="360"/>
      </w:pPr>
      <w:rPr>
        <w:rFonts w:hint="default"/>
        <w:lang w:val="es-ES" w:eastAsia="en-US" w:bidi="ar-SA"/>
      </w:rPr>
    </w:lvl>
    <w:lvl w:ilvl="6" w:tplc="5BEAAF24">
      <w:numFmt w:val="bullet"/>
      <w:lvlText w:val="•"/>
      <w:lvlJc w:val="left"/>
      <w:pPr>
        <w:ind w:left="6748" w:hanging="360"/>
      </w:pPr>
      <w:rPr>
        <w:rFonts w:hint="default"/>
        <w:lang w:val="es-ES" w:eastAsia="en-US" w:bidi="ar-SA"/>
      </w:rPr>
    </w:lvl>
    <w:lvl w:ilvl="7" w:tplc="68A84FF0">
      <w:numFmt w:val="bullet"/>
      <w:lvlText w:val="•"/>
      <w:lvlJc w:val="left"/>
      <w:pPr>
        <w:ind w:left="7716" w:hanging="360"/>
      </w:pPr>
      <w:rPr>
        <w:rFonts w:hint="default"/>
        <w:lang w:val="es-ES" w:eastAsia="en-US" w:bidi="ar-SA"/>
      </w:rPr>
    </w:lvl>
    <w:lvl w:ilvl="8" w:tplc="03947D2C">
      <w:numFmt w:val="bullet"/>
      <w:lvlText w:val="•"/>
      <w:lvlJc w:val="left"/>
      <w:pPr>
        <w:ind w:left="8684" w:hanging="360"/>
      </w:pPr>
      <w:rPr>
        <w:rFonts w:hint="default"/>
        <w:lang w:val="es-ES" w:eastAsia="en-US" w:bidi="ar-SA"/>
      </w:rPr>
    </w:lvl>
  </w:abstractNum>
  <w:abstractNum w:abstractNumId="7" w15:restartNumberingAfterBreak="0">
    <w:nsid w:val="51893373"/>
    <w:multiLevelType w:val="hybridMultilevel"/>
    <w:tmpl w:val="11BA727E"/>
    <w:lvl w:ilvl="0" w:tplc="B1907536">
      <w:start w:val="1"/>
      <w:numFmt w:val="decimal"/>
      <w:lvlText w:val="%1."/>
      <w:lvlJc w:val="left"/>
      <w:pPr>
        <w:ind w:left="429" w:hanging="222"/>
        <w:jc w:val="left"/>
      </w:pPr>
      <w:rPr>
        <w:rFonts w:ascii="Calibri Light" w:eastAsia="Calibri Light" w:hAnsi="Calibri Light" w:cs="Calibri Light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1" w:tplc="272058C8">
      <w:numFmt w:val="bullet"/>
      <w:lvlText w:val="-"/>
      <w:lvlJc w:val="left"/>
      <w:pPr>
        <w:ind w:left="933" w:hanging="360"/>
      </w:pPr>
      <w:rPr>
        <w:rFonts w:ascii="Calibri Light" w:eastAsia="Calibri Light" w:hAnsi="Calibri Light" w:cs="Calibri Light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2" w:tplc="7DBC065E">
      <w:numFmt w:val="bullet"/>
      <w:lvlText w:val="o"/>
      <w:lvlJc w:val="left"/>
      <w:pPr>
        <w:ind w:left="1653" w:hanging="365"/>
      </w:pPr>
      <w:rPr>
        <w:rFonts w:ascii="Courier New" w:eastAsia="Courier New" w:hAnsi="Courier New" w:cs="Courier New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3" w:tplc="995A890A">
      <w:numFmt w:val="bullet"/>
      <w:lvlText w:val=""/>
      <w:lvlJc w:val="left"/>
      <w:pPr>
        <w:ind w:left="2373" w:hanging="365"/>
      </w:pPr>
      <w:rPr>
        <w:rFonts w:ascii="Wingdings" w:eastAsia="Wingdings" w:hAnsi="Wingdings" w:cs="Wingdings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4" w:tplc="E0FA6284">
      <w:numFmt w:val="bullet"/>
      <w:lvlText w:val="•"/>
      <w:lvlJc w:val="left"/>
      <w:pPr>
        <w:ind w:left="3482" w:hanging="365"/>
      </w:pPr>
      <w:rPr>
        <w:rFonts w:hint="default"/>
        <w:lang w:val="es-ES" w:eastAsia="en-US" w:bidi="ar-SA"/>
      </w:rPr>
    </w:lvl>
    <w:lvl w:ilvl="5" w:tplc="FE967736">
      <w:numFmt w:val="bullet"/>
      <w:lvlText w:val="•"/>
      <w:lvlJc w:val="left"/>
      <w:pPr>
        <w:ind w:left="4585" w:hanging="365"/>
      </w:pPr>
      <w:rPr>
        <w:rFonts w:hint="default"/>
        <w:lang w:val="es-ES" w:eastAsia="en-US" w:bidi="ar-SA"/>
      </w:rPr>
    </w:lvl>
    <w:lvl w:ilvl="6" w:tplc="E924B3E6">
      <w:numFmt w:val="bullet"/>
      <w:lvlText w:val="•"/>
      <w:lvlJc w:val="left"/>
      <w:pPr>
        <w:ind w:left="5688" w:hanging="365"/>
      </w:pPr>
      <w:rPr>
        <w:rFonts w:hint="default"/>
        <w:lang w:val="es-ES" w:eastAsia="en-US" w:bidi="ar-SA"/>
      </w:rPr>
    </w:lvl>
    <w:lvl w:ilvl="7" w:tplc="F0243B00">
      <w:numFmt w:val="bullet"/>
      <w:lvlText w:val="•"/>
      <w:lvlJc w:val="left"/>
      <w:pPr>
        <w:ind w:left="6791" w:hanging="365"/>
      </w:pPr>
      <w:rPr>
        <w:rFonts w:hint="default"/>
        <w:lang w:val="es-ES" w:eastAsia="en-US" w:bidi="ar-SA"/>
      </w:rPr>
    </w:lvl>
    <w:lvl w:ilvl="8" w:tplc="E7C4D238">
      <w:numFmt w:val="bullet"/>
      <w:lvlText w:val="•"/>
      <w:lvlJc w:val="left"/>
      <w:pPr>
        <w:ind w:left="7894" w:hanging="365"/>
      </w:pPr>
      <w:rPr>
        <w:rFonts w:hint="default"/>
        <w:lang w:val="es-ES" w:eastAsia="en-US" w:bidi="ar-SA"/>
      </w:rPr>
    </w:lvl>
  </w:abstractNum>
  <w:abstractNum w:abstractNumId="8" w15:restartNumberingAfterBreak="0">
    <w:nsid w:val="52514049"/>
    <w:multiLevelType w:val="hybridMultilevel"/>
    <w:tmpl w:val="BDD64CB0"/>
    <w:lvl w:ilvl="0" w:tplc="83E21C08">
      <w:numFmt w:val="bullet"/>
      <w:lvlText w:val="-"/>
      <w:lvlJc w:val="left"/>
      <w:pPr>
        <w:ind w:left="933" w:hanging="726"/>
      </w:pPr>
      <w:rPr>
        <w:rFonts w:ascii="Calibri Light" w:eastAsia="Calibri Light" w:hAnsi="Calibri Light" w:cs="Calibri Light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1" w:tplc="C89ECED0">
      <w:numFmt w:val="bullet"/>
      <w:lvlText w:val="•"/>
      <w:lvlJc w:val="left"/>
      <w:pPr>
        <w:ind w:left="1876" w:hanging="726"/>
      </w:pPr>
      <w:rPr>
        <w:rFonts w:hint="default"/>
        <w:lang w:val="es-ES" w:eastAsia="en-US" w:bidi="ar-SA"/>
      </w:rPr>
    </w:lvl>
    <w:lvl w:ilvl="2" w:tplc="881AB3B2">
      <w:numFmt w:val="bullet"/>
      <w:lvlText w:val="•"/>
      <w:lvlJc w:val="left"/>
      <w:pPr>
        <w:ind w:left="2812" w:hanging="726"/>
      </w:pPr>
      <w:rPr>
        <w:rFonts w:hint="default"/>
        <w:lang w:val="es-ES" w:eastAsia="en-US" w:bidi="ar-SA"/>
      </w:rPr>
    </w:lvl>
    <w:lvl w:ilvl="3" w:tplc="4E06AF86">
      <w:numFmt w:val="bullet"/>
      <w:lvlText w:val="•"/>
      <w:lvlJc w:val="left"/>
      <w:pPr>
        <w:ind w:left="3748" w:hanging="726"/>
      </w:pPr>
      <w:rPr>
        <w:rFonts w:hint="default"/>
        <w:lang w:val="es-ES" w:eastAsia="en-US" w:bidi="ar-SA"/>
      </w:rPr>
    </w:lvl>
    <w:lvl w:ilvl="4" w:tplc="23C46FB0">
      <w:numFmt w:val="bullet"/>
      <w:lvlText w:val="•"/>
      <w:lvlJc w:val="left"/>
      <w:pPr>
        <w:ind w:left="4684" w:hanging="726"/>
      </w:pPr>
      <w:rPr>
        <w:rFonts w:hint="default"/>
        <w:lang w:val="es-ES" w:eastAsia="en-US" w:bidi="ar-SA"/>
      </w:rPr>
    </w:lvl>
    <w:lvl w:ilvl="5" w:tplc="0D8AEAA0">
      <w:numFmt w:val="bullet"/>
      <w:lvlText w:val="•"/>
      <w:lvlJc w:val="left"/>
      <w:pPr>
        <w:ind w:left="5620" w:hanging="726"/>
      </w:pPr>
      <w:rPr>
        <w:rFonts w:hint="default"/>
        <w:lang w:val="es-ES" w:eastAsia="en-US" w:bidi="ar-SA"/>
      </w:rPr>
    </w:lvl>
    <w:lvl w:ilvl="6" w:tplc="C3BA69BA">
      <w:numFmt w:val="bullet"/>
      <w:lvlText w:val="•"/>
      <w:lvlJc w:val="left"/>
      <w:pPr>
        <w:ind w:left="6556" w:hanging="726"/>
      </w:pPr>
      <w:rPr>
        <w:rFonts w:hint="default"/>
        <w:lang w:val="es-ES" w:eastAsia="en-US" w:bidi="ar-SA"/>
      </w:rPr>
    </w:lvl>
    <w:lvl w:ilvl="7" w:tplc="6024DC0E">
      <w:numFmt w:val="bullet"/>
      <w:lvlText w:val="•"/>
      <w:lvlJc w:val="left"/>
      <w:pPr>
        <w:ind w:left="7492" w:hanging="726"/>
      </w:pPr>
      <w:rPr>
        <w:rFonts w:hint="default"/>
        <w:lang w:val="es-ES" w:eastAsia="en-US" w:bidi="ar-SA"/>
      </w:rPr>
    </w:lvl>
    <w:lvl w:ilvl="8" w:tplc="BC721346">
      <w:numFmt w:val="bullet"/>
      <w:lvlText w:val="•"/>
      <w:lvlJc w:val="left"/>
      <w:pPr>
        <w:ind w:left="8428" w:hanging="726"/>
      </w:pPr>
      <w:rPr>
        <w:rFonts w:hint="default"/>
        <w:lang w:val="es-ES" w:eastAsia="en-US" w:bidi="ar-SA"/>
      </w:rPr>
    </w:lvl>
  </w:abstractNum>
  <w:abstractNum w:abstractNumId="9" w15:restartNumberingAfterBreak="0">
    <w:nsid w:val="59305FE8"/>
    <w:multiLevelType w:val="hybridMultilevel"/>
    <w:tmpl w:val="24ECFF8A"/>
    <w:lvl w:ilvl="0" w:tplc="DF929EA4">
      <w:numFmt w:val="bullet"/>
      <w:lvlText w:val="-"/>
      <w:lvlJc w:val="left"/>
      <w:pPr>
        <w:ind w:left="210" w:hanging="723"/>
      </w:pPr>
      <w:rPr>
        <w:rFonts w:ascii="Calibri Light" w:eastAsia="Calibri Light" w:hAnsi="Calibri Light" w:cs="Calibri Light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1" w:tplc="807ECADC">
      <w:numFmt w:val="bullet"/>
      <w:lvlText w:val="-"/>
      <w:lvlJc w:val="left"/>
      <w:pPr>
        <w:ind w:left="933" w:hanging="360"/>
      </w:pPr>
      <w:rPr>
        <w:rFonts w:ascii="Calibri Light" w:eastAsia="Calibri Light" w:hAnsi="Calibri Light" w:cs="Calibri Light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2" w:tplc="DE4C8356">
      <w:numFmt w:val="bullet"/>
      <w:lvlText w:val="o"/>
      <w:lvlJc w:val="left"/>
      <w:pPr>
        <w:ind w:left="1653" w:hanging="360"/>
      </w:pPr>
      <w:rPr>
        <w:rFonts w:ascii="Courier New" w:eastAsia="Courier New" w:hAnsi="Courier New" w:cs="Courier New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3" w:tplc="177C5C0E">
      <w:numFmt w:val="bullet"/>
      <w:lvlText w:val=""/>
      <w:lvlJc w:val="left"/>
      <w:pPr>
        <w:ind w:left="2373" w:hanging="365"/>
      </w:pPr>
      <w:rPr>
        <w:rFonts w:ascii="Wingdings" w:eastAsia="Wingdings" w:hAnsi="Wingdings" w:cs="Wingdings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4" w:tplc="1FAEE16C">
      <w:numFmt w:val="bullet"/>
      <w:lvlText w:val=""/>
      <w:lvlJc w:val="left"/>
      <w:pPr>
        <w:ind w:left="3093" w:hanging="363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5" w:tplc="93244B9E">
      <w:numFmt w:val="bullet"/>
      <w:lvlText w:val="•"/>
      <w:lvlJc w:val="left"/>
      <w:pPr>
        <w:ind w:left="4353" w:hanging="363"/>
      </w:pPr>
      <w:rPr>
        <w:rFonts w:hint="default"/>
        <w:lang w:val="es-ES" w:eastAsia="en-US" w:bidi="ar-SA"/>
      </w:rPr>
    </w:lvl>
    <w:lvl w:ilvl="6" w:tplc="3AA438CC">
      <w:numFmt w:val="bullet"/>
      <w:lvlText w:val="•"/>
      <w:lvlJc w:val="left"/>
      <w:pPr>
        <w:ind w:left="5606" w:hanging="363"/>
      </w:pPr>
      <w:rPr>
        <w:rFonts w:hint="default"/>
        <w:lang w:val="es-ES" w:eastAsia="en-US" w:bidi="ar-SA"/>
      </w:rPr>
    </w:lvl>
    <w:lvl w:ilvl="7" w:tplc="3892C968">
      <w:numFmt w:val="bullet"/>
      <w:lvlText w:val="•"/>
      <w:lvlJc w:val="left"/>
      <w:pPr>
        <w:ind w:left="6860" w:hanging="363"/>
      </w:pPr>
      <w:rPr>
        <w:rFonts w:hint="default"/>
        <w:lang w:val="es-ES" w:eastAsia="en-US" w:bidi="ar-SA"/>
      </w:rPr>
    </w:lvl>
    <w:lvl w:ilvl="8" w:tplc="0E8E997C">
      <w:numFmt w:val="bullet"/>
      <w:lvlText w:val="•"/>
      <w:lvlJc w:val="left"/>
      <w:pPr>
        <w:ind w:left="8113" w:hanging="363"/>
      </w:pPr>
      <w:rPr>
        <w:rFonts w:hint="default"/>
        <w:lang w:val="es-ES" w:eastAsia="en-US" w:bidi="ar-SA"/>
      </w:rPr>
    </w:lvl>
  </w:abstractNum>
  <w:abstractNum w:abstractNumId="10" w15:restartNumberingAfterBreak="0">
    <w:nsid w:val="5A4834F2"/>
    <w:multiLevelType w:val="hybridMultilevel"/>
    <w:tmpl w:val="E76463DA"/>
    <w:lvl w:ilvl="0" w:tplc="40CAD974">
      <w:numFmt w:val="bullet"/>
      <w:lvlText w:val="-"/>
      <w:lvlJc w:val="left"/>
      <w:pPr>
        <w:ind w:left="745" w:hanging="360"/>
      </w:pPr>
      <w:rPr>
        <w:rFonts w:ascii="Calibri Light" w:eastAsia="Calibri Light" w:hAnsi="Calibri Light" w:cs="Calibri Light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1" w:tplc="E0689D5A">
      <w:numFmt w:val="bullet"/>
      <w:lvlText w:val="•"/>
      <w:lvlJc w:val="left"/>
      <w:pPr>
        <w:ind w:left="1302" w:hanging="360"/>
      </w:pPr>
      <w:rPr>
        <w:rFonts w:hint="default"/>
        <w:lang w:val="es-ES" w:eastAsia="en-US" w:bidi="ar-SA"/>
      </w:rPr>
    </w:lvl>
    <w:lvl w:ilvl="2" w:tplc="EEB4FACA">
      <w:numFmt w:val="bullet"/>
      <w:lvlText w:val="•"/>
      <w:lvlJc w:val="left"/>
      <w:pPr>
        <w:ind w:left="1864" w:hanging="360"/>
      </w:pPr>
      <w:rPr>
        <w:rFonts w:hint="default"/>
        <w:lang w:val="es-ES" w:eastAsia="en-US" w:bidi="ar-SA"/>
      </w:rPr>
    </w:lvl>
    <w:lvl w:ilvl="3" w:tplc="C8E0E60E">
      <w:numFmt w:val="bullet"/>
      <w:lvlText w:val="•"/>
      <w:lvlJc w:val="left"/>
      <w:pPr>
        <w:ind w:left="2426" w:hanging="360"/>
      </w:pPr>
      <w:rPr>
        <w:rFonts w:hint="default"/>
        <w:lang w:val="es-ES" w:eastAsia="en-US" w:bidi="ar-SA"/>
      </w:rPr>
    </w:lvl>
    <w:lvl w:ilvl="4" w:tplc="560EEC12">
      <w:numFmt w:val="bullet"/>
      <w:lvlText w:val="•"/>
      <w:lvlJc w:val="left"/>
      <w:pPr>
        <w:ind w:left="2988" w:hanging="360"/>
      </w:pPr>
      <w:rPr>
        <w:rFonts w:hint="default"/>
        <w:lang w:val="es-ES" w:eastAsia="en-US" w:bidi="ar-SA"/>
      </w:rPr>
    </w:lvl>
    <w:lvl w:ilvl="5" w:tplc="29643726">
      <w:numFmt w:val="bullet"/>
      <w:lvlText w:val="•"/>
      <w:lvlJc w:val="left"/>
      <w:pPr>
        <w:ind w:left="3550" w:hanging="360"/>
      </w:pPr>
      <w:rPr>
        <w:rFonts w:hint="default"/>
        <w:lang w:val="es-ES" w:eastAsia="en-US" w:bidi="ar-SA"/>
      </w:rPr>
    </w:lvl>
    <w:lvl w:ilvl="6" w:tplc="028C2CF0">
      <w:numFmt w:val="bullet"/>
      <w:lvlText w:val="•"/>
      <w:lvlJc w:val="left"/>
      <w:pPr>
        <w:ind w:left="4112" w:hanging="360"/>
      </w:pPr>
      <w:rPr>
        <w:rFonts w:hint="default"/>
        <w:lang w:val="es-ES" w:eastAsia="en-US" w:bidi="ar-SA"/>
      </w:rPr>
    </w:lvl>
    <w:lvl w:ilvl="7" w:tplc="73E6CD2E">
      <w:numFmt w:val="bullet"/>
      <w:lvlText w:val="•"/>
      <w:lvlJc w:val="left"/>
      <w:pPr>
        <w:ind w:left="4674" w:hanging="360"/>
      </w:pPr>
      <w:rPr>
        <w:rFonts w:hint="default"/>
        <w:lang w:val="es-ES" w:eastAsia="en-US" w:bidi="ar-SA"/>
      </w:rPr>
    </w:lvl>
    <w:lvl w:ilvl="8" w:tplc="F678FF2C">
      <w:numFmt w:val="bullet"/>
      <w:lvlText w:val="•"/>
      <w:lvlJc w:val="left"/>
      <w:pPr>
        <w:ind w:left="5236" w:hanging="360"/>
      </w:pPr>
      <w:rPr>
        <w:rFonts w:hint="default"/>
        <w:lang w:val="es-ES" w:eastAsia="en-US" w:bidi="ar-SA"/>
      </w:rPr>
    </w:lvl>
  </w:abstractNum>
  <w:abstractNum w:abstractNumId="11" w15:restartNumberingAfterBreak="0">
    <w:nsid w:val="6CC17486"/>
    <w:multiLevelType w:val="hybridMultilevel"/>
    <w:tmpl w:val="19B0DA58"/>
    <w:lvl w:ilvl="0" w:tplc="0CCAF138">
      <w:start w:val="1"/>
      <w:numFmt w:val="decimal"/>
      <w:lvlText w:val="%1."/>
      <w:lvlJc w:val="left"/>
      <w:pPr>
        <w:ind w:left="426" w:hanging="219"/>
        <w:jc w:val="left"/>
      </w:pPr>
      <w:rPr>
        <w:rFonts w:ascii="Calibri Light" w:eastAsia="Calibri Light" w:hAnsi="Calibri Light" w:cs="Calibri Light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1" w:tplc="9D7E9626">
      <w:numFmt w:val="bullet"/>
      <w:lvlText w:val="-"/>
      <w:lvlJc w:val="left"/>
      <w:pPr>
        <w:ind w:left="933" w:hanging="365"/>
      </w:pPr>
      <w:rPr>
        <w:rFonts w:ascii="Calibri Light" w:eastAsia="Calibri Light" w:hAnsi="Calibri Light" w:cs="Calibri Light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2" w:tplc="A420D2E6">
      <w:numFmt w:val="bullet"/>
      <w:lvlText w:val="o"/>
      <w:lvlJc w:val="left"/>
      <w:pPr>
        <w:ind w:left="1653" w:hanging="365"/>
      </w:pPr>
      <w:rPr>
        <w:rFonts w:ascii="Courier New" w:eastAsia="Courier New" w:hAnsi="Courier New" w:cs="Courier New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3" w:tplc="6D6AE50A">
      <w:numFmt w:val="bullet"/>
      <w:lvlText w:val=""/>
      <w:lvlJc w:val="left"/>
      <w:pPr>
        <w:ind w:left="2373" w:hanging="365"/>
      </w:pPr>
      <w:rPr>
        <w:rFonts w:ascii="Wingdings" w:eastAsia="Wingdings" w:hAnsi="Wingdings" w:cs="Wingdings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4" w:tplc="52669316">
      <w:numFmt w:val="bullet"/>
      <w:lvlText w:val="•"/>
      <w:lvlJc w:val="left"/>
      <w:pPr>
        <w:ind w:left="3557" w:hanging="365"/>
      </w:pPr>
      <w:rPr>
        <w:rFonts w:hint="default"/>
        <w:lang w:val="es-ES" w:eastAsia="en-US" w:bidi="ar-SA"/>
      </w:rPr>
    </w:lvl>
    <w:lvl w:ilvl="5" w:tplc="19B824EE">
      <w:numFmt w:val="bullet"/>
      <w:lvlText w:val="•"/>
      <w:lvlJc w:val="left"/>
      <w:pPr>
        <w:ind w:left="4734" w:hanging="365"/>
      </w:pPr>
      <w:rPr>
        <w:rFonts w:hint="default"/>
        <w:lang w:val="es-ES" w:eastAsia="en-US" w:bidi="ar-SA"/>
      </w:rPr>
    </w:lvl>
    <w:lvl w:ilvl="6" w:tplc="1E76F362">
      <w:numFmt w:val="bullet"/>
      <w:lvlText w:val="•"/>
      <w:lvlJc w:val="left"/>
      <w:pPr>
        <w:ind w:left="5911" w:hanging="365"/>
      </w:pPr>
      <w:rPr>
        <w:rFonts w:hint="default"/>
        <w:lang w:val="es-ES" w:eastAsia="en-US" w:bidi="ar-SA"/>
      </w:rPr>
    </w:lvl>
    <w:lvl w:ilvl="7" w:tplc="7E760704">
      <w:numFmt w:val="bullet"/>
      <w:lvlText w:val="•"/>
      <w:lvlJc w:val="left"/>
      <w:pPr>
        <w:ind w:left="7089" w:hanging="365"/>
      </w:pPr>
      <w:rPr>
        <w:rFonts w:hint="default"/>
        <w:lang w:val="es-ES" w:eastAsia="en-US" w:bidi="ar-SA"/>
      </w:rPr>
    </w:lvl>
    <w:lvl w:ilvl="8" w:tplc="8AA206DC">
      <w:numFmt w:val="bullet"/>
      <w:lvlText w:val="•"/>
      <w:lvlJc w:val="left"/>
      <w:pPr>
        <w:ind w:left="8266" w:hanging="365"/>
      </w:pPr>
      <w:rPr>
        <w:rFonts w:hint="default"/>
        <w:lang w:val="es-ES" w:eastAsia="en-US" w:bidi="ar-SA"/>
      </w:rPr>
    </w:lvl>
  </w:abstractNum>
  <w:num w:numId="1">
    <w:abstractNumId w:val="3"/>
  </w:num>
  <w:num w:numId="2">
    <w:abstractNumId w:val="8"/>
  </w:num>
  <w:num w:numId="3">
    <w:abstractNumId w:val="7"/>
  </w:num>
  <w:num w:numId="4">
    <w:abstractNumId w:val="1"/>
  </w:num>
  <w:num w:numId="5">
    <w:abstractNumId w:val="2"/>
  </w:num>
  <w:num w:numId="6">
    <w:abstractNumId w:val="0"/>
  </w:num>
  <w:num w:numId="7">
    <w:abstractNumId w:val="5"/>
  </w:num>
  <w:num w:numId="8">
    <w:abstractNumId w:val="9"/>
  </w:num>
  <w:num w:numId="9">
    <w:abstractNumId w:val="10"/>
  </w:num>
  <w:num w:numId="10">
    <w:abstractNumId w:val="11"/>
  </w:num>
  <w:num w:numId="11">
    <w:abstractNumId w:val="6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7181"/>
    <w:rsid w:val="000F4251"/>
    <w:rsid w:val="001E7181"/>
    <w:rsid w:val="00253A21"/>
    <w:rsid w:val="00317E40"/>
    <w:rsid w:val="007D4F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268E985B-88AD-4EDA-B407-D467A17129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libri Light" w:eastAsia="Calibri Light" w:hAnsi="Calibri Light" w:cs="Calibri Light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</w:style>
  <w:style w:type="paragraph" w:styleId="Puesto">
    <w:name w:val="Title"/>
    <w:basedOn w:val="Normal"/>
    <w:uiPriority w:val="1"/>
    <w:qFormat/>
    <w:pPr>
      <w:spacing w:before="89"/>
      <w:ind w:left="21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Prrafodelista">
    <w:name w:val="List Paragraph"/>
    <w:basedOn w:val="Normal"/>
    <w:uiPriority w:val="1"/>
    <w:qFormat/>
    <w:pPr>
      <w:ind w:left="933" w:hanging="366"/>
    </w:pPr>
  </w:style>
  <w:style w:type="paragraph" w:customStyle="1" w:styleId="TableParagraph">
    <w:name w:val="Table Paragraph"/>
    <w:basedOn w:val="Normal"/>
    <w:uiPriority w:val="1"/>
    <w:qFormat/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63" Type="http://schemas.openxmlformats.org/officeDocument/2006/relationships/image" Target="media/image54.jpeg"/><Relationship Id="rId84" Type="http://schemas.openxmlformats.org/officeDocument/2006/relationships/image" Target="media/image70.jpeg"/><Relationship Id="rId138" Type="http://schemas.openxmlformats.org/officeDocument/2006/relationships/image" Target="media/image121.jpeg"/><Relationship Id="rId159" Type="http://schemas.openxmlformats.org/officeDocument/2006/relationships/hyperlink" Target="https://www.codigotecnico.org/DocumentosCTE/Salubridad.html" TargetMode="External"/><Relationship Id="rId170" Type="http://schemas.openxmlformats.org/officeDocument/2006/relationships/header" Target="header7.xml"/><Relationship Id="rId191" Type="http://schemas.openxmlformats.org/officeDocument/2006/relationships/header" Target="header11.xml"/><Relationship Id="rId205" Type="http://schemas.openxmlformats.org/officeDocument/2006/relationships/header" Target="header16.xml"/><Relationship Id="rId226" Type="http://schemas.openxmlformats.org/officeDocument/2006/relationships/image" Target="media/image183.jpeg"/><Relationship Id="rId247" Type="http://schemas.openxmlformats.org/officeDocument/2006/relationships/header" Target="header21.xml"/><Relationship Id="rId107" Type="http://schemas.openxmlformats.org/officeDocument/2006/relationships/image" Target="media/image98.jpeg"/><Relationship Id="rId11" Type="http://schemas.openxmlformats.org/officeDocument/2006/relationships/header" Target="header1.xml"/><Relationship Id="rId32" Type="http://schemas.openxmlformats.org/officeDocument/2006/relationships/image" Target="media/image23.jpeg"/><Relationship Id="rId53" Type="http://schemas.openxmlformats.org/officeDocument/2006/relationships/image" Target="media/image41.jpeg"/><Relationship Id="rId74" Type="http://schemas.openxmlformats.org/officeDocument/2006/relationships/image" Target="media/image60.jpeg"/><Relationship Id="rId128" Type="http://schemas.openxmlformats.org/officeDocument/2006/relationships/image" Target="media/image113.png"/><Relationship Id="rId149" Type="http://schemas.openxmlformats.org/officeDocument/2006/relationships/image" Target="media/image132.jpeg"/><Relationship Id="rId5" Type="http://schemas.openxmlformats.org/officeDocument/2006/relationships/footnotes" Target="footnotes.xml"/><Relationship Id="rId95" Type="http://schemas.openxmlformats.org/officeDocument/2006/relationships/image" Target="media/image86.jpeg"/><Relationship Id="rId160" Type="http://schemas.openxmlformats.org/officeDocument/2006/relationships/header" Target="header6.xml"/><Relationship Id="rId181" Type="http://schemas.openxmlformats.org/officeDocument/2006/relationships/image" Target="media/image151.jpeg"/><Relationship Id="rId216" Type="http://schemas.openxmlformats.org/officeDocument/2006/relationships/image" Target="media/image169.jpeg"/><Relationship Id="rId237" Type="http://schemas.openxmlformats.org/officeDocument/2006/relationships/header" Target="header18.xml"/><Relationship Id="rId22" Type="http://schemas.openxmlformats.org/officeDocument/2006/relationships/image" Target="media/image12.jpeg"/><Relationship Id="rId43" Type="http://schemas.openxmlformats.org/officeDocument/2006/relationships/image" Target="media/image33.jpeg"/><Relationship Id="rId64" Type="http://schemas.openxmlformats.org/officeDocument/2006/relationships/image" Target="media/image49.jpeg"/><Relationship Id="rId118" Type="http://schemas.openxmlformats.org/officeDocument/2006/relationships/image" Target="media/image106.jpeg"/><Relationship Id="rId139" Type="http://schemas.openxmlformats.org/officeDocument/2006/relationships/image" Target="media/image122.png"/><Relationship Id="rId85" Type="http://schemas.openxmlformats.org/officeDocument/2006/relationships/image" Target="media/image73.jpeg"/><Relationship Id="rId150" Type="http://schemas.openxmlformats.org/officeDocument/2006/relationships/header" Target="header3.xml"/><Relationship Id="rId171" Type="http://schemas.openxmlformats.org/officeDocument/2006/relationships/footer" Target="footer8.xml"/><Relationship Id="rId192" Type="http://schemas.openxmlformats.org/officeDocument/2006/relationships/footer" Target="footer12.xml"/><Relationship Id="rId206" Type="http://schemas.openxmlformats.org/officeDocument/2006/relationships/footer" Target="footer17.xml"/><Relationship Id="rId227" Type="http://schemas.openxmlformats.org/officeDocument/2006/relationships/image" Target="media/image179.jpeg"/><Relationship Id="rId248" Type="http://schemas.openxmlformats.org/officeDocument/2006/relationships/footer" Target="footer22.xml"/><Relationship Id="rId12" Type="http://schemas.openxmlformats.org/officeDocument/2006/relationships/footer" Target="footer2.xml"/><Relationship Id="rId17" Type="http://schemas.openxmlformats.org/officeDocument/2006/relationships/image" Target="media/image7.png"/><Relationship Id="rId33" Type="http://schemas.openxmlformats.org/officeDocument/2006/relationships/image" Target="media/image24.jpeg"/><Relationship Id="rId38" Type="http://schemas.openxmlformats.org/officeDocument/2006/relationships/image" Target="media/image26.jpeg"/><Relationship Id="rId59" Type="http://schemas.openxmlformats.org/officeDocument/2006/relationships/image" Target="media/image45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24" Type="http://schemas.openxmlformats.org/officeDocument/2006/relationships/image" Target="media/image112.jpeg"/><Relationship Id="rId129" Type="http://schemas.openxmlformats.org/officeDocument/2006/relationships/image" Target="media/image114.jpeg"/><Relationship Id="rId54" Type="http://schemas.openxmlformats.org/officeDocument/2006/relationships/image" Target="media/image42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91" Type="http://schemas.openxmlformats.org/officeDocument/2006/relationships/image" Target="media/image79.jpeg"/><Relationship Id="rId96" Type="http://schemas.openxmlformats.org/officeDocument/2006/relationships/image" Target="media/image81.jpeg"/><Relationship Id="rId140" Type="http://schemas.openxmlformats.org/officeDocument/2006/relationships/image" Target="media/image125.png"/><Relationship Id="rId145" Type="http://schemas.openxmlformats.org/officeDocument/2006/relationships/image" Target="media/image133.png"/><Relationship Id="rId161" Type="http://schemas.openxmlformats.org/officeDocument/2006/relationships/footer" Target="footer7.xml"/><Relationship Id="rId166" Type="http://schemas.openxmlformats.org/officeDocument/2006/relationships/image" Target="media/image141.jpeg"/><Relationship Id="rId182" Type="http://schemas.openxmlformats.org/officeDocument/2006/relationships/image" Target="media/image146.jpeg"/><Relationship Id="rId187" Type="http://schemas.openxmlformats.org/officeDocument/2006/relationships/image" Target="media/image152.jpeg"/><Relationship Id="rId217" Type="http://schemas.openxmlformats.org/officeDocument/2006/relationships/image" Target="media/image17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164.jpeg"/><Relationship Id="rId233" Type="http://schemas.openxmlformats.org/officeDocument/2006/relationships/image" Target="media/image186.jpeg"/><Relationship Id="rId238" Type="http://schemas.openxmlformats.org/officeDocument/2006/relationships/footer" Target="footer19.xml"/><Relationship Id="rId23" Type="http://schemas.openxmlformats.org/officeDocument/2006/relationships/image" Target="media/image13.jpeg"/><Relationship Id="rId28" Type="http://schemas.openxmlformats.org/officeDocument/2006/relationships/image" Target="media/image19.jpeg"/><Relationship Id="rId49" Type="http://schemas.openxmlformats.org/officeDocument/2006/relationships/image" Target="media/image35.png"/><Relationship Id="rId114" Type="http://schemas.openxmlformats.org/officeDocument/2006/relationships/image" Target="media/image101.jpeg"/><Relationship Id="rId119" Type="http://schemas.openxmlformats.org/officeDocument/2006/relationships/image" Target="media/image110.jpeg"/><Relationship Id="rId44" Type="http://schemas.openxmlformats.org/officeDocument/2006/relationships/image" Target="media/image35.jpeg"/><Relationship Id="rId60" Type="http://schemas.openxmlformats.org/officeDocument/2006/relationships/image" Target="media/image46.jpeg"/><Relationship Id="rId65" Type="http://schemas.openxmlformats.org/officeDocument/2006/relationships/image" Target="media/image50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130" Type="http://schemas.openxmlformats.org/officeDocument/2006/relationships/image" Target="media/image115.png"/><Relationship Id="rId135" Type="http://schemas.openxmlformats.org/officeDocument/2006/relationships/image" Target="media/image123.png"/><Relationship Id="rId151" Type="http://schemas.openxmlformats.org/officeDocument/2006/relationships/footer" Target="footer4.xml"/><Relationship Id="rId156" Type="http://schemas.openxmlformats.org/officeDocument/2006/relationships/image" Target="media/image136.png"/><Relationship Id="rId177" Type="http://schemas.openxmlformats.org/officeDocument/2006/relationships/footer" Target="footer11.xml"/><Relationship Id="rId198" Type="http://schemas.openxmlformats.org/officeDocument/2006/relationships/image" Target="media/image158.jpeg"/><Relationship Id="rId172" Type="http://schemas.openxmlformats.org/officeDocument/2006/relationships/header" Target="header8.xml"/><Relationship Id="rId193" Type="http://schemas.openxmlformats.org/officeDocument/2006/relationships/header" Target="header12.xml"/><Relationship Id="rId202" Type="http://schemas.openxmlformats.org/officeDocument/2006/relationships/footer" Target="footer15.xml"/><Relationship Id="rId207" Type="http://schemas.openxmlformats.org/officeDocument/2006/relationships/image" Target="media/image160.jpeg"/><Relationship Id="rId223" Type="http://schemas.openxmlformats.org/officeDocument/2006/relationships/image" Target="media/image176.jpeg"/><Relationship Id="rId228" Type="http://schemas.openxmlformats.org/officeDocument/2006/relationships/image" Target="media/image180.jpeg"/><Relationship Id="rId244" Type="http://schemas.openxmlformats.org/officeDocument/2006/relationships/footer" Target="footer21.xml"/><Relationship Id="rId249" Type="http://schemas.openxmlformats.org/officeDocument/2006/relationships/header" Target="header22.xml"/><Relationship Id="rId13" Type="http://schemas.openxmlformats.org/officeDocument/2006/relationships/image" Target="media/image4.jpeg"/><Relationship Id="rId18" Type="http://schemas.openxmlformats.org/officeDocument/2006/relationships/image" Target="media/image8.jpeg"/><Relationship Id="rId39" Type="http://schemas.openxmlformats.org/officeDocument/2006/relationships/image" Target="media/image30.jpeg"/><Relationship Id="rId109" Type="http://schemas.openxmlformats.org/officeDocument/2006/relationships/image" Target="media/image100.jpeg"/><Relationship Id="rId34" Type="http://schemas.openxmlformats.org/officeDocument/2006/relationships/image" Target="media/image22.jpeg"/><Relationship Id="rId50" Type="http://schemas.openxmlformats.org/officeDocument/2006/relationships/image" Target="media/image41.png"/><Relationship Id="rId55" Type="http://schemas.openxmlformats.org/officeDocument/2006/relationships/image" Target="media/image43.jpeg"/><Relationship Id="rId76" Type="http://schemas.openxmlformats.org/officeDocument/2006/relationships/image" Target="media/image67.jpeg"/><Relationship Id="rId97" Type="http://schemas.openxmlformats.org/officeDocument/2006/relationships/image" Target="media/image82.jpeg"/><Relationship Id="rId104" Type="http://schemas.openxmlformats.org/officeDocument/2006/relationships/image" Target="media/image88.jpeg"/><Relationship Id="rId120" Type="http://schemas.openxmlformats.org/officeDocument/2006/relationships/image" Target="media/image107.jpeg"/><Relationship Id="rId125" Type="http://schemas.openxmlformats.org/officeDocument/2006/relationships/header" Target="header2.xml"/><Relationship Id="rId141" Type="http://schemas.openxmlformats.org/officeDocument/2006/relationships/image" Target="media/image129.png"/><Relationship Id="rId146" Type="http://schemas.openxmlformats.org/officeDocument/2006/relationships/image" Target="media/image134.png"/><Relationship Id="rId167" Type="http://schemas.openxmlformats.org/officeDocument/2006/relationships/image" Target="media/image142.png"/><Relationship Id="rId188" Type="http://schemas.openxmlformats.org/officeDocument/2006/relationships/image" Target="media/image153.jpeg"/><Relationship Id="rId7" Type="http://schemas.openxmlformats.org/officeDocument/2006/relationships/image" Target="media/image1.png"/><Relationship Id="rId71" Type="http://schemas.openxmlformats.org/officeDocument/2006/relationships/image" Target="media/image59.jpeg"/><Relationship Id="rId92" Type="http://schemas.openxmlformats.org/officeDocument/2006/relationships/image" Target="media/image80.jpeg"/><Relationship Id="rId162" Type="http://schemas.openxmlformats.org/officeDocument/2006/relationships/image" Target="media/image137.jpeg"/><Relationship Id="rId183" Type="http://schemas.openxmlformats.org/officeDocument/2006/relationships/image" Target="media/image147.jpeg"/><Relationship Id="rId213" Type="http://schemas.openxmlformats.org/officeDocument/2006/relationships/image" Target="media/image166.jpeg"/><Relationship Id="rId218" Type="http://schemas.openxmlformats.org/officeDocument/2006/relationships/image" Target="media/image171.jpeg"/><Relationship Id="rId234" Type="http://schemas.openxmlformats.org/officeDocument/2006/relationships/image" Target="media/image187.png"/><Relationship Id="rId239" Type="http://schemas.openxmlformats.org/officeDocument/2006/relationships/image" Target="media/image188.png"/><Relationship Id="rId2" Type="http://schemas.openxmlformats.org/officeDocument/2006/relationships/styles" Target="styles.xml"/><Relationship Id="rId29" Type="http://schemas.openxmlformats.org/officeDocument/2006/relationships/image" Target="media/image20.jpeg"/><Relationship Id="rId250" Type="http://schemas.openxmlformats.org/officeDocument/2006/relationships/footer" Target="footer23.xml"/><Relationship Id="rId24" Type="http://schemas.openxmlformats.org/officeDocument/2006/relationships/image" Target="media/image14.jpeg"/><Relationship Id="rId40" Type="http://schemas.openxmlformats.org/officeDocument/2006/relationships/image" Target="media/image29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95.jpeg"/><Relationship Id="rId115" Type="http://schemas.openxmlformats.org/officeDocument/2006/relationships/image" Target="media/image102.jpeg"/><Relationship Id="rId131" Type="http://schemas.openxmlformats.org/officeDocument/2006/relationships/image" Target="media/image116.png"/><Relationship Id="rId136" Type="http://schemas.openxmlformats.org/officeDocument/2006/relationships/image" Target="media/image124.png"/><Relationship Id="rId157" Type="http://schemas.openxmlformats.org/officeDocument/2006/relationships/header" Target="header5.xml"/><Relationship Id="rId178" Type="http://schemas.openxmlformats.org/officeDocument/2006/relationships/image" Target="media/image144.jpeg"/><Relationship Id="rId61" Type="http://schemas.openxmlformats.org/officeDocument/2006/relationships/image" Target="media/image52.jpeg"/><Relationship Id="rId82" Type="http://schemas.openxmlformats.org/officeDocument/2006/relationships/image" Target="media/image66.jpeg"/><Relationship Id="rId152" Type="http://schemas.openxmlformats.org/officeDocument/2006/relationships/hyperlink" Target="https://www.codigotecnico.org/DocumentosCTE/SeguridadEnCasoDeIncendio.html" TargetMode="External"/><Relationship Id="rId173" Type="http://schemas.openxmlformats.org/officeDocument/2006/relationships/footer" Target="footer9.xml"/><Relationship Id="rId194" Type="http://schemas.openxmlformats.org/officeDocument/2006/relationships/footer" Target="footer13.xml"/><Relationship Id="rId199" Type="http://schemas.openxmlformats.org/officeDocument/2006/relationships/hyperlink" Target="http://www.codigotecnico.org/index.php/menu-documentos-complementarios/menu-guia-aplicacion-db-hr" TargetMode="External"/><Relationship Id="rId203" Type="http://schemas.openxmlformats.org/officeDocument/2006/relationships/header" Target="header15.xml"/><Relationship Id="rId208" Type="http://schemas.openxmlformats.org/officeDocument/2006/relationships/image" Target="media/image165.jpeg"/><Relationship Id="rId229" Type="http://schemas.openxmlformats.org/officeDocument/2006/relationships/image" Target="media/image181.jpeg"/><Relationship Id="rId19" Type="http://schemas.openxmlformats.org/officeDocument/2006/relationships/image" Target="media/image9.png"/><Relationship Id="rId224" Type="http://schemas.openxmlformats.org/officeDocument/2006/relationships/image" Target="media/image177.jpeg"/><Relationship Id="rId240" Type="http://schemas.openxmlformats.org/officeDocument/2006/relationships/header" Target="header19.xml"/><Relationship Id="rId245" Type="http://schemas.openxmlformats.org/officeDocument/2006/relationships/image" Target="media/image190.png"/><Relationship Id="rId14" Type="http://schemas.openxmlformats.org/officeDocument/2006/relationships/image" Target="media/image5.jpeg"/><Relationship Id="rId30" Type="http://schemas.openxmlformats.org/officeDocument/2006/relationships/image" Target="media/image17.jpeg"/><Relationship Id="rId35" Type="http://schemas.openxmlformats.org/officeDocument/2006/relationships/image" Target="media/image25.jpeg"/><Relationship Id="rId56" Type="http://schemas.openxmlformats.org/officeDocument/2006/relationships/image" Target="media/image47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89.jpeg"/><Relationship Id="rId126" Type="http://schemas.openxmlformats.org/officeDocument/2006/relationships/footer" Target="footer3.xml"/><Relationship Id="rId147" Type="http://schemas.openxmlformats.org/officeDocument/2006/relationships/image" Target="media/image128.jpeg"/><Relationship Id="rId168" Type="http://schemas.openxmlformats.org/officeDocument/2006/relationships/image" Target="media/image146.png"/><Relationship Id="rId8" Type="http://schemas.openxmlformats.org/officeDocument/2006/relationships/image" Target="media/image2.jpeg"/><Relationship Id="rId51" Type="http://schemas.openxmlformats.org/officeDocument/2006/relationships/image" Target="media/image39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3.jpeg"/><Relationship Id="rId121" Type="http://schemas.openxmlformats.org/officeDocument/2006/relationships/image" Target="media/image108.jpeg"/><Relationship Id="rId142" Type="http://schemas.openxmlformats.org/officeDocument/2006/relationships/image" Target="media/image130.png"/><Relationship Id="rId163" Type="http://schemas.openxmlformats.org/officeDocument/2006/relationships/image" Target="media/image138.jpeg"/><Relationship Id="rId184" Type="http://schemas.openxmlformats.org/officeDocument/2006/relationships/image" Target="media/image154.jpeg"/><Relationship Id="rId189" Type="http://schemas.openxmlformats.org/officeDocument/2006/relationships/image" Target="media/image155.jpeg"/><Relationship Id="rId219" Type="http://schemas.openxmlformats.org/officeDocument/2006/relationships/image" Target="media/image172.jpeg"/><Relationship Id="rId3" Type="http://schemas.openxmlformats.org/officeDocument/2006/relationships/settings" Target="settings.xml"/><Relationship Id="rId214" Type="http://schemas.openxmlformats.org/officeDocument/2006/relationships/image" Target="media/image167.jpeg"/><Relationship Id="rId230" Type="http://schemas.openxmlformats.org/officeDocument/2006/relationships/image" Target="media/image182.png"/><Relationship Id="rId235" Type="http://schemas.openxmlformats.org/officeDocument/2006/relationships/header" Target="header17.xml"/><Relationship Id="rId251" Type="http://schemas.openxmlformats.org/officeDocument/2006/relationships/fontTable" Target="fontTable.xml"/><Relationship Id="rId25" Type="http://schemas.openxmlformats.org/officeDocument/2006/relationships/image" Target="media/image15.jpeg"/><Relationship Id="rId46" Type="http://schemas.openxmlformats.org/officeDocument/2006/relationships/image" Target="media/image37.jpeg"/><Relationship Id="rId67" Type="http://schemas.openxmlformats.org/officeDocument/2006/relationships/image" Target="media/image58.jpeg"/><Relationship Id="rId116" Type="http://schemas.openxmlformats.org/officeDocument/2006/relationships/image" Target="media/image104.jpeg"/><Relationship Id="rId137" Type="http://schemas.openxmlformats.org/officeDocument/2006/relationships/image" Target="media/image120.png"/><Relationship Id="rId158" Type="http://schemas.openxmlformats.org/officeDocument/2006/relationships/footer" Target="footer6.xml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62" Type="http://schemas.openxmlformats.org/officeDocument/2006/relationships/image" Target="media/image53.jpeg"/><Relationship Id="rId83" Type="http://schemas.openxmlformats.org/officeDocument/2006/relationships/image" Target="media/image69.jpeg"/><Relationship Id="rId88" Type="http://schemas.openxmlformats.org/officeDocument/2006/relationships/image" Target="media/image74.jpeg"/><Relationship Id="rId111" Type="http://schemas.openxmlformats.org/officeDocument/2006/relationships/image" Target="media/image96.jpeg"/><Relationship Id="rId132" Type="http://schemas.openxmlformats.org/officeDocument/2006/relationships/image" Target="media/image117.jpeg"/><Relationship Id="rId153" Type="http://schemas.openxmlformats.org/officeDocument/2006/relationships/image" Target="media/image135.png"/><Relationship Id="rId174" Type="http://schemas.openxmlformats.org/officeDocument/2006/relationships/header" Target="header9.xml"/><Relationship Id="rId179" Type="http://schemas.openxmlformats.org/officeDocument/2006/relationships/image" Target="media/image145.jpeg"/><Relationship Id="rId195" Type="http://schemas.openxmlformats.org/officeDocument/2006/relationships/header" Target="header13.xml"/><Relationship Id="rId209" Type="http://schemas.openxmlformats.org/officeDocument/2006/relationships/image" Target="media/image161.jpeg"/><Relationship Id="rId190" Type="http://schemas.openxmlformats.org/officeDocument/2006/relationships/image" Target="media/image156.jpeg"/><Relationship Id="rId204" Type="http://schemas.openxmlformats.org/officeDocument/2006/relationships/footer" Target="footer16.xml"/><Relationship Id="rId220" Type="http://schemas.openxmlformats.org/officeDocument/2006/relationships/image" Target="media/image173.jpeg"/><Relationship Id="rId225" Type="http://schemas.openxmlformats.org/officeDocument/2006/relationships/image" Target="media/image178.jpeg"/><Relationship Id="rId241" Type="http://schemas.openxmlformats.org/officeDocument/2006/relationships/footer" Target="footer20.xml"/><Relationship Id="rId246" Type="http://schemas.openxmlformats.org/officeDocument/2006/relationships/image" Target="media/image191.png"/><Relationship Id="rId15" Type="http://schemas.openxmlformats.org/officeDocument/2006/relationships/image" Target="media/image6.jpeg"/><Relationship Id="rId36" Type="http://schemas.openxmlformats.org/officeDocument/2006/relationships/image" Target="media/image27.jpeg"/><Relationship Id="rId57" Type="http://schemas.openxmlformats.org/officeDocument/2006/relationships/image" Target="media/image48.jpeg"/><Relationship Id="rId106" Type="http://schemas.openxmlformats.org/officeDocument/2006/relationships/image" Target="media/image90.jpeg"/><Relationship Id="rId127" Type="http://schemas.openxmlformats.org/officeDocument/2006/relationships/hyperlink" Target="http://www.codigotecnico.org/DocumentosCTE/SeguridadUtilizacionAccesibilidad.html" TargetMode="External"/><Relationship Id="rId10" Type="http://schemas.openxmlformats.org/officeDocument/2006/relationships/footer" Target="footer1.xml"/><Relationship Id="rId31" Type="http://schemas.openxmlformats.org/officeDocument/2006/relationships/image" Target="media/image21.jpeg"/><Relationship Id="rId52" Type="http://schemas.openxmlformats.org/officeDocument/2006/relationships/image" Target="media/image40.jpeg"/><Relationship Id="rId73" Type="http://schemas.openxmlformats.org/officeDocument/2006/relationships/image" Target="media/image64.jpeg"/><Relationship Id="rId78" Type="http://schemas.openxmlformats.org/officeDocument/2006/relationships/image" Target="media/image62.jpeg"/><Relationship Id="rId94" Type="http://schemas.openxmlformats.org/officeDocument/2006/relationships/image" Target="media/image85.jpeg"/><Relationship Id="rId99" Type="http://schemas.openxmlformats.org/officeDocument/2006/relationships/image" Target="media/image87.jpeg"/><Relationship Id="rId101" Type="http://schemas.openxmlformats.org/officeDocument/2006/relationships/image" Target="media/image92.jpeg"/><Relationship Id="rId122" Type="http://schemas.openxmlformats.org/officeDocument/2006/relationships/image" Target="media/image109.jpeg"/><Relationship Id="rId143" Type="http://schemas.openxmlformats.org/officeDocument/2006/relationships/image" Target="media/image126.png"/><Relationship Id="rId148" Type="http://schemas.openxmlformats.org/officeDocument/2006/relationships/image" Target="media/image131.png"/><Relationship Id="rId164" Type="http://schemas.openxmlformats.org/officeDocument/2006/relationships/image" Target="media/image139.png"/><Relationship Id="rId169" Type="http://schemas.openxmlformats.org/officeDocument/2006/relationships/image" Target="media/image143.png"/><Relationship Id="rId185" Type="http://schemas.openxmlformats.org/officeDocument/2006/relationships/image" Target="media/image14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50.jpeg"/><Relationship Id="rId210" Type="http://schemas.openxmlformats.org/officeDocument/2006/relationships/image" Target="media/image162.jpeg"/><Relationship Id="rId215" Type="http://schemas.openxmlformats.org/officeDocument/2006/relationships/image" Target="media/image168.jpeg"/><Relationship Id="rId236" Type="http://schemas.openxmlformats.org/officeDocument/2006/relationships/footer" Target="footer18.xml"/><Relationship Id="rId26" Type="http://schemas.openxmlformats.org/officeDocument/2006/relationships/image" Target="media/image16.jpeg"/><Relationship Id="rId231" Type="http://schemas.openxmlformats.org/officeDocument/2006/relationships/image" Target="media/image184.jpeg"/><Relationship Id="rId252" Type="http://schemas.openxmlformats.org/officeDocument/2006/relationships/theme" Target="theme/theme1.xml"/><Relationship Id="rId47" Type="http://schemas.openxmlformats.org/officeDocument/2006/relationships/image" Target="media/image38.jpeg"/><Relationship Id="rId68" Type="http://schemas.openxmlformats.org/officeDocument/2006/relationships/image" Target="media/image51.jpeg"/><Relationship Id="rId89" Type="http://schemas.openxmlformats.org/officeDocument/2006/relationships/image" Target="media/image75.jpeg"/><Relationship Id="rId112" Type="http://schemas.openxmlformats.org/officeDocument/2006/relationships/image" Target="media/image103.jpeg"/><Relationship Id="rId133" Type="http://schemas.openxmlformats.org/officeDocument/2006/relationships/image" Target="media/image118.png"/><Relationship Id="rId154" Type="http://schemas.openxmlformats.org/officeDocument/2006/relationships/header" Target="header4.xml"/><Relationship Id="rId175" Type="http://schemas.openxmlformats.org/officeDocument/2006/relationships/footer" Target="footer10.xml"/><Relationship Id="rId196" Type="http://schemas.openxmlformats.org/officeDocument/2006/relationships/footer" Target="footer14.xml"/><Relationship Id="rId200" Type="http://schemas.openxmlformats.org/officeDocument/2006/relationships/image" Target="media/image159.jpeg"/><Relationship Id="rId16" Type="http://schemas.openxmlformats.org/officeDocument/2006/relationships/image" Target="media/image7.jpeg"/><Relationship Id="rId221" Type="http://schemas.openxmlformats.org/officeDocument/2006/relationships/image" Target="media/image174.jpeg"/><Relationship Id="rId242" Type="http://schemas.openxmlformats.org/officeDocument/2006/relationships/image" Target="media/image189.png"/><Relationship Id="rId37" Type="http://schemas.openxmlformats.org/officeDocument/2006/relationships/image" Target="media/image28.jpeg"/><Relationship Id="rId58" Type="http://schemas.openxmlformats.org/officeDocument/2006/relationships/image" Target="media/image44.jpeg"/><Relationship Id="rId79" Type="http://schemas.openxmlformats.org/officeDocument/2006/relationships/image" Target="media/image65.jpeg"/><Relationship Id="rId102" Type="http://schemas.openxmlformats.org/officeDocument/2006/relationships/image" Target="media/image93.jpeg"/><Relationship Id="rId123" Type="http://schemas.openxmlformats.org/officeDocument/2006/relationships/image" Target="media/image111.jpeg"/><Relationship Id="rId144" Type="http://schemas.openxmlformats.org/officeDocument/2006/relationships/image" Target="media/image127.png"/><Relationship Id="rId90" Type="http://schemas.openxmlformats.org/officeDocument/2006/relationships/image" Target="media/image76.jpeg"/><Relationship Id="rId165" Type="http://schemas.openxmlformats.org/officeDocument/2006/relationships/image" Target="media/image140.png"/><Relationship Id="rId186" Type="http://schemas.openxmlformats.org/officeDocument/2006/relationships/image" Target="media/image149.jpeg"/><Relationship Id="rId211" Type="http://schemas.openxmlformats.org/officeDocument/2006/relationships/image" Target="media/image163.jpeg"/><Relationship Id="rId232" Type="http://schemas.openxmlformats.org/officeDocument/2006/relationships/image" Target="media/image185.jpeg"/><Relationship Id="rId27" Type="http://schemas.openxmlformats.org/officeDocument/2006/relationships/image" Target="media/image18.jpeg"/><Relationship Id="rId48" Type="http://schemas.openxmlformats.org/officeDocument/2006/relationships/image" Target="media/image34.jpeg"/><Relationship Id="rId69" Type="http://schemas.openxmlformats.org/officeDocument/2006/relationships/image" Target="media/image55.jpeg"/><Relationship Id="rId113" Type="http://schemas.openxmlformats.org/officeDocument/2006/relationships/image" Target="media/image97.jpeg"/><Relationship Id="rId134" Type="http://schemas.openxmlformats.org/officeDocument/2006/relationships/image" Target="media/image119.png"/><Relationship Id="rId80" Type="http://schemas.openxmlformats.org/officeDocument/2006/relationships/image" Target="media/image71.jpeg"/><Relationship Id="rId155" Type="http://schemas.openxmlformats.org/officeDocument/2006/relationships/footer" Target="footer5.xml"/><Relationship Id="rId176" Type="http://schemas.openxmlformats.org/officeDocument/2006/relationships/header" Target="header10.xml"/><Relationship Id="rId197" Type="http://schemas.openxmlformats.org/officeDocument/2006/relationships/image" Target="media/image157.jpeg"/><Relationship Id="rId201" Type="http://schemas.openxmlformats.org/officeDocument/2006/relationships/header" Target="header14.xml"/><Relationship Id="rId222" Type="http://schemas.openxmlformats.org/officeDocument/2006/relationships/image" Target="media/image175.jpeg"/><Relationship Id="rId243" Type="http://schemas.openxmlformats.org/officeDocument/2006/relationships/header" Target="header20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175</Pages>
  <Words>42401</Words>
  <Characters>233211</Characters>
  <Application>Microsoft Office Word</Application>
  <DocSecurity>0</DocSecurity>
  <Lines>1943</Lines>
  <Paragraphs>550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COAATM-LEEx</vt:lpstr>
    </vt:vector>
  </TitlesOfParts>
  <Company/>
  <LinksUpToDate>false</LinksUpToDate>
  <CharactersWithSpaces>275062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COAATM-LEEx</dc:title>
  <dc:subject>Sub Title</dc:subject>
  <dc:creator>ALBERTO MENEU</dc:creator>
  <cp:lastModifiedBy>Cuenta Microsoft</cp:lastModifiedBy>
  <cp:revision>2</cp:revision>
  <dcterms:created xsi:type="dcterms:W3CDTF">2022-11-14T07:35:00Z</dcterms:created>
  <dcterms:modified xsi:type="dcterms:W3CDTF">2022-11-14T07:35:00Z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2022-06-23T00:00:00Z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2022-07-04T00:00:00Z</vt:filetime>
  </property>
</Properties>
</file>